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EE" w:rsidRPr="001377EE" w:rsidRDefault="001377EE" w:rsidP="004B43AA">
      <w:pPr>
        <w:rPr>
          <w:b/>
          <w:i/>
        </w:rPr>
      </w:pPr>
    </w:p>
    <w:p w:rsidR="005D2E79" w:rsidRDefault="005B286E" w:rsidP="00DA41FF">
      <w:pPr>
        <w:ind w:left="4956"/>
        <w:rPr>
          <w:b/>
          <w:i/>
        </w:rPr>
      </w:pPr>
      <w:r>
        <w:rPr>
          <w:b/>
          <w:i/>
        </w:rPr>
        <w:t xml:space="preserve">                    </w:t>
      </w:r>
      <w:r w:rsidR="00C747CA">
        <w:rPr>
          <w:b/>
          <w:i/>
        </w:rPr>
        <w:t xml:space="preserve">  </w:t>
      </w:r>
    </w:p>
    <w:p w:rsidR="00DA41FF" w:rsidRDefault="00E81104" w:rsidP="00260469">
      <w:pPr>
        <w:ind w:left="6379"/>
        <w:rPr>
          <w:b/>
          <w:i/>
        </w:rPr>
      </w:pPr>
      <w:r>
        <w:rPr>
          <w:b/>
          <w:i/>
        </w:rPr>
        <w:t>УТВЕРЖДЕН</w:t>
      </w:r>
    </w:p>
    <w:p w:rsidR="00C747CA" w:rsidRDefault="00260469" w:rsidP="00260469">
      <w:pPr>
        <w:ind w:left="6379"/>
        <w:rPr>
          <w:b/>
          <w:i/>
        </w:rPr>
      </w:pPr>
      <w:r>
        <w:rPr>
          <w:b/>
          <w:i/>
        </w:rPr>
        <w:t>н</w:t>
      </w:r>
      <w:r w:rsidR="00E81104">
        <w:rPr>
          <w:b/>
          <w:i/>
        </w:rPr>
        <w:t>а заседании Президиума</w:t>
      </w:r>
    </w:p>
    <w:p w:rsidR="00E81104" w:rsidRDefault="00E81104" w:rsidP="00260469">
      <w:pPr>
        <w:ind w:left="6379"/>
        <w:rPr>
          <w:b/>
          <w:i/>
        </w:rPr>
      </w:pPr>
      <w:r>
        <w:rPr>
          <w:b/>
          <w:i/>
        </w:rPr>
        <w:t xml:space="preserve">Ассоциации КСО </w:t>
      </w:r>
      <w:proofErr w:type="gramStart"/>
      <w:r>
        <w:rPr>
          <w:b/>
          <w:i/>
        </w:rPr>
        <w:t>ВО</w:t>
      </w:r>
      <w:proofErr w:type="gramEnd"/>
    </w:p>
    <w:p w:rsidR="00260469" w:rsidRPr="00260469" w:rsidRDefault="00260469" w:rsidP="00260469">
      <w:pPr>
        <w:ind w:left="6379"/>
        <w:rPr>
          <w:i/>
        </w:rPr>
      </w:pPr>
      <w:r w:rsidRPr="00260469">
        <w:rPr>
          <w:i/>
        </w:rPr>
        <w:t>п</w:t>
      </w:r>
      <w:r w:rsidR="005F04CB" w:rsidRPr="00260469">
        <w:rPr>
          <w:i/>
        </w:rPr>
        <w:t>ротокол №</w:t>
      </w:r>
      <w:r w:rsidR="002A2829" w:rsidRPr="00260469">
        <w:rPr>
          <w:i/>
        </w:rPr>
        <w:t xml:space="preserve"> </w:t>
      </w:r>
      <w:r w:rsidRPr="00260469">
        <w:rPr>
          <w:i/>
        </w:rPr>
        <w:t>29</w:t>
      </w:r>
    </w:p>
    <w:p w:rsidR="00F346CB" w:rsidRPr="00260469" w:rsidRDefault="004A6757" w:rsidP="00260469">
      <w:pPr>
        <w:ind w:left="6379"/>
        <w:rPr>
          <w:i/>
        </w:rPr>
      </w:pPr>
      <w:r w:rsidRPr="00260469">
        <w:rPr>
          <w:i/>
        </w:rPr>
        <w:t>от «</w:t>
      </w:r>
      <w:r w:rsidR="00260469" w:rsidRPr="00260469">
        <w:rPr>
          <w:i/>
        </w:rPr>
        <w:t>16</w:t>
      </w:r>
      <w:r w:rsidRPr="00260469">
        <w:rPr>
          <w:i/>
        </w:rPr>
        <w:t>» марта 2017 года</w:t>
      </w:r>
    </w:p>
    <w:p w:rsidR="004A6757" w:rsidRPr="00DA41FF" w:rsidRDefault="004A6757" w:rsidP="00DA41FF">
      <w:pPr>
        <w:rPr>
          <w:b/>
          <w:sz w:val="26"/>
          <w:szCs w:val="26"/>
        </w:rPr>
      </w:pPr>
    </w:p>
    <w:p w:rsidR="00234188" w:rsidRDefault="00DA41FF" w:rsidP="00892F36">
      <w:pPr>
        <w:ind w:firstLine="540"/>
        <w:jc w:val="center"/>
        <w:rPr>
          <w:b/>
          <w:sz w:val="28"/>
          <w:szCs w:val="28"/>
        </w:rPr>
      </w:pPr>
      <w:r w:rsidRPr="00234188">
        <w:rPr>
          <w:b/>
          <w:sz w:val="28"/>
          <w:szCs w:val="28"/>
        </w:rPr>
        <w:t>ПЛАН</w:t>
      </w:r>
    </w:p>
    <w:p w:rsidR="00DA41FF" w:rsidRDefault="00BC2438" w:rsidP="00BC243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Ассоциации контрольно-счетных орган</w:t>
      </w:r>
      <w:r w:rsidR="008F1C56">
        <w:rPr>
          <w:b/>
          <w:sz w:val="28"/>
          <w:szCs w:val="28"/>
        </w:rPr>
        <w:t>ов Волгоградской области на 201</w:t>
      </w:r>
      <w:r w:rsidR="004A67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</w:p>
    <w:p w:rsidR="00F346CB" w:rsidRPr="006F0472" w:rsidRDefault="00F346CB" w:rsidP="006F0472">
      <w:pPr>
        <w:ind w:firstLine="540"/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5560"/>
        <w:gridCol w:w="1837"/>
        <w:gridCol w:w="2336"/>
      </w:tblGrid>
      <w:tr w:rsidR="000A08AA" w:rsidRPr="000A08AA" w:rsidTr="000A08A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 xml:space="preserve">№ </w:t>
            </w:r>
          </w:p>
          <w:p w:rsidR="00DA41FF" w:rsidRPr="000A08AA" w:rsidRDefault="00DA41FF" w:rsidP="000A08AA">
            <w:pPr>
              <w:jc w:val="center"/>
              <w:rPr>
                <w:b/>
              </w:rPr>
            </w:pPr>
            <w:proofErr w:type="spellStart"/>
            <w:proofErr w:type="gramStart"/>
            <w:r w:rsidRPr="000A08AA">
              <w:rPr>
                <w:b/>
              </w:rPr>
              <w:t>п</w:t>
            </w:r>
            <w:proofErr w:type="spellEnd"/>
            <w:proofErr w:type="gramEnd"/>
            <w:r w:rsidRPr="000A08AA">
              <w:rPr>
                <w:b/>
              </w:rPr>
              <w:t>/</w:t>
            </w:r>
            <w:proofErr w:type="spellStart"/>
            <w:r w:rsidRPr="000A08AA">
              <w:rPr>
                <w:b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Мероприятие по организации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Сроки исполнения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Ответственные исполнители</w:t>
            </w:r>
          </w:p>
        </w:tc>
      </w:tr>
      <w:tr w:rsidR="00DA41FF" w:rsidRPr="000A08AA" w:rsidTr="00D5560F">
        <w:trPr>
          <w:trHeight w:val="36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0A08AA" w:rsidRDefault="00DA41FF" w:rsidP="000A08AA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D5560F">
                <w:rPr>
                  <w:b/>
                </w:rPr>
                <w:t>I.</w:t>
              </w:r>
            </w:smartTag>
            <w:r w:rsidRPr="00D5560F">
              <w:rPr>
                <w:b/>
              </w:rPr>
              <w:t xml:space="preserve"> </w:t>
            </w:r>
            <w:r w:rsidR="006A48A4" w:rsidRPr="00D5560F">
              <w:rPr>
                <w:b/>
              </w:rPr>
              <w:t>Организационная деятельность</w:t>
            </w:r>
          </w:p>
        </w:tc>
      </w:tr>
      <w:tr w:rsidR="00DA41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0D0957">
            <w:r w:rsidRPr="00966076">
              <w:t>1.1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0D0957">
            <w:pPr>
              <w:jc w:val="both"/>
            </w:pPr>
            <w:r w:rsidRPr="00966076">
              <w:t xml:space="preserve">Заседания Президиума Ассоциации КСО </w:t>
            </w:r>
            <w:proofErr w:type="gramStart"/>
            <w:r w:rsidRPr="00966076">
              <w:t>ВО</w:t>
            </w:r>
            <w:proofErr w:type="gramEnd"/>
            <w:r w:rsidR="001A38F5"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1377EE" w:rsidP="000D0957">
            <w:pPr>
              <w:jc w:val="center"/>
            </w:pPr>
            <w:r w:rsidRPr="00966076">
              <w:t>П</w:t>
            </w:r>
            <w:r w:rsidR="00DA41FF" w:rsidRPr="00966076">
              <w:t>о мере</w:t>
            </w:r>
          </w:p>
          <w:p w:rsidR="00DA41FF" w:rsidRPr="00966076" w:rsidRDefault="00F8776B" w:rsidP="000D0957">
            <w:pPr>
              <w:jc w:val="center"/>
            </w:pPr>
            <w:r w:rsidRPr="00966076">
              <w:t>необходим.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F8776B" w:rsidP="000D0957">
            <w:r w:rsidRPr="00966076">
              <w:t>В.Д.</w:t>
            </w:r>
            <w:r w:rsidR="00DA41FF" w:rsidRPr="00966076">
              <w:t>Подмосковный</w:t>
            </w:r>
          </w:p>
        </w:tc>
      </w:tr>
      <w:tr w:rsidR="00DA41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4A6757" w:rsidRDefault="00DA41FF" w:rsidP="000D0957">
            <w:pPr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903362" w:rsidP="000D0957">
            <w:pPr>
              <w:jc w:val="both"/>
            </w:pPr>
            <w:r w:rsidRPr="000A08AA">
              <w:rPr>
                <w:lang w:val="en-US"/>
              </w:rPr>
              <w:t>X</w:t>
            </w:r>
            <w:r w:rsidR="004A6757">
              <w:rPr>
                <w:lang w:val="en-US"/>
              </w:rPr>
              <w:t>I</w:t>
            </w:r>
            <w:r w:rsidR="004B3510" w:rsidRPr="00966076">
              <w:t xml:space="preserve"> конференция</w:t>
            </w:r>
            <w:r w:rsidR="00DA41FF" w:rsidRPr="00966076">
              <w:t xml:space="preserve"> Ассоциации КСО ВО</w:t>
            </w:r>
            <w:r w:rsidR="004F14CE" w:rsidRPr="00966076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4F14CE" w:rsidP="000D0957">
            <w:pPr>
              <w:jc w:val="center"/>
            </w:pPr>
            <w:r w:rsidRPr="00966076">
              <w:t>Март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0D0957">
            <w:r w:rsidRPr="00966076">
              <w:t xml:space="preserve">Президиум Ассоциации </w:t>
            </w:r>
          </w:p>
        </w:tc>
      </w:tr>
      <w:tr w:rsidR="00A723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0D0957">
            <w:pPr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0D0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0A08AA">
              <w:rPr>
                <w:bCs/>
              </w:rPr>
              <w:t>Участие в мероприятиях Совета контрольно-счетных органов при Счетной палате РФ.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И.А. Дьяченко</w:t>
            </w:r>
          </w:p>
        </w:tc>
      </w:tr>
      <w:tr w:rsidR="00A723FF" w:rsidRPr="00966076" w:rsidTr="000D0957">
        <w:trPr>
          <w:trHeight w:val="111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0D0957">
            <w:pPr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0D09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A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мероприятиях, проводимых   отделением  Совета контрольно-счетных органов при Счетной палате РФ в Южном федеральном округе.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Президиум и члены Ассоциации</w:t>
            </w:r>
          </w:p>
          <w:p w:rsidR="00A723FF" w:rsidRPr="00966076" w:rsidRDefault="00A723FF" w:rsidP="000D0957"/>
        </w:tc>
      </w:tr>
      <w:tr w:rsidR="00A723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1300D6" w:rsidP="000D0957">
            <w:pPr>
              <w:rPr>
                <w:lang w:val="en-US"/>
              </w:rPr>
            </w:pPr>
            <w:r>
              <w:t>1.</w:t>
            </w:r>
            <w:r w:rsidR="004A6757">
              <w:rPr>
                <w:lang w:val="en-US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both"/>
            </w:pPr>
            <w:r w:rsidRPr="00966076">
              <w:t>Участие в работе Совета Волгоградской областной Думы.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По плану ВОД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И.А. Дьяченко</w:t>
            </w:r>
          </w:p>
        </w:tc>
      </w:tr>
      <w:tr w:rsidR="00A723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0D0957">
            <w:pPr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both"/>
            </w:pPr>
            <w:r w:rsidRPr="00966076">
              <w:t>Подготовка отчета о</w:t>
            </w:r>
            <w:r w:rsidR="008F1C56">
              <w:t xml:space="preserve"> работе Ассоциации КСО ВО в 201</w:t>
            </w:r>
            <w:r w:rsidR="004A6757" w:rsidRPr="004A6757">
              <w:t>6</w:t>
            </w:r>
            <w:r w:rsidRPr="00966076">
              <w:t xml:space="preserve"> году.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B77027" w:rsidP="000D0957">
            <w:pPr>
              <w:jc w:val="center"/>
            </w:pPr>
            <w:r>
              <w:rPr>
                <w:lang w:val="en-US"/>
              </w:rPr>
              <w:t>I</w:t>
            </w:r>
            <w:r w:rsidR="00A723FF" w:rsidRPr="00966076">
              <w:t xml:space="preserve">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В.Д Подмосковный</w:t>
            </w:r>
          </w:p>
        </w:tc>
      </w:tr>
      <w:tr w:rsidR="00A723FF" w:rsidRPr="00966076" w:rsidTr="00D5560F">
        <w:trPr>
          <w:trHeight w:val="36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D5560F">
            <w:pPr>
              <w:jc w:val="center"/>
              <w:rPr>
                <w:b/>
                <w:sz w:val="28"/>
                <w:szCs w:val="28"/>
              </w:rPr>
            </w:pPr>
            <w:r w:rsidRPr="00D5560F">
              <w:rPr>
                <w:b/>
              </w:rPr>
              <w:t>II. Методическая деятельность</w:t>
            </w:r>
          </w:p>
        </w:tc>
      </w:tr>
      <w:tr w:rsidR="00A723FF" w:rsidRPr="00966076" w:rsidTr="005D2E79">
        <w:trPr>
          <w:trHeight w:val="50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2.1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0" w:rsidRPr="00B77027" w:rsidRDefault="00B77027" w:rsidP="00B77027">
            <w:pPr>
              <w:ind w:left="33"/>
              <w:jc w:val="both"/>
              <w:rPr>
                <w:sz w:val="28"/>
                <w:szCs w:val="28"/>
              </w:rPr>
            </w:pPr>
            <w:r w:rsidRPr="00B77027">
              <w:t>Проведение семинара по подготовке к проведению контрольного мероприятия «Анализ государственной программы Волгоградской области «Создание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обучения» на 2016-2025 годы на предмет соответствия запланированных к созданию новых мест потребностям муниципальных образований Волгоградской области»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9B" w:rsidRPr="005D2E79" w:rsidRDefault="005D2E79" w:rsidP="005D2E79">
            <w:pPr>
              <w:jc w:val="center"/>
              <w:rPr>
                <w:color w:val="FF0000"/>
              </w:rPr>
            </w:pPr>
            <w:r w:rsidRPr="005D2E79">
              <w:t>II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79" w:rsidRDefault="005D2E79" w:rsidP="00B77027">
            <w:r w:rsidRPr="00966076">
              <w:t>В.Д Подмосковный</w:t>
            </w:r>
          </w:p>
          <w:p w:rsidR="005E5F9B" w:rsidRPr="004A6757" w:rsidRDefault="00B77027" w:rsidP="00B77027">
            <w:pPr>
              <w:rPr>
                <w:color w:val="FF0000"/>
              </w:rPr>
            </w:pPr>
            <w:r w:rsidRPr="00B77027">
              <w:t>М.Е. Татаринцев</w:t>
            </w:r>
          </w:p>
        </w:tc>
      </w:tr>
      <w:tr w:rsidR="002A2829" w:rsidRPr="00966076" w:rsidTr="00B77027">
        <w:trPr>
          <w:trHeight w:val="69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236625" w:rsidRDefault="002A2829" w:rsidP="000D0957">
            <w:pPr>
              <w:jc w:val="center"/>
            </w:pPr>
            <w:r w:rsidRPr="00236625">
              <w:t>2.2</w:t>
            </w:r>
          </w:p>
          <w:p w:rsidR="002A2829" w:rsidRPr="004A6757" w:rsidRDefault="002A2829" w:rsidP="000D0957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29" w:rsidRPr="004A6757" w:rsidRDefault="00B77027" w:rsidP="00B77027">
            <w:pPr>
              <w:jc w:val="both"/>
              <w:rPr>
                <w:color w:val="FF0000"/>
              </w:rPr>
            </w:pPr>
            <w:r w:rsidRPr="00B77027">
              <w:t>Проведение семинара на тему «Практика пр</w:t>
            </w:r>
            <w:r>
              <w:t>именения</w:t>
            </w:r>
            <w:r w:rsidRPr="00B77027">
              <w:t xml:space="preserve"> Классификатора нарушений, </w:t>
            </w:r>
            <w:r w:rsidRPr="00B77027">
              <w:br/>
              <w:t>выявляемых в ходе внешнего государственного аудита (контроля)</w:t>
            </w:r>
            <w:r>
              <w:t xml:space="preserve"> в контрольно-счетной палате Волгоградской области»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B77027" w:rsidRDefault="00B77027" w:rsidP="00B77027">
            <w:pPr>
              <w:jc w:val="center"/>
              <w:rPr>
                <w:color w:val="FF0000"/>
              </w:rPr>
            </w:pPr>
            <w:r w:rsidRPr="00B77027">
              <w:t>IV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Default="00B77027" w:rsidP="00B77027">
            <w:r w:rsidRPr="00966076">
              <w:t>В.Д Подмосковный</w:t>
            </w:r>
          </w:p>
          <w:p w:rsidR="00B77027" w:rsidRPr="004A6757" w:rsidRDefault="00B77027" w:rsidP="00B77027">
            <w:pPr>
              <w:rPr>
                <w:color w:val="FF0000"/>
              </w:rPr>
            </w:pPr>
            <w:r>
              <w:t>О.Г. Самарцева</w:t>
            </w:r>
          </w:p>
        </w:tc>
      </w:tr>
      <w:tr w:rsidR="002A2829" w:rsidRPr="00966076" w:rsidTr="00D5560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0A08AA" w:rsidRDefault="002A2829" w:rsidP="00D5560F">
            <w:pPr>
              <w:jc w:val="center"/>
              <w:rPr>
                <w:b/>
              </w:rPr>
            </w:pPr>
            <w:r w:rsidRPr="000A08AA">
              <w:rPr>
                <w:b/>
                <w:lang w:val="en-US"/>
              </w:rPr>
              <w:t>III</w:t>
            </w:r>
            <w:r w:rsidRPr="000A08AA">
              <w:rPr>
                <w:b/>
              </w:rPr>
              <w:t>. Совместные контрольные и аналитические мероприятия контрольно-счетной палаты Волгоградской области и контрольно-счетных органов муниципальных образований</w:t>
            </w:r>
          </w:p>
        </w:tc>
      </w:tr>
      <w:tr w:rsidR="004A6757" w:rsidRPr="00966076" w:rsidTr="00B7702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57" w:rsidRPr="00966076" w:rsidRDefault="004A6757" w:rsidP="000D0957">
            <w:pPr>
              <w:jc w:val="center"/>
            </w:pPr>
            <w:r w:rsidRPr="00966076">
              <w:t>3.1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7" w:rsidRPr="004A6757" w:rsidRDefault="004A6757" w:rsidP="004A6757">
            <w:pPr>
              <w:ind w:left="33"/>
              <w:jc w:val="both"/>
            </w:pPr>
            <w:r w:rsidRPr="004A6757">
              <w:t xml:space="preserve">Проверка эффективности и целевого использования субсидий из областного бюджета, предоставленных комитетом жилищно-коммунального хозяйства Волгоградской области </w:t>
            </w:r>
            <w:r w:rsidRPr="004A6757">
              <w:lastRenderedPageBreak/>
              <w:t>муниципальным образованиям Волгоградской области на обводнение населенных пунктов в 2015-2016 годах и истекшем периоде 2017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57" w:rsidRPr="004A6757" w:rsidRDefault="004A6757" w:rsidP="00B77027">
            <w:pPr>
              <w:jc w:val="center"/>
            </w:pPr>
            <w:r w:rsidRPr="004A6757">
              <w:lastRenderedPageBreak/>
              <w:t>II-III</w:t>
            </w:r>
          </w:p>
          <w:p w:rsidR="004A6757" w:rsidRPr="004A6757" w:rsidRDefault="004A6757" w:rsidP="00B77027">
            <w:pPr>
              <w:jc w:val="center"/>
            </w:pPr>
            <w:r w:rsidRPr="004A6757">
              <w:t>кварталы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57" w:rsidRPr="004A6757" w:rsidRDefault="004A6757" w:rsidP="00B77027">
            <w:r w:rsidRPr="004A6757">
              <w:t>Аудиторы</w:t>
            </w:r>
          </w:p>
          <w:p w:rsidR="004A6757" w:rsidRPr="004A6757" w:rsidRDefault="004A6757" w:rsidP="00B77027">
            <w:r w:rsidRPr="004A6757">
              <w:t>Пузикова Е.А.,</w:t>
            </w:r>
          </w:p>
          <w:p w:rsidR="004A6757" w:rsidRPr="004A6757" w:rsidRDefault="004A6757" w:rsidP="00B77027">
            <w:r w:rsidRPr="004A6757">
              <w:t>Подгайнов В.В.</w:t>
            </w:r>
          </w:p>
          <w:p w:rsidR="004A6757" w:rsidRPr="00B77027" w:rsidRDefault="004A6757" w:rsidP="00B77027"/>
          <w:p w:rsidR="004A6757" w:rsidRDefault="004A6757" w:rsidP="00B77027">
            <w:r>
              <w:lastRenderedPageBreak/>
              <w:t>КСО МО</w:t>
            </w:r>
          </w:p>
          <w:p w:rsidR="004A6757" w:rsidRPr="004A6757" w:rsidRDefault="004A6757" w:rsidP="00B77027"/>
        </w:tc>
      </w:tr>
      <w:tr w:rsidR="004A6757" w:rsidRPr="00966076" w:rsidTr="00B7702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57" w:rsidRPr="00966076" w:rsidRDefault="004A6757" w:rsidP="000D0957">
            <w:pPr>
              <w:jc w:val="center"/>
            </w:pPr>
            <w:r w:rsidRPr="00966076">
              <w:lastRenderedPageBreak/>
              <w:t>3.2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7" w:rsidRPr="00DD60C3" w:rsidRDefault="004A6757" w:rsidP="003F5FC1">
            <w:pPr>
              <w:ind w:left="33"/>
              <w:jc w:val="both"/>
            </w:pPr>
            <w:r w:rsidRPr="004A6757">
              <w:t>Анализ государственной программы Волгоградской области «Создание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обучения» на 2016-2025 годы на предмет соответствия запланированных к созданию новых мест потребностям муниципальных образований Волгоградской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57" w:rsidRPr="004A6757" w:rsidRDefault="004A6757" w:rsidP="00B77027">
            <w:pPr>
              <w:jc w:val="center"/>
            </w:pPr>
            <w:r w:rsidRPr="004A6757">
              <w:t>II-III</w:t>
            </w:r>
          </w:p>
          <w:p w:rsidR="004A6757" w:rsidRPr="004A6757" w:rsidRDefault="004A6757" w:rsidP="00B77027">
            <w:pPr>
              <w:jc w:val="center"/>
            </w:pPr>
            <w:r w:rsidRPr="004A6757">
              <w:t>кварталы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57" w:rsidRPr="004A6757" w:rsidRDefault="004A6757" w:rsidP="00B77027">
            <w:r w:rsidRPr="004A6757">
              <w:t>Аудитор</w:t>
            </w:r>
          </w:p>
          <w:p w:rsidR="004A6757" w:rsidRPr="004A6757" w:rsidRDefault="004A6757" w:rsidP="00B77027">
            <w:r w:rsidRPr="004A6757">
              <w:t>Татаринцев М.Е.</w:t>
            </w:r>
          </w:p>
          <w:p w:rsidR="004A6757" w:rsidRPr="00B77027" w:rsidRDefault="004A6757" w:rsidP="00B77027"/>
          <w:p w:rsidR="004A6757" w:rsidRDefault="004A6757" w:rsidP="00B77027">
            <w:r>
              <w:t>КСО МО</w:t>
            </w:r>
          </w:p>
          <w:p w:rsidR="004A6757" w:rsidRPr="004A6757" w:rsidRDefault="004A6757" w:rsidP="00B77027"/>
        </w:tc>
      </w:tr>
      <w:tr w:rsidR="002A2829" w:rsidRPr="00966076" w:rsidTr="00D5560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Default="002A2829" w:rsidP="00D5560F">
            <w:pPr>
              <w:jc w:val="center"/>
            </w:pPr>
            <w:r w:rsidRPr="000A08AA">
              <w:rPr>
                <w:b/>
                <w:lang w:val="en-US"/>
              </w:rPr>
              <w:t>IV</w:t>
            </w:r>
            <w:r w:rsidRPr="000A08AA">
              <w:rPr>
                <w:b/>
              </w:rPr>
              <w:t>.  Совместные  аналитические мероприятия контрольно-счетных органов муниципальных образований  Волгоградской области</w:t>
            </w:r>
          </w:p>
        </w:tc>
      </w:tr>
      <w:tr w:rsidR="002A2829" w:rsidRPr="004A6757" w:rsidTr="003F5F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3F5FC1" w:rsidRDefault="002A2829" w:rsidP="000D0957">
            <w:pPr>
              <w:jc w:val="center"/>
            </w:pPr>
            <w:r w:rsidRPr="003F5FC1">
              <w:t>4.1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29" w:rsidRPr="003F5FC1" w:rsidRDefault="003F5FC1" w:rsidP="000A08AA">
            <w:pPr>
              <w:ind w:left="34"/>
              <w:jc w:val="both"/>
            </w:pPr>
            <w:r w:rsidRPr="003F5FC1">
              <w:t>Мониторинг и контроль формирования и реализации приоритетных проектов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3F5FC1" w:rsidRDefault="003F5FC1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3F5FC1" w:rsidRDefault="002A2829" w:rsidP="003F5FC1">
            <w:r w:rsidRPr="003F5FC1">
              <w:t>КСО МО</w:t>
            </w:r>
          </w:p>
        </w:tc>
      </w:tr>
      <w:tr w:rsidR="002A2829" w:rsidRPr="00966076" w:rsidTr="00D5560F">
        <w:trPr>
          <w:trHeight w:val="56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0A08AA" w:rsidRDefault="002A2829" w:rsidP="00D5560F">
            <w:pPr>
              <w:jc w:val="center"/>
              <w:rPr>
                <w:b/>
              </w:rPr>
            </w:pPr>
            <w:r w:rsidRPr="000A08AA">
              <w:rPr>
                <w:b/>
                <w:lang w:val="en-US"/>
              </w:rPr>
              <w:t>V</w:t>
            </w:r>
            <w:r w:rsidRPr="000A08AA">
              <w:rPr>
                <w:b/>
              </w:rPr>
              <w:t>.  Информационное обеспечение, повышение квалификации сотрудников, издательская деятельность</w:t>
            </w:r>
          </w:p>
        </w:tc>
      </w:tr>
      <w:tr w:rsidR="002A2829" w:rsidRPr="00966076" w:rsidTr="003F5FC1">
        <w:trPr>
          <w:trHeight w:val="56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966076" w:rsidRDefault="002A2829" w:rsidP="000D0957">
            <w:pPr>
              <w:jc w:val="center"/>
            </w:pPr>
            <w:r>
              <w:t>5</w:t>
            </w:r>
            <w:r w:rsidRPr="00966076">
              <w:t>.</w:t>
            </w:r>
            <w: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29" w:rsidRPr="00966076" w:rsidRDefault="002A2829" w:rsidP="000A08AA">
            <w:pPr>
              <w:jc w:val="both"/>
            </w:pPr>
            <w:r>
              <w:t>Анализ деятельности контрольно-счетных органов муниципальных образований</w:t>
            </w:r>
            <w:r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966076" w:rsidRDefault="002A2829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966076" w:rsidRDefault="002A2829" w:rsidP="003F5FC1">
            <w:r w:rsidRPr="00966076">
              <w:t>Президиум Ассоциации</w:t>
            </w:r>
          </w:p>
        </w:tc>
      </w:tr>
      <w:tr w:rsidR="002A2829" w:rsidRPr="00966076" w:rsidTr="003F5F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0D0957">
            <w:pPr>
              <w:jc w:val="center"/>
            </w:pPr>
            <w:r>
              <w:t>5.2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29" w:rsidRPr="00966076" w:rsidRDefault="002A2829" w:rsidP="000A08AA">
            <w:pPr>
              <w:jc w:val="both"/>
            </w:pPr>
            <w:r>
              <w:t>Организация повышения квалификации сотрудников контрольно-счетных органов муниципальных образований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3F5FC1">
            <w:r w:rsidRPr="00966076">
              <w:t>Президиум Ассоциации</w:t>
            </w:r>
          </w:p>
        </w:tc>
      </w:tr>
      <w:tr w:rsidR="002A2829" w:rsidRPr="00966076" w:rsidTr="003F5F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0D0957">
            <w:pPr>
              <w:jc w:val="center"/>
            </w:pPr>
            <w:r>
              <w:t>5.3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29" w:rsidRPr="00966076" w:rsidRDefault="002A2829" w:rsidP="000A08AA">
            <w:pPr>
              <w:jc w:val="both"/>
            </w:pPr>
            <w:r w:rsidRPr="00966076">
              <w:t xml:space="preserve">Подготовка, издание и рассылка методических и информационных материалов Ассоциации КСО </w:t>
            </w:r>
            <w:proofErr w:type="gramStart"/>
            <w:r w:rsidRPr="00966076">
              <w:t>ВО</w:t>
            </w:r>
            <w:proofErr w:type="gramEnd"/>
            <w:r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3F5FC1">
            <w:r w:rsidRPr="00966076">
              <w:t>В.Д. Подмосковный</w:t>
            </w:r>
          </w:p>
        </w:tc>
      </w:tr>
    </w:tbl>
    <w:p w:rsidR="00DB6425" w:rsidRDefault="00DB6425" w:rsidP="00DA41FF">
      <w:pPr>
        <w:rPr>
          <w:b/>
        </w:rPr>
      </w:pPr>
    </w:p>
    <w:p w:rsidR="00FD2FFB" w:rsidRDefault="00FD2FFB" w:rsidP="00DA41FF">
      <w:pPr>
        <w:rPr>
          <w:b/>
        </w:rPr>
      </w:pPr>
    </w:p>
    <w:p w:rsidR="00FD2FFB" w:rsidRDefault="00FD2FFB" w:rsidP="00DA41FF">
      <w:pPr>
        <w:rPr>
          <w:b/>
        </w:rPr>
      </w:pPr>
    </w:p>
    <w:tbl>
      <w:tblPr>
        <w:tblW w:w="9288" w:type="dxa"/>
        <w:tblLook w:val="01E0"/>
      </w:tblPr>
      <w:tblGrid>
        <w:gridCol w:w="4068"/>
        <w:gridCol w:w="2261"/>
        <w:gridCol w:w="2959"/>
      </w:tblGrid>
      <w:tr w:rsidR="00FD2FFB" w:rsidRPr="000A08AA" w:rsidTr="00E97632">
        <w:tc>
          <w:tcPr>
            <w:tcW w:w="4068" w:type="dxa"/>
          </w:tcPr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Председатель Ассоциации 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контрольно-счетных органов   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>Волгоградской области</w:t>
            </w:r>
          </w:p>
        </w:tc>
        <w:tc>
          <w:tcPr>
            <w:tcW w:w="2261" w:type="dxa"/>
            <w:vAlign w:val="center"/>
          </w:tcPr>
          <w:p w:rsidR="00E97632" w:rsidRDefault="00E97632" w:rsidP="00E97632">
            <w:pPr>
              <w:rPr>
                <w:sz w:val="28"/>
                <w:szCs w:val="28"/>
              </w:rPr>
            </w:pPr>
          </w:p>
          <w:p w:rsidR="00FD2FFB" w:rsidRPr="000A08AA" w:rsidRDefault="00FD2FFB" w:rsidP="00E97632">
            <w:pPr>
              <w:rPr>
                <w:b/>
              </w:rPr>
            </w:pPr>
          </w:p>
          <w:p w:rsidR="00FD2FFB" w:rsidRPr="000A08AA" w:rsidRDefault="00FD2FFB" w:rsidP="00E97632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2959" w:type="dxa"/>
          </w:tcPr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                                    </w:t>
            </w:r>
          </w:p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И.А. Дьяченко </w:t>
            </w:r>
          </w:p>
        </w:tc>
      </w:tr>
    </w:tbl>
    <w:p w:rsidR="00FD2FFB" w:rsidRDefault="00FD2FFB" w:rsidP="00FD2FFB">
      <w:pPr>
        <w:ind w:firstLine="540"/>
        <w:jc w:val="both"/>
        <w:rPr>
          <w:color w:val="0000FF"/>
        </w:rPr>
      </w:pPr>
    </w:p>
    <w:p w:rsidR="00DB6425" w:rsidRDefault="00DB6425" w:rsidP="00DA41FF">
      <w:pPr>
        <w:rPr>
          <w:b/>
        </w:rPr>
      </w:pPr>
    </w:p>
    <w:p w:rsidR="00966076" w:rsidRDefault="00966076" w:rsidP="00DA41FF">
      <w:pPr>
        <w:rPr>
          <w:b/>
        </w:rPr>
      </w:pPr>
    </w:p>
    <w:p w:rsidR="00FA3789" w:rsidRPr="00966076" w:rsidRDefault="00966076" w:rsidP="00DA4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41FF" w:rsidRPr="006A48A4" w:rsidRDefault="00DA41FF" w:rsidP="00DA41FF"/>
    <w:p w:rsidR="00DA41FF" w:rsidRPr="006A48A4" w:rsidRDefault="00DA41FF" w:rsidP="00DA41FF">
      <w:pPr>
        <w:rPr>
          <w:b/>
        </w:rPr>
      </w:pPr>
      <w:r w:rsidRPr="006A48A4">
        <w:rPr>
          <w:b/>
        </w:rPr>
        <w:t xml:space="preserve">                                                          </w:t>
      </w:r>
    </w:p>
    <w:p w:rsidR="00DA41FF" w:rsidRPr="006A48A4" w:rsidRDefault="00DA41FF" w:rsidP="00DA41FF"/>
    <w:p w:rsidR="00DA41FF" w:rsidRPr="006A48A4" w:rsidRDefault="00DA41FF" w:rsidP="00DA41FF"/>
    <w:p w:rsidR="008E3124" w:rsidRPr="00521967" w:rsidRDefault="008E3124" w:rsidP="008E3124">
      <w:pPr>
        <w:jc w:val="right"/>
      </w:pPr>
    </w:p>
    <w:sectPr w:rsidR="008E3124" w:rsidRPr="00521967" w:rsidSect="00DB6425">
      <w:headerReference w:type="even" r:id="rId7"/>
      <w:headerReference w:type="default" r:id="rId8"/>
      <w:pgSz w:w="11906" w:h="16838"/>
      <w:pgMar w:top="2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87" w:rsidRDefault="005F1D87">
      <w:r>
        <w:separator/>
      </w:r>
    </w:p>
  </w:endnote>
  <w:endnote w:type="continuationSeparator" w:id="0">
    <w:p w:rsidR="005F1D87" w:rsidRDefault="005F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87" w:rsidRDefault="005F1D87">
      <w:r>
        <w:separator/>
      </w:r>
    </w:p>
  </w:footnote>
  <w:footnote w:type="continuationSeparator" w:id="0">
    <w:p w:rsidR="005F1D87" w:rsidRDefault="005F1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FF" w:rsidRDefault="002059D2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41FF" w:rsidRDefault="00DA41F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FF" w:rsidRDefault="002059D2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07C38">
      <w:rPr>
        <w:rStyle w:val="af"/>
        <w:noProof/>
      </w:rPr>
      <w:t>2</w:t>
    </w:r>
    <w:r>
      <w:rPr>
        <w:rStyle w:val="af"/>
      </w:rPr>
      <w:fldChar w:fldCharType="end"/>
    </w:r>
  </w:p>
  <w:p w:rsidR="00DA41FF" w:rsidRDefault="00DA41F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A31"/>
    <w:multiLevelType w:val="multilevel"/>
    <w:tmpl w:val="A48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595"/>
    <w:multiLevelType w:val="multilevel"/>
    <w:tmpl w:val="B5C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777CC"/>
    <w:multiLevelType w:val="multilevel"/>
    <w:tmpl w:val="3B9C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94EF3"/>
    <w:multiLevelType w:val="multilevel"/>
    <w:tmpl w:val="1E7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A52A6"/>
    <w:multiLevelType w:val="multilevel"/>
    <w:tmpl w:val="E14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52EA4"/>
    <w:multiLevelType w:val="hybridMultilevel"/>
    <w:tmpl w:val="727C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B3991"/>
    <w:multiLevelType w:val="multilevel"/>
    <w:tmpl w:val="728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7322C"/>
    <w:multiLevelType w:val="multilevel"/>
    <w:tmpl w:val="FFD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F7AA0"/>
    <w:multiLevelType w:val="multilevel"/>
    <w:tmpl w:val="4EF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47515"/>
    <w:multiLevelType w:val="multilevel"/>
    <w:tmpl w:val="DF6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07DE8"/>
    <w:multiLevelType w:val="multilevel"/>
    <w:tmpl w:val="265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B450F"/>
    <w:multiLevelType w:val="multilevel"/>
    <w:tmpl w:val="3A26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B1EAE"/>
    <w:multiLevelType w:val="multilevel"/>
    <w:tmpl w:val="5A9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A3BF9"/>
    <w:multiLevelType w:val="hybridMultilevel"/>
    <w:tmpl w:val="0D028BA6"/>
    <w:lvl w:ilvl="0" w:tplc="A29CA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CA4FA3"/>
    <w:multiLevelType w:val="multilevel"/>
    <w:tmpl w:val="AD3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23598"/>
    <w:multiLevelType w:val="hybridMultilevel"/>
    <w:tmpl w:val="0C547810"/>
    <w:lvl w:ilvl="0" w:tplc="03702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2C55B7"/>
    <w:multiLevelType w:val="multilevel"/>
    <w:tmpl w:val="512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83793"/>
    <w:multiLevelType w:val="multilevel"/>
    <w:tmpl w:val="A3F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710A"/>
    <w:multiLevelType w:val="multilevel"/>
    <w:tmpl w:val="BB0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070D5"/>
    <w:multiLevelType w:val="multilevel"/>
    <w:tmpl w:val="DCE8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5E9D"/>
    <w:multiLevelType w:val="multilevel"/>
    <w:tmpl w:val="6AB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94A58"/>
    <w:multiLevelType w:val="multilevel"/>
    <w:tmpl w:val="CAE0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853FE"/>
    <w:multiLevelType w:val="multilevel"/>
    <w:tmpl w:val="138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47E21"/>
    <w:multiLevelType w:val="multilevel"/>
    <w:tmpl w:val="F51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E94511"/>
    <w:multiLevelType w:val="multilevel"/>
    <w:tmpl w:val="B2F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23B0"/>
    <w:multiLevelType w:val="multilevel"/>
    <w:tmpl w:val="FDD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916C6"/>
    <w:multiLevelType w:val="multilevel"/>
    <w:tmpl w:val="9C5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96BE9"/>
    <w:multiLevelType w:val="multilevel"/>
    <w:tmpl w:val="0EC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005A7"/>
    <w:multiLevelType w:val="multilevel"/>
    <w:tmpl w:val="F32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1790B"/>
    <w:multiLevelType w:val="multilevel"/>
    <w:tmpl w:val="EB0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C1C36"/>
    <w:multiLevelType w:val="multilevel"/>
    <w:tmpl w:val="FA7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27BB9"/>
    <w:multiLevelType w:val="multilevel"/>
    <w:tmpl w:val="6E2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90B4A"/>
    <w:multiLevelType w:val="multilevel"/>
    <w:tmpl w:val="913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8027F"/>
    <w:multiLevelType w:val="multilevel"/>
    <w:tmpl w:val="C8D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AB6EE5"/>
    <w:multiLevelType w:val="multilevel"/>
    <w:tmpl w:val="510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B2776"/>
    <w:multiLevelType w:val="hybridMultilevel"/>
    <w:tmpl w:val="F628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9"/>
  </w:num>
  <w:num w:numId="5">
    <w:abstractNumId w:val="11"/>
  </w:num>
  <w:num w:numId="6">
    <w:abstractNumId w:val="23"/>
  </w:num>
  <w:num w:numId="7">
    <w:abstractNumId w:val="31"/>
  </w:num>
  <w:num w:numId="8">
    <w:abstractNumId w:val="6"/>
  </w:num>
  <w:num w:numId="9">
    <w:abstractNumId w:val="4"/>
  </w:num>
  <w:num w:numId="10">
    <w:abstractNumId w:val="25"/>
  </w:num>
  <w:num w:numId="11">
    <w:abstractNumId w:val="3"/>
  </w:num>
  <w:num w:numId="12">
    <w:abstractNumId w:val="33"/>
  </w:num>
  <w:num w:numId="13">
    <w:abstractNumId w:val="21"/>
  </w:num>
  <w:num w:numId="14">
    <w:abstractNumId w:val="34"/>
  </w:num>
  <w:num w:numId="15">
    <w:abstractNumId w:val="29"/>
  </w:num>
  <w:num w:numId="16">
    <w:abstractNumId w:val="18"/>
  </w:num>
  <w:num w:numId="17">
    <w:abstractNumId w:val="2"/>
  </w:num>
  <w:num w:numId="18">
    <w:abstractNumId w:val="14"/>
  </w:num>
  <w:num w:numId="19">
    <w:abstractNumId w:val="0"/>
  </w:num>
  <w:num w:numId="20">
    <w:abstractNumId w:val="27"/>
  </w:num>
  <w:num w:numId="21">
    <w:abstractNumId w:val="22"/>
  </w:num>
  <w:num w:numId="22">
    <w:abstractNumId w:val="12"/>
  </w:num>
  <w:num w:numId="23">
    <w:abstractNumId w:val="1"/>
  </w:num>
  <w:num w:numId="24">
    <w:abstractNumId w:val="7"/>
  </w:num>
  <w:num w:numId="25">
    <w:abstractNumId w:val="30"/>
  </w:num>
  <w:num w:numId="26">
    <w:abstractNumId w:val="17"/>
  </w:num>
  <w:num w:numId="27">
    <w:abstractNumId w:val="32"/>
  </w:num>
  <w:num w:numId="28">
    <w:abstractNumId w:val="19"/>
  </w:num>
  <w:num w:numId="29">
    <w:abstractNumId w:val="10"/>
  </w:num>
  <w:num w:numId="30">
    <w:abstractNumId w:val="28"/>
  </w:num>
  <w:num w:numId="31">
    <w:abstractNumId w:val="8"/>
  </w:num>
  <w:num w:numId="32">
    <w:abstractNumId w:val="26"/>
  </w:num>
  <w:num w:numId="33">
    <w:abstractNumId w:val="16"/>
  </w:num>
  <w:num w:numId="34">
    <w:abstractNumId w:val="24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607"/>
    <w:rsid w:val="0002680B"/>
    <w:rsid w:val="00032CA0"/>
    <w:rsid w:val="00035EDE"/>
    <w:rsid w:val="00046EB8"/>
    <w:rsid w:val="00072D60"/>
    <w:rsid w:val="00087DA6"/>
    <w:rsid w:val="000960A1"/>
    <w:rsid w:val="000A08AA"/>
    <w:rsid w:val="000A2BFE"/>
    <w:rsid w:val="000B1FCB"/>
    <w:rsid w:val="000D0957"/>
    <w:rsid w:val="000E2EF0"/>
    <w:rsid w:val="00104DE2"/>
    <w:rsid w:val="001300D6"/>
    <w:rsid w:val="001377EE"/>
    <w:rsid w:val="00165815"/>
    <w:rsid w:val="00193490"/>
    <w:rsid w:val="001A38F5"/>
    <w:rsid w:val="001B1ECA"/>
    <w:rsid w:val="001B7FF0"/>
    <w:rsid w:val="001C42F7"/>
    <w:rsid w:val="001D579B"/>
    <w:rsid w:val="001D774F"/>
    <w:rsid w:val="001F3E1E"/>
    <w:rsid w:val="001F671F"/>
    <w:rsid w:val="001F7295"/>
    <w:rsid w:val="00205930"/>
    <w:rsid w:val="002059D2"/>
    <w:rsid w:val="00234188"/>
    <w:rsid w:val="00236625"/>
    <w:rsid w:val="002452C5"/>
    <w:rsid w:val="002500DA"/>
    <w:rsid w:val="00260469"/>
    <w:rsid w:val="00274A0A"/>
    <w:rsid w:val="0027745D"/>
    <w:rsid w:val="002774CE"/>
    <w:rsid w:val="00287177"/>
    <w:rsid w:val="002A2829"/>
    <w:rsid w:val="002A6194"/>
    <w:rsid w:val="002F7F6C"/>
    <w:rsid w:val="003014EE"/>
    <w:rsid w:val="0031391E"/>
    <w:rsid w:val="00314EE9"/>
    <w:rsid w:val="00326D2E"/>
    <w:rsid w:val="003301B9"/>
    <w:rsid w:val="00331D63"/>
    <w:rsid w:val="00332C1C"/>
    <w:rsid w:val="00343F26"/>
    <w:rsid w:val="00350CF7"/>
    <w:rsid w:val="0037770B"/>
    <w:rsid w:val="00394072"/>
    <w:rsid w:val="003A00AD"/>
    <w:rsid w:val="003A2279"/>
    <w:rsid w:val="003A475D"/>
    <w:rsid w:val="003B083E"/>
    <w:rsid w:val="003B4ECB"/>
    <w:rsid w:val="003C3D2E"/>
    <w:rsid w:val="003C61EA"/>
    <w:rsid w:val="003D58F9"/>
    <w:rsid w:val="003D6E03"/>
    <w:rsid w:val="003F121F"/>
    <w:rsid w:val="003F3782"/>
    <w:rsid w:val="003F5FC1"/>
    <w:rsid w:val="003F76C3"/>
    <w:rsid w:val="004213C0"/>
    <w:rsid w:val="0042175E"/>
    <w:rsid w:val="0043681F"/>
    <w:rsid w:val="004402C8"/>
    <w:rsid w:val="00455B55"/>
    <w:rsid w:val="0045624A"/>
    <w:rsid w:val="00463C42"/>
    <w:rsid w:val="004654E5"/>
    <w:rsid w:val="00472363"/>
    <w:rsid w:val="0048461A"/>
    <w:rsid w:val="004A6757"/>
    <w:rsid w:val="004A6A87"/>
    <w:rsid w:val="004B209A"/>
    <w:rsid w:val="004B3510"/>
    <w:rsid w:val="004B43AA"/>
    <w:rsid w:val="004E09EE"/>
    <w:rsid w:val="004E0B0A"/>
    <w:rsid w:val="004F14CE"/>
    <w:rsid w:val="00500D16"/>
    <w:rsid w:val="00505F78"/>
    <w:rsid w:val="00511898"/>
    <w:rsid w:val="005119A4"/>
    <w:rsid w:val="00512918"/>
    <w:rsid w:val="00521967"/>
    <w:rsid w:val="0054767A"/>
    <w:rsid w:val="00547DEB"/>
    <w:rsid w:val="00557DBB"/>
    <w:rsid w:val="005B286E"/>
    <w:rsid w:val="005D25A9"/>
    <w:rsid w:val="005D2E79"/>
    <w:rsid w:val="005E5F9B"/>
    <w:rsid w:val="005E677E"/>
    <w:rsid w:val="005F04CB"/>
    <w:rsid w:val="005F1D87"/>
    <w:rsid w:val="00607ACB"/>
    <w:rsid w:val="00614463"/>
    <w:rsid w:val="00620510"/>
    <w:rsid w:val="00623A82"/>
    <w:rsid w:val="0062529C"/>
    <w:rsid w:val="0062561C"/>
    <w:rsid w:val="006370C0"/>
    <w:rsid w:val="00651963"/>
    <w:rsid w:val="00674F4E"/>
    <w:rsid w:val="0069721B"/>
    <w:rsid w:val="006A48A4"/>
    <w:rsid w:val="006A5BC7"/>
    <w:rsid w:val="006A7633"/>
    <w:rsid w:val="006C7A37"/>
    <w:rsid w:val="006E2464"/>
    <w:rsid w:val="006E6B14"/>
    <w:rsid w:val="006F0472"/>
    <w:rsid w:val="00714E74"/>
    <w:rsid w:val="0071569F"/>
    <w:rsid w:val="00727C09"/>
    <w:rsid w:val="007354CB"/>
    <w:rsid w:val="00741ED6"/>
    <w:rsid w:val="00763C8D"/>
    <w:rsid w:val="00772047"/>
    <w:rsid w:val="00782B24"/>
    <w:rsid w:val="00787C66"/>
    <w:rsid w:val="00791855"/>
    <w:rsid w:val="00797933"/>
    <w:rsid w:val="007A141C"/>
    <w:rsid w:val="007A2D2D"/>
    <w:rsid w:val="007C4076"/>
    <w:rsid w:val="007D5830"/>
    <w:rsid w:val="007F0337"/>
    <w:rsid w:val="00813513"/>
    <w:rsid w:val="0083118E"/>
    <w:rsid w:val="008318F6"/>
    <w:rsid w:val="00833D8B"/>
    <w:rsid w:val="00842F7F"/>
    <w:rsid w:val="008553D3"/>
    <w:rsid w:val="008663B3"/>
    <w:rsid w:val="0087429E"/>
    <w:rsid w:val="00892F36"/>
    <w:rsid w:val="00895E90"/>
    <w:rsid w:val="008B732F"/>
    <w:rsid w:val="008C601D"/>
    <w:rsid w:val="008D1613"/>
    <w:rsid w:val="008D4E27"/>
    <w:rsid w:val="008E3124"/>
    <w:rsid w:val="008E464E"/>
    <w:rsid w:val="008E4B65"/>
    <w:rsid w:val="008F1C56"/>
    <w:rsid w:val="00903362"/>
    <w:rsid w:val="00931069"/>
    <w:rsid w:val="009371CA"/>
    <w:rsid w:val="00950D0A"/>
    <w:rsid w:val="0095131F"/>
    <w:rsid w:val="00966076"/>
    <w:rsid w:val="00972319"/>
    <w:rsid w:val="009743CC"/>
    <w:rsid w:val="0098174E"/>
    <w:rsid w:val="0098762B"/>
    <w:rsid w:val="009D5C26"/>
    <w:rsid w:val="009E2A81"/>
    <w:rsid w:val="009F51B2"/>
    <w:rsid w:val="00A04F73"/>
    <w:rsid w:val="00A07C38"/>
    <w:rsid w:val="00A1601E"/>
    <w:rsid w:val="00A22A59"/>
    <w:rsid w:val="00A3204C"/>
    <w:rsid w:val="00A44B9E"/>
    <w:rsid w:val="00A67CCF"/>
    <w:rsid w:val="00A723FF"/>
    <w:rsid w:val="00A77B0E"/>
    <w:rsid w:val="00A91E60"/>
    <w:rsid w:val="00A96607"/>
    <w:rsid w:val="00AB2CCB"/>
    <w:rsid w:val="00AB5E69"/>
    <w:rsid w:val="00AB61BD"/>
    <w:rsid w:val="00AB635C"/>
    <w:rsid w:val="00AC2DB3"/>
    <w:rsid w:val="00AC5DDE"/>
    <w:rsid w:val="00AE7B8C"/>
    <w:rsid w:val="00B05D7D"/>
    <w:rsid w:val="00B57ED3"/>
    <w:rsid w:val="00B64F92"/>
    <w:rsid w:val="00B72523"/>
    <w:rsid w:val="00B77027"/>
    <w:rsid w:val="00B97A6A"/>
    <w:rsid w:val="00BA4E02"/>
    <w:rsid w:val="00BC2438"/>
    <w:rsid w:val="00BC4A55"/>
    <w:rsid w:val="00BC4C89"/>
    <w:rsid w:val="00BC5BE7"/>
    <w:rsid w:val="00BD0724"/>
    <w:rsid w:val="00BE4D5B"/>
    <w:rsid w:val="00BF4D1B"/>
    <w:rsid w:val="00C00E30"/>
    <w:rsid w:val="00C1158F"/>
    <w:rsid w:val="00C1303C"/>
    <w:rsid w:val="00C141E3"/>
    <w:rsid w:val="00C17F83"/>
    <w:rsid w:val="00C30753"/>
    <w:rsid w:val="00C747CA"/>
    <w:rsid w:val="00CB068A"/>
    <w:rsid w:val="00CC4174"/>
    <w:rsid w:val="00CC5CE0"/>
    <w:rsid w:val="00CD79A2"/>
    <w:rsid w:val="00CE640D"/>
    <w:rsid w:val="00CF71C0"/>
    <w:rsid w:val="00D01B41"/>
    <w:rsid w:val="00D0322F"/>
    <w:rsid w:val="00D055E0"/>
    <w:rsid w:val="00D077F1"/>
    <w:rsid w:val="00D142F5"/>
    <w:rsid w:val="00D16EE7"/>
    <w:rsid w:val="00D23825"/>
    <w:rsid w:val="00D331BA"/>
    <w:rsid w:val="00D36B15"/>
    <w:rsid w:val="00D36D8C"/>
    <w:rsid w:val="00D43E88"/>
    <w:rsid w:val="00D46CE3"/>
    <w:rsid w:val="00D51810"/>
    <w:rsid w:val="00D5560F"/>
    <w:rsid w:val="00D67D76"/>
    <w:rsid w:val="00DA41FF"/>
    <w:rsid w:val="00DB6425"/>
    <w:rsid w:val="00DD60C3"/>
    <w:rsid w:val="00DE5BE5"/>
    <w:rsid w:val="00DF3A51"/>
    <w:rsid w:val="00DF65FB"/>
    <w:rsid w:val="00E149AE"/>
    <w:rsid w:val="00E3506E"/>
    <w:rsid w:val="00E41272"/>
    <w:rsid w:val="00E81104"/>
    <w:rsid w:val="00E964E5"/>
    <w:rsid w:val="00E97632"/>
    <w:rsid w:val="00EC3D2A"/>
    <w:rsid w:val="00F021DB"/>
    <w:rsid w:val="00F13ED6"/>
    <w:rsid w:val="00F16C79"/>
    <w:rsid w:val="00F346CB"/>
    <w:rsid w:val="00F4247F"/>
    <w:rsid w:val="00F81213"/>
    <w:rsid w:val="00F832F4"/>
    <w:rsid w:val="00F86BC5"/>
    <w:rsid w:val="00F8776B"/>
    <w:rsid w:val="00F908A1"/>
    <w:rsid w:val="00F926D0"/>
    <w:rsid w:val="00FA02D1"/>
    <w:rsid w:val="00FA31D7"/>
    <w:rsid w:val="00FA3789"/>
    <w:rsid w:val="00FC792E"/>
    <w:rsid w:val="00FD2FFB"/>
    <w:rsid w:val="00FD36B3"/>
    <w:rsid w:val="00FF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1FF"/>
    <w:rPr>
      <w:sz w:val="24"/>
      <w:szCs w:val="24"/>
    </w:rPr>
  </w:style>
  <w:style w:type="paragraph" w:styleId="1">
    <w:name w:val="heading 1"/>
    <w:basedOn w:val="a"/>
    <w:next w:val="a"/>
    <w:qFormat/>
    <w:rsid w:val="00277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96607"/>
    <w:pPr>
      <w:spacing w:before="180" w:after="135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CD7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CD79A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607"/>
    <w:pPr>
      <w:spacing w:before="135" w:after="135"/>
    </w:pPr>
    <w:rPr>
      <w:color w:val="000000"/>
    </w:rPr>
  </w:style>
  <w:style w:type="paragraph" w:customStyle="1" w:styleId="t10">
    <w:name w:val="t10"/>
    <w:basedOn w:val="a"/>
    <w:rsid w:val="00A96607"/>
    <w:pPr>
      <w:spacing w:before="135" w:after="135"/>
    </w:pPr>
    <w:rPr>
      <w:color w:val="000000"/>
    </w:rPr>
  </w:style>
  <w:style w:type="character" w:styleId="a4">
    <w:name w:val="Strong"/>
    <w:basedOn w:val="a0"/>
    <w:qFormat/>
    <w:rsid w:val="00A96607"/>
    <w:rPr>
      <w:b/>
      <w:bCs/>
    </w:rPr>
  </w:style>
  <w:style w:type="character" w:customStyle="1" w:styleId="t91">
    <w:name w:val="t91"/>
    <w:basedOn w:val="a0"/>
    <w:rsid w:val="00A96607"/>
    <w:rPr>
      <w:rFonts w:ascii="Tahoma" w:hAnsi="Tahoma" w:cs="Tahoma" w:hint="default"/>
      <w:i w:val="0"/>
      <w:iCs w:val="0"/>
      <w:color w:val="000000"/>
      <w:spacing w:val="0"/>
      <w:sz w:val="14"/>
      <w:szCs w:val="14"/>
    </w:rPr>
  </w:style>
  <w:style w:type="table" w:styleId="a5">
    <w:name w:val="Table Grid"/>
    <w:basedOn w:val="a1"/>
    <w:rsid w:val="00A6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67CC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774CE"/>
    <w:pPr>
      <w:autoSpaceDE w:val="0"/>
      <w:autoSpaceDN w:val="0"/>
      <w:adjustRightInd w:val="0"/>
      <w:ind w:right="-149"/>
      <w:jc w:val="center"/>
    </w:pPr>
    <w:rPr>
      <w:b/>
      <w:bCs/>
      <w:sz w:val="28"/>
      <w:szCs w:val="17"/>
    </w:rPr>
  </w:style>
  <w:style w:type="paragraph" w:styleId="a8">
    <w:name w:val="Subtitle"/>
    <w:basedOn w:val="a"/>
    <w:qFormat/>
    <w:rsid w:val="002774CE"/>
    <w:pPr>
      <w:ind w:right="-625" w:firstLine="3544"/>
    </w:pPr>
    <w:rPr>
      <w:sz w:val="32"/>
      <w:szCs w:val="20"/>
    </w:rPr>
  </w:style>
  <w:style w:type="paragraph" w:styleId="a9">
    <w:name w:val="Body Text Indent"/>
    <w:basedOn w:val="a"/>
    <w:rsid w:val="00791855"/>
    <w:pPr>
      <w:spacing w:after="120"/>
      <w:ind w:left="283"/>
    </w:pPr>
  </w:style>
  <w:style w:type="paragraph" w:styleId="aa">
    <w:name w:val="Title"/>
    <w:basedOn w:val="a"/>
    <w:qFormat/>
    <w:rsid w:val="009371CA"/>
    <w:pPr>
      <w:autoSpaceDE w:val="0"/>
      <w:autoSpaceDN w:val="0"/>
      <w:adjustRightInd w:val="0"/>
      <w:jc w:val="center"/>
    </w:pPr>
    <w:rPr>
      <w:b/>
      <w:bCs/>
    </w:rPr>
  </w:style>
  <w:style w:type="character" w:styleId="ab">
    <w:name w:val="Hyperlink"/>
    <w:basedOn w:val="a0"/>
    <w:rsid w:val="00CD79A2"/>
    <w:rPr>
      <w:color w:val="0000FF"/>
      <w:u w:val="single"/>
    </w:rPr>
  </w:style>
  <w:style w:type="character" w:customStyle="1" w:styleId="editsection">
    <w:name w:val="editsection"/>
    <w:basedOn w:val="a0"/>
    <w:rsid w:val="00CD79A2"/>
  </w:style>
  <w:style w:type="character" w:customStyle="1" w:styleId="toctoggle">
    <w:name w:val="toctoggle"/>
    <w:basedOn w:val="a0"/>
    <w:rsid w:val="00CD79A2"/>
  </w:style>
  <w:style w:type="character" w:customStyle="1" w:styleId="tocnumber">
    <w:name w:val="tocnumber"/>
    <w:basedOn w:val="a0"/>
    <w:rsid w:val="00CD79A2"/>
  </w:style>
  <w:style w:type="character" w:customStyle="1" w:styleId="toctext">
    <w:name w:val="toctext"/>
    <w:basedOn w:val="a0"/>
    <w:rsid w:val="00CD79A2"/>
  </w:style>
  <w:style w:type="character" w:customStyle="1" w:styleId="mw-headline">
    <w:name w:val="mw-headline"/>
    <w:basedOn w:val="a0"/>
    <w:rsid w:val="00CD79A2"/>
  </w:style>
  <w:style w:type="character" w:customStyle="1" w:styleId="orng2">
    <w:name w:val="orng2"/>
    <w:basedOn w:val="a0"/>
    <w:rsid w:val="00CD79A2"/>
    <w:rPr>
      <w:color w:val="D66938"/>
      <w:sz w:val="36"/>
      <w:szCs w:val="36"/>
    </w:rPr>
  </w:style>
  <w:style w:type="character" w:customStyle="1" w:styleId="timenbrdblue">
    <w:name w:val="time nbr dblue"/>
    <w:basedOn w:val="a0"/>
    <w:rsid w:val="00CD79A2"/>
  </w:style>
  <w:style w:type="character" w:styleId="ac">
    <w:name w:val="Emphasis"/>
    <w:basedOn w:val="a0"/>
    <w:qFormat/>
    <w:rsid w:val="00CD79A2"/>
    <w:rPr>
      <w:i/>
      <w:iCs/>
    </w:rPr>
  </w:style>
  <w:style w:type="character" w:styleId="ad">
    <w:name w:val="FollowedHyperlink"/>
    <w:basedOn w:val="a0"/>
    <w:rsid w:val="00CD79A2"/>
    <w:rPr>
      <w:color w:val="0000FF"/>
      <w:u w:val="single"/>
    </w:rPr>
  </w:style>
  <w:style w:type="paragraph" w:customStyle="1" w:styleId="flaggedrevsbasic">
    <w:name w:val="flaggedrevs_basic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/>
      <w:ind w:left="1000" w:right="100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CD79A2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CD79A2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CD79A2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CD79A2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CD79A2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CD79A2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CD79A2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CD79A2"/>
    <w:pPr>
      <w:shd w:val="clear" w:color="auto" w:fill="F9F9F9"/>
      <w:spacing w:line="32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CD79A2"/>
    <w:pPr>
      <w:spacing w:line="240" w:lineRule="atLeast"/>
      <w:ind w:right="140"/>
    </w:pPr>
    <w:rPr>
      <w:b/>
      <w:bCs/>
    </w:rPr>
  </w:style>
  <w:style w:type="paragraph" w:customStyle="1" w:styleId="fr-value20">
    <w:name w:val="fr-value2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CD79A2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CD79A2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CD79A2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CD79A2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CD79A2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CD79A2"/>
    <w:pPr>
      <w:ind w:right="48"/>
    </w:pPr>
  </w:style>
  <w:style w:type="paragraph" w:customStyle="1" w:styleId="fr-icon-stable">
    <w:name w:val="fr-icon-stable"/>
    <w:basedOn w:val="a"/>
    <w:rsid w:val="00CD79A2"/>
    <w:pPr>
      <w:ind w:right="48"/>
    </w:pPr>
  </w:style>
  <w:style w:type="paragraph" w:customStyle="1" w:styleId="fr-icon-quality">
    <w:name w:val="fr-icon-quality"/>
    <w:basedOn w:val="a"/>
    <w:rsid w:val="00CD79A2"/>
    <w:pPr>
      <w:ind w:right="48"/>
    </w:pPr>
  </w:style>
  <w:style w:type="paragraph" w:customStyle="1" w:styleId="fr-icon-locked">
    <w:name w:val="fr-icon-locked"/>
    <w:basedOn w:val="a"/>
    <w:rsid w:val="00CD79A2"/>
    <w:pPr>
      <w:ind w:right="48"/>
    </w:pPr>
  </w:style>
  <w:style w:type="paragraph" w:customStyle="1" w:styleId="fr-icon-unlocked">
    <w:name w:val="fr-icon-unlocked"/>
    <w:basedOn w:val="a"/>
    <w:rsid w:val="00CD79A2"/>
    <w:pPr>
      <w:ind w:right="48"/>
    </w:pPr>
  </w:style>
  <w:style w:type="paragraph" w:customStyle="1" w:styleId="fr-diff-ratings">
    <w:name w:val="fr-diff-ratings"/>
    <w:basedOn w:val="a"/>
    <w:rsid w:val="00CD79A2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CD79A2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5ECEC"/>
      <w:spacing w:before="100" w:after="100"/>
      <w:ind w:left="100" w:right="100"/>
    </w:pPr>
  </w:style>
  <w:style w:type="paragraph" w:customStyle="1" w:styleId="fr-watchlist-old-notice">
    <w:name w:val="fr-watchlist-old-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EECD7"/>
      <w:spacing w:before="100" w:after="100"/>
      <w:ind w:left="100" w:right="100"/>
    </w:pPr>
  </w:style>
  <w:style w:type="paragraph" w:customStyle="1" w:styleId="fr-pending-long">
    <w:name w:val="fr-pending-long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CD79A2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CD79A2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CD79A2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CD79A2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CD79A2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CD79A2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CD79A2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CD79A2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CD79A2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CD79A2"/>
    <w:pPr>
      <w:ind w:left="120" w:right="240"/>
    </w:pPr>
  </w:style>
  <w:style w:type="paragraph" w:customStyle="1" w:styleId="fr-comment-box">
    <w:name w:val="fr-comment-box"/>
    <w:basedOn w:val="a"/>
    <w:rsid w:val="00CD79A2"/>
    <w:pPr>
      <w:spacing w:before="60" w:after="100" w:afterAutospacing="1"/>
    </w:pPr>
  </w:style>
  <w:style w:type="paragraph" w:customStyle="1" w:styleId="fr-rating-dave">
    <w:name w:val="fr-rating-dave"/>
    <w:basedOn w:val="a"/>
    <w:rsid w:val="00CD79A2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CD79A2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rreaderfeedbackplot">
    <w:name w:val="fr_reader_feedback_plot"/>
    <w:basedOn w:val="a"/>
    <w:rsid w:val="00CD79A2"/>
    <w:pPr>
      <w:shd w:val="clear" w:color="auto" w:fill="F8F8F8"/>
      <w:spacing w:before="100" w:beforeAutospacing="1" w:after="100" w:afterAutospacing="1"/>
    </w:pPr>
  </w:style>
  <w:style w:type="paragraph" w:customStyle="1" w:styleId="frreaderfeedbackgraph">
    <w:name w:val="fr_reader_feedback_graph"/>
    <w:basedOn w:val="a"/>
    <w:rsid w:val="00CD79A2"/>
    <w:pPr>
      <w:spacing w:before="100" w:beforeAutospacing="1" w:after="100" w:afterAutospacing="1"/>
    </w:pPr>
  </w:style>
  <w:style w:type="paragraph" w:customStyle="1" w:styleId="frreaderfeedbackratings">
    <w:name w:val="fr_reader_feedback_ratings"/>
    <w:basedOn w:val="a"/>
    <w:rsid w:val="00CD79A2"/>
    <w:pPr>
      <w:spacing w:before="100" w:beforeAutospacing="1" w:after="100" w:afterAutospacing="1"/>
    </w:pPr>
  </w:style>
  <w:style w:type="paragraph" w:customStyle="1" w:styleId="frreaderfeedbackusers">
    <w:name w:val="fr_reader_feedback_users"/>
    <w:basedOn w:val="a"/>
    <w:rsid w:val="00CD79A2"/>
    <w:pPr>
      <w:shd w:val="clear" w:color="auto" w:fill="F0F0F0"/>
      <w:spacing w:before="100" w:beforeAutospacing="1" w:after="100" w:afterAutospacing="1"/>
    </w:pPr>
    <w:rPr>
      <w:sz w:val="22"/>
      <w:szCs w:val="22"/>
    </w:rPr>
  </w:style>
  <w:style w:type="paragraph" w:customStyle="1" w:styleId="frreaderfeedbacktable">
    <w:name w:val="fr_reader_feedback_table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20" w:after="120"/>
      <w:ind w:left="120" w:right="120"/>
    </w:pPr>
    <w:rPr>
      <w:sz w:val="20"/>
      <w:szCs w:val="20"/>
    </w:rPr>
  </w:style>
  <w:style w:type="paragraph" w:customStyle="1" w:styleId="mw-plusminus-pos">
    <w:name w:val="mw-plusminus-pos"/>
    <w:basedOn w:val="a"/>
    <w:rsid w:val="00CD79A2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CD79A2"/>
    <w:pPr>
      <w:spacing w:before="100" w:beforeAutospacing="1" w:after="100" w:afterAutospacing="1"/>
    </w:pPr>
    <w:rPr>
      <w:color w:val="8B0000"/>
    </w:rPr>
  </w:style>
  <w:style w:type="paragraph" w:customStyle="1" w:styleId="allpagesredirect">
    <w:name w:val="allpagesredirect"/>
    <w:basedOn w:val="a"/>
    <w:rsid w:val="00CD79A2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CD79A2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CD79A2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CD79A2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CD79A2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CD79A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CD79A2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CD79A2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a"/>
    <w:rsid w:val="00CD79A2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CD79A2"/>
  </w:style>
  <w:style w:type="paragraph" w:customStyle="1" w:styleId="geo-google">
    <w:name w:val="geo-google"/>
    <w:basedOn w:val="a"/>
    <w:rsid w:val="00CD79A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">
    <w:name w:val="geo"/>
    <w:basedOn w:val="a"/>
    <w:rsid w:val="00CD79A2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loatleft">
    <w:name w:val="floatleft"/>
    <w:basedOn w:val="a"/>
    <w:rsid w:val="00CD79A2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CD79A2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CD79A2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CD79A2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CD79A2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CD79A2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CD79A2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CD79A2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CD79A2"/>
    <w:pPr>
      <w:spacing w:before="100" w:beforeAutospacing="1" w:after="100" w:afterAutospacing="1"/>
    </w:pPr>
  </w:style>
  <w:style w:type="character" w:customStyle="1" w:styleId="subcaption">
    <w:name w:val="subcaption"/>
    <w:basedOn w:val="a0"/>
    <w:rsid w:val="00CD79A2"/>
  </w:style>
  <w:style w:type="character" w:customStyle="1" w:styleId="subcaption1">
    <w:name w:val="subcaption1"/>
    <w:basedOn w:val="a0"/>
    <w:rsid w:val="00CD79A2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CD79A2"/>
    <w:pPr>
      <w:spacing w:before="100" w:beforeAutospacing="1" w:after="100" w:afterAutospacing="1"/>
    </w:pPr>
    <w:rPr>
      <w:sz w:val="20"/>
      <w:szCs w:val="20"/>
    </w:rPr>
  </w:style>
  <w:style w:type="paragraph" w:customStyle="1" w:styleId="floatleft1">
    <w:name w:val="floatleft1"/>
    <w:basedOn w:val="a"/>
    <w:rsid w:val="00CD79A2"/>
    <w:pPr>
      <w:spacing w:before="40" w:after="40"/>
      <w:ind w:left="40" w:right="40"/>
      <w:textAlignment w:val="center"/>
    </w:pPr>
  </w:style>
  <w:style w:type="paragraph" w:customStyle="1" w:styleId="image1">
    <w:name w:val="image1"/>
    <w:basedOn w:val="a"/>
    <w:rsid w:val="00CD79A2"/>
  </w:style>
  <w:style w:type="paragraph" w:customStyle="1" w:styleId="geo-dec1">
    <w:name w:val="geo-dec1"/>
    <w:basedOn w:val="a"/>
    <w:rsid w:val="00CD79A2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CD79A2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CD79A2"/>
    <w:pPr>
      <w:spacing w:before="100" w:beforeAutospacing="1" w:after="100" w:afterAutospacing="1"/>
    </w:pPr>
    <w:rPr>
      <w:vanish/>
    </w:rPr>
  </w:style>
  <w:style w:type="character" w:customStyle="1" w:styleId="fr-icon-current1">
    <w:name w:val="fr-icon-current1"/>
    <w:basedOn w:val="a0"/>
    <w:rsid w:val="00CD79A2"/>
  </w:style>
  <w:style w:type="character" w:customStyle="1" w:styleId="wikicommons-ref">
    <w:name w:val="wikicommons-ref"/>
    <w:basedOn w:val="a0"/>
    <w:rsid w:val="00CD79A2"/>
  </w:style>
  <w:style w:type="character" w:customStyle="1" w:styleId="wikinews-ref">
    <w:name w:val="wikinews-ref"/>
    <w:basedOn w:val="a0"/>
    <w:rsid w:val="00CD79A2"/>
  </w:style>
  <w:style w:type="paragraph" w:styleId="z-">
    <w:name w:val="HTML Top of Form"/>
    <w:basedOn w:val="a"/>
    <w:next w:val="a"/>
    <w:hidden/>
    <w:rsid w:val="00CD79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79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e">
    <w:name w:val="header"/>
    <w:basedOn w:val="a"/>
    <w:rsid w:val="00DA41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A41FF"/>
  </w:style>
  <w:style w:type="paragraph" w:customStyle="1" w:styleId="ConsPlusNonformat">
    <w:name w:val="ConsPlusNonformat"/>
    <w:rsid w:val="00D33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КСП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Джигир Николай Дмитриевич</dc:creator>
  <cp:lastModifiedBy>Мельников</cp:lastModifiedBy>
  <cp:revision>4</cp:revision>
  <cp:lastPrinted>2017-03-23T10:22:00Z</cp:lastPrinted>
  <dcterms:created xsi:type="dcterms:W3CDTF">2017-03-20T07:27:00Z</dcterms:created>
  <dcterms:modified xsi:type="dcterms:W3CDTF">2017-03-23T10:37:00Z</dcterms:modified>
</cp:coreProperties>
</file>