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81" w:rsidRDefault="00671581" w:rsidP="00671581">
      <w:pPr>
        <w:jc w:val="right"/>
        <w:rPr>
          <w:b/>
          <w:i/>
          <w:szCs w:val="24"/>
        </w:rPr>
      </w:pPr>
      <w:r>
        <w:rPr>
          <w:b/>
          <w:i/>
          <w:szCs w:val="24"/>
        </w:rPr>
        <w:t xml:space="preserve">Приложение № 5  </w:t>
      </w:r>
    </w:p>
    <w:p w:rsidR="00671581" w:rsidRDefault="00671581" w:rsidP="00671581">
      <w:pPr>
        <w:jc w:val="center"/>
        <w:rPr>
          <w:b/>
          <w:i/>
          <w:szCs w:val="24"/>
        </w:rPr>
      </w:pPr>
      <w:r>
        <w:rPr>
          <w:b/>
          <w:i/>
          <w:szCs w:val="24"/>
        </w:rPr>
        <w:t xml:space="preserve">Предложения контрольно-счетной палаты, сформулированные по результатам внешней проверки </w:t>
      </w:r>
    </w:p>
    <w:p w:rsidR="00671581" w:rsidRDefault="00671581" w:rsidP="00671581">
      <w:pPr>
        <w:jc w:val="center"/>
        <w:rPr>
          <w:b/>
          <w:i/>
          <w:szCs w:val="24"/>
        </w:rPr>
      </w:pPr>
      <w:r>
        <w:rPr>
          <w:b/>
          <w:i/>
          <w:szCs w:val="24"/>
        </w:rPr>
        <w:t>бюджетной отчетности главных распорядителей средств областного бюджета за 2015 год, остающиеся на контроле</w:t>
      </w:r>
    </w:p>
    <w:p w:rsidR="001C2137" w:rsidRDefault="001C2137"/>
    <w:p w:rsidR="00EF5A7B" w:rsidRDefault="00EF5A7B"/>
    <w:p w:rsidR="00EF5A7B" w:rsidRDefault="00EF5A7B"/>
    <w:tbl>
      <w:tblPr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3"/>
        <w:gridCol w:w="7529"/>
        <w:gridCol w:w="215"/>
        <w:gridCol w:w="77"/>
        <w:gridCol w:w="1976"/>
        <w:gridCol w:w="152"/>
        <w:gridCol w:w="4369"/>
        <w:gridCol w:w="66"/>
      </w:tblGrid>
      <w:tr w:rsidR="00EF5A7B" w:rsidRPr="00FF2BD3" w:rsidTr="00FE22F7">
        <w:tc>
          <w:tcPr>
            <w:tcW w:w="1073" w:type="dxa"/>
            <w:vAlign w:val="center"/>
          </w:tcPr>
          <w:p w:rsidR="00EF5A7B" w:rsidRPr="00FF2BD3" w:rsidRDefault="00EF5A7B" w:rsidP="005B35F3">
            <w:pPr>
              <w:jc w:val="center"/>
              <w:rPr>
                <w:b/>
                <w:szCs w:val="24"/>
              </w:rPr>
            </w:pPr>
            <w:r w:rsidRPr="00FF2BD3">
              <w:rPr>
                <w:b/>
                <w:szCs w:val="24"/>
              </w:rPr>
              <w:t>№</w:t>
            </w:r>
            <w:proofErr w:type="spellStart"/>
            <w:proofErr w:type="gramStart"/>
            <w:r w:rsidRPr="00FF2BD3">
              <w:rPr>
                <w:b/>
                <w:szCs w:val="24"/>
              </w:rPr>
              <w:t>п</w:t>
            </w:r>
            <w:proofErr w:type="spellEnd"/>
            <w:proofErr w:type="gramEnd"/>
            <w:r w:rsidRPr="00FF2BD3">
              <w:rPr>
                <w:b/>
                <w:szCs w:val="24"/>
              </w:rPr>
              <w:t>/</w:t>
            </w:r>
            <w:proofErr w:type="spellStart"/>
            <w:r w:rsidRPr="00FF2BD3">
              <w:rPr>
                <w:b/>
                <w:szCs w:val="24"/>
              </w:rPr>
              <w:t>п</w:t>
            </w:r>
            <w:proofErr w:type="spellEnd"/>
          </w:p>
        </w:tc>
        <w:tc>
          <w:tcPr>
            <w:tcW w:w="7744" w:type="dxa"/>
            <w:gridSpan w:val="2"/>
            <w:vAlign w:val="center"/>
          </w:tcPr>
          <w:p w:rsidR="00EF5A7B" w:rsidRPr="00FF2BD3" w:rsidRDefault="00EF5A7B" w:rsidP="005B35F3">
            <w:pPr>
              <w:jc w:val="center"/>
              <w:rPr>
                <w:b/>
                <w:szCs w:val="24"/>
              </w:rPr>
            </w:pPr>
            <w:r w:rsidRPr="00FF2BD3">
              <w:rPr>
                <w:b/>
                <w:szCs w:val="24"/>
              </w:rPr>
              <w:t>Содержание предложений</w:t>
            </w:r>
          </w:p>
        </w:tc>
        <w:tc>
          <w:tcPr>
            <w:tcW w:w="2053" w:type="dxa"/>
            <w:gridSpan w:val="2"/>
            <w:vAlign w:val="center"/>
          </w:tcPr>
          <w:p w:rsidR="00EF5A7B" w:rsidRPr="00FF2BD3" w:rsidRDefault="00EF5A7B" w:rsidP="005B35F3">
            <w:pPr>
              <w:jc w:val="center"/>
              <w:rPr>
                <w:b/>
                <w:szCs w:val="24"/>
              </w:rPr>
            </w:pPr>
            <w:r w:rsidRPr="00FF2BD3">
              <w:rPr>
                <w:b/>
                <w:szCs w:val="24"/>
              </w:rPr>
              <w:t>Реализация предложения</w:t>
            </w:r>
          </w:p>
        </w:tc>
        <w:tc>
          <w:tcPr>
            <w:tcW w:w="4587" w:type="dxa"/>
            <w:gridSpan w:val="3"/>
            <w:vAlign w:val="center"/>
          </w:tcPr>
          <w:p w:rsidR="00EF5A7B" w:rsidRPr="00FF2BD3" w:rsidRDefault="00EF5A7B" w:rsidP="005B35F3">
            <w:pPr>
              <w:jc w:val="center"/>
              <w:rPr>
                <w:b/>
                <w:szCs w:val="24"/>
              </w:rPr>
            </w:pPr>
            <w:r w:rsidRPr="00FF2BD3">
              <w:rPr>
                <w:b/>
                <w:szCs w:val="24"/>
              </w:rPr>
              <w:t>Примечание</w:t>
            </w:r>
          </w:p>
        </w:tc>
      </w:tr>
      <w:tr w:rsidR="00EF5A7B" w:rsidRPr="00FF2BD3" w:rsidTr="00FE22F7">
        <w:trPr>
          <w:trHeight w:val="323"/>
        </w:trPr>
        <w:tc>
          <w:tcPr>
            <w:tcW w:w="15457" w:type="dxa"/>
            <w:gridSpan w:val="8"/>
            <w:shd w:val="clear" w:color="auto" w:fill="FFFFCC"/>
            <w:vAlign w:val="center"/>
          </w:tcPr>
          <w:p w:rsidR="00EF5A7B" w:rsidRPr="00FF2BD3" w:rsidRDefault="00FE22F7" w:rsidP="005B35F3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 xml:space="preserve">Предложения, сформулированные в постановлениях коллегии </w:t>
            </w:r>
            <w:proofErr w:type="spellStart"/>
            <w:r>
              <w:rPr>
                <w:b/>
                <w:szCs w:val="24"/>
              </w:rPr>
              <w:t>КСП</w:t>
            </w:r>
            <w:proofErr w:type="spellEnd"/>
          </w:p>
        </w:tc>
      </w:tr>
      <w:tr w:rsidR="00EF5A7B" w:rsidRPr="00FF2BD3" w:rsidTr="00FE22F7">
        <w:tc>
          <w:tcPr>
            <w:tcW w:w="1073" w:type="dxa"/>
          </w:tcPr>
          <w:p w:rsidR="00EF5A7B" w:rsidRPr="00FF2BD3" w:rsidRDefault="00EF5A7B" w:rsidP="005B35F3">
            <w:pPr>
              <w:rPr>
                <w:b/>
                <w:i/>
                <w:szCs w:val="24"/>
              </w:rPr>
            </w:pPr>
            <w:r w:rsidRPr="00FF2BD3">
              <w:rPr>
                <w:b/>
                <w:i/>
                <w:szCs w:val="24"/>
              </w:rPr>
              <w:t>1.</w:t>
            </w:r>
          </w:p>
        </w:tc>
        <w:tc>
          <w:tcPr>
            <w:tcW w:w="14384" w:type="dxa"/>
            <w:gridSpan w:val="7"/>
            <w:vAlign w:val="center"/>
          </w:tcPr>
          <w:p w:rsidR="00EF5A7B" w:rsidRPr="00FF2BD3" w:rsidRDefault="00EF5A7B" w:rsidP="005B35F3">
            <w:pPr>
              <w:jc w:val="center"/>
              <w:rPr>
                <w:szCs w:val="24"/>
              </w:rPr>
            </w:pPr>
            <w:r w:rsidRPr="00022AD6">
              <w:rPr>
                <w:b/>
                <w:i/>
                <w:szCs w:val="24"/>
              </w:rPr>
              <w:t>Внешняя проверка бюдж</w:t>
            </w:r>
            <w:r>
              <w:rPr>
                <w:b/>
                <w:i/>
                <w:szCs w:val="24"/>
              </w:rPr>
              <w:t>етной отчетности за</w:t>
            </w:r>
            <w:r w:rsidRPr="00022AD6">
              <w:rPr>
                <w:b/>
                <w:i/>
                <w:szCs w:val="24"/>
              </w:rPr>
              <w:t xml:space="preserve"> 2015 г</w:t>
            </w:r>
            <w:r>
              <w:rPr>
                <w:b/>
                <w:i/>
                <w:szCs w:val="24"/>
              </w:rPr>
              <w:t>од</w:t>
            </w:r>
            <w:r w:rsidRPr="00022AD6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комитета по управлению имуществом Волгоградской области</w:t>
            </w:r>
            <w:r w:rsidRPr="00022AD6">
              <w:rPr>
                <w:b/>
                <w:i/>
                <w:szCs w:val="24"/>
              </w:rPr>
              <w:t xml:space="preserve">  (постановление от 15.04.2016 № 8/1).</w:t>
            </w:r>
          </w:p>
        </w:tc>
      </w:tr>
      <w:tr w:rsidR="00EF5A7B" w:rsidRPr="00FF2BD3" w:rsidTr="00FE22F7">
        <w:trPr>
          <w:gridAfter w:val="1"/>
          <w:wAfter w:w="66" w:type="dxa"/>
        </w:trPr>
        <w:tc>
          <w:tcPr>
            <w:tcW w:w="1073" w:type="dxa"/>
          </w:tcPr>
          <w:p w:rsidR="00EF5A7B" w:rsidRPr="00FF2BD3" w:rsidRDefault="00EF5A7B" w:rsidP="005B35F3">
            <w:pPr>
              <w:rPr>
                <w:szCs w:val="24"/>
              </w:rPr>
            </w:pPr>
          </w:p>
        </w:tc>
        <w:tc>
          <w:tcPr>
            <w:tcW w:w="7529" w:type="dxa"/>
          </w:tcPr>
          <w:p w:rsidR="00EF5A7B" w:rsidRPr="00FF2BD3" w:rsidRDefault="00EF5A7B" w:rsidP="005B35F3">
            <w:pPr>
              <w:outlineLvl w:val="0"/>
              <w:rPr>
                <w:color w:val="000000"/>
                <w:szCs w:val="24"/>
              </w:rPr>
            </w:pPr>
            <w:r w:rsidRPr="00205DB2">
              <w:t>В целях повышения эффективности использования бюджетных средств, пополнения доходной части областного бюджета, обеспечения соблюдения бюджетного законодательства</w:t>
            </w:r>
            <w:r w:rsidRPr="00205DB2">
              <w:rPr>
                <w:i/>
              </w:rPr>
              <w:t xml:space="preserve"> </w:t>
            </w:r>
            <w:r w:rsidRPr="00C77C1A">
              <w:t>рекомендовать Губернатору Волгоградской области поручить</w:t>
            </w:r>
          </w:p>
        </w:tc>
        <w:tc>
          <w:tcPr>
            <w:tcW w:w="2268" w:type="dxa"/>
            <w:gridSpan w:val="3"/>
          </w:tcPr>
          <w:p w:rsidR="00EF5A7B" w:rsidRPr="00FF2BD3" w:rsidRDefault="00EF5A7B" w:rsidP="005B35F3">
            <w:pPr>
              <w:jc w:val="center"/>
              <w:rPr>
                <w:szCs w:val="24"/>
              </w:rPr>
            </w:pPr>
          </w:p>
        </w:tc>
        <w:tc>
          <w:tcPr>
            <w:tcW w:w="4521" w:type="dxa"/>
            <w:gridSpan w:val="2"/>
          </w:tcPr>
          <w:p w:rsidR="00EF5A7B" w:rsidRPr="00FF2BD3" w:rsidRDefault="00EF5A7B" w:rsidP="005B35F3">
            <w:pPr>
              <w:outlineLvl w:val="0"/>
              <w:rPr>
                <w:szCs w:val="24"/>
              </w:rPr>
            </w:pPr>
          </w:p>
        </w:tc>
      </w:tr>
      <w:tr w:rsidR="00EF5A7B" w:rsidRPr="00FF2BD3" w:rsidTr="00FE22F7">
        <w:trPr>
          <w:gridAfter w:val="1"/>
          <w:wAfter w:w="66" w:type="dxa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7B" w:rsidRPr="00FF2BD3" w:rsidRDefault="00FE22F7" w:rsidP="005B35F3">
            <w:pPr>
              <w:rPr>
                <w:szCs w:val="24"/>
              </w:rPr>
            </w:pPr>
            <w:r>
              <w:rPr>
                <w:szCs w:val="24"/>
              </w:rPr>
              <w:t>1.1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7B" w:rsidRPr="00EF5A7B" w:rsidRDefault="00EF5A7B" w:rsidP="00EF5A7B">
            <w:pPr>
              <w:outlineLvl w:val="0"/>
            </w:pPr>
            <w:proofErr w:type="gramStart"/>
            <w:r w:rsidRPr="00EF5A7B">
              <w:t xml:space="preserve">Комитету ветеринарии Волгоградской области в целях недопущения нерезультативных расходов областного бюджета на изготовление технической документации по скотомогильникам ускорить исполнение п. 1 </w:t>
            </w:r>
            <w:r w:rsidRPr="00205DB2">
              <w:t>Плана мероприятий «дорожной карты» по передаче в собственность Волгоградской области скотомогильников (биотермических ям), расположенных на территории сельских и городских поселений, городских округов Волгоградской области, разработанного КУГИ, утвержденного 14.07.2015 заместителем Губернатора Волгоградской области – председателем комитета финансов Волгоградской области и согласованного</w:t>
            </w:r>
            <w:proofErr w:type="gramEnd"/>
            <w:r w:rsidRPr="00205DB2">
              <w:t xml:space="preserve"> с председателем комитета ветеринарии Волгоградской области</w:t>
            </w:r>
            <w:r w:rsidRPr="00EF5A7B">
              <w:t>)</w:t>
            </w:r>
            <w:r w:rsidRPr="00205DB2"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7B" w:rsidRPr="00FF2BD3" w:rsidRDefault="00AF1D47" w:rsidP="005B35F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Остается на контроле</w:t>
            </w: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7B" w:rsidRPr="00FF2BD3" w:rsidRDefault="00EF5A7B" w:rsidP="005B35F3">
            <w:pPr>
              <w:outlineLvl w:val="0"/>
              <w:rPr>
                <w:szCs w:val="24"/>
              </w:rPr>
            </w:pPr>
            <w:r w:rsidRPr="0056638A">
              <w:rPr>
                <w:szCs w:val="24"/>
              </w:rPr>
              <w:t>Согласно информации, представленной комитетом ветеринарии В</w:t>
            </w:r>
            <w:r>
              <w:rPr>
                <w:szCs w:val="24"/>
              </w:rPr>
              <w:t>олгоградской области</w:t>
            </w:r>
            <w:r w:rsidRPr="0056638A">
              <w:rPr>
                <w:szCs w:val="24"/>
              </w:rPr>
              <w:t xml:space="preserve">, подготовленный проект закона "О наделении органов местного самоуправления муниципальных образований </w:t>
            </w:r>
            <w:proofErr w:type="spellStart"/>
            <w:r w:rsidRPr="0056638A">
              <w:rPr>
                <w:szCs w:val="24"/>
              </w:rPr>
              <w:t>госполномочиями</w:t>
            </w:r>
            <w:proofErr w:type="spellEnd"/>
            <w:r w:rsidRPr="0056638A">
              <w:rPr>
                <w:szCs w:val="24"/>
              </w:rPr>
              <w:t xml:space="preserve"> по предупреждению и ликвидации болезней животных…" находится на доработке после проведение в </w:t>
            </w:r>
            <w:r>
              <w:rPr>
                <w:szCs w:val="24"/>
              </w:rPr>
              <w:t>государственном правовом управлении</w:t>
            </w:r>
            <w:r w:rsidRPr="0056638A">
              <w:rPr>
                <w:szCs w:val="24"/>
              </w:rPr>
              <w:t xml:space="preserve"> аппарата Губернатора </w:t>
            </w:r>
            <w:r>
              <w:rPr>
                <w:szCs w:val="24"/>
              </w:rPr>
              <w:t>области</w:t>
            </w:r>
            <w:r w:rsidRPr="0056638A">
              <w:rPr>
                <w:szCs w:val="24"/>
              </w:rPr>
              <w:t xml:space="preserve"> правовой экспертизы. Письмо комитета ветеринарии от 06.12.2016 № 01-09/12612. Учитывая дефицит областного бюджета, проект был отозван из ВОД. Распоряжение Губернатора </w:t>
            </w:r>
            <w:proofErr w:type="gramStart"/>
            <w:r w:rsidRPr="0056638A">
              <w:rPr>
                <w:szCs w:val="24"/>
              </w:rPr>
              <w:t>ВО</w:t>
            </w:r>
            <w:proofErr w:type="gramEnd"/>
            <w:r w:rsidRPr="0056638A">
              <w:rPr>
                <w:szCs w:val="24"/>
              </w:rPr>
              <w:t xml:space="preserve"> от 25.11.2016 № 355-р "</w:t>
            </w:r>
            <w:proofErr w:type="gramStart"/>
            <w:r w:rsidRPr="0056638A">
              <w:rPr>
                <w:szCs w:val="24"/>
              </w:rPr>
              <w:t>Об</w:t>
            </w:r>
            <w:proofErr w:type="gramEnd"/>
            <w:r w:rsidRPr="0056638A">
              <w:rPr>
                <w:szCs w:val="24"/>
              </w:rPr>
              <w:t xml:space="preserve"> утверждении плана законопроектной деятельности на 2017 год" законопроект должен быть </w:t>
            </w:r>
            <w:r w:rsidRPr="0056638A">
              <w:rPr>
                <w:szCs w:val="24"/>
              </w:rPr>
              <w:lastRenderedPageBreak/>
              <w:t>внесен в ВОД в первом квартале 2017 года.</w:t>
            </w:r>
            <w:r w:rsidR="00AF1D47">
              <w:rPr>
                <w:szCs w:val="24"/>
              </w:rPr>
              <w:t xml:space="preserve"> Ответ на дополнительный запрос на момент подготовки заключения еще не получен.</w:t>
            </w:r>
          </w:p>
        </w:tc>
      </w:tr>
      <w:tr w:rsidR="00EF5A7B" w:rsidRPr="003B3929" w:rsidTr="00FE22F7">
        <w:tc>
          <w:tcPr>
            <w:tcW w:w="1073" w:type="dxa"/>
          </w:tcPr>
          <w:p w:rsidR="00EF5A7B" w:rsidRPr="001B665A" w:rsidRDefault="00FE22F7" w:rsidP="005B35F3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lastRenderedPageBreak/>
              <w:t>2.</w:t>
            </w:r>
          </w:p>
        </w:tc>
        <w:tc>
          <w:tcPr>
            <w:tcW w:w="14384" w:type="dxa"/>
            <w:gridSpan w:val="7"/>
          </w:tcPr>
          <w:p w:rsidR="00EF5A7B" w:rsidRPr="004C3D7E" w:rsidRDefault="00EF5A7B" w:rsidP="00FE22F7">
            <w:pPr>
              <w:jc w:val="center"/>
              <w:rPr>
                <w:sz w:val="20"/>
                <w:highlight w:val="yellow"/>
              </w:rPr>
            </w:pPr>
            <w:r w:rsidRPr="000E1B30">
              <w:rPr>
                <w:b/>
                <w:i/>
              </w:rPr>
              <w:t>Проверка бюджетной отчетности и отдельных вопросов исполнения областного бюджета за 2015 год главным администратором средств областного бюджета - комитетом физической культуры и спорта Волгоградской обла</w:t>
            </w:r>
            <w:r w:rsidRPr="00FA230D">
              <w:rPr>
                <w:b/>
                <w:i/>
              </w:rPr>
              <w:t xml:space="preserve">сти </w:t>
            </w:r>
            <w:r w:rsidRPr="00FA230D">
              <w:rPr>
                <w:b/>
                <w:bCs/>
                <w:i/>
                <w:szCs w:val="24"/>
              </w:rPr>
              <w:t>(постановление от 22.04.2016 № 11/1)</w:t>
            </w:r>
          </w:p>
        </w:tc>
      </w:tr>
      <w:tr w:rsidR="00EF5A7B" w:rsidRPr="003B3929" w:rsidTr="00FE22F7">
        <w:tc>
          <w:tcPr>
            <w:tcW w:w="1073" w:type="dxa"/>
            <w:vAlign w:val="center"/>
          </w:tcPr>
          <w:p w:rsidR="00EF5A7B" w:rsidRPr="000E1B30" w:rsidRDefault="00FE22F7" w:rsidP="005B35F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2.1.</w:t>
            </w:r>
          </w:p>
        </w:tc>
        <w:tc>
          <w:tcPr>
            <w:tcW w:w="7821" w:type="dxa"/>
            <w:gridSpan w:val="3"/>
          </w:tcPr>
          <w:p w:rsidR="00EF5A7B" w:rsidRPr="000E1B30" w:rsidRDefault="00EF5A7B" w:rsidP="005B35F3">
            <w:pPr>
              <w:rPr>
                <w:szCs w:val="24"/>
              </w:rPr>
            </w:pPr>
            <w:r w:rsidRPr="000E1B30">
              <w:rPr>
                <w:szCs w:val="24"/>
              </w:rPr>
              <w:t>Принять необходимые меры для исправления дефектов, допущенных при строительстве  ФОК, и принять решение по оформлению паспорта безопасности объекта спорта и регистрации ФОК во Всерос</w:t>
            </w:r>
            <w:r>
              <w:rPr>
                <w:szCs w:val="24"/>
              </w:rPr>
              <w:t>сийском реестре объектов спорта</w:t>
            </w:r>
          </w:p>
        </w:tc>
        <w:tc>
          <w:tcPr>
            <w:tcW w:w="2128" w:type="dxa"/>
            <w:gridSpan w:val="2"/>
            <w:vAlign w:val="center"/>
          </w:tcPr>
          <w:p w:rsidR="00EF5A7B" w:rsidRPr="008A7B8B" w:rsidRDefault="00B64C3A" w:rsidP="005B35F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Остается на контроле</w:t>
            </w:r>
          </w:p>
        </w:tc>
        <w:tc>
          <w:tcPr>
            <w:tcW w:w="4435" w:type="dxa"/>
            <w:gridSpan w:val="2"/>
            <w:vAlign w:val="center"/>
          </w:tcPr>
          <w:p w:rsidR="00EF5A7B" w:rsidRPr="008A7B8B" w:rsidRDefault="00EF5A7B" w:rsidP="005B35F3">
            <w:pPr>
              <w:rPr>
                <w:szCs w:val="24"/>
              </w:rPr>
            </w:pPr>
            <w:r w:rsidRPr="008A7B8B">
              <w:rPr>
                <w:szCs w:val="24"/>
              </w:rPr>
              <w:t xml:space="preserve">идет судебное разбирательство в </w:t>
            </w:r>
            <w:r>
              <w:rPr>
                <w:szCs w:val="24"/>
              </w:rPr>
              <w:t>Арбитражном суде Волгоградской области</w:t>
            </w:r>
            <w:r w:rsidR="00B64C3A">
              <w:rPr>
                <w:szCs w:val="24"/>
              </w:rPr>
              <w:t>, рассматривается апелляционная жалоба</w:t>
            </w:r>
          </w:p>
        </w:tc>
      </w:tr>
      <w:tr w:rsidR="00FE22F7" w:rsidRPr="00FF2BD3" w:rsidTr="00894183">
        <w:trPr>
          <w:trHeight w:val="323"/>
        </w:trPr>
        <w:tc>
          <w:tcPr>
            <w:tcW w:w="15457" w:type="dxa"/>
            <w:gridSpan w:val="8"/>
            <w:shd w:val="clear" w:color="auto" w:fill="FFFFCC"/>
            <w:vAlign w:val="center"/>
          </w:tcPr>
          <w:p w:rsidR="00FE22F7" w:rsidRPr="00FF2BD3" w:rsidRDefault="00FE22F7" w:rsidP="00FE22F7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 xml:space="preserve">Предложения, сформулированные в представлениях </w:t>
            </w:r>
            <w:proofErr w:type="spellStart"/>
            <w:r>
              <w:rPr>
                <w:b/>
                <w:szCs w:val="24"/>
              </w:rPr>
              <w:t>КСП</w:t>
            </w:r>
            <w:proofErr w:type="spellEnd"/>
          </w:p>
        </w:tc>
      </w:tr>
      <w:tr w:rsidR="00671581" w:rsidRPr="00FF2BD3" w:rsidTr="00FE22F7">
        <w:tc>
          <w:tcPr>
            <w:tcW w:w="1073" w:type="dxa"/>
            <w:vAlign w:val="center"/>
          </w:tcPr>
          <w:p w:rsidR="00671581" w:rsidRPr="00FF2BD3" w:rsidRDefault="00671581" w:rsidP="00894183">
            <w:pPr>
              <w:jc w:val="center"/>
              <w:rPr>
                <w:b/>
                <w:szCs w:val="24"/>
              </w:rPr>
            </w:pPr>
            <w:r w:rsidRPr="00FF2BD3">
              <w:rPr>
                <w:b/>
                <w:szCs w:val="24"/>
              </w:rPr>
              <w:t>№</w:t>
            </w:r>
            <w:proofErr w:type="spellStart"/>
            <w:proofErr w:type="gramStart"/>
            <w:r w:rsidRPr="00FF2BD3">
              <w:rPr>
                <w:b/>
                <w:szCs w:val="24"/>
              </w:rPr>
              <w:t>п</w:t>
            </w:r>
            <w:proofErr w:type="spellEnd"/>
            <w:proofErr w:type="gramEnd"/>
            <w:r w:rsidRPr="00FF2BD3">
              <w:rPr>
                <w:b/>
                <w:szCs w:val="24"/>
              </w:rPr>
              <w:t>/</w:t>
            </w:r>
            <w:proofErr w:type="spellStart"/>
            <w:r w:rsidRPr="00FF2BD3">
              <w:rPr>
                <w:b/>
                <w:szCs w:val="24"/>
              </w:rPr>
              <w:t>п</w:t>
            </w:r>
            <w:proofErr w:type="spellEnd"/>
          </w:p>
        </w:tc>
        <w:tc>
          <w:tcPr>
            <w:tcW w:w="7744" w:type="dxa"/>
            <w:gridSpan w:val="2"/>
            <w:vAlign w:val="center"/>
          </w:tcPr>
          <w:p w:rsidR="00671581" w:rsidRPr="00FF2BD3" w:rsidRDefault="00671581" w:rsidP="00894183">
            <w:pPr>
              <w:jc w:val="center"/>
              <w:rPr>
                <w:b/>
                <w:szCs w:val="24"/>
              </w:rPr>
            </w:pPr>
            <w:r w:rsidRPr="00FF2BD3">
              <w:rPr>
                <w:b/>
                <w:szCs w:val="24"/>
              </w:rPr>
              <w:t>Содержание предложений</w:t>
            </w:r>
          </w:p>
        </w:tc>
        <w:tc>
          <w:tcPr>
            <w:tcW w:w="2053" w:type="dxa"/>
            <w:gridSpan w:val="2"/>
            <w:vAlign w:val="center"/>
          </w:tcPr>
          <w:p w:rsidR="00671581" w:rsidRPr="00FF2BD3" w:rsidRDefault="00671581" w:rsidP="00894183">
            <w:pPr>
              <w:jc w:val="center"/>
              <w:rPr>
                <w:b/>
                <w:szCs w:val="24"/>
              </w:rPr>
            </w:pPr>
            <w:r w:rsidRPr="00FF2BD3">
              <w:rPr>
                <w:b/>
                <w:szCs w:val="24"/>
              </w:rPr>
              <w:t>Реализация предложения</w:t>
            </w:r>
          </w:p>
        </w:tc>
        <w:tc>
          <w:tcPr>
            <w:tcW w:w="4587" w:type="dxa"/>
            <w:gridSpan w:val="3"/>
            <w:vAlign w:val="center"/>
          </w:tcPr>
          <w:p w:rsidR="00671581" w:rsidRPr="00FF2BD3" w:rsidRDefault="00671581" w:rsidP="00894183">
            <w:pPr>
              <w:jc w:val="center"/>
              <w:rPr>
                <w:b/>
                <w:szCs w:val="24"/>
              </w:rPr>
            </w:pPr>
            <w:r w:rsidRPr="00FF2BD3">
              <w:rPr>
                <w:b/>
                <w:szCs w:val="24"/>
              </w:rPr>
              <w:t>Примечание</w:t>
            </w:r>
          </w:p>
        </w:tc>
      </w:tr>
      <w:tr w:rsidR="00671581" w:rsidRPr="00FF2BD3" w:rsidTr="00E87DEA">
        <w:tc>
          <w:tcPr>
            <w:tcW w:w="15457" w:type="dxa"/>
            <w:gridSpan w:val="8"/>
            <w:vAlign w:val="center"/>
          </w:tcPr>
          <w:p w:rsidR="00671581" w:rsidRPr="00FE22F7" w:rsidRDefault="00671581" w:rsidP="00FE22F7">
            <w:pPr>
              <w:pStyle w:val="a3"/>
              <w:numPr>
                <w:ilvl w:val="0"/>
                <w:numId w:val="1"/>
              </w:numPr>
              <w:rPr>
                <w:b/>
                <w:szCs w:val="24"/>
              </w:rPr>
            </w:pPr>
            <w:r w:rsidRPr="00FE22F7">
              <w:rPr>
                <w:b/>
                <w:i/>
                <w:szCs w:val="24"/>
              </w:rPr>
              <w:t xml:space="preserve">Внешняя проверка бюджетной отчетности за 2015 год комитета по управлению имуществом Волгоградской области  </w:t>
            </w:r>
          </w:p>
        </w:tc>
      </w:tr>
      <w:tr w:rsidR="00671581" w:rsidRPr="00FF2BD3" w:rsidTr="00FE22F7">
        <w:tc>
          <w:tcPr>
            <w:tcW w:w="1073" w:type="dxa"/>
          </w:tcPr>
          <w:p w:rsidR="00671581" w:rsidRPr="00FE22F7" w:rsidRDefault="00FE22F7" w:rsidP="00FE22F7">
            <w:pPr>
              <w:jc w:val="center"/>
              <w:rPr>
                <w:szCs w:val="24"/>
              </w:rPr>
            </w:pPr>
            <w:r w:rsidRPr="00FE22F7">
              <w:rPr>
                <w:szCs w:val="24"/>
              </w:rPr>
              <w:t>1.1</w:t>
            </w:r>
          </w:p>
        </w:tc>
        <w:tc>
          <w:tcPr>
            <w:tcW w:w="7744" w:type="dxa"/>
            <w:gridSpan w:val="2"/>
          </w:tcPr>
          <w:p w:rsidR="00671581" w:rsidRPr="00671581" w:rsidRDefault="00671581" w:rsidP="00FE22F7">
            <w:pPr>
              <w:rPr>
                <w:szCs w:val="24"/>
              </w:rPr>
            </w:pPr>
            <w:r w:rsidRPr="00671581">
              <w:rPr>
                <w:szCs w:val="24"/>
              </w:rPr>
              <w:t>В целях экономии бюджетных средств на проведение оценки рассмотреть вопрос о внесении изменений в п. 2 Методики № 865-р в части исключения нормы об изменении размера арендной платы и определения ее в соответствии с требованиями законодательства об оценочной деятельности по договорам, заключенным на срок более года.</w:t>
            </w:r>
          </w:p>
        </w:tc>
        <w:tc>
          <w:tcPr>
            <w:tcW w:w="2053" w:type="dxa"/>
            <w:gridSpan w:val="2"/>
            <w:vAlign w:val="center"/>
          </w:tcPr>
          <w:p w:rsidR="00671581" w:rsidRPr="008A7B8B" w:rsidRDefault="00671581" w:rsidP="0089418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Остается на контроле</w:t>
            </w:r>
          </w:p>
        </w:tc>
        <w:tc>
          <w:tcPr>
            <w:tcW w:w="4587" w:type="dxa"/>
            <w:gridSpan w:val="3"/>
            <w:vAlign w:val="center"/>
          </w:tcPr>
          <w:p w:rsidR="00671581" w:rsidRPr="00671581" w:rsidRDefault="00671581" w:rsidP="00671581">
            <w:pPr>
              <w:rPr>
                <w:szCs w:val="24"/>
              </w:rPr>
            </w:pPr>
            <w:r w:rsidRPr="00671581">
              <w:rPr>
                <w:szCs w:val="24"/>
              </w:rPr>
              <w:t xml:space="preserve">Письмо от 02.08.2016 № 21-09/16446. Положения </w:t>
            </w:r>
            <w:proofErr w:type="spellStart"/>
            <w:r w:rsidRPr="00671581">
              <w:rPr>
                <w:szCs w:val="24"/>
              </w:rPr>
              <w:t>п.2</w:t>
            </w:r>
            <w:proofErr w:type="spellEnd"/>
            <w:r w:rsidRPr="00671581">
              <w:rPr>
                <w:szCs w:val="24"/>
              </w:rPr>
              <w:t xml:space="preserve"> Методики не обязывает проводить ежегодные </w:t>
            </w:r>
            <w:proofErr w:type="spellStart"/>
            <w:r w:rsidRPr="00671581">
              <w:rPr>
                <w:szCs w:val="24"/>
              </w:rPr>
              <w:t>мероприяти</w:t>
            </w:r>
            <w:proofErr w:type="spellEnd"/>
            <w:r w:rsidRPr="00671581">
              <w:rPr>
                <w:szCs w:val="24"/>
              </w:rPr>
              <w:t xml:space="preserve"> по оценке рыночной стоимости арендной платы в целях ее изменения. Письмо от 28.11.2016 № 21-09/26323. В целях принятия решения проводится анализ норм, регулирующих эти отношения в других субъектах. О принятом решении будет сообщено дополнительно.</w:t>
            </w:r>
          </w:p>
        </w:tc>
      </w:tr>
      <w:tr w:rsidR="00FE22F7" w:rsidRPr="00FF2BD3" w:rsidTr="00FE22F7">
        <w:tc>
          <w:tcPr>
            <w:tcW w:w="1073" w:type="dxa"/>
          </w:tcPr>
          <w:p w:rsidR="00FE22F7" w:rsidRPr="00FE22F7" w:rsidRDefault="00FE22F7" w:rsidP="00FE22F7">
            <w:pPr>
              <w:jc w:val="center"/>
              <w:rPr>
                <w:szCs w:val="24"/>
              </w:rPr>
            </w:pPr>
            <w:r w:rsidRPr="00FE22F7">
              <w:rPr>
                <w:szCs w:val="24"/>
              </w:rPr>
              <w:t>1.</w:t>
            </w:r>
            <w:r>
              <w:rPr>
                <w:szCs w:val="24"/>
              </w:rPr>
              <w:t>2</w:t>
            </w:r>
          </w:p>
        </w:tc>
        <w:tc>
          <w:tcPr>
            <w:tcW w:w="7744" w:type="dxa"/>
            <w:gridSpan w:val="2"/>
            <w:vAlign w:val="center"/>
          </w:tcPr>
          <w:p w:rsidR="00FE22F7" w:rsidRPr="00671581" w:rsidRDefault="00FE22F7" w:rsidP="00671581">
            <w:pPr>
              <w:rPr>
                <w:szCs w:val="24"/>
              </w:rPr>
            </w:pPr>
            <w:r w:rsidRPr="00671581">
              <w:rPr>
                <w:szCs w:val="24"/>
              </w:rPr>
              <w:t>С учетом выявленных в ходе проверки нарушений бюджетной отчетности принять меры по проведению проверок достоверности бюджетной отчетности в рамках финансового аудита до сдачи годовой бюджетной отчетности.</w:t>
            </w:r>
          </w:p>
        </w:tc>
        <w:tc>
          <w:tcPr>
            <w:tcW w:w="2053" w:type="dxa"/>
            <w:gridSpan w:val="2"/>
            <w:vAlign w:val="center"/>
          </w:tcPr>
          <w:p w:rsidR="00FE22F7" w:rsidRPr="008A7B8B" w:rsidRDefault="00AF1D47" w:rsidP="005B75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Выполнено</w:t>
            </w:r>
          </w:p>
        </w:tc>
        <w:tc>
          <w:tcPr>
            <w:tcW w:w="4587" w:type="dxa"/>
            <w:gridSpan w:val="3"/>
            <w:vAlign w:val="center"/>
          </w:tcPr>
          <w:p w:rsidR="00FE22F7" w:rsidRPr="00FF2BD3" w:rsidRDefault="00FE22F7" w:rsidP="00671581">
            <w:pPr>
              <w:rPr>
                <w:b/>
                <w:szCs w:val="24"/>
              </w:rPr>
            </w:pPr>
          </w:p>
        </w:tc>
      </w:tr>
      <w:tr w:rsidR="00FE22F7" w:rsidRPr="00FF2BD3" w:rsidTr="003D484E">
        <w:tc>
          <w:tcPr>
            <w:tcW w:w="15457" w:type="dxa"/>
            <w:gridSpan w:val="8"/>
            <w:vAlign w:val="center"/>
          </w:tcPr>
          <w:p w:rsidR="00FE22F7" w:rsidRPr="00FE22F7" w:rsidRDefault="00FE22F7" w:rsidP="00FE22F7">
            <w:pPr>
              <w:pStyle w:val="a3"/>
              <w:numPr>
                <w:ilvl w:val="0"/>
                <w:numId w:val="1"/>
              </w:numPr>
              <w:rPr>
                <w:b/>
                <w:szCs w:val="24"/>
              </w:rPr>
            </w:pPr>
            <w:r w:rsidRPr="00FE22F7">
              <w:rPr>
                <w:b/>
                <w:i/>
                <w:szCs w:val="24"/>
              </w:rPr>
              <w:t xml:space="preserve">Внешняя проверка бюджетной отчетности за 2015 год комитета экономики Волгоградской области  </w:t>
            </w:r>
          </w:p>
        </w:tc>
      </w:tr>
      <w:tr w:rsidR="00AF1D47" w:rsidRPr="00FF2BD3" w:rsidTr="00FE22F7">
        <w:tc>
          <w:tcPr>
            <w:tcW w:w="1073" w:type="dxa"/>
            <w:vAlign w:val="center"/>
          </w:tcPr>
          <w:p w:rsidR="00AF1D47" w:rsidRPr="00FE22F7" w:rsidRDefault="00AF1D47" w:rsidP="00FE22F7">
            <w:pPr>
              <w:jc w:val="center"/>
              <w:rPr>
                <w:szCs w:val="24"/>
              </w:rPr>
            </w:pPr>
            <w:r w:rsidRPr="00FE22F7">
              <w:rPr>
                <w:szCs w:val="24"/>
              </w:rPr>
              <w:t>2.1.</w:t>
            </w:r>
          </w:p>
        </w:tc>
        <w:tc>
          <w:tcPr>
            <w:tcW w:w="7744" w:type="dxa"/>
            <w:gridSpan w:val="2"/>
            <w:vAlign w:val="center"/>
          </w:tcPr>
          <w:p w:rsidR="00AF1D47" w:rsidRPr="00671581" w:rsidRDefault="00AF1D47" w:rsidP="00671581">
            <w:pPr>
              <w:rPr>
                <w:szCs w:val="24"/>
              </w:rPr>
            </w:pPr>
            <w:r w:rsidRPr="00671581">
              <w:rPr>
                <w:szCs w:val="24"/>
              </w:rPr>
              <w:t xml:space="preserve">Во исполнение полномочий, определенных в п.п. 12 </w:t>
            </w:r>
            <w:proofErr w:type="spellStart"/>
            <w:r w:rsidRPr="00671581">
              <w:rPr>
                <w:szCs w:val="24"/>
              </w:rPr>
              <w:t>п.1</w:t>
            </w:r>
            <w:proofErr w:type="spellEnd"/>
            <w:r w:rsidRPr="00671581">
              <w:rPr>
                <w:szCs w:val="24"/>
              </w:rPr>
              <w:t xml:space="preserve"> ст. 158 БК РФ по формированию бюджетной отчетности главного распорядителя бюджетных средств, и в соответствии с </w:t>
            </w:r>
            <w:proofErr w:type="spellStart"/>
            <w:r w:rsidRPr="00671581">
              <w:rPr>
                <w:szCs w:val="24"/>
              </w:rPr>
              <w:t>ч.1</w:t>
            </w:r>
            <w:proofErr w:type="spellEnd"/>
            <w:r w:rsidRPr="00671581">
              <w:rPr>
                <w:szCs w:val="24"/>
              </w:rPr>
              <w:t xml:space="preserve"> </w:t>
            </w:r>
            <w:proofErr w:type="spellStart"/>
            <w:r w:rsidRPr="00671581">
              <w:rPr>
                <w:szCs w:val="24"/>
              </w:rPr>
              <w:t>ст.7</w:t>
            </w:r>
            <w:proofErr w:type="spellEnd"/>
            <w:r w:rsidRPr="00671581">
              <w:rPr>
                <w:szCs w:val="24"/>
              </w:rPr>
              <w:t xml:space="preserve"> Закона №402-ФЗ </w:t>
            </w:r>
            <w:r w:rsidRPr="00671581">
              <w:rPr>
                <w:szCs w:val="24"/>
              </w:rPr>
              <w:lastRenderedPageBreak/>
              <w:t xml:space="preserve">организовать ведение бухгалтерского учета и составление отчетности надлежащим образом. В Соглашении от 15.05.2015 №5, заключенному Комитетом с </w:t>
            </w:r>
            <w:proofErr w:type="spellStart"/>
            <w:r w:rsidRPr="00671581">
              <w:rPr>
                <w:szCs w:val="24"/>
              </w:rPr>
              <w:t>ГКУ</w:t>
            </w:r>
            <w:proofErr w:type="spellEnd"/>
            <w:r w:rsidRPr="00671581">
              <w:rPr>
                <w:szCs w:val="24"/>
              </w:rPr>
              <w:t xml:space="preserve"> «</w:t>
            </w:r>
            <w:proofErr w:type="spellStart"/>
            <w:r w:rsidRPr="00671581">
              <w:rPr>
                <w:szCs w:val="24"/>
              </w:rPr>
              <w:t>ЦБУ</w:t>
            </w:r>
            <w:proofErr w:type="spellEnd"/>
            <w:r w:rsidRPr="00671581">
              <w:rPr>
                <w:szCs w:val="24"/>
              </w:rPr>
              <w:t>» о передаче полномочий по ведению бюджетного учета и формированию бюджетной отчетности, предусмотреть порядок контроля Заказчиком за исполнением Исполнителем переданных полномочий.</w:t>
            </w:r>
          </w:p>
        </w:tc>
        <w:tc>
          <w:tcPr>
            <w:tcW w:w="2053" w:type="dxa"/>
            <w:gridSpan w:val="2"/>
            <w:vAlign w:val="center"/>
          </w:tcPr>
          <w:p w:rsidR="00AF1D47" w:rsidRPr="008A7B8B" w:rsidRDefault="00AF1D47" w:rsidP="0089418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Снято с контроля</w:t>
            </w:r>
          </w:p>
        </w:tc>
        <w:tc>
          <w:tcPr>
            <w:tcW w:w="4587" w:type="dxa"/>
            <w:gridSpan w:val="3"/>
            <w:vAlign w:val="center"/>
          </w:tcPr>
          <w:p w:rsidR="00AF1D47" w:rsidRPr="00AF1D47" w:rsidRDefault="00AF1D47" w:rsidP="00671581">
            <w:pPr>
              <w:rPr>
                <w:szCs w:val="24"/>
              </w:rPr>
            </w:pPr>
            <w:r w:rsidRPr="00AF1D47">
              <w:rPr>
                <w:szCs w:val="24"/>
              </w:rPr>
              <w:t>Согласно решению суда этот вопрос решается не в рамках исполнения представления.</w:t>
            </w:r>
          </w:p>
        </w:tc>
      </w:tr>
      <w:tr w:rsidR="00AF1D47" w:rsidRPr="00FF2BD3" w:rsidTr="007563ED">
        <w:tc>
          <w:tcPr>
            <w:tcW w:w="15457" w:type="dxa"/>
            <w:gridSpan w:val="8"/>
            <w:vAlign w:val="center"/>
          </w:tcPr>
          <w:p w:rsidR="00AF1D47" w:rsidRPr="00FE22F7" w:rsidRDefault="00AF1D47" w:rsidP="007B7254">
            <w:pPr>
              <w:pStyle w:val="a3"/>
              <w:numPr>
                <w:ilvl w:val="0"/>
                <w:numId w:val="1"/>
              </w:numPr>
              <w:rPr>
                <w:b/>
                <w:szCs w:val="24"/>
              </w:rPr>
            </w:pPr>
            <w:r w:rsidRPr="00FE22F7">
              <w:rPr>
                <w:b/>
                <w:i/>
                <w:szCs w:val="24"/>
              </w:rPr>
              <w:lastRenderedPageBreak/>
              <w:t xml:space="preserve">Внешняя проверка бюджетной отчетности за 2015 год </w:t>
            </w:r>
            <w:r w:rsidRPr="007B7254">
              <w:rPr>
                <w:b/>
                <w:i/>
                <w:szCs w:val="24"/>
              </w:rPr>
              <w:t>комитетом физической культуры и спорта Волгоградской области</w:t>
            </w:r>
          </w:p>
        </w:tc>
      </w:tr>
      <w:tr w:rsidR="00987463" w:rsidRPr="00FF2BD3" w:rsidTr="00987463">
        <w:tc>
          <w:tcPr>
            <w:tcW w:w="1073" w:type="dxa"/>
          </w:tcPr>
          <w:p w:rsidR="00987463" w:rsidRPr="00065C6A" w:rsidRDefault="00987463" w:rsidP="00987463">
            <w:pPr>
              <w:jc w:val="center"/>
              <w:rPr>
                <w:szCs w:val="24"/>
              </w:rPr>
            </w:pPr>
            <w:r w:rsidRPr="00065C6A">
              <w:rPr>
                <w:szCs w:val="24"/>
              </w:rPr>
              <w:t>3.1.</w:t>
            </w:r>
          </w:p>
        </w:tc>
        <w:tc>
          <w:tcPr>
            <w:tcW w:w="7744" w:type="dxa"/>
            <w:gridSpan w:val="2"/>
          </w:tcPr>
          <w:p w:rsidR="00987463" w:rsidRPr="00987463" w:rsidRDefault="00987463" w:rsidP="00987463">
            <w:pPr>
              <w:rPr>
                <w:rFonts w:eastAsia="Calibri"/>
              </w:rPr>
            </w:pPr>
            <w:r w:rsidRPr="00475691">
              <w:rPr>
                <w:rFonts w:eastAsia="Calibri"/>
              </w:rPr>
              <w:t xml:space="preserve"> В рамках полномочий Комитета, установленных п.п. 1 </w:t>
            </w:r>
            <w:proofErr w:type="spellStart"/>
            <w:r w:rsidRPr="00475691">
              <w:rPr>
                <w:rFonts w:eastAsia="Calibri"/>
              </w:rPr>
              <w:t>п.1</w:t>
            </w:r>
            <w:proofErr w:type="spellEnd"/>
            <w:r w:rsidRPr="00475691">
              <w:rPr>
                <w:rFonts w:eastAsia="Calibri"/>
              </w:rPr>
              <w:t xml:space="preserve"> ст. 158 БК РФ по обеспечению результативности и целевого характера использования бюджетных средств, обеспечить </w:t>
            </w:r>
            <w:proofErr w:type="gramStart"/>
            <w:r w:rsidRPr="00475691">
              <w:rPr>
                <w:rFonts w:eastAsia="Calibri"/>
              </w:rPr>
              <w:t>контроль за</w:t>
            </w:r>
            <w:proofErr w:type="gramEnd"/>
            <w:r w:rsidRPr="00475691">
              <w:rPr>
                <w:rFonts w:eastAsia="Calibri"/>
              </w:rPr>
              <w:t xml:space="preserve"> устранением </w:t>
            </w:r>
            <w:proofErr w:type="spellStart"/>
            <w:r w:rsidRPr="00475691">
              <w:rPr>
                <w:rFonts w:eastAsia="Calibri"/>
              </w:rPr>
              <w:t>ГАУ</w:t>
            </w:r>
            <w:proofErr w:type="spellEnd"/>
            <w:r w:rsidRPr="00475691">
              <w:rPr>
                <w:rFonts w:eastAsia="Calibri"/>
              </w:rPr>
              <w:t xml:space="preserve"> Волгоградской области «Центр спортивной подготовки по адаптивным видам спорта» </w:t>
            </w:r>
            <w:r w:rsidRPr="00475691">
              <w:rPr>
                <w:rFonts w:eastAsia="Calibri"/>
                <w:bCs/>
              </w:rPr>
              <w:t xml:space="preserve">допущенных при строительстве ФОК дефектов </w:t>
            </w:r>
            <w:r w:rsidRPr="00475691">
              <w:rPr>
                <w:rFonts w:eastAsia="Calibri"/>
              </w:rPr>
              <w:t xml:space="preserve">и использованием спортивного объекта по назначению. </w:t>
            </w:r>
          </w:p>
        </w:tc>
        <w:tc>
          <w:tcPr>
            <w:tcW w:w="2053" w:type="dxa"/>
            <w:gridSpan w:val="2"/>
            <w:vAlign w:val="center"/>
          </w:tcPr>
          <w:p w:rsidR="00987463" w:rsidRPr="008A7B8B" w:rsidRDefault="00987463" w:rsidP="0089418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Остается на контроле</w:t>
            </w:r>
          </w:p>
        </w:tc>
        <w:tc>
          <w:tcPr>
            <w:tcW w:w="4587" w:type="dxa"/>
            <w:gridSpan w:val="3"/>
            <w:vAlign w:val="center"/>
          </w:tcPr>
          <w:p w:rsidR="00987463" w:rsidRPr="00FF2BD3" w:rsidRDefault="00987463" w:rsidP="00987463">
            <w:pPr>
              <w:rPr>
                <w:b/>
                <w:szCs w:val="24"/>
              </w:rPr>
            </w:pPr>
            <w:r w:rsidRPr="001F7EB3">
              <w:rPr>
                <w:rFonts w:eastAsia="Calibri"/>
                <w:szCs w:val="24"/>
              </w:rPr>
              <w:t xml:space="preserve">Комитетом в ходе внешней проверки за 2016 год  представлена актуализированная информация об исполнении </w:t>
            </w:r>
            <w:r>
              <w:rPr>
                <w:rFonts w:eastAsia="Calibri"/>
                <w:szCs w:val="24"/>
              </w:rPr>
              <w:t>данного пункта</w:t>
            </w:r>
            <w:r w:rsidRPr="001F7EB3">
              <w:rPr>
                <w:rFonts w:eastAsia="Calibri"/>
                <w:szCs w:val="24"/>
              </w:rPr>
              <w:t xml:space="preserve"> представления </w:t>
            </w:r>
            <w:proofErr w:type="spellStart"/>
            <w:r w:rsidRPr="001F7EB3">
              <w:rPr>
                <w:rFonts w:eastAsia="Calibri"/>
                <w:szCs w:val="24"/>
              </w:rPr>
              <w:t>КСП</w:t>
            </w:r>
            <w:proofErr w:type="spellEnd"/>
            <w:r w:rsidRPr="001F7EB3">
              <w:rPr>
                <w:rFonts w:eastAsia="Calibri"/>
                <w:szCs w:val="24"/>
              </w:rPr>
              <w:t>, согласно которой окончательное решение судами на момент начала проверки не принято, т.к. подрядчиком - ООО «</w:t>
            </w:r>
            <w:proofErr w:type="spellStart"/>
            <w:r w:rsidRPr="001F7EB3">
              <w:rPr>
                <w:rFonts w:eastAsia="Calibri"/>
                <w:szCs w:val="24"/>
              </w:rPr>
              <w:t>ВолгаАльянсСтрой</w:t>
            </w:r>
            <w:proofErr w:type="spellEnd"/>
            <w:r w:rsidRPr="001F7EB3">
              <w:rPr>
                <w:rFonts w:eastAsia="Calibri"/>
                <w:szCs w:val="24"/>
              </w:rPr>
              <w:t xml:space="preserve">» подана апелляционная жалоба на решение Арбитражного суда Волгоградской области. При этом согласно письму </w:t>
            </w:r>
            <w:proofErr w:type="spellStart"/>
            <w:r w:rsidRPr="001F7EB3">
              <w:rPr>
                <w:rFonts w:eastAsia="Calibri"/>
                <w:szCs w:val="24"/>
              </w:rPr>
              <w:t>ЦСП</w:t>
            </w:r>
            <w:proofErr w:type="spellEnd"/>
            <w:r w:rsidRPr="001F7EB3">
              <w:rPr>
                <w:rFonts w:eastAsia="Calibri"/>
                <w:szCs w:val="24"/>
              </w:rPr>
              <w:t xml:space="preserve"> от 08.08.2016 №417, направленному ранее в </w:t>
            </w:r>
            <w:proofErr w:type="spellStart"/>
            <w:r w:rsidRPr="001F7EB3">
              <w:rPr>
                <w:rFonts w:eastAsia="Calibri"/>
                <w:szCs w:val="24"/>
              </w:rPr>
              <w:t>КСП</w:t>
            </w:r>
            <w:proofErr w:type="spellEnd"/>
            <w:r w:rsidRPr="001F7EB3">
              <w:rPr>
                <w:rFonts w:eastAsia="Calibri"/>
                <w:szCs w:val="24"/>
              </w:rPr>
              <w:t>, устранение дефектов на беговой дорожке учреждение планирует осуществить после вынесения окончательного положительного судебного решения по разбирательству с ООО «</w:t>
            </w:r>
            <w:proofErr w:type="spellStart"/>
            <w:r w:rsidRPr="001F7EB3">
              <w:rPr>
                <w:rFonts w:eastAsia="Calibri"/>
                <w:szCs w:val="24"/>
              </w:rPr>
              <w:t>ВолгаАльянсСтрой</w:t>
            </w:r>
            <w:proofErr w:type="spellEnd"/>
            <w:r w:rsidRPr="001F7EB3">
              <w:rPr>
                <w:rFonts w:eastAsia="Calibri"/>
                <w:szCs w:val="24"/>
              </w:rPr>
              <w:t>».</w:t>
            </w:r>
          </w:p>
        </w:tc>
      </w:tr>
      <w:tr w:rsidR="00987463" w:rsidRPr="00FF2BD3" w:rsidTr="00FE22F7">
        <w:tc>
          <w:tcPr>
            <w:tcW w:w="1073" w:type="dxa"/>
            <w:vAlign w:val="center"/>
          </w:tcPr>
          <w:p w:rsidR="00987463" w:rsidRPr="00065C6A" w:rsidRDefault="00987463" w:rsidP="00671581">
            <w:pPr>
              <w:rPr>
                <w:szCs w:val="24"/>
              </w:rPr>
            </w:pPr>
            <w:r w:rsidRPr="00065C6A">
              <w:rPr>
                <w:szCs w:val="24"/>
              </w:rPr>
              <w:t>3.2.</w:t>
            </w:r>
          </w:p>
        </w:tc>
        <w:tc>
          <w:tcPr>
            <w:tcW w:w="7744" w:type="dxa"/>
            <w:gridSpan w:val="2"/>
            <w:vAlign w:val="center"/>
          </w:tcPr>
          <w:p w:rsidR="00987463" w:rsidRPr="00987463" w:rsidRDefault="00987463" w:rsidP="00671581">
            <w:pPr>
              <w:rPr>
                <w:rFonts w:eastAsia="Calibri"/>
              </w:rPr>
            </w:pPr>
            <w:proofErr w:type="gramStart"/>
            <w:r w:rsidRPr="00987463">
              <w:rPr>
                <w:rFonts w:eastAsia="Calibri"/>
              </w:rPr>
              <w:t xml:space="preserve">В соответствии с </w:t>
            </w:r>
            <w:proofErr w:type="spellStart"/>
            <w:r w:rsidRPr="00987463">
              <w:rPr>
                <w:rFonts w:eastAsia="Calibri"/>
              </w:rPr>
              <w:t>п.2</w:t>
            </w:r>
            <w:proofErr w:type="spellEnd"/>
            <w:r w:rsidRPr="00987463">
              <w:rPr>
                <w:rFonts w:eastAsia="Calibri"/>
              </w:rPr>
              <w:t xml:space="preserve"> постановления Администрации Волгоградской области от 19.01.2016 № 4-п «Об общих требованиях к положениям об оплате труда…» и для обеспечения нормирования затрат на оплату труда при доведении государственных заданий подведомственным учреждениям согласно постановлению Администрации Волгоградской области от 30.12.2015 № 818-п «Об утверждении Положения о формировании государственного задания…» утвердить нормативным правовым актом Положение об оплате труда работников подведомственных Комитету</w:t>
            </w:r>
            <w:proofErr w:type="gramEnd"/>
            <w:r w:rsidRPr="00987463">
              <w:rPr>
                <w:rFonts w:eastAsia="Calibri"/>
              </w:rPr>
              <w:t xml:space="preserve"> государственных автономных учреждений </w:t>
            </w:r>
            <w:r w:rsidRPr="00987463">
              <w:rPr>
                <w:rFonts w:eastAsia="Calibri"/>
              </w:rPr>
              <w:lastRenderedPageBreak/>
              <w:t>Волгоградской области.</w:t>
            </w:r>
          </w:p>
        </w:tc>
        <w:tc>
          <w:tcPr>
            <w:tcW w:w="2053" w:type="dxa"/>
            <w:gridSpan w:val="2"/>
            <w:vAlign w:val="center"/>
          </w:tcPr>
          <w:p w:rsidR="00987463" w:rsidRPr="008A7B8B" w:rsidRDefault="00987463" w:rsidP="004368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Остается на контроле</w:t>
            </w:r>
          </w:p>
        </w:tc>
        <w:tc>
          <w:tcPr>
            <w:tcW w:w="4587" w:type="dxa"/>
            <w:gridSpan w:val="3"/>
            <w:vAlign w:val="center"/>
          </w:tcPr>
          <w:p w:rsidR="00987463" w:rsidRPr="00FF2BD3" w:rsidRDefault="00987463" w:rsidP="00987463">
            <w:pPr>
              <w:rPr>
                <w:b/>
                <w:szCs w:val="24"/>
              </w:rPr>
            </w:pPr>
            <w:r w:rsidRPr="001F7EB3">
              <w:rPr>
                <w:rFonts w:eastAsia="Calibri"/>
                <w:szCs w:val="24"/>
              </w:rPr>
              <w:t xml:space="preserve">Согласно актуализированной информации об исполнении </w:t>
            </w:r>
            <w:r>
              <w:rPr>
                <w:rFonts w:eastAsia="Calibri"/>
                <w:szCs w:val="24"/>
              </w:rPr>
              <w:t>данного пункта</w:t>
            </w:r>
            <w:r w:rsidRPr="001F7EB3">
              <w:rPr>
                <w:rFonts w:eastAsia="Calibri"/>
                <w:szCs w:val="24"/>
              </w:rPr>
              <w:t xml:space="preserve"> представления, представленной Комитетом в ходе внешней проверки за 2016 год, следует, что разработанный проект Положения об оплате труда отдельных категорий работников государственных учреждений, подведомственных Комитету (тренеров, </w:t>
            </w:r>
            <w:r w:rsidRPr="001F7EB3">
              <w:rPr>
                <w:rFonts w:eastAsia="Calibri"/>
                <w:szCs w:val="24"/>
              </w:rPr>
              <w:lastRenderedPageBreak/>
              <w:t xml:space="preserve">тренеров-преподавателей; работников профессионального спорта, спорта высших достижений) в настоящее время дорабатывается с учетом замечаний </w:t>
            </w:r>
            <w:proofErr w:type="spellStart"/>
            <w:r w:rsidRPr="001F7EB3">
              <w:rPr>
                <w:rFonts w:eastAsia="Calibri"/>
                <w:szCs w:val="24"/>
              </w:rPr>
              <w:t>Облфина</w:t>
            </w:r>
            <w:proofErr w:type="spellEnd"/>
            <w:r w:rsidRPr="001F7EB3">
              <w:rPr>
                <w:rFonts w:eastAsia="Calibri"/>
                <w:szCs w:val="24"/>
              </w:rPr>
              <w:t xml:space="preserve"> (письмо от 09.03.2017 №06-02-13/2331) и комитета по труду и занятости населения Волгоградской области (письмо от 13.03.2017 №28-7-2-19/503).</w:t>
            </w:r>
          </w:p>
        </w:tc>
      </w:tr>
      <w:tr w:rsidR="00987463" w:rsidRPr="00065C6A" w:rsidTr="00065C6A">
        <w:tc>
          <w:tcPr>
            <w:tcW w:w="1073" w:type="dxa"/>
            <w:shd w:val="clear" w:color="auto" w:fill="FFFFCC"/>
            <w:vAlign w:val="center"/>
          </w:tcPr>
          <w:p w:rsidR="00987463" w:rsidRPr="00065C6A" w:rsidRDefault="00987463" w:rsidP="00065C6A">
            <w:pPr>
              <w:jc w:val="center"/>
              <w:rPr>
                <w:b/>
                <w:szCs w:val="24"/>
              </w:rPr>
            </w:pPr>
          </w:p>
        </w:tc>
        <w:tc>
          <w:tcPr>
            <w:tcW w:w="7744" w:type="dxa"/>
            <w:gridSpan w:val="2"/>
            <w:shd w:val="clear" w:color="auto" w:fill="FFFFCC"/>
            <w:vAlign w:val="center"/>
          </w:tcPr>
          <w:p w:rsidR="00987463" w:rsidRPr="00065C6A" w:rsidRDefault="00987463" w:rsidP="00065C6A">
            <w:pPr>
              <w:jc w:val="center"/>
              <w:rPr>
                <w:b/>
                <w:szCs w:val="24"/>
              </w:rPr>
            </w:pPr>
            <w:r w:rsidRPr="00065C6A">
              <w:rPr>
                <w:b/>
                <w:szCs w:val="24"/>
              </w:rPr>
              <w:t xml:space="preserve">ИТОГО: остается на контроле у </w:t>
            </w:r>
            <w:proofErr w:type="spellStart"/>
            <w:r w:rsidRPr="00065C6A">
              <w:rPr>
                <w:b/>
                <w:szCs w:val="24"/>
              </w:rPr>
              <w:t>КСП</w:t>
            </w:r>
            <w:proofErr w:type="spellEnd"/>
            <w:r w:rsidRPr="00065C6A">
              <w:rPr>
                <w:b/>
                <w:szCs w:val="24"/>
              </w:rPr>
              <w:t xml:space="preserve"> </w:t>
            </w:r>
          </w:p>
        </w:tc>
        <w:tc>
          <w:tcPr>
            <w:tcW w:w="2053" w:type="dxa"/>
            <w:gridSpan w:val="2"/>
            <w:shd w:val="clear" w:color="auto" w:fill="FFFFCC"/>
            <w:vAlign w:val="center"/>
          </w:tcPr>
          <w:p w:rsidR="00987463" w:rsidRPr="00987463" w:rsidRDefault="00987463" w:rsidP="00065C6A">
            <w:pPr>
              <w:jc w:val="center"/>
              <w:rPr>
                <w:b/>
                <w:szCs w:val="24"/>
              </w:rPr>
            </w:pPr>
            <w:r w:rsidRPr="00987463">
              <w:rPr>
                <w:b/>
                <w:szCs w:val="24"/>
              </w:rPr>
              <w:t>5</w:t>
            </w:r>
          </w:p>
        </w:tc>
        <w:tc>
          <w:tcPr>
            <w:tcW w:w="4587" w:type="dxa"/>
            <w:gridSpan w:val="3"/>
            <w:shd w:val="clear" w:color="auto" w:fill="FFFFCC"/>
            <w:vAlign w:val="center"/>
          </w:tcPr>
          <w:p w:rsidR="00987463" w:rsidRPr="00FF2BD3" w:rsidRDefault="00987463" w:rsidP="00065C6A">
            <w:pPr>
              <w:jc w:val="center"/>
              <w:rPr>
                <w:b/>
                <w:szCs w:val="24"/>
              </w:rPr>
            </w:pPr>
          </w:p>
        </w:tc>
      </w:tr>
    </w:tbl>
    <w:p w:rsidR="00671581" w:rsidRDefault="00671581"/>
    <w:p w:rsidR="00D06471" w:rsidRDefault="00D06471"/>
    <w:p w:rsidR="00D06471" w:rsidRDefault="00D06471">
      <w:r>
        <w:t>Руководитель сводно-аналитического сектора</w:t>
      </w:r>
    </w:p>
    <w:p w:rsidR="00D06471" w:rsidRDefault="003D0833">
      <w:r>
        <w:t>к</w:t>
      </w:r>
      <w:r w:rsidR="00D06471">
        <w:t>онтрольно-счетной палаты Волгоградской области</w:t>
      </w:r>
      <w:r w:rsidR="00D06471">
        <w:tab/>
      </w:r>
      <w:r w:rsidR="00D06471">
        <w:tab/>
      </w:r>
      <w:r w:rsidR="00D06471">
        <w:tab/>
      </w:r>
      <w:r w:rsidR="00D06471">
        <w:tab/>
      </w:r>
      <w:r w:rsidR="00D06471">
        <w:tab/>
      </w:r>
      <w:r w:rsidR="00D06471">
        <w:tab/>
      </w:r>
      <w:r w:rsidR="00D06471">
        <w:tab/>
      </w:r>
      <w:r w:rsidR="00D06471">
        <w:tab/>
      </w:r>
      <w:r w:rsidR="00D06471">
        <w:tab/>
        <w:t>О.Г. Самарцева</w:t>
      </w:r>
    </w:p>
    <w:sectPr w:rsidR="00D06471" w:rsidSect="00D06471">
      <w:headerReference w:type="default" r:id="rId8"/>
      <w:type w:val="continuous"/>
      <w:pgSz w:w="16839" w:h="11907" w:orient="landscape" w:code="9"/>
      <w:pgMar w:top="993" w:right="1134" w:bottom="1418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649" w:rsidRDefault="00CB3649" w:rsidP="00D06471">
      <w:r>
        <w:separator/>
      </w:r>
    </w:p>
  </w:endnote>
  <w:endnote w:type="continuationSeparator" w:id="0">
    <w:p w:rsidR="00CB3649" w:rsidRDefault="00CB3649" w:rsidP="00D06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649" w:rsidRDefault="00CB3649" w:rsidP="00D06471">
      <w:r>
        <w:separator/>
      </w:r>
    </w:p>
  </w:footnote>
  <w:footnote w:type="continuationSeparator" w:id="0">
    <w:p w:rsidR="00CB3649" w:rsidRDefault="00CB3649" w:rsidP="00D064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71" w:rsidRDefault="00D06471">
    <w:pPr>
      <w:pStyle w:val="a5"/>
      <w:jc w:val="center"/>
    </w:pPr>
  </w:p>
  <w:p w:rsidR="00D06471" w:rsidRDefault="003627D7">
    <w:pPr>
      <w:pStyle w:val="a5"/>
      <w:jc w:val="center"/>
    </w:pPr>
    <w:sdt>
      <w:sdtPr>
        <w:id w:val="5832411"/>
        <w:docPartObj>
          <w:docPartGallery w:val="Page Numbers (Top of Page)"/>
          <w:docPartUnique/>
        </w:docPartObj>
      </w:sdtPr>
      <w:sdtContent>
        <w:fldSimple w:instr=" PAGE   \* MERGEFORMAT ">
          <w:r w:rsidR="003D0833">
            <w:rPr>
              <w:noProof/>
            </w:rPr>
            <w:t>4</w:t>
          </w:r>
        </w:fldSimple>
      </w:sdtContent>
    </w:sdt>
  </w:p>
  <w:p w:rsidR="00D06471" w:rsidRDefault="00D0647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50617"/>
    <w:multiLevelType w:val="hybridMultilevel"/>
    <w:tmpl w:val="6C520DF8"/>
    <w:lvl w:ilvl="0" w:tplc="A98005D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A7B"/>
    <w:rsid w:val="00001773"/>
    <w:rsid w:val="000017C5"/>
    <w:rsid w:val="00003FD7"/>
    <w:rsid w:val="0000422B"/>
    <w:rsid w:val="00005B5C"/>
    <w:rsid w:val="00006755"/>
    <w:rsid w:val="00010BEA"/>
    <w:rsid w:val="000142A6"/>
    <w:rsid w:val="00014978"/>
    <w:rsid w:val="00020C3B"/>
    <w:rsid w:val="00020CE7"/>
    <w:rsid w:val="0002477F"/>
    <w:rsid w:val="0002540A"/>
    <w:rsid w:val="00036487"/>
    <w:rsid w:val="00037916"/>
    <w:rsid w:val="00045B15"/>
    <w:rsid w:val="00045B2E"/>
    <w:rsid w:val="0004646C"/>
    <w:rsid w:val="00050436"/>
    <w:rsid w:val="000509B7"/>
    <w:rsid w:val="0005164E"/>
    <w:rsid w:val="00051D87"/>
    <w:rsid w:val="00056F00"/>
    <w:rsid w:val="000659FB"/>
    <w:rsid w:val="00065C6A"/>
    <w:rsid w:val="0006651F"/>
    <w:rsid w:val="000712A1"/>
    <w:rsid w:val="0007442B"/>
    <w:rsid w:val="0008128C"/>
    <w:rsid w:val="000848D9"/>
    <w:rsid w:val="00085A68"/>
    <w:rsid w:val="000867FE"/>
    <w:rsid w:val="000876B7"/>
    <w:rsid w:val="00091FBF"/>
    <w:rsid w:val="00097D55"/>
    <w:rsid w:val="000A0A6D"/>
    <w:rsid w:val="000A4341"/>
    <w:rsid w:val="000A7AFE"/>
    <w:rsid w:val="000B0DA9"/>
    <w:rsid w:val="000B24B0"/>
    <w:rsid w:val="000B5A77"/>
    <w:rsid w:val="000B6215"/>
    <w:rsid w:val="000C1483"/>
    <w:rsid w:val="000C4CC8"/>
    <w:rsid w:val="000C610C"/>
    <w:rsid w:val="000C7412"/>
    <w:rsid w:val="000C7F3F"/>
    <w:rsid w:val="000D0C5E"/>
    <w:rsid w:val="000D2862"/>
    <w:rsid w:val="000D31F5"/>
    <w:rsid w:val="000D64EE"/>
    <w:rsid w:val="000D6A20"/>
    <w:rsid w:val="000D7D65"/>
    <w:rsid w:val="000E511B"/>
    <w:rsid w:val="000E6545"/>
    <w:rsid w:val="000F28D5"/>
    <w:rsid w:val="000F3445"/>
    <w:rsid w:val="000F3722"/>
    <w:rsid w:val="00104CDF"/>
    <w:rsid w:val="00106D61"/>
    <w:rsid w:val="0011290D"/>
    <w:rsid w:val="001133CC"/>
    <w:rsid w:val="00124270"/>
    <w:rsid w:val="00126C57"/>
    <w:rsid w:val="00133BAB"/>
    <w:rsid w:val="00134E24"/>
    <w:rsid w:val="00136C1C"/>
    <w:rsid w:val="001466FD"/>
    <w:rsid w:val="00147080"/>
    <w:rsid w:val="00147C6E"/>
    <w:rsid w:val="001528B2"/>
    <w:rsid w:val="00156D9A"/>
    <w:rsid w:val="0016326D"/>
    <w:rsid w:val="001657D6"/>
    <w:rsid w:val="00173E1F"/>
    <w:rsid w:val="00177548"/>
    <w:rsid w:val="00180CB4"/>
    <w:rsid w:val="00190039"/>
    <w:rsid w:val="001A0D1F"/>
    <w:rsid w:val="001A2579"/>
    <w:rsid w:val="001A2CA8"/>
    <w:rsid w:val="001A6B06"/>
    <w:rsid w:val="001A7928"/>
    <w:rsid w:val="001B2717"/>
    <w:rsid w:val="001B2C60"/>
    <w:rsid w:val="001C2137"/>
    <w:rsid w:val="001C46F6"/>
    <w:rsid w:val="001C4C39"/>
    <w:rsid w:val="001C7558"/>
    <w:rsid w:val="001D0D1D"/>
    <w:rsid w:val="001D21A0"/>
    <w:rsid w:val="001D2763"/>
    <w:rsid w:val="001D318E"/>
    <w:rsid w:val="001D6240"/>
    <w:rsid w:val="001D64C1"/>
    <w:rsid w:val="001E1D9F"/>
    <w:rsid w:val="001E4F17"/>
    <w:rsid w:val="001E5FE1"/>
    <w:rsid w:val="001E6540"/>
    <w:rsid w:val="001F0CCC"/>
    <w:rsid w:val="001F3528"/>
    <w:rsid w:val="001F374B"/>
    <w:rsid w:val="001F67FD"/>
    <w:rsid w:val="00200DD0"/>
    <w:rsid w:val="00210F2A"/>
    <w:rsid w:val="00213492"/>
    <w:rsid w:val="0021383D"/>
    <w:rsid w:val="00213C41"/>
    <w:rsid w:val="00214972"/>
    <w:rsid w:val="00214F3D"/>
    <w:rsid w:val="00220100"/>
    <w:rsid w:val="00222EBC"/>
    <w:rsid w:val="002251C4"/>
    <w:rsid w:val="0022717F"/>
    <w:rsid w:val="002326DB"/>
    <w:rsid w:val="002334F7"/>
    <w:rsid w:val="002350C8"/>
    <w:rsid w:val="00236E62"/>
    <w:rsid w:val="0024102F"/>
    <w:rsid w:val="00242AD3"/>
    <w:rsid w:val="00246E12"/>
    <w:rsid w:val="00252169"/>
    <w:rsid w:val="00253D0D"/>
    <w:rsid w:val="00255EFD"/>
    <w:rsid w:val="00256A9A"/>
    <w:rsid w:val="002608B1"/>
    <w:rsid w:val="00260E0B"/>
    <w:rsid w:val="00267BEA"/>
    <w:rsid w:val="0027179E"/>
    <w:rsid w:val="00272916"/>
    <w:rsid w:val="002746B2"/>
    <w:rsid w:val="00277ADF"/>
    <w:rsid w:val="0028044B"/>
    <w:rsid w:val="00280656"/>
    <w:rsid w:val="00283751"/>
    <w:rsid w:val="0028519C"/>
    <w:rsid w:val="00291559"/>
    <w:rsid w:val="002928F4"/>
    <w:rsid w:val="00293017"/>
    <w:rsid w:val="002958DA"/>
    <w:rsid w:val="002A3B27"/>
    <w:rsid w:val="002A5412"/>
    <w:rsid w:val="002B0553"/>
    <w:rsid w:val="002B4B36"/>
    <w:rsid w:val="002C6C29"/>
    <w:rsid w:val="002D0D79"/>
    <w:rsid w:val="002D2A81"/>
    <w:rsid w:val="002D318A"/>
    <w:rsid w:val="002D49A5"/>
    <w:rsid w:val="002E015A"/>
    <w:rsid w:val="002F01D6"/>
    <w:rsid w:val="002F0BAE"/>
    <w:rsid w:val="002F6DF0"/>
    <w:rsid w:val="002F7BB3"/>
    <w:rsid w:val="0030022A"/>
    <w:rsid w:val="00310FB8"/>
    <w:rsid w:val="00313CF2"/>
    <w:rsid w:val="00315CA1"/>
    <w:rsid w:val="00316273"/>
    <w:rsid w:val="00316AAA"/>
    <w:rsid w:val="00322256"/>
    <w:rsid w:val="00323DDB"/>
    <w:rsid w:val="00327169"/>
    <w:rsid w:val="00334450"/>
    <w:rsid w:val="00341522"/>
    <w:rsid w:val="00341674"/>
    <w:rsid w:val="00343178"/>
    <w:rsid w:val="00344BDD"/>
    <w:rsid w:val="00344C58"/>
    <w:rsid w:val="00353BA4"/>
    <w:rsid w:val="00357CC0"/>
    <w:rsid w:val="003627D7"/>
    <w:rsid w:val="00370CCC"/>
    <w:rsid w:val="00373C0F"/>
    <w:rsid w:val="00374206"/>
    <w:rsid w:val="00377CE2"/>
    <w:rsid w:val="00380CA9"/>
    <w:rsid w:val="00382E33"/>
    <w:rsid w:val="0038562F"/>
    <w:rsid w:val="00387CAD"/>
    <w:rsid w:val="00390E9E"/>
    <w:rsid w:val="00395A5A"/>
    <w:rsid w:val="0039639B"/>
    <w:rsid w:val="003B01C8"/>
    <w:rsid w:val="003B14EC"/>
    <w:rsid w:val="003B37F8"/>
    <w:rsid w:val="003B5A29"/>
    <w:rsid w:val="003B763E"/>
    <w:rsid w:val="003C0284"/>
    <w:rsid w:val="003C1F5F"/>
    <w:rsid w:val="003C3A77"/>
    <w:rsid w:val="003C5020"/>
    <w:rsid w:val="003C6C56"/>
    <w:rsid w:val="003C720C"/>
    <w:rsid w:val="003D0833"/>
    <w:rsid w:val="003D58FC"/>
    <w:rsid w:val="003D6163"/>
    <w:rsid w:val="003E00E8"/>
    <w:rsid w:val="003E2E1B"/>
    <w:rsid w:val="003E52BE"/>
    <w:rsid w:val="003F3943"/>
    <w:rsid w:val="003F4A93"/>
    <w:rsid w:val="0040119E"/>
    <w:rsid w:val="00410312"/>
    <w:rsid w:val="004106F6"/>
    <w:rsid w:val="00411B8A"/>
    <w:rsid w:val="00411F18"/>
    <w:rsid w:val="004172D9"/>
    <w:rsid w:val="00417F63"/>
    <w:rsid w:val="004256FB"/>
    <w:rsid w:val="00427288"/>
    <w:rsid w:val="004273A7"/>
    <w:rsid w:val="0043316A"/>
    <w:rsid w:val="00433C95"/>
    <w:rsid w:val="00433CBF"/>
    <w:rsid w:val="004342CB"/>
    <w:rsid w:val="004357B9"/>
    <w:rsid w:val="00436DF6"/>
    <w:rsid w:val="00436E6A"/>
    <w:rsid w:val="004442D3"/>
    <w:rsid w:val="00447C81"/>
    <w:rsid w:val="00450320"/>
    <w:rsid w:val="00450DCF"/>
    <w:rsid w:val="00450F9D"/>
    <w:rsid w:val="00452EDE"/>
    <w:rsid w:val="00454898"/>
    <w:rsid w:val="004555FB"/>
    <w:rsid w:val="004558AC"/>
    <w:rsid w:val="0046099F"/>
    <w:rsid w:val="00462BDC"/>
    <w:rsid w:val="004666B9"/>
    <w:rsid w:val="00467DAF"/>
    <w:rsid w:val="00467E5B"/>
    <w:rsid w:val="00470871"/>
    <w:rsid w:val="004713ED"/>
    <w:rsid w:val="00472282"/>
    <w:rsid w:val="0047446F"/>
    <w:rsid w:val="00476553"/>
    <w:rsid w:val="00483B4A"/>
    <w:rsid w:val="00486638"/>
    <w:rsid w:val="00487FE8"/>
    <w:rsid w:val="0049208A"/>
    <w:rsid w:val="00493F07"/>
    <w:rsid w:val="0049456E"/>
    <w:rsid w:val="004A1865"/>
    <w:rsid w:val="004A2898"/>
    <w:rsid w:val="004A6484"/>
    <w:rsid w:val="004C1088"/>
    <w:rsid w:val="004C23AD"/>
    <w:rsid w:val="004C3EB1"/>
    <w:rsid w:val="004C3F0C"/>
    <w:rsid w:val="004C529E"/>
    <w:rsid w:val="004C5DA2"/>
    <w:rsid w:val="004C7667"/>
    <w:rsid w:val="004E4CA5"/>
    <w:rsid w:val="004F0015"/>
    <w:rsid w:val="004F0CEC"/>
    <w:rsid w:val="004F228B"/>
    <w:rsid w:val="004F22CB"/>
    <w:rsid w:val="004F2CFF"/>
    <w:rsid w:val="004F31AD"/>
    <w:rsid w:val="004F4246"/>
    <w:rsid w:val="004F5962"/>
    <w:rsid w:val="005022CD"/>
    <w:rsid w:val="0050240F"/>
    <w:rsid w:val="0050409A"/>
    <w:rsid w:val="00510256"/>
    <w:rsid w:val="0051053F"/>
    <w:rsid w:val="00516CE2"/>
    <w:rsid w:val="00523EB9"/>
    <w:rsid w:val="005312F6"/>
    <w:rsid w:val="00535BAB"/>
    <w:rsid w:val="00537596"/>
    <w:rsid w:val="005376E7"/>
    <w:rsid w:val="005412EA"/>
    <w:rsid w:val="0054656D"/>
    <w:rsid w:val="00546805"/>
    <w:rsid w:val="00547C7C"/>
    <w:rsid w:val="005512AE"/>
    <w:rsid w:val="00552919"/>
    <w:rsid w:val="00564402"/>
    <w:rsid w:val="00570500"/>
    <w:rsid w:val="0057436E"/>
    <w:rsid w:val="00574DB9"/>
    <w:rsid w:val="00580013"/>
    <w:rsid w:val="0058242E"/>
    <w:rsid w:val="00583AE8"/>
    <w:rsid w:val="00585508"/>
    <w:rsid w:val="005856F6"/>
    <w:rsid w:val="00586815"/>
    <w:rsid w:val="005869A7"/>
    <w:rsid w:val="00592956"/>
    <w:rsid w:val="005A7D16"/>
    <w:rsid w:val="005B0B50"/>
    <w:rsid w:val="005B1C40"/>
    <w:rsid w:val="005B71D3"/>
    <w:rsid w:val="005C13C0"/>
    <w:rsid w:val="005C4401"/>
    <w:rsid w:val="005C5FCE"/>
    <w:rsid w:val="005C7289"/>
    <w:rsid w:val="005D5F36"/>
    <w:rsid w:val="005E09E1"/>
    <w:rsid w:val="005E1120"/>
    <w:rsid w:val="005E2D70"/>
    <w:rsid w:val="005E48AE"/>
    <w:rsid w:val="005E5539"/>
    <w:rsid w:val="005F2341"/>
    <w:rsid w:val="005F2A8C"/>
    <w:rsid w:val="005F410A"/>
    <w:rsid w:val="005F4A2A"/>
    <w:rsid w:val="005F6FEF"/>
    <w:rsid w:val="005F7551"/>
    <w:rsid w:val="00600433"/>
    <w:rsid w:val="0060337A"/>
    <w:rsid w:val="00603CB0"/>
    <w:rsid w:val="00603F14"/>
    <w:rsid w:val="00606836"/>
    <w:rsid w:val="006202B9"/>
    <w:rsid w:val="00622A36"/>
    <w:rsid w:val="00624FD8"/>
    <w:rsid w:val="006270E1"/>
    <w:rsid w:val="0063341C"/>
    <w:rsid w:val="00634BE3"/>
    <w:rsid w:val="00640130"/>
    <w:rsid w:val="00644646"/>
    <w:rsid w:val="00644C69"/>
    <w:rsid w:val="00645E8B"/>
    <w:rsid w:val="0065344B"/>
    <w:rsid w:val="00655A2C"/>
    <w:rsid w:val="006570F7"/>
    <w:rsid w:val="00661991"/>
    <w:rsid w:val="00671581"/>
    <w:rsid w:val="00671D63"/>
    <w:rsid w:val="006778DB"/>
    <w:rsid w:val="006809D1"/>
    <w:rsid w:val="00682E1F"/>
    <w:rsid w:val="00684D51"/>
    <w:rsid w:val="0069100E"/>
    <w:rsid w:val="006911B9"/>
    <w:rsid w:val="006912E1"/>
    <w:rsid w:val="00691D8D"/>
    <w:rsid w:val="006B3B6D"/>
    <w:rsid w:val="006B6366"/>
    <w:rsid w:val="006B76D2"/>
    <w:rsid w:val="006B7C97"/>
    <w:rsid w:val="006C122B"/>
    <w:rsid w:val="006C27DE"/>
    <w:rsid w:val="006C75DA"/>
    <w:rsid w:val="006D26AB"/>
    <w:rsid w:val="006E0392"/>
    <w:rsid w:val="006E0A72"/>
    <w:rsid w:val="006E521F"/>
    <w:rsid w:val="006E6114"/>
    <w:rsid w:val="006E6725"/>
    <w:rsid w:val="006E7E04"/>
    <w:rsid w:val="006F150F"/>
    <w:rsid w:val="006F34A7"/>
    <w:rsid w:val="006F5669"/>
    <w:rsid w:val="006F7B7B"/>
    <w:rsid w:val="00700C6E"/>
    <w:rsid w:val="00700D33"/>
    <w:rsid w:val="007031A8"/>
    <w:rsid w:val="0070680A"/>
    <w:rsid w:val="00714C08"/>
    <w:rsid w:val="00716ED5"/>
    <w:rsid w:val="00722491"/>
    <w:rsid w:val="00724B11"/>
    <w:rsid w:val="00725E31"/>
    <w:rsid w:val="00727621"/>
    <w:rsid w:val="0073330D"/>
    <w:rsid w:val="00737FDC"/>
    <w:rsid w:val="00744D65"/>
    <w:rsid w:val="00750086"/>
    <w:rsid w:val="00750D24"/>
    <w:rsid w:val="007523A6"/>
    <w:rsid w:val="00753079"/>
    <w:rsid w:val="007530F4"/>
    <w:rsid w:val="007538F1"/>
    <w:rsid w:val="00756E71"/>
    <w:rsid w:val="0076062E"/>
    <w:rsid w:val="0076553B"/>
    <w:rsid w:val="0076652A"/>
    <w:rsid w:val="00766959"/>
    <w:rsid w:val="00770970"/>
    <w:rsid w:val="00776E4E"/>
    <w:rsid w:val="00780E7F"/>
    <w:rsid w:val="00781A8B"/>
    <w:rsid w:val="00781C69"/>
    <w:rsid w:val="00782F6E"/>
    <w:rsid w:val="007832D7"/>
    <w:rsid w:val="00784B98"/>
    <w:rsid w:val="0078636A"/>
    <w:rsid w:val="00786D9C"/>
    <w:rsid w:val="00787BE0"/>
    <w:rsid w:val="00791A0B"/>
    <w:rsid w:val="0079203F"/>
    <w:rsid w:val="00794B3C"/>
    <w:rsid w:val="00796DDA"/>
    <w:rsid w:val="0079702B"/>
    <w:rsid w:val="007A016A"/>
    <w:rsid w:val="007A092E"/>
    <w:rsid w:val="007A54BC"/>
    <w:rsid w:val="007B3A77"/>
    <w:rsid w:val="007B6A40"/>
    <w:rsid w:val="007B7254"/>
    <w:rsid w:val="007C7358"/>
    <w:rsid w:val="007D1B85"/>
    <w:rsid w:val="007D2808"/>
    <w:rsid w:val="007D428B"/>
    <w:rsid w:val="007E0A52"/>
    <w:rsid w:val="007E10E8"/>
    <w:rsid w:val="007F2847"/>
    <w:rsid w:val="007F3905"/>
    <w:rsid w:val="008006DA"/>
    <w:rsid w:val="0080371D"/>
    <w:rsid w:val="008061A2"/>
    <w:rsid w:val="0080653F"/>
    <w:rsid w:val="00806CAE"/>
    <w:rsid w:val="00807749"/>
    <w:rsid w:val="00810E06"/>
    <w:rsid w:val="00813B04"/>
    <w:rsid w:val="00815778"/>
    <w:rsid w:val="00817F5B"/>
    <w:rsid w:val="00820148"/>
    <w:rsid w:val="00821968"/>
    <w:rsid w:val="00824DB3"/>
    <w:rsid w:val="008278B0"/>
    <w:rsid w:val="00834ED6"/>
    <w:rsid w:val="00836B33"/>
    <w:rsid w:val="00840917"/>
    <w:rsid w:val="00842454"/>
    <w:rsid w:val="00845B2A"/>
    <w:rsid w:val="00846963"/>
    <w:rsid w:val="00846B53"/>
    <w:rsid w:val="00855DBB"/>
    <w:rsid w:val="00856301"/>
    <w:rsid w:val="008573CC"/>
    <w:rsid w:val="0086051A"/>
    <w:rsid w:val="008630B8"/>
    <w:rsid w:val="00863197"/>
    <w:rsid w:val="00864845"/>
    <w:rsid w:val="0086711C"/>
    <w:rsid w:val="0086797C"/>
    <w:rsid w:val="008738EE"/>
    <w:rsid w:val="00873C68"/>
    <w:rsid w:val="0087615B"/>
    <w:rsid w:val="00881E9D"/>
    <w:rsid w:val="00885141"/>
    <w:rsid w:val="00891D77"/>
    <w:rsid w:val="00892E41"/>
    <w:rsid w:val="00894179"/>
    <w:rsid w:val="008A35D6"/>
    <w:rsid w:val="008A4B4C"/>
    <w:rsid w:val="008B00B8"/>
    <w:rsid w:val="008B2DF1"/>
    <w:rsid w:val="008B2E6D"/>
    <w:rsid w:val="008C26F3"/>
    <w:rsid w:val="008C3217"/>
    <w:rsid w:val="008C5F90"/>
    <w:rsid w:val="008C609C"/>
    <w:rsid w:val="008C6ADF"/>
    <w:rsid w:val="008D52FB"/>
    <w:rsid w:val="008D7200"/>
    <w:rsid w:val="008E14CD"/>
    <w:rsid w:val="008E1703"/>
    <w:rsid w:val="008E2D8F"/>
    <w:rsid w:val="008E38C0"/>
    <w:rsid w:val="008E50D3"/>
    <w:rsid w:val="008E7E5B"/>
    <w:rsid w:val="008F0AD7"/>
    <w:rsid w:val="008F5A80"/>
    <w:rsid w:val="0090029E"/>
    <w:rsid w:val="00906CA2"/>
    <w:rsid w:val="0090727F"/>
    <w:rsid w:val="00907CE7"/>
    <w:rsid w:val="009134EB"/>
    <w:rsid w:val="0092309B"/>
    <w:rsid w:val="009230D5"/>
    <w:rsid w:val="00923DF5"/>
    <w:rsid w:val="00930C3F"/>
    <w:rsid w:val="00931903"/>
    <w:rsid w:val="009342C7"/>
    <w:rsid w:val="00934A97"/>
    <w:rsid w:val="00937211"/>
    <w:rsid w:val="0093727C"/>
    <w:rsid w:val="00940D9A"/>
    <w:rsid w:val="0094445D"/>
    <w:rsid w:val="00956EE2"/>
    <w:rsid w:val="00957C1B"/>
    <w:rsid w:val="009653B8"/>
    <w:rsid w:val="00987463"/>
    <w:rsid w:val="00987744"/>
    <w:rsid w:val="0099422B"/>
    <w:rsid w:val="009A16D2"/>
    <w:rsid w:val="009A35B3"/>
    <w:rsid w:val="009A3678"/>
    <w:rsid w:val="009A4215"/>
    <w:rsid w:val="009A478C"/>
    <w:rsid w:val="009A5F11"/>
    <w:rsid w:val="009A62D0"/>
    <w:rsid w:val="009B20DD"/>
    <w:rsid w:val="009B5829"/>
    <w:rsid w:val="009C0252"/>
    <w:rsid w:val="009C24A1"/>
    <w:rsid w:val="009C2D53"/>
    <w:rsid w:val="009C3E18"/>
    <w:rsid w:val="009C4BC6"/>
    <w:rsid w:val="009C50E9"/>
    <w:rsid w:val="009D49C0"/>
    <w:rsid w:val="009D4A3B"/>
    <w:rsid w:val="009D74BC"/>
    <w:rsid w:val="009E03FD"/>
    <w:rsid w:val="009E3A88"/>
    <w:rsid w:val="009E5FE8"/>
    <w:rsid w:val="009E6EBE"/>
    <w:rsid w:val="009F3120"/>
    <w:rsid w:val="009F5BFD"/>
    <w:rsid w:val="009F5D28"/>
    <w:rsid w:val="00A00853"/>
    <w:rsid w:val="00A02D86"/>
    <w:rsid w:val="00A0349D"/>
    <w:rsid w:val="00A048F8"/>
    <w:rsid w:val="00A04A63"/>
    <w:rsid w:val="00A04DDD"/>
    <w:rsid w:val="00A04EF6"/>
    <w:rsid w:val="00A06643"/>
    <w:rsid w:val="00A10FF0"/>
    <w:rsid w:val="00A138B8"/>
    <w:rsid w:val="00A15C7D"/>
    <w:rsid w:val="00A17C2B"/>
    <w:rsid w:val="00A23826"/>
    <w:rsid w:val="00A272B0"/>
    <w:rsid w:val="00A27955"/>
    <w:rsid w:val="00A30587"/>
    <w:rsid w:val="00A30D57"/>
    <w:rsid w:val="00A31B13"/>
    <w:rsid w:val="00A34B9B"/>
    <w:rsid w:val="00A36B49"/>
    <w:rsid w:val="00A370AC"/>
    <w:rsid w:val="00A37529"/>
    <w:rsid w:val="00A43AFC"/>
    <w:rsid w:val="00A46737"/>
    <w:rsid w:val="00A478D3"/>
    <w:rsid w:val="00A47AD9"/>
    <w:rsid w:val="00A500EA"/>
    <w:rsid w:val="00A51468"/>
    <w:rsid w:val="00A56F81"/>
    <w:rsid w:val="00A60653"/>
    <w:rsid w:val="00A61DD4"/>
    <w:rsid w:val="00A63F8B"/>
    <w:rsid w:val="00A745B4"/>
    <w:rsid w:val="00A80F8D"/>
    <w:rsid w:val="00A822B9"/>
    <w:rsid w:val="00A90CBE"/>
    <w:rsid w:val="00A91E97"/>
    <w:rsid w:val="00A944F0"/>
    <w:rsid w:val="00AA3821"/>
    <w:rsid w:val="00AB0EF6"/>
    <w:rsid w:val="00AB3A2B"/>
    <w:rsid w:val="00AB4AA3"/>
    <w:rsid w:val="00AB4DA1"/>
    <w:rsid w:val="00AB5E7B"/>
    <w:rsid w:val="00AB6B4A"/>
    <w:rsid w:val="00AC1F8A"/>
    <w:rsid w:val="00AC5DF1"/>
    <w:rsid w:val="00AC676F"/>
    <w:rsid w:val="00AD6C46"/>
    <w:rsid w:val="00AE284B"/>
    <w:rsid w:val="00AE5860"/>
    <w:rsid w:val="00AE707B"/>
    <w:rsid w:val="00AE7F69"/>
    <w:rsid w:val="00AF1D47"/>
    <w:rsid w:val="00AF23C8"/>
    <w:rsid w:val="00AF4D32"/>
    <w:rsid w:val="00AF4EAF"/>
    <w:rsid w:val="00AF5C2E"/>
    <w:rsid w:val="00AF63D2"/>
    <w:rsid w:val="00B00A26"/>
    <w:rsid w:val="00B035F3"/>
    <w:rsid w:val="00B05FC3"/>
    <w:rsid w:val="00B11B64"/>
    <w:rsid w:val="00B127B1"/>
    <w:rsid w:val="00B1408D"/>
    <w:rsid w:val="00B153CB"/>
    <w:rsid w:val="00B15539"/>
    <w:rsid w:val="00B23923"/>
    <w:rsid w:val="00B256A1"/>
    <w:rsid w:val="00B2655C"/>
    <w:rsid w:val="00B27325"/>
    <w:rsid w:val="00B37619"/>
    <w:rsid w:val="00B42953"/>
    <w:rsid w:val="00B44238"/>
    <w:rsid w:val="00B4519F"/>
    <w:rsid w:val="00B47A6C"/>
    <w:rsid w:val="00B50155"/>
    <w:rsid w:val="00B50989"/>
    <w:rsid w:val="00B50BF0"/>
    <w:rsid w:val="00B51F49"/>
    <w:rsid w:val="00B522C0"/>
    <w:rsid w:val="00B543C8"/>
    <w:rsid w:val="00B546D4"/>
    <w:rsid w:val="00B555AB"/>
    <w:rsid w:val="00B56598"/>
    <w:rsid w:val="00B567FC"/>
    <w:rsid w:val="00B56EF5"/>
    <w:rsid w:val="00B572D2"/>
    <w:rsid w:val="00B57313"/>
    <w:rsid w:val="00B6219D"/>
    <w:rsid w:val="00B64C3A"/>
    <w:rsid w:val="00B71172"/>
    <w:rsid w:val="00B717D5"/>
    <w:rsid w:val="00B71FC7"/>
    <w:rsid w:val="00B74327"/>
    <w:rsid w:val="00B763A5"/>
    <w:rsid w:val="00B7755A"/>
    <w:rsid w:val="00B80006"/>
    <w:rsid w:val="00B8246D"/>
    <w:rsid w:val="00B84B82"/>
    <w:rsid w:val="00B86523"/>
    <w:rsid w:val="00B87E95"/>
    <w:rsid w:val="00B91AEC"/>
    <w:rsid w:val="00B930C1"/>
    <w:rsid w:val="00BA03C7"/>
    <w:rsid w:val="00BA2E45"/>
    <w:rsid w:val="00BA4A85"/>
    <w:rsid w:val="00BA6D2A"/>
    <w:rsid w:val="00BB2281"/>
    <w:rsid w:val="00BB22FC"/>
    <w:rsid w:val="00BC07C7"/>
    <w:rsid w:val="00BC0D44"/>
    <w:rsid w:val="00BC44B0"/>
    <w:rsid w:val="00BC4A52"/>
    <w:rsid w:val="00BC68CC"/>
    <w:rsid w:val="00BD1FF6"/>
    <w:rsid w:val="00BD7542"/>
    <w:rsid w:val="00BE173D"/>
    <w:rsid w:val="00BE33CC"/>
    <w:rsid w:val="00BE7312"/>
    <w:rsid w:val="00BF221D"/>
    <w:rsid w:val="00BF236B"/>
    <w:rsid w:val="00C02328"/>
    <w:rsid w:val="00C07556"/>
    <w:rsid w:val="00C07EBA"/>
    <w:rsid w:val="00C116E6"/>
    <w:rsid w:val="00C1210A"/>
    <w:rsid w:val="00C12B2D"/>
    <w:rsid w:val="00C1589E"/>
    <w:rsid w:val="00C15A49"/>
    <w:rsid w:val="00C17AFF"/>
    <w:rsid w:val="00C21C26"/>
    <w:rsid w:val="00C22AC5"/>
    <w:rsid w:val="00C25CEE"/>
    <w:rsid w:val="00C30AFD"/>
    <w:rsid w:val="00C31E4A"/>
    <w:rsid w:val="00C321B0"/>
    <w:rsid w:val="00C34CF8"/>
    <w:rsid w:val="00C35A46"/>
    <w:rsid w:val="00C377A5"/>
    <w:rsid w:val="00C4096C"/>
    <w:rsid w:val="00C51B7F"/>
    <w:rsid w:val="00C52B67"/>
    <w:rsid w:val="00C5328B"/>
    <w:rsid w:val="00C563AE"/>
    <w:rsid w:val="00C6498B"/>
    <w:rsid w:val="00C64CDD"/>
    <w:rsid w:val="00C7433F"/>
    <w:rsid w:val="00C81F05"/>
    <w:rsid w:val="00C8400E"/>
    <w:rsid w:val="00C84117"/>
    <w:rsid w:val="00C860C4"/>
    <w:rsid w:val="00C86824"/>
    <w:rsid w:val="00C869DD"/>
    <w:rsid w:val="00C91BDA"/>
    <w:rsid w:val="00C92EA2"/>
    <w:rsid w:val="00C96F9E"/>
    <w:rsid w:val="00CA2FA7"/>
    <w:rsid w:val="00CA5063"/>
    <w:rsid w:val="00CB07DE"/>
    <w:rsid w:val="00CB0F13"/>
    <w:rsid w:val="00CB2D40"/>
    <w:rsid w:val="00CB3649"/>
    <w:rsid w:val="00CB4F98"/>
    <w:rsid w:val="00CC1643"/>
    <w:rsid w:val="00CC2910"/>
    <w:rsid w:val="00CC2B0A"/>
    <w:rsid w:val="00CC49BA"/>
    <w:rsid w:val="00CD271E"/>
    <w:rsid w:val="00CD40ED"/>
    <w:rsid w:val="00CD489B"/>
    <w:rsid w:val="00CD4A51"/>
    <w:rsid w:val="00CD4D6D"/>
    <w:rsid w:val="00CD4DD1"/>
    <w:rsid w:val="00CD7ADD"/>
    <w:rsid w:val="00CD7B0E"/>
    <w:rsid w:val="00CE2EDB"/>
    <w:rsid w:val="00CE5CC3"/>
    <w:rsid w:val="00CE7C68"/>
    <w:rsid w:val="00CF31E3"/>
    <w:rsid w:val="00CF3F0F"/>
    <w:rsid w:val="00CF7C76"/>
    <w:rsid w:val="00D05C3C"/>
    <w:rsid w:val="00D06471"/>
    <w:rsid w:val="00D1108E"/>
    <w:rsid w:val="00D168A4"/>
    <w:rsid w:val="00D2625C"/>
    <w:rsid w:val="00D32C2D"/>
    <w:rsid w:val="00D3303F"/>
    <w:rsid w:val="00D35EE4"/>
    <w:rsid w:val="00D550A5"/>
    <w:rsid w:val="00D5707F"/>
    <w:rsid w:val="00D57472"/>
    <w:rsid w:val="00D62DE3"/>
    <w:rsid w:val="00D642D6"/>
    <w:rsid w:val="00D65F40"/>
    <w:rsid w:val="00D71392"/>
    <w:rsid w:val="00D7307B"/>
    <w:rsid w:val="00D74153"/>
    <w:rsid w:val="00D74FAF"/>
    <w:rsid w:val="00D7543E"/>
    <w:rsid w:val="00D75DB0"/>
    <w:rsid w:val="00D83808"/>
    <w:rsid w:val="00D8534A"/>
    <w:rsid w:val="00D8761D"/>
    <w:rsid w:val="00D90BEF"/>
    <w:rsid w:val="00D91BAD"/>
    <w:rsid w:val="00D94008"/>
    <w:rsid w:val="00D940D4"/>
    <w:rsid w:val="00D95204"/>
    <w:rsid w:val="00D96043"/>
    <w:rsid w:val="00DA2808"/>
    <w:rsid w:val="00DA3DCC"/>
    <w:rsid w:val="00DA5E2F"/>
    <w:rsid w:val="00DA78BE"/>
    <w:rsid w:val="00DA7FF0"/>
    <w:rsid w:val="00DB04CE"/>
    <w:rsid w:val="00DB0C2B"/>
    <w:rsid w:val="00DB5CF6"/>
    <w:rsid w:val="00DB6198"/>
    <w:rsid w:val="00DC0F2F"/>
    <w:rsid w:val="00DC1A5A"/>
    <w:rsid w:val="00DC28E1"/>
    <w:rsid w:val="00DC3218"/>
    <w:rsid w:val="00DC3470"/>
    <w:rsid w:val="00DC4AA3"/>
    <w:rsid w:val="00DC679B"/>
    <w:rsid w:val="00DD06EF"/>
    <w:rsid w:val="00DD30D2"/>
    <w:rsid w:val="00DD48F2"/>
    <w:rsid w:val="00DE4DB0"/>
    <w:rsid w:val="00DF034B"/>
    <w:rsid w:val="00DF11E5"/>
    <w:rsid w:val="00DF4187"/>
    <w:rsid w:val="00DF4C9D"/>
    <w:rsid w:val="00E02924"/>
    <w:rsid w:val="00E029C9"/>
    <w:rsid w:val="00E15678"/>
    <w:rsid w:val="00E16E7D"/>
    <w:rsid w:val="00E2206F"/>
    <w:rsid w:val="00E234C0"/>
    <w:rsid w:val="00E263AE"/>
    <w:rsid w:val="00E347C8"/>
    <w:rsid w:val="00E3602A"/>
    <w:rsid w:val="00E42CE7"/>
    <w:rsid w:val="00E45A44"/>
    <w:rsid w:val="00E512B0"/>
    <w:rsid w:val="00E513B7"/>
    <w:rsid w:val="00E52B4A"/>
    <w:rsid w:val="00E53B7C"/>
    <w:rsid w:val="00E56D9E"/>
    <w:rsid w:val="00E570ED"/>
    <w:rsid w:val="00E609C9"/>
    <w:rsid w:val="00E63B4B"/>
    <w:rsid w:val="00E67FD0"/>
    <w:rsid w:val="00E741DA"/>
    <w:rsid w:val="00E74CC1"/>
    <w:rsid w:val="00E74EC1"/>
    <w:rsid w:val="00E77F3C"/>
    <w:rsid w:val="00E84471"/>
    <w:rsid w:val="00E85110"/>
    <w:rsid w:val="00E87B05"/>
    <w:rsid w:val="00E91A03"/>
    <w:rsid w:val="00E92985"/>
    <w:rsid w:val="00E96086"/>
    <w:rsid w:val="00E960B3"/>
    <w:rsid w:val="00E96232"/>
    <w:rsid w:val="00E9664E"/>
    <w:rsid w:val="00EA15C6"/>
    <w:rsid w:val="00EA1C6B"/>
    <w:rsid w:val="00EA602B"/>
    <w:rsid w:val="00EA6228"/>
    <w:rsid w:val="00EA6E44"/>
    <w:rsid w:val="00EA6F29"/>
    <w:rsid w:val="00EC13E3"/>
    <w:rsid w:val="00EC2E92"/>
    <w:rsid w:val="00EC4C87"/>
    <w:rsid w:val="00ED375C"/>
    <w:rsid w:val="00ED50D1"/>
    <w:rsid w:val="00EE16FB"/>
    <w:rsid w:val="00EE38CC"/>
    <w:rsid w:val="00EE4B57"/>
    <w:rsid w:val="00EF0B39"/>
    <w:rsid w:val="00EF163F"/>
    <w:rsid w:val="00EF4634"/>
    <w:rsid w:val="00EF5A7B"/>
    <w:rsid w:val="00F020CF"/>
    <w:rsid w:val="00F03E65"/>
    <w:rsid w:val="00F06040"/>
    <w:rsid w:val="00F1345A"/>
    <w:rsid w:val="00F14AFF"/>
    <w:rsid w:val="00F1675F"/>
    <w:rsid w:val="00F219FA"/>
    <w:rsid w:val="00F405BC"/>
    <w:rsid w:val="00F41C57"/>
    <w:rsid w:val="00F45F9D"/>
    <w:rsid w:val="00F50FD7"/>
    <w:rsid w:val="00F532A1"/>
    <w:rsid w:val="00F53FAB"/>
    <w:rsid w:val="00F56032"/>
    <w:rsid w:val="00F57EA5"/>
    <w:rsid w:val="00F61AB9"/>
    <w:rsid w:val="00F7314A"/>
    <w:rsid w:val="00F769A7"/>
    <w:rsid w:val="00F83A84"/>
    <w:rsid w:val="00F842B6"/>
    <w:rsid w:val="00F93A09"/>
    <w:rsid w:val="00FA22DF"/>
    <w:rsid w:val="00FA22EA"/>
    <w:rsid w:val="00FA5715"/>
    <w:rsid w:val="00FB003F"/>
    <w:rsid w:val="00FB3D69"/>
    <w:rsid w:val="00FB7371"/>
    <w:rsid w:val="00FC2266"/>
    <w:rsid w:val="00FC26DB"/>
    <w:rsid w:val="00FC2DF0"/>
    <w:rsid w:val="00FC6F00"/>
    <w:rsid w:val="00FD26B2"/>
    <w:rsid w:val="00FD4A53"/>
    <w:rsid w:val="00FD6BF8"/>
    <w:rsid w:val="00FE22F7"/>
    <w:rsid w:val="00FE2602"/>
    <w:rsid w:val="00FE56DA"/>
    <w:rsid w:val="00FF1D2E"/>
    <w:rsid w:val="00FF25B6"/>
    <w:rsid w:val="00FF5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A7B"/>
    <w:pPr>
      <w:spacing w:after="0"/>
      <w:ind w:firstLine="0"/>
      <w:jc w:val="left"/>
    </w:pPr>
    <w:rPr>
      <w:rFonts w:ascii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2F7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987463"/>
    <w:rPr>
      <w:rFonts w:cs="Times New Roman"/>
      <w:color w:val="106BBE"/>
    </w:rPr>
  </w:style>
  <w:style w:type="paragraph" w:styleId="a5">
    <w:name w:val="header"/>
    <w:basedOn w:val="a"/>
    <w:link w:val="a6"/>
    <w:uiPriority w:val="99"/>
    <w:unhideWhenUsed/>
    <w:rsid w:val="00D064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471"/>
    <w:rPr>
      <w:rFonts w:ascii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064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06471"/>
    <w:rPr>
      <w:rFonts w:ascii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FAAA7-C376-4586-B67C-B779E4CFB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2017-05-10T11:45:00Z</dcterms:created>
  <dcterms:modified xsi:type="dcterms:W3CDTF">2017-05-19T07:14:00Z</dcterms:modified>
</cp:coreProperties>
</file>