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74D" w:rsidRPr="000D474D" w:rsidRDefault="000D474D" w:rsidP="000D474D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D474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13A20">
        <w:rPr>
          <w:rFonts w:ascii="Times New Roman" w:hAnsi="Times New Roman" w:cs="Times New Roman"/>
          <w:sz w:val="24"/>
          <w:szCs w:val="24"/>
        </w:rPr>
        <w:t>2</w:t>
      </w:r>
    </w:p>
    <w:p w:rsidR="000D474D" w:rsidRPr="000D474D" w:rsidRDefault="000D474D" w:rsidP="000D47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4D">
        <w:rPr>
          <w:rFonts w:ascii="Times New Roman" w:hAnsi="Times New Roman" w:cs="Times New Roman"/>
          <w:b/>
          <w:sz w:val="24"/>
          <w:szCs w:val="24"/>
        </w:rPr>
        <w:t>Сравнительный анализ плановых и фактических показателей исполнения доходов бюджета ТФОМС</w:t>
      </w:r>
      <w:r w:rsidRPr="000D474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D474D">
        <w:rPr>
          <w:rFonts w:ascii="Times New Roman" w:hAnsi="Times New Roman" w:cs="Times New Roman"/>
          <w:b/>
          <w:sz w:val="24"/>
          <w:szCs w:val="24"/>
        </w:rPr>
        <w:t>за 2017 год</w:t>
      </w:r>
    </w:p>
    <w:p w:rsidR="00B7665D" w:rsidRPr="000D474D" w:rsidRDefault="000D474D" w:rsidP="000D474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D474D">
        <w:rPr>
          <w:rFonts w:ascii="Times New Roman" w:hAnsi="Times New Roman" w:cs="Times New Roman"/>
          <w:sz w:val="24"/>
          <w:szCs w:val="24"/>
        </w:rPr>
        <w:t>тыс. руб.</w:t>
      </w:r>
    </w:p>
    <w:tbl>
      <w:tblPr>
        <w:tblW w:w="9781" w:type="dxa"/>
        <w:tblInd w:w="-114" w:type="dxa"/>
        <w:tblLayout w:type="fixed"/>
        <w:tblLook w:val="04A0"/>
      </w:tblPr>
      <w:tblGrid>
        <w:gridCol w:w="4910"/>
        <w:gridCol w:w="1611"/>
        <w:gridCol w:w="1070"/>
        <w:gridCol w:w="939"/>
        <w:gridCol w:w="733"/>
        <w:gridCol w:w="518"/>
      </w:tblGrid>
      <w:tr w:rsidR="000D474D" w:rsidRPr="00FB0915" w:rsidTr="00201409">
        <w:trPr>
          <w:trHeight w:val="288"/>
        </w:trPr>
        <w:tc>
          <w:tcPr>
            <w:tcW w:w="4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0D4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4641EB" w:rsidP="0046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 бюджетным назначениям</w:t>
            </w:r>
          </w:p>
        </w:tc>
      </w:tr>
      <w:tr w:rsidR="000D474D" w:rsidRPr="00FB0915" w:rsidTr="00201409">
        <w:trPr>
          <w:trHeight w:val="648"/>
        </w:trPr>
        <w:tc>
          <w:tcPr>
            <w:tcW w:w="4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4641EB" w:rsidP="00464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Отклонение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%</w:t>
            </w:r>
            <w:r w:rsidR="004641E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80F7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</w:t>
            </w:r>
            <w:r w:rsidR="004641E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исполнения</w:t>
            </w:r>
          </w:p>
        </w:tc>
      </w:tr>
      <w:tr w:rsidR="000D474D" w:rsidRPr="00FB0915" w:rsidTr="00201409">
        <w:trPr>
          <w:trHeight w:val="192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0D474D" w:rsidRPr="00FB0915" w:rsidRDefault="000D474D" w:rsidP="00A2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</w:tr>
      <w:tr w:rsidR="00423348" w:rsidRPr="00FB0915" w:rsidTr="00423348">
        <w:trPr>
          <w:trHeight w:val="288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Доходы бюджета — всего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23 118 974,1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23 072 687,3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-46 286,8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423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423348" w:rsidRPr="00FB0915" w:rsidTr="00423348">
        <w:trPr>
          <w:trHeight w:val="396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395 1130299909 0000 130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80 183,7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78 125,5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-2 058,2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423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2,6</w:t>
            </w:r>
          </w:p>
        </w:tc>
      </w:tr>
      <w:tr w:rsidR="00423348" w:rsidRPr="00FB0915" w:rsidTr="00423348">
        <w:trPr>
          <w:trHeight w:val="749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395 1162109009 0000 140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8 700,0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8 947,5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247,5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23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</w:tr>
      <w:tr w:rsidR="00423348" w:rsidRPr="00FB0915" w:rsidTr="00423348">
        <w:trPr>
          <w:trHeight w:val="816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395 1163200009 0000 140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13 600,0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11 573,4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-2 026,6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423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14,9</w:t>
            </w:r>
          </w:p>
        </w:tc>
      </w:tr>
      <w:tr w:rsidR="00423348" w:rsidRPr="00FB0915" w:rsidTr="00423348">
        <w:trPr>
          <w:trHeight w:val="612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395 1169009009 0000 140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6 559,0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6 697,3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138,3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23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</w:tr>
      <w:tr w:rsidR="00423348" w:rsidRPr="00FB0915" w:rsidTr="00423348">
        <w:trPr>
          <w:trHeight w:val="816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395 2025509309 0000 151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22 257 996,6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22 257 996,6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23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423348" w:rsidRPr="00FB0915" w:rsidTr="00423348">
        <w:trPr>
          <w:trHeight w:val="565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325 2025513609 0000 151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45 000,0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23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423348" w:rsidRPr="00FB0915" w:rsidTr="00423348">
        <w:trPr>
          <w:trHeight w:val="468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передаваемые бюджетам территориальных фондов обязательного медицинского страхования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395 2025999909 0000 151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731 460,1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687 591,4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-43 868,7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423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423348" w:rsidRPr="00FB0915" w:rsidTr="00423348">
        <w:trPr>
          <w:trHeight w:val="816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395 2185136009 0000 151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3 250,2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3 517,8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267,6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23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8,2</w:t>
            </w:r>
          </w:p>
        </w:tc>
      </w:tr>
      <w:tr w:rsidR="00423348" w:rsidRPr="00FB0915" w:rsidTr="00423348">
        <w:trPr>
          <w:trHeight w:val="695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бюджетов территориальных фондов обязательного медицинского страхования от возврата остатков субсидий,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субвенций и иных межбюджетных трансфертов,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имеющих целевое назначение прошлых лет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395 2187300009 0000 151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23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423348" w:rsidRPr="00FB0915" w:rsidTr="00423348">
        <w:trPr>
          <w:trHeight w:val="1229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0D4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ъ</w:t>
            </w: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 имеющих целевое назначение, прошлых лет из федерального бюджета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395 2195093009 0000 151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-15 229,5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-13 948,8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1 280,7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423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8,4</w:t>
            </w:r>
          </w:p>
        </w:tc>
      </w:tr>
      <w:tr w:rsidR="00423348" w:rsidRPr="00FB0915" w:rsidTr="00423348">
        <w:trPr>
          <w:trHeight w:val="1064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 имеющих целевое назначение, прошлых лет из федерального бюджета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395 2195136009 0000 151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-3 250,2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-3 517,8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-267,6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23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8,2</w:t>
            </w:r>
          </w:p>
        </w:tc>
      </w:tr>
      <w:tr w:rsidR="00423348" w:rsidRPr="00FB0915" w:rsidTr="00423348">
        <w:trPr>
          <w:trHeight w:val="1505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Возврат остатков иных межбюджетных трансфертов прошлых лет на дополнительное финансовое обеспечение оказания специализированной,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высокотехнологичной медицинской помощи,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включенной в базовую программу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 имеющих целевое назначение, прошлых лет из федерального бюджета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395 2195506009 0000 151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-9 346,9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-9 346,9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233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423348" w:rsidRPr="00FB0915" w:rsidTr="00423348">
        <w:trPr>
          <w:trHeight w:val="846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Возврат остатков прочих субсидий,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субвенций и иных межбюджетных трансфертов,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имеющих целевое назначение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395 2197300009 0000 151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FB0915" w:rsidRDefault="00423348" w:rsidP="00A24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09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423348" w:rsidRPr="00423348" w:rsidRDefault="00423348" w:rsidP="00423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</w:tbl>
    <w:p w:rsidR="0022176A" w:rsidRDefault="0022176A">
      <w:pPr>
        <w:rPr>
          <w:rFonts w:ascii="Times New Roman" w:hAnsi="Times New Roman" w:cs="Times New Roman"/>
          <w:sz w:val="24"/>
          <w:szCs w:val="24"/>
        </w:rPr>
      </w:pPr>
    </w:p>
    <w:p w:rsidR="00423348" w:rsidRDefault="000D47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D474D">
        <w:rPr>
          <w:rFonts w:ascii="Times New Roman" w:hAnsi="Times New Roman" w:cs="Times New Roman"/>
          <w:sz w:val="24"/>
          <w:szCs w:val="24"/>
        </w:rPr>
        <w:t xml:space="preserve">Ведущий инспектор </w:t>
      </w:r>
      <w:r w:rsidR="00185F3D">
        <w:rPr>
          <w:rFonts w:ascii="Times New Roman" w:hAnsi="Times New Roman" w:cs="Times New Roman"/>
          <w:sz w:val="24"/>
          <w:szCs w:val="24"/>
        </w:rPr>
        <w:t>КСП</w:t>
      </w:r>
      <w:r w:rsidRPr="000D47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D474D">
        <w:rPr>
          <w:rFonts w:ascii="Times New Roman" w:hAnsi="Times New Roman" w:cs="Times New Roman"/>
          <w:sz w:val="24"/>
          <w:szCs w:val="24"/>
        </w:rPr>
        <w:t xml:space="preserve">   С.А. Жирков</w:t>
      </w:r>
    </w:p>
    <w:p w:rsidR="00423348" w:rsidRPr="000D474D" w:rsidRDefault="00423348">
      <w:pPr>
        <w:rPr>
          <w:rFonts w:ascii="Times New Roman" w:hAnsi="Times New Roman" w:cs="Times New Roman"/>
          <w:sz w:val="24"/>
          <w:szCs w:val="24"/>
        </w:rPr>
      </w:pPr>
    </w:p>
    <w:sectPr w:rsidR="00423348" w:rsidRPr="000D474D" w:rsidSect="000D474D">
      <w:pgSz w:w="11906" w:h="16838"/>
      <w:pgMar w:top="73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884" w:rsidRDefault="002D5884" w:rsidP="000D474D">
      <w:pPr>
        <w:spacing w:after="0" w:line="240" w:lineRule="auto"/>
      </w:pPr>
      <w:r>
        <w:separator/>
      </w:r>
    </w:p>
  </w:endnote>
  <w:endnote w:type="continuationSeparator" w:id="1">
    <w:p w:rsidR="002D5884" w:rsidRDefault="002D5884" w:rsidP="000D4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884" w:rsidRDefault="002D5884" w:rsidP="000D474D">
      <w:pPr>
        <w:spacing w:after="0" w:line="240" w:lineRule="auto"/>
      </w:pPr>
      <w:r>
        <w:separator/>
      </w:r>
    </w:p>
  </w:footnote>
  <w:footnote w:type="continuationSeparator" w:id="1">
    <w:p w:rsidR="002D5884" w:rsidRDefault="002D5884" w:rsidP="000D47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0915"/>
    <w:rsid w:val="0004412C"/>
    <w:rsid w:val="000D474D"/>
    <w:rsid w:val="000F5A0C"/>
    <w:rsid w:val="001553EE"/>
    <w:rsid w:val="00185F3D"/>
    <w:rsid w:val="00201409"/>
    <w:rsid w:val="0022176A"/>
    <w:rsid w:val="002D5884"/>
    <w:rsid w:val="00376F2B"/>
    <w:rsid w:val="00423348"/>
    <w:rsid w:val="004641EB"/>
    <w:rsid w:val="0058606D"/>
    <w:rsid w:val="006B4922"/>
    <w:rsid w:val="006D7E55"/>
    <w:rsid w:val="007803FE"/>
    <w:rsid w:val="007A5730"/>
    <w:rsid w:val="00893D28"/>
    <w:rsid w:val="009C2E84"/>
    <w:rsid w:val="00A80F7A"/>
    <w:rsid w:val="00AE05BA"/>
    <w:rsid w:val="00B7665D"/>
    <w:rsid w:val="00B85175"/>
    <w:rsid w:val="00D13A20"/>
    <w:rsid w:val="00DD06ED"/>
    <w:rsid w:val="00FB0915"/>
    <w:rsid w:val="00FF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D4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474D"/>
  </w:style>
  <w:style w:type="paragraph" w:styleId="a5">
    <w:name w:val="footer"/>
    <w:basedOn w:val="a"/>
    <w:link w:val="a6"/>
    <w:uiPriority w:val="99"/>
    <w:semiHidden/>
    <w:unhideWhenUsed/>
    <w:rsid w:val="000D4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D47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4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</dc:creator>
  <cp:keywords/>
  <dc:description/>
  <cp:lastModifiedBy>Жирков</cp:lastModifiedBy>
  <cp:revision>13</cp:revision>
  <dcterms:created xsi:type="dcterms:W3CDTF">2018-03-30T06:03:00Z</dcterms:created>
  <dcterms:modified xsi:type="dcterms:W3CDTF">2018-04-17T10:49:00Z</dcterms:modified>
</cp:coreProperties>
</file>