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A7" w:rsidRPr="00957654" w:rsidRDefault="00EC6DA7" w:rsidP="00EC6DA7">
      <w:pPr>
        <w:suppressAutoHyphens/>
        <w:autoSpaceDE w:val="0"/>
        <w:autoSpaceDN w:val="0"/>
        <w:adjustRightInd w:val="0"/>
        <w:spacing w:before="108" w:after="108" w:line="240" w:lineRule="auto"/>
        <w:jc w:val="center"/>
        <w:outlineLvl w:val="0"/>
        <w:rPr>
          <w:rFonts w:ascii="Times New Roman" w:eastAsia="Times New Roman" w:hAnsi="Times New Roman" w:cs="Times New Roman"/>
          <w:b/>
          <w:bCs/>
          <w:color w:val="000080"/>
          <w:sz w:val="28"/>
          <w:szCs w:val="28"/>
          <w:lang w:eastAsia="ar-SA"/>
        </w:rPr>
      </w:pPr>
      <w:r w:rsidRPr="00957654">
        <w:rPr>
          <w:rFonts w:ascii="Times New Roman" w:eastAsia="Times New Roman" w:hAnsi="Times New Roman" w:cs="Times New Roman"/>
          <w:noProof/>
          <w:sz w:val="28"/>
          <w:szCs w:val="28"/>
          <w:lang w:eastAsia="ru-RU"/>
        </w:rPr>
        <w:drawing>
          <wp:inline distT="0" distB="0" distL="0" distR="0" wp14:anchorId="75F590A7" wp14:editId="68BB4808">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EC6DA7" w:rsidRPr="00957654" w:rsidRDefault="00EC6DA7" w:rsidP="00EC6DA7">
      <w:pPr>
        <w:suppressAutoHyphens/>
        <w:spacing w:after="0" w:line="240" w:lineRule="auto"/>
        <w:jc w:val="center"/>
        <w:rPr>
          <w:rFonts w:ascii="Times New Roman" w:eastAsia="Times New Roman" w:hAnsi="Times New Roman" w:cs="Times New Roman"/>
          <w:b/>
          <w:sz w:val="28"/>
          <w:szCs w:val="28"/>
          <w:lang w:eastAsia="ar-SA"/>
        </w:rPr>
      </w:pPr>
      <w:r w:rsidRPr="00957654">
        <w:rPr>
          <w:rFonts w:ascii="Times New Roman" w:eastAsia="Times New Roman" w:hAnsi="Times New Roman" w:cs="Times New Roman"/>
          <w:b/>
          <w:sz w:val="28"/>
          <w:szCs w:val="28"/>
          <w:lang w:eastAsia="ar-SA"/>
        </w:rPr>
        <w:t>Контрольно-счетный орган</w:t>
      </w:r>
    </w:p>
    <w:p w:rsidR="00EC6DA7" w:rsidRPr="00957654" w:rsidRDefault="00EC6DA7" w:rsidP="00EC6DA7">
      <w:pPr>
        <w:suppressAutoHyphens/>
        <w:spacing w:after="0" w:line="240" w:lineRule="auto"/>
        <w:jc w:val="center"/>
        <w:rPr>
          <w:rFonts w:ascii="Times New Roman" w:eastAsia="Times New Roman" w:hAnsi="Times New Roman" w:cs="Times New Roman"/>
          <w:b/>
          <w:sz w:val="28"/>
          <w:szCs w:val="28"/>
          <w:lang w:eastAsia="ar-SA"/>
        </w:rPr>
      </w:pPr>
      <w:r w:rsidRPr="00957654">
        <w:rPr>
          <w:rFonts w:ascii="Times New Roman" w:eastAsia="Times New Roman" w:hAnsi="Times New Roman" w:cs="Times New Roman"/>
          <w:b/>
          <w:sz w:val="28"/>
          <w:szCs w:val="28"/>
          <w:lang w:eastAsia="ar-SA"/>
        </w:rPr>
        <w:t>Ольховского муниципального района</w:t>
      </w:r>
    </w:p>
    <w:p w:rsidR="00EC6DA7" w:rsidRPr="00957654" w:rsidRDefault="00EC6DA7" w:rsidP="00EC6DA7">
      <w:pPr>
        <w:suppressAutoHyphens/>
        <w:spacing w:after="0" w:line="240" w:lineRule="auto"/>
        <w:jc w:val="center"/>
        <w:rPr>
          <w:rFonts w:ascii="Times New Roman" w:eastAsia="Times New Roman" w:hAnsi="Times New Roman" w:cs="Times New Roman"/>
          <w:b/>
          <w:sz w:val="28"/>
          <w:szCs w:val="28"/>
          <w:lang w:eastAsia="ar-SA"/>
        </w:rPr>
      </w:pPr>
      <w:r w:rsidRPr="00957654">
        <w:rPr>
          <w:rFonts w:ascii="Times New Roman" w:eastAsia="Times New Roman" w:hAnsi="Times New Roman" w:cs="Times New Roman"/>
          <w:b/>
          <w:sz w:val="28"/>
          <w:szCs w:val="28"/>
          <w:lang w:eastAsia="ar-SA"/>
        </w:rPr>
        <w:t>(КСО Ольховского муниципального района)</w:t>
      </w:r>
    </w:p>
    <w:p w:rsidR="00EC6DA7" w:rsidRPr="00957654" w:rsidRDefault="00EC6DA7" w:rsidP="00EC6DA7">
      <w:pPr>
        <w:spacing w:after="0" w:line="240" w:lineRule="auto"/>
        <w:jc w:val="center"/>
        <w:rPr>
          <w:rFonts w:ascii="Times New Roman" w:eastAsia="Times New Roman" w:hAnsi="Times New Roman" w:cs="Times New Roman"/>
          <w:color w:val="000000"/>
          <w:sz w:val="28"/>
          <w:szCs w:val="28"/>
          <w:lang w:eastAsia="ru-RU"/>
        </w:rPr>
      </w:pPr>
    </w:p>
    <w:p w:rsidR="00EC6DA7" w:rsidRPr="00957654" w:rsidRDefault="00EC6DA7" w:rsidP="00EC6DA7">
      <w:pPr>
        <w:spacing w:after="0"/>
        <w:jc w:val="center"/>
        <w:rPr>
          <w:rFonts w:ascii="Times New Roman" w:eastAsia="Times New Roman" w:hAnsi="Times New Roman" w:cs="Times New Roman"/>
          <w:b/>
          <w:color w:val="000000"/>
          <w:sz w:val="28"/>
          <w:szCs w:val="28"/>
          <w:lang w:eastAsia="ru-RU"/>
        </w:rPr>
      </w:pPr>
      <w:r w:rsidRPr="00957654">
        <w:rPr>
          <w:rFonts w:ascii="Times New Roman" w:eastAsia="Times New Roman" w:hAnsi="Times New Roman" w:cs="Times New Roman"/>
          <w:b/>
          <w:color w:val="000000"/>
          <w:sz w:val="28"/>
          <w:szCs w:val="28"/>
          <w:lang w:eastAsia="ru-RU"/>
        </w:rPr>
        <w:t>ЭКСПЕРТНОЕ ЗАКЛЮЧЕНИЕ</w:t>
      </w:r>
    </w:p>
    <w:p w:rsidR="00EC6DA7" w:rsidRPr="00957654" w:rsidRDefault="00EC6DA7" w:rsidP="00EC6DA7">
      <w:pPr>
        <w:spacing w:after="0"/>
        <w:jc w:val="center"/>
        <w:rPr>
          <w:rFonts w:ascii="Times New Roman" w:eastAsia="Times New Roman" w:hAnsi="Times New Roman" w:cs="Times New Roman"/>
          <w:b/>
          <w:color w:val="000000"/>
          <w:sz w:val="28"/>
          <w:szCs w:val="28"/>
          <w:lang w:eastAsia="ru-RU"/>
        </w:rPr>
      </w:pPr>
      <w:r w:rsidRPr="00957654">
        <w:rPr>
          <w:rFonts w:ascii="Times New Roman" w:eastAsia="Times New Roman" w:hAnsi="Times New Roman" w:cs="Times New Roman"/>
          <w:b/>
          <w:color w:val="000000"/>
          <w:sz w:val="28"/>
          <w:szCs w:val="28"/>
          <w:lang w:eastAsia="ru-RU"/>
        </w:rPr>
        <w:t>на проект решения</w:t>
      </w:r>
    </w:p>
    <w:p w:rsidR="00EC6DA7" w:rsidRPr="00957654" w:rsidRDefault="00EC6DA7" w:rsidP="00EC6DA7">
      <w:pPr>
        <w:spacing w:after="0"/>
        <w:jc w:val="center"/>
        <w:rPr>
          <w:rFonts w:ascii="Times New Roman" w:eastAsia="Times New Roman" w:hAnsi="Times New Roman" w:cs="Times New Roman"/>
          <w:b/>
          <w:color w:val="000000"/>
          <w:sz w:val="28"/>
          <w:szCs w:val="28"/>
          <w:lang w:eastAsia="ru-RU"/>
        </w:rPr>
      </w:pPr>
      <w:r w:rsidRPr="00957654">
        <w:rPr>
          <w:rFonts w:ascii="Times New Roman" w:eastAsia="Times New Roman" w:hAnsi="Times New Roman" w:cs="Times New Roman"/>
          <w:b/>
          <w:color w:val="000000"/>
          <w:sz w:val="28"/>
          <w:szCs w:val="28"/>
          <w:lang w:eastAsia="ru-RU"/>
        </w:rPr>
        <w:t xml:space="preserve">«О районном бюджете на </w:t>
      </w:r>
      <w:r w:rsidR="00D429DD">
        <w:rPr>
          <w:rFonts w:ascii="Times New Roman" w:eastAsia="Times New Roman" w:hAnsi="Times New Roman" w:cs="Times New Roman"/>
          <w:b/>
          <w:color w:val="000000"/>
          <w:sz w:val="28"/>
          <w:szCs w:val="28"/>
          <w:lang w:eastAsia="ru-RU"/>
        </w:rPr>
        <w:t>201</w:t>
      </w:r>
      <w:r w:rsidR="00151520">
        <w:rPr>
          <w:rFonts w:ascii="Times New Roman" w:eastAsia="Times New Roman" w:hAnsi="Times New Roman" w:cs="Times New Roman"/>
          <w:b/>
          <w:color w:val="000000"/>
          <w:sz w:val="28"/>
          <w:szCs w:val="28"/>
          <w:lang w:eastAsia="ru-RU"/>
        </w:rPr>
        <w:t>6</w:t>
      </w:r>
      <w:r w:rsidRPr="00957654">
        <w:rPr>
          <w:rFonts w:ascii="Times New Roman" w:eastAsia="Times New Roman" w:hAnsi="Times New Roman" w:cs="Times New Roman"/>
          <w:b/>
          <w:color w:val="000000"/>
          <w:sz w:val="28"/>
          <w:szCs w:val="28"/>
          <w:lang w:eastAsia="ru-RU"/>
        </w:rPr>
        <w:t xml:space="preserve"> год и </w:t>
      </w:r>
      <w:r w:rsidR="00151520">
        <w:rPr>
          <w:rFonts w:ascii="Times New Roman" w:eastAsia="Times New Roman" w:hAnsi="Times New Roman" w:cs="Times New Roman"/>
          <w:b/>
          <w:color w:val="000000"/>
          <w:sz w:val="28"/>
          <w:szCs w:val="28"/>
          <w:lang w:eastAsia="ru-RU"/>
        </w:rPr>
        <w:t>плановый</w:t>
      </w:r>
      <w:r w:rsidRPr="00957654">
        <w:rPr>
          <w:rFonts w:ascii="Times New Roman" w:eastAsia="Times New Roman" w:hAnsi="Times New Roman" w:cs="Times New Roman"/>
          <w:b/>
          <w:color w:val="000000"/>
          <w:sz w:val="28"/>
          <w:szCs w:val="28"/>
          <w:lang w:eastAsia="ru-RU"/>
        </w:rPr>
        <w:t xml:space="preserve"> период</w:t>
      </w:r>
      <w:r w:rsidR="00151520">
        <w:rPr>
          <w:rFonts w:ascii="Times New Roman" w:eastAsia="Times New Roman" w:hAnsi="Times New Roman" w:cs="Times New Roman"/>
          <w:b/>
          <w:color w:val="000000"/>
          <w:sz w:val="28"/>
          <w:szCs w:val="28"/>
          <w:lang w:eastAsia="ru-RU"/>
        </w:rPr>
        <w:t xml:space="preserve"> </w:t>
      </w:r>
      <w:r w:rsidRPr="00957654">
        <w:rPr>
          <w:rFonts w:ascii="Times New Roman" w:eastAsia="Times New Roman" w:hAnsi="Times New Roman" w:cs="Times New Roman"/>
          <w:b/>
          <w:color w:val="000000"/>
          <w:sz w:val="28"/>
          <w:szCs w:val="28"/>
          <w:lang w:eastAsia="ru-RU"/>
        </w:rPr>
        <w:t xml:space="preserve"> 201</w:t>
      </w:r>
      <w:r w:rsidR="00D429DD">
        <w:rPr>
          <w:rFonts w:ascii="Times New Roman" w:eastAsia="Times New Roman" w:hAnsi="Times New Roman" w:cs="Times New Roman"/>
          <w:b/>
          <w:color w:val="000000"/>
          <w:sz w:val="28"/>
          <w:szCs w:val="28"/>
          <w:lang w:eastAsia="ru-RU"/>
        </w:rPr>
        <w:t>7</w:t>
      </w:r>
      <w:r w:rsidR="00151520">
        <w:rPr>
          <w:rFonts w:ascii="Times New Roman" w:eastAsia="Times New Roman" w:hAnsi="Times New Roman" w:cs="Times New Roman"/>
          <w:b/>
          <w:color w:val="000000"/>
          <w:sz w:val="28"/>
          <w:szCs w:val="28"/>
          <w:lang w:eastAsia="ru-RU"/>
        </w:rPr>
        <w:t xml:space="preserve"> и 2018 </w:t>
      </w:r>
      <w:r w:rsidRPr="00957654">
        <w:rPr>
          <w:rFonts w:ascii="Times New Roman" w:eastAsia="Times New Roman" w:hAnsi="Times New Roman" w:cs="Times New Roman"/>
          <w:b/>
          <w:color w:val="000000"/>
          <w:sz w:val="28"/>
          <w:szCs w:val="28"/>
          <w:lang w:eastAsia="ru-RU"/>
        </w:rPr>
        <w:t>годов», представленн</w:t>
      </w:r>
      <w:r w:rsidR="004935ED" w:rsidRPr="00957654">
        <w:rPr>
          <w:rFonts w:ascii="Times New Roman" w:eastAsia="Times New Roman" w:hAnsi="Times New Roman" w:cs="Times New Roman"/>
          <w:b/>
          <w:color w:val="000000"/>
          <w:sz w:val="28"/>
          <w:szCs w:val="28"/>
          <w:lang w:eastAsia="ru-RU"/>
        </w:rPr>
        <w:t xml:space="preserve">ый </w:t>
      </w:r>
      <w:r w:rsidRPr="00957654">
        <w:rPr>
          <w:rFonts w:ascii="Times New Roman" w:eastAsia="Times New Roman" w:hAnsi="Times New Roman" w:cs="Times New Roman"/>
          <w:b/>
          <w:color w:val="000000"/>
          <w:sz w:val="28"/>
          <w:szCs w:val="28"/>
          <w:lang w:eastAsia="ru-RU"/>
        </w:rPr>
        <w:t>в Ольховскую районную Думу</w:t>
      </w:r>
    </w:p>
    <w:tbl>
      <w:tblPr>
        <w:tblW w:w="4900" w:type="pct"/>
        <w:tblCellSpacing w:w="0" w:type="dxa"/>
        <w:tblCellMar>
          <w:left w:w="0" w:type="dxa"/>
          <w:right w:w="0" w:type="dxa"/>
        </w:tblCellMar>
        <w:tblLook w:val="0000" w:firstRow="0" w:lastRow="0" w:firstColumn="0" w:lastColumn="0" w:noHBand="0" w:noVBand="0"/>
      </w:tblPr>
      <w:tblGrid>
        <w:gridCol w:w="9308"/>
      </w:tblGrid>
      <w:tr w:rsidR="00EC6DA7" w:rsidRPr="00D429DD" w:rsidTr="009274E0">
        <w:trPr>
          <w:trHeight w:val="1260"/>
          <w:tblCellSpacing w:w="0" w:type="dxa"/>
        </w:trPr>
        <w:tc>
          <w:tcPr>
            <w:tcW w:w="0" w:type="auto"/>
            <w:vAlign w:val="center"/>
          </w:tcPr>
          <w:p w:rsidR="00EC6DA7" w:rsidRPr="0078699D" w:rsidRDefault="00EC6DA7" w:rsidP="00EC6DA7">
            <w:pPr>
              <w:spacing w:after="0"/>
              <w:jc w:val="both"/>
              <w:rPr>
                <w:rFonts w:ascii="Times New Roman" w:eastAsia="Times New Roman" w:hAnsi="Times New Roman" w:cs="Times New Roman"/>
                <w:b/>
                <w:color w:val="000000"/>
                <w:sz w:val="28"/>
                <w:szCs w:val="28"/>
                <w:lang w:eastAsia="ru-RU"/>
              </w:rPr>
            </w:pPr>
            <w:r w:rsidRPr="0078699D">
              <w:rPr>
                <w:rFonts w:ascii="Times New Roman" w:eastAsia="Times New Roman" w:hAnsi="Times New Roman" w:cs="Times New Roman"/>
                <w:b/>
                <w:color w:val="000000"/>
                <w:sz w:val="28"/>
                <w:szCs w:val="28"/>
                <w:lang w:eastAsia="ru-RU"/>
              </w:rPr>
              <w:t>№</w:t>
            </w:r>
            <w:r w:rsidR="002918D1" w:rsidRPr="0078699D">
              <w:rPr>
                <w:rFonts w:ascii="Times New Roman" w:eastAsia="Times New Roman" w:hAnsi="Times New Roman" w:cs="Times New Roman"/>
                <w:b/>
                <w:color w:val="000000"/>
                <w:sz w:val="28"/>
                <w:szCs w:val="28"/>
                <w:lang w:eastAsia="ru-RU"/>
              </w:rPr>
              <w:t>01-28/</w:t>
            </w:r>
            <w:r w:rsidR="0078699D" w:rsidRPr="0078699D">
              <w:rPr>
                <w:rFonts w:ascii="Times New Roman" w:eastAsia="Times New Roman" w:hAnsi="Times New Roman" w:cs="Times New Roman"/>
                <w:b/>
                <w:color w:val="000000"/>
                <w:sz w:val="28"/>
                <w:szCs w:val="28"/>
                <w:lang w:eastAsia="ru-RU"/>
              </w:rPr>
              <w:t>1</w:t>
            </w:r>
            <w:r w:rsidR="002918D1" w:rsidRPr="0078699D">
              <w:rPr>
                <w:rFonts w:ascii="Times New Roman" w:eastAsia="Times New Roman" w:hAnsi="Times New Roman" w:cs="Times New Roman"/>
                <w:b/>
                <w:color w:val="000000"/>
                <w:sz w:val="28"/>
                <w:szCs w:val="28"/>
                <w:lang w:eastAsia="ru-RU"/>
              </w:rPr>
              <w:t>4</w:t>
            </w:r>
            <w:r w:rsidRPr="0078699D">
              <w:rPr>
                <w:rFonts w:ascii="Times New Roman" w:eastAsia="Times New Roman" w:hAnsi="Times New Roman" w:cs="Times New Roman"/>
                <w:b/>
                <w:color w:val="000000"/>
                <w:sz w:val="28"/>
                <w:szCs w:val="28"/>
                <w:lang w:eastAsia="ru-RU"/>
              </w:rPr>
              <w:t xml:space="preserve">        </w:t>
            </w:r>
            <w:r w:rsidR="000E41C4" w:rsidRPr="0078699D">
              <w:rPr>
                <w:rFonts w:ascii="Times New Roman" w:eastAsia="Times New Roman" w:hAnsi="Times New Roman" w:cs="Times New Roman"/>
                <w:b/>
                <w:color w:val="000000"/>
                <w:sz w:val="28"/>
                <w:szCs w:val="28"/>
                <w:lang w:eastAsia="ru-RU"/>
              </w:rPr>
              <w:t xml:space="preserve">  </w:t>
            </w:r>
            <w:r w:rsidRPr="0078699D">
              <w:rPr>
                <w:rFonts w:ascii="Times New Roman" w:eastAsia="Times New Roman" w:hAnsi="Times New Roman" w:cs="Times New Roman"/>
                <w:b/>
                <w:color w:val="000000"/>
                <w:sz w:val="28"/>
                <w:szCs w:val="28"/>
                <w:lang w:eastAsia="ru-RU"/>
              </w:rPr>
              <w:t xml:space="preserve">                        </w:t>
            </w:r>
          </w:p>
          <w:p w:rsidR="00EC6DA7" w:rsidRPr="000E41C4" w:rsidRDefault="00EC6DA7" w:rsidP="00EC6DA7">
            <w:pPr>
              <w:spacing w:after="0"/>
              <w:jc w:val="both"/>
              <w:rPr>
                <w:rFonts w:ascii="Times New Roman" w:eastAsia="Times New Roman" w:hAnsi="Times New Roman" w:cs="Times New Roman"/>
                <w:b/>
                <w:color w:val="000000"/>
                <w:sz w:val="28"/>
                <w:szCs w:val="28"/>
                <w:lang w:eastAsia="ru-RU"/>
              </w:rPr>
            </w:pPr>
            <w:r w:rsidRPr="0078699D">
              <w:rPr>
                <w:rFonts w:ascii="Times New Roman" w:eastAsia="Times New Roman" w:hAnsi="Times New Roman" w:cs="Times New Roman"/>
                <w:b/>
                <w:color w:val="000000"/>
                <w:sz w:val="28"/>
                <w:szCs w:val="28"/>
                <w:lang w:eastAsia="ru-RU"/>
              </w:rPr>
              <w:t xml:space="preserve">с. </w:t>
            </w:r>
            <w:r w:rsidRPr="004D4940">
              <w:rPr>
                <w:rFonts w:ascii="Times New Roman" w:eastAsia="Times New Roman" w:hAnsi="Times New Roman" w:cs="Times New Roman"/>
                <w:b/>
                <w:color w:val="000000"/>
                <w:sz w:val="28"/>
                <w:szCs w:val="28"/>
                <w:lang w:eastAsia="ru-RU"/>
              </w:rPr>
              <w:t xml:space="preserve">Ольховка                                                                </w:t>
            </w:r>
            <w:r w:rsidR="00664D24">
              <w:rPr>
                <w:rFonts w:ascii="Times New Roman" w:eastAsia="Times New Roman" w:hAnsi="Times New Roman" w:cs="Times New Roman"/>
                <w:b/>
                <w:color w:val="000000"/>
                <w:sz w:val="28"/>
                <w:szCs w:val="28"/>
                <w:lang w:eastAsia="ru-RU"/>
              </w:rPr>
              <w:t>10</w:t>
            </w:r>
            <w:r w:rsidRPr="004D4940">
              <w:rPr>
                <w:rFonts w:ascii="Times New Roman" w:eastAsia="Times New Roman" w:hAnsi="Times New Roman" w:cs="Times New Roman"/>
                <w:b/>
                <w:color w:val="000000"/>
                <w:sz w:val="28"/>
                <w:szCs w:val="28"/>
                <w:lang w:eastAsia="ru-RU"/>
              </w:rPr>
              <w:t xml:space="preserve">  </w:t>
            </w:r>
            <w:r w:rsidR="0078699D" w:rsidRPr="004D4940">
              <w:rPr>
                <w:rFonts w:ascii="Times New Roman" w:eastAsia="Times New Roman" w:hAnsi="Times New Roman" w:cs="Times New Roman"/>
                <w:b/>
                <w:color w:val="000000"/>
                <w:sz w:val="28"/>
                <w:szCs w:val="28"/>
                <w:lang w:eastAsia="ru-RU"/>
              </w:rPr>
              <w:t>декабря</w:t>
            </w:r>
            <w:r w:rsidRPr="004D4940">
              <w:rPr>
                <w:rFonts w:ascii="Times New Roman" w:eastAsia="Times New Roman" w:hAnsi="Times New Roman" w:cs="Times New Roman"/>
                <w:b/>
                <w:color w:val="000000"/>
                <w:sz w:val="28"/>
                <w:szCs w:val="28"/>
                <w:lang w:eastAsia="ru-RU"/>
              </w:rPr>
              <w:t xml:space="preserve"> </w:t>
            </w:r>
            <w:r w:rsidR="00151520" w:rsidRPr="004D4940">
              <w:rPr>
                <w:rFonts w:ascii="Times New Roman" w:eastAsia="Times New Roman" w:hAnsi="Times New Roman" w:cs="Times New Roman"/>
                <w:b/>
                <w:color w:val="000000"/>
                <w:sz w:val="28"/>
                <w:szCs w:val="28"/>
                <w:lang w:eastAsia="ru-RU"/>
              </w:rPr>
              <w:t>2015</w:t>
            </w:r>
            <w:r w:rsidRPr="004D4940">
              <w:rPr>
                <w:rFonts w:ascii="Times New Roman" w:eastAsia="Times New Roman" w:hAnsi="Times New Roman" w:cs="Times New Roman"/>
                <w:b/>
                <w:color w:val="000000"/>
                <w:sz w:val="28"/>
                <w:szCs w:val="28"/>
                <w:lang w:eastAsia="ru-RU"/>
              </w:rPr>
              <w:t xml:space="preserve"> года</w:t>
            </w:r>
            <w:r w:rsidRPr="000E41C4">
              <w:rPr>
                <w:rFonts w:ascii="Times New Roman" w:eastAsia="Times New Roman" w:hAnsi="Times New Roman" w:cs="Times New Roman"/>
                <w:b/>
                <w:color w:val="000000"/>
                <w:sz w:val="28"/>
                <w:szCs w:val="28"/>
                <w:lang w:eastAsia="ru-RU"/>
              </w:rPr>
              <w:t xml:space="preserve">               </w:t>
            </w:r>
          </w:p>
          <w:p w:rsidR="00EC6DA7" w:rsidRPr="000E41C4" w:rsidRDefault="00EC6DA7" w:rsidP="00EC6DA7">
            <w:pPr>
              <w:spacing w:after="0"/>
              <w:jc w:val="both"/>
              <w:rPr>
                <w:rFonts w:ascii="Times New Roman" w:eastAsia="Times New Roman" w:hAnsi="Times New Roman" w:cs="Times New Roman"/>
                <w:b/>
                <w:color w:val="000000"/>
                <w:sz w:val="28"/>
                <w:szCs w:val="28"/>
                <w:lang w:eastAsia="ru-RU"/>
              </w:rPr>
            </w:pPr>
          </w:p>
        </w:tc>
      </w:tr>
    </w:tbl>
    <w:p w:rsidR="006A68EB" w:rsidRPr="00953493" w:rsidRDefault="006A68EB" w:rsidP="006A68EB">
      <w:pPr>
        <w:spacing w:after="0" w:line="240" w:lineRule="auto"/>
        <w:ind w:firstLine="567"/>
        <w:rPr>
          <w:rFonts w:ascii="Times New Roman" w:hAnsi="Times New Roman" w:cs="Times New Roman"/>
          <w:sz w:val="27"/>
          <w:szCs w:val="27"/>
        </w:rPr>
      </w:pPr>
      <w:r w:rsidRPr="00953493">
        <w:rPr>
          <w:rFonts w:ascii="Times New Roman" w:hAnsi="Times New Roman" w:cs="Times New Roman"/>
          <w:sz w:val="27"/>
          <w:szCs w:val="27"/>
        </w:rPr>
        <w:t xml:space="preserve">Экспертное заключение </w:t>
      </w:r>
      <w:r w:rsidR="007923F8" w:rsidRPr="00953493">
        <w:rPr>
          <w:rFonts w:ascii="Times New Roman" w:hAnsi="Times New Roman" w:cs="Times New Roman"/>
          <w:sz w:val="27"/>
          <w:szCs w:val="27"/>
        </w:rPr>
        <w:t xml:space="preserve">Контрольно-счетного органа Ольховского муниципального района </w:t>
      </w:r>
      <w:r w:rsidRPr="00953493">
        <w:rPr>
          <w:rFonts w:ascii="Times New Roman" w:hAnsi="Times New Roman" w:cs="Times New Roman"/>
          <w:sz w:val="27"/>
          <w:szCs w:val="27"/>
        </w:rPr>
        <w:t xml:space="preserve">на проект решения Ольховской  районной Думы «О </w:t>
      </w:r>
      <w:r w:rsidR="00D429DD" w:rsidRPr="00953493">
        <w:rPr>
          <w:rFonts w:ascii="Times New Roman" w:hAnsi="Times New Roman" w:cs="Times New Roman"/>
          <w:sz w:val="27"/>
          <w:szCs w:val="27"/>
        </w:rPr>
        <w:t xml:space="preserve">районном </w:t>
      </w:r>
      <w:r w:rsidRPr="00953493">
        <w:rPr>
          <w:rFonts w:ascii="Times New Roman" w:hAnsi="Times New Roman" w:cs="Times New Roman"/>
          <w:sz w:val="27"/>
          <w:szCs w:val="27"/>
        </w:rPr>
        <w:t xml:space="preserve">бюджете  на </w:t>
      </w:r>
      <w:r w:rsidR="00FD2CA6" w:rsidRPr="00953493">
        <w:rPr>
          <w:rFonts w:ascii="Times New Roman" w:hAnsi="Times New Roman" w:cs="Times New Roman"/>
          <w:sz w:val="27"/>
          <w:szCs w:val="27"/>
        </w:rPr>
        <w:t>2016</w:t>
      </w:r>
      <w:r w:rsidRPr="00953493">
        <w:rPr>
          <w:rFonts w:ascii="Times New Roman" w:hAnsi="Times New Roman" w:cs="Times New Roman"/>
          <w:sz w:val="27"/>
          <w:szCs w:val="27"/>
        </w:rPr>
        <w:t xml:space="preserve"> год и плановый период 201</w:t>
      </w:r>
      <w:r w:rsidR="00FD2CA6" w:rsidRPr="00953493">
        <w:rPr>
          <w:rFonts w:ascii="Times New Roman" w:hAnsi="Times New Roman" w:cs="Times New Roman"/>
          <w:sz w:val="27"/>
          <w:szCs w:val="27"/>
        </w:rPr>
        <w:t>7</w:t>
      </w:r>
      <w:r w:rsidRPr="00953493">
        <w:rPr>
          <w:rFonts w:ascii="Times New Roman" w:hAnsi="Times New Roman" w:cs="Times New Roman"/>
          <w:sz w:val="27"/>
          <w:szCs w:val="27"/>
        </w:rPr>
        <w:t xml:space="preserve"> и 201</w:t>
      </w:r>
      <w:r w:rsidR="00FD2CA6" w:rsidRPr="00953493">
        <w:rPr>
          <w:rFonts w:ascii="Times New Roman" w:hAnsi="Times New Roman" w:cs="Times New Roman"/>
          <w:sz w:val="27"/>
          <w:szCs w:val="27"/>
        </w:rPr>
        <w:t>8</w:t>
      </w:r>
      <w:r w:rsidRPr="00953493">
        <w:rPr>
          <w:rFonts w:ascii="Times New Roman" w:hAnsi="Times New Roman" w:cs="Times New Roman"/>
          <w:sz w:val="27"/>
          <w:szCs w:val="27"/>
        </w:rPr>
        <w:t xml:space="preserve"> годов» (далее – Проект бюджета) подготовлено с учетом требований Бюджетного кодекса Р</w:t>
      </w:r>
      <w:r w:rsidR="00082F55" w:rsidRPr="00953493">
        <w:rPr>
          <w:rFonts w:ascii="Times New Roman" w:hAnsi="Times New Roman" w:cs="Times New Roman"/>
          <w:sz w:val="27"/>
          <w:szCs w:val="27"/>
        </w:rPr>
        <w:t xml:space="preserve">оссийской  </w:t>
      </w:r>
      <w:r w:rsidRPr="00953493">
        <w:rPr>
          <w:rFonts w:ascii="Times New Roman" w:hAnsi="Times New Roman" w:cs="Times New Roman"/>
          <w:sz w:val="27"/>
          <w:szCs w:val="27"/>
        </w:rPr>
        <w:t>Ф</w:t>
      </w:r>
      <w:r w:rsidR="00082F55" w:rsidRPr="00953493">
        <w:rPr>
          <w:rFonts w:ascii="Times New Roman" w:hAnsi="Times New Roman" w:cs="Times New Roman"/>
          <w:sz w:val="27"/>
          <w:szCs w:val="27"/>
        </w:rPr>
        <w:t>едерации (далее- БК РФ)</w:t>
      </w:r>
      <w:r w:rsidRPr="00953493">
        <w:rPr>
          <w:rFonts w:ascii="Times New Roman" w:hAnsi="Times New Roman" w:cs="Times New Roman"/>
          <w:sz w:val="27"/>
          <w:szCs w:val="27"/>
        </w:rPr>
        <w:t xml:space="preserve">, </w:t>
      </w:r>
      <w:r w:rsidR="00C83AB5" w:rsidRPr="00953493">
        <w:rPr>
          <w:rFonts w:ascii="Times New Roman" w:hAnsi="Times New Roman" w:cs="Times New Roman"/>
          <w:sz w:val="27"/>
          <w:szCs w:val="27"/>
        </w:rPr>
        <w:t xml:space="preserve">«Положения о бюджетном процессе в Ольховском муниципальном районе» от </w:t>
      </w:r>
      <w:r w:rsidR="00AA3593" w:rsidRPr="00953493">
        <w:rPr>
          <w:rFonts w:ascii="Times New Roman" w:hAnsi="Times New Roman" w:cs="Times New Roman"/>
          <w:sz w:val="27"/>
          <w:szCs w:val="27"/>
        </w:rPr>
        <w:t>27</w:t>
      </w:r>
      <w:r w:rsidR="00C83AB5" w:rsidRPr="00953493">
        <w:rPr>
          <w:rFonts w:ascii="Times New Roman" w:hAnsi="Times New Roman" w:cs="Times New Roman"/>
          <w:sz w:val="27"/>
          <w:szCs w:val="27"/>
        </w:rPr>
        <w:t>.0</w:t>
      </w:r>
      <w:r w:rsidR="00AA3593" w:rsidRPr="00953493">
        <w:rPr>
          <w:rFonts w:ascii="Times New Roman" w:hAnsi="Times New Roman" w:cs="Times New Roman"/>
          <w:sz w:val="27"/>
          <w:szCs w:val="27"/>
        </w:rPr>
        <w:t>3</w:t>
      </w:r>
      <w:r w:rsidR="00C83AB5" w:rsidRPr="00953493">
        <w:rPr>
          <w:rFonts w:ascii="Times New Roman" w:hAnsi="Times New Roman" w:cs="Times New Roman"/>
          <w:sz w:val="27"/>
          <w:szCs w:val="27"/>
        </w:rPr>
        <w:t>.201</w:t>
      </w:r>
      <w:r w:rsidR="00AA3593" w:rsidRPr="00953493">
        <w:rPr>
          <w:rFonts w:ascii="Times New Roman" w:hAnsi="Times New Roman" w:cs="Times New Roman"/>
          <w:sz w:val="27"/>
          <w:szCs w:val="27"/>
        </w:rPr>
        <w:t>5</w:t>
      </w:r>
      <w:r w:rsidR="009E7713" w:rsidRPr="00953493">
        <w:rPr>
          <w:rFonts w:ascii="Times New Roman" w:hAnsi="Times New Roman" w:cs="Times New Roman"/>
          <w:sz w:val="27"/>
          <w:szCs w:val="27"/>
        </w:rPr>
        <w:t xml:space="preserve"> (далее – Положение)</w:t>
      </w:r>
      <w:r w:rsidR="006B34A8" w:rsidRPr="00953493">
        <w:rPr>
          <w:rFonts w:ascii="Times New Roman" w:hAnsi="Times New Roman" w:cs="Times New Roman"/>
          <w:sz w:val="27"/>
          <w:szCs w:val="27"/>
        </w:rPr>
        <w:t xml:space="preserve"> с учетом  «Особого порядка внесения, рассмотрения и утверждения проекта решения  Ольховской районной Думы о бюджете Ольховского муниципального района на 2016 год и на плановый период 2017 и 2018годов» утвержденного  06.11.2015  №21/98 (далее – </w:t>
      </w:r>
      <w:r w:rsidR="00E80920" w:rsidRPr="00953493">
        <w:rPr>
          <w:rFonts w:ascii="Times New Roman" w:hAnsi="Times New Roman" w:cs="Times New Roman"/>
          <w:sz w:val="27"/>
          <w:szCs w:val="27"/>
        </w:rPr>
        <w:t>О</w:t>
      </w:r>
      <w:r w:rsidR="006B34A8" w:rsidRPr="00953493">
        <w:rPr>
          <w:rFonts w:ascii="Times New Roman" w:hAnsi="Times New Roman" w:cs="Times New Roman"/>
          <w:sz w:val="27"/>
          <w:szCs w:val="27"/>
        </w:rPr>
        <w:t xml:space="preserve">собый порядок)  </w:t>
      </w:r>
      <w:r w:rsidRPr="00953493">
        <w:rPr>
          <w:rFonts w:ascii="Times New Roman" w:hAnsi="Times New Roman" w:cs="Times New Roman"/>
          <w:sz w:val="27"/>
          <w:szCs w:val="27"/>
        </w:rPr>
        <w:t xml:space="preserve"> 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6B34A8" w:rsidRPr="00953493" w:rsidRDefault="006B34A8" w:rsidP="006A68EB">
      <w:pPr>
        <w:spacing w:after="0" w:line="240" w:lineRule="auto"/>
        <w:ind w:firstLine="567"/>
        <w:rPr>
          <w:rFonts w:ascii="Times New Roman" w:hAnsi="Times New Roman" w:cs="Times New Roman"/>
          <w:sz w:val="27"/>
          <w:szCs w:val="27"/>
        </w:rPr>
      </w:pPr>
      <w:r w:rsidRPr="00953493">
        <w:rPr>
          <w:rFonts w:ascii="Times New Roman" w:hAnsi="Times New Roman" w:cs="Times New Roman"/>
          <w:sz w:val="27"/>
          <w:szCs w:val="27"/>
        </w:rPr>
        <w:t xml:space="preserve">Согласно пункта 1.5 </w:t>
      </w:r>
      <w:r w:rsidR="00E80920" w:rsidRPr="00953493">
        <w:rPr>
          <w:rFonts w:ascii="Times New Roman" w:hAnsi="Times New Roman" w:cs="Times New Roman"/>
          <w:sz w:val="27"/>
          <w:szCs w:val="27"/>
        </w:rPr>
        <w:t xml:space="preserve">Особого порядка, </w:t>
      </w:r>
      <w:r w:rsidRPr="00953493">
        <w:rPr>
          <w:rFonts w:ascii="Times New Roman" w:hAnsi="Times New Roman" w:cs="Times New Roman"/>
          <w:sz w:val="27"/>
          <w:szCs w:val="27"/>
        </w:rPr>
        <w:t xml:space="preserve">решение о бюджете на 2016год и на плановый период 2017 и 2018 годов рассматривается и принимается </w:t>
      </w:r>
      <w:r w:rsidR="00E80920" w:rsidRPr="00953493">
        <w:rPr>
          <w:rFonts w:ascii="Times New Roman" w:hAnsi="Times New Roman" w:cs="Times New Roman"/>
          <w:sz w:val="27"/>
          <w:szCs w:val="27"/>
        </w:rPr>
        <w:t>Ольховской районной  Думой в одном чтении.</w:t>
      </w:r>
    </w:p>
    <w:p w:rsidR="00F7242B" w:rsidRPr="00953493" w:rsidRDefault="00F7242B" w:rsidP="00060C8A">
      <w:pPr>
        <w:spacing w:after="0" w:line="240" w:lineRule="auto"/>
        <w:ind w:firstLine="567"/>
        <w:rPr>
          <w:rFonts w:ascii="Times New Roman" w:hAnsi="Times New Roman" w:cs="Times New Roman"/>
          <w:sz w:val="27"/>
          <w:szCs w:val="27"/>
        </w:rPr>
      </w:pPr>
      <w:r w:rsidRPr="00953493">
        <w:rPr>
          <w:rFonts w:ascii="Times New Roman" w:hAnsi="Times New Roman" w:cs="Times New Roman"/>
          <w:sz w:val="27"/>
          <w:szCs w:val="27"/>
        </w:rPr>
        <w:t>В соответствии  ст</w:t>
      </w:r>
      <w:r w:rsidR="009E7713" w:rsidRPr="00953493">
        <w:rPr>
          <w:rFonts w:ascii="Times New Roman" w:hAnsi="Times New Roman" w:cs="Times New Roman"/>
          <w:sz w:val="27"/>
          <w:szCs w:val="27"/>
        </w:rPr>
        <w:t>атье</w:t>
      </w:r>
      <w:r w:rsidRPr="00953493">
        <w:rPr>
          <w:rFonts w:ascii="Times New Roman" w:hAnsi="Times New Roman" w:cs="Times New Roman"/>
          <w:sz w:val="27"/>
          <w:szCs w:val="27"/>
        </w:rPr>
        <w:t xml:space="preserve"> 169 БК РФ</w:t>
      </w:r>
      <w:r w:rsidR="008D3CC2" w:rsidRPr="00953493">
        <w:rPr>
          <w:rFonts w:ascii="Times New Roman" w:hAnsi="Times New Roman" w:cs="Times New Roman"/>
          <w:sz w:val="27"/>
          <w:szCs w:val="27"/>
        </w:rPr>
        <w:t xml:space="preserve"> и статье 13 Положения -</w:t>
      </w:r>
      <w:r w:rsidR="00082F55" w:rsidRPr="00953493">
        <w:rPr>
          <w:rFonts w:ascii="Times New Roman" w:hAnsi="Times New Roman" w:cs="Times New Roman"/>
          <w:sz w:val="27"/>
          <w:szCs w:val="27"/>
        </w:rPr>
        <w:t xml:space="preserve"> </w:t>
      </w:r>
      <w:r w:rsidRPr="00953493">
        <w:rPr>
          <w:rFonts w:ascii="Times New Roman" w:hAnsi="Times New Roman" w:cs="Times New Roman"/>
          <w:sz w:val="27"/>
          <w:szCs w:val="27"/>
        </w:rPr>
        <w:t xml:space="preserve"> проект бюджета разработан на 3 года - на </w:t>
      </w:r>
      <w:r w:rsidR="00060C8A" w:rsidRPr="00953493">
        <w:rPr>
          <w:rFonts w:ascii="Times New Roman" w:hAnsi="Times New Roman" w:cs="Times New Roman"/>
          <w:sz w:val="27"/>
          <w:szCs w:val="27"/>
        </w:rPr>
        <w:t>2016</w:t>
      </w:r>
      <w:r w:rsidRPr="00953493">
        <w:rPr>
          <w:rFonts w:ascii="Times New Roman" w:hAnsi="Times New Roman" w:cs="Times New Roman"/>
          <w:sz w:val="27"/>
          <w:szCs w:val="27"/>
        </w:rPr>
        <w:t xml:space="preserve"> год и плановый период </w:t>
      </w:r>
      <w:r w:rsidR="0055544D" w:rsidRPr="00953493">
        <w:rPr>
          <w:rFonts w:ascii="Times New Roman" w:hAnsi="Times New Roman" w:cs="Times New Roman"/>
          <w:sz w:val="27"/>
          <w:szCs w:val="27"/>
        </w:rPr>
        <w:t>201</w:t>
      </w:r>
      <w:r w:rsidR="00060C8A" w:rsidRPr="00953493">
        <w:rPr>
          <w:rFonts w:ascii="Times New Roman" w:hAnsi="Times New Roman" w:cs="Times New Roman"/>
          <w:sz w:val="27"/>
          <w:szCs w:val="27"/>
        </w:rPr>
        <w:t>7</w:t>
      </w:r>
      <w:r w:rsidRPr="00953493">
        <w:rPr>
          <w:rFonts w:ascii="Times New Roman" w:hAnsi="Times New Roman" w:cs="Times New Roman"/>
          <w:sz w:val="27"/>
          <w:szCs w:val="27"/>
        </w:rPr>
        <w:t xml:space="preserve"> и 201</w:t>
      </w:r>
      <w:r w:rsidR="00060C8A" w:rsidRPr="00953493">
        <w:rPr>
          <w:rFonts w:ascii="Times New Roman" w:hAnsi="Times New Roman" w:cs="Times New Roman"/>
          <w:sz w:val="27"/>
          <w:szCs w:val="27"/>
        </w:rPr>
        <w:t>8</w:t>
      </w:r>
      <w:r w:rsidRPr="00953493">
        <w:rPr>
          <w:rFonts w:ascii="Times New Roman" w:hAnsi="Times New Roman" w:cs="Times New Roman"/>
          <w:sz w:val="27"/>
          <w:szCs w:val="27"/>
        </w:rPr>
        <w:t xml:space="preserve"> годы.</w:t>
      </w:r>
    </w:p>
    <w:p w:rsidR="00060C8A" w:rsidRPr="00953493" w:rsidRDefault="00F7242B" w:rsidP="00060C8A">
      <w:pPr>
        <w:spacing w:after="0" w:line="240" w:lineRule="auto"/>
        <w:ind w:firstLine="567"/>
        <w:rPr>
          <w:rFonts w:ascii="Times New Roman" w:hAnsi="Times New Roman" w:cs="Times New Roman"/>
          <w:sz w:val="27"/>
          <w:szCs w:val="27"/>
        </w:rPr>
      </w:pPr>
      <w:r w:rsidRPr="00953493">
        <w:rPr>
          <w:rFonts w:ascii="Times New Roman" w:hAnsi="Times New Roman" w:cs="Times New Roman"/>
          <w:sz w:val="27"/>
          <w:szCs w:val="27"/>
        </w:rPr>
        <w:t xml:space="preserve">Документы и материалы, направляемые одновременно с проектом бюджета были предоставлены </w:t>
      </w:r>
      <w:r w:rsidR="00BF07D3" w:rsidRPr="00953493">
        <w:rPr>
          <w:rFonts w:ascii="Times New Roman" w:hAnsi="Times New Roman" w:cs="Times New Roman"/>
          <w:sz w:val="27"/>
          <w:szCs w:val="27"/>
        </w:rPr>
        <w:t xml:space="preserve"> </w:t>
      </w:r>
      <w:r w:rsidR="00375495" w:rsidRPr="00953493">
        <w:rPr>
          <w:rFonts w:ascii="Times New Roman" w:hAnsi="Times New Roman" w:cs="Times New Roman"/>
          <w:sz w:val="27"/>
          <w:szCs w:val="27"/>
        </w:rPr>
        <w:t xml:space="preserve">не </w:t>
      </w:r>
      <w:r w:rsidR="00C83AB5" w:rsidRPr="00953493">
        <w:rPr>
          <w:rFonts w:ascii="Times New Roman" w:hAnsi="Times New Roman" w:cs="Times New Roman"/>
          <w:sz w:val="27"/>
          <w:szCs w:val="27"/>
        </w:rPr>
        <w:t xml:space="preserve">в полном объеме, что </w:t>
      </w:r>
      <w:r w:rsidR="00375495" w:rsidRPr="00953493">
        <w:rPr>
          <w:rFonts w:ascii="Times New Roman" w:hAnsi="Times New Roman" w:cs="Times New Roman"/>
          <w:sz w:val="27"/>
          <w:szCs w:val="27"/>
        </w:rPr>
        <w:t xml:space="preserve">не </w:t>
      </w:r>
      <w:r w:rsidRPr="00953493">
        <w:rPr>
          <w:rFonts w:ascii="Times New Roman" w:hAnsi="Times New Roman" w:cs="Times New Roman"/>
          <w:sz w:val="27"/>
          <w:szCs w:val="27"/>
        </w:rPr>
        <w:t>соответств</w:t>
      </w:r>
      <w:r w:rsidR="00C83AB5" w:rsidRPr="00953493">
        <w:rPr>
          <w:rFonts w:ascii="Times New Roman" w:hAnsi="Times New Roman" w:cs="Times New Roman"/>
          <w:sz w:val="27"/>
          <w:szCs w:val="27"/>
        </w:rPr>
        <w:t xml:space="preserve">ует </w:t>
      </w:r>
      <w:r w:rsidRPr="00953493">
        <w:rPr>
          <w:rFonts w:ascii="Times New Roman" w:hAnsi="Times New Roman" w:cs="Times New Roman"/>
          <w:sz w:val="27"/>
          <w:szCs w:val="27"/>
        </w:rPr>
        <w:t xml:space="preserve"> ст</w:t>
      </w:r>
      <w:r w:rsidR="009E7713" w:rsidRPr="00953493">
        <w:rPr>
          <w:rFonts w:ascii="Times New Roman" w:hAnsi="Times New Roman" w:cs="Times New Roman"/>
          <w:sz w:val="27"/>
          <w:szCs w:val="27"/>
        </w:rPr>
        <w:t>атье</w:t>
      </w:r>
      <w:r w:rsidRPr="00953493">
        <w:rPr>
          <w:rFonts w:ascii="Times New Roman" w:hAnsi="Times New Roman" w:cs="Times New Roman"/>
          <w:sz w:val="27"/>
          <w:szCs w:val="27"/>
        </w:rPr>
        <w:t xml:space="preserve"> 184</w:t>
      </w:r>
      <w:r w:rsidR="00D926E5" w:rsidRPr="00953493">
        <w:rPr>
          <w:rFonts w:ascii="Times New Roman" w:hAnsi="Times New Roman" w:cs="Times New Roman"/>
          <w:sz w:val="27"/>
          <w:szCs w:val="27"/>
        </w:rPr>
        <w:t>.</w:t>
      </w:r>
      <w:r w:rsidRPr="00953493">
        <w:rPr>
          <w:rFonts w:ascii="Times New Roman" w:hAnsi="Times New Roman" w:cs="Times New Roman"/>
          <w:sz w:val="27"/>
          <w:szCs w:val="27"/>
        </w:rPr>
        <w:t>2 БК РФ и ст</w:t>
      </w:r>
      <w:r w:rsidR="009E7713" w:rsidRPr="00953493">
        <w:rPr>
          <w:rFonts w:ascii="Times New Roman" w:hAnsi="Times New Roman" w:cs="Times New Roman"/>
          <w:sz w:val="27"/>
          <w:szCs w:val="27"/>
        </w:rPr>
        <w:t>атье</w:t>
      </w:r>
      <w:r w:rsidRPr="00953493">
        <w:rPr>
          <w:rFonts w:ascii="Times New Roman" w:hAnsi="Times New Roman" w:cs="Times New Roman"/>
          <w:sz w:val="27"/>
          <w:szCs w:val="27"/>
        </w:rPr>
        <w:t xml:space="preserve"> </w:t>
      </w:r>
      <w:r w:rsidR="006E1E23" w:rsidRPr="00953493">
        <w:rPr>
          <w:rFonts w:ascii="Times New Roman" w:hAnsi="Times New Roman" w:cs="Times New Roman"/>
          <w:sz w:val="27"/>
          <w:szCs w:val="27"/>
        </w:rPr>
        <w:t>1</w:t>
      </w:r>
      <w:r w:rsidR="00060C8A" w:rsidRPr="00953493">
        <w:rPr>
          <w:rFonts w:ascii="Times New Roman" w:hAnsi="Times New Roman" w:cs="Times New Roman"/>
          <w:sz w:val="27"/>
          <w:szCs w:val="27"/>
        </w:rPr>
        <w:t>1</w:t>
      </w:r>
      <w:r w:rsidR="00C83AB5" w:rsidRPr="00953493">
        <w:rPr>
          <w:rFonts w:ascii="Times New Roman" w:hAnsi="Times New Roman" w:cs="Times New Roman"/>
          <w:sz w:val="27"/>
          <w:szCs w:val="27"/>
        </w:rPr>
        <w:t xml:space="preserve"> </w:t>
      </w:r>
      <w:r w:rsidR="009E7713" w:rsidRPr="00953493">
        <w:rPr>
          <w:rFonts w:ascii="Times New Roman" w:hAnsi="Times New Roman" w:cs="Times New Roman"/>
          <w:sz w:val="27"/>
          <w:szCs w:val="27"/>
        </w:rPr>
        <w:t>Положени</w:t>
      </w:r>
      <w:r w:rsidR="009274E0" w:rsidRPr="00953493">
        <w:rPr>
          <w:rFonts w:ascii="Times New Roman" w:hAnsi="Times New Roman" w:cs="Times New Roman"/>
          <w:sz w:val="27"/>
          <w:szCs w:val="27"/>
        </w:rPr>
        <w:t>я</w:t>
      </w:r>
      <w:r w:rsidR="00375495" w:rsidRPr="00953493">
        <w:rPr>
          <w:rFonts w:ascii="Times New Roman" w:hAnsi="Times New Roman" w:cs="Times New Roman"/>
          <w:sz w:val="27"/>
          <w:szCs w:val="27"/>
        </w:rPr>
        <w:t>, не представлены</w:t>
      </w:r>
      <w:r w:rsidR="00060C8A" w:rsidRPr="00953493">
        <w:rPr>
          <w:rFonts w:ascii="Times New Roman" w:hAnsi="Times New Roman" w:cs="Times New Roman"/>
          <w:sz w:val="27"/>
          <w:szCs w:val="27"/>
        </w:rPr>
        <w:t>:</w:t>
      </w:r>
      <w:r w:rsidR="00375495" w:rsidRPr="00953493">
        <w:rPr>
          <w:rFonts w:ascii="Times New Roman" w:hAnsi="Times New Roman" w:cs="Times New Roman"/>
          <w:sz w:val="27"/>
          <w:szCs w:val="27"/>
        </w:rPr>
        <w:t xml:space="preserve">  </w:t>
      </w:r>
    </w:p>
    <w:p w:rsidR="00060C8A" w:rsidRPr="00953493" w:rsidRDefault="00375495" w:rsidP="00060C8A">
      <w:pPr>
        <w:spacing w:after="0" w:line="240" w:lineRule="auto"/>
        <w:ind w:firstLine="567"/>
        <w:rPr>
          <w:rFonts w:ascii="Times New Roman" w:hAnsi="Times New Roman" w:cs="Times New Roman"/>
          <w:i/>
          <w:sz w:val="27"/>
          <w:szCs w:val="27"/>
        </w:rPr>
      </w:pPr>
      <w:r w:rsidRPr="00953493">
        <w:rPr>
          <w:rFonts w:ascii="Times New Roman" w:hAnsi="Times New Roman" w:cs="Times New Roman"/>
          <w:i/>
          <w:sz w:val="27"/>
          <w:szCs w:val="27"/>
        </w:rPr>
        <w:t>«</w:t>
      </w:r>
      <w:r w:rsidR="00060C8A" w:rsidRPr="00953493">
        <w:rPr>
          <w:rFonts w:ascii="Times New Roman" w:hAnsi="Times New Roman" w:cs="Times New Roman"/>
          <w:i/>
          <w:sz w:val="27"/>
          <w:szCs w:val="27"/>
        </w:rPr>
        <w:t>предварительные итоги социально-экономического развития Ольховского муниципального района за истекший период текущего финансового года и ожидаемые итоги социально-экономического развития Ольховского муниципального района за текущий финансовый год;</w:t>
      </w:r>
    </w:p>
    <w:p w:rsidR="00060C8A" w:rsidRPr="00953493" w:rsidRDefault="00060C8A" w:rsidP="00060C8A">
      <w:pPr>
        <w:spacing w:after="0" w:line="240" w:lineRule="auto"/>
        <w:ind w:firstLine="567"/>
        <w:rPr>
          <w:rFonts w:ascii="Times New Roman" w:hAnsi="Times New Roman" w:cs="Times New Roman"/>
          <w:i/>
          <w:sz w:val="27"/>
          <w:szCs w:val="27"/>
        </w:rPr>
      </w:pPr>
      <w:r w:rsidRPr="00953493">
        <w:rPr>
          <w:rFonts w:ascii="Times New Roman" w:hAnsi="Times New Roman" w:cs="Times New Roman"/>
          <w:i/>
          <w:sz w:val="27"/>
          <w:szCs w:val="27"/>
        </w:rPr>
        <w:t>расчеты или обоснования по статьям классифи</w:t>
      </w:r>
      <w:r w:rsidR="00040993" w:rsidRPr="00953493">
        <w:rPr>
          <w:rFonts w:ascii="Times New Roman" w:hAnsi="Times New Roman" w:cs="Times New Roman"/>
          <w:i/>
          <w:sz w:val="27"/>
          <w:szCs w:val="27"/>
        </w:rPr>
        <w:t>кации доходов районного бюджета</w:t>
      </w:r>
      <w:r w:rsidR="00612758">
        <w:rPr>
          <w:rFonts w:ascii="Times New Roman" w:hAnsi="Times New Roman" w:cs="Times New Roman"/>
          <w:i/>
          <w:sz w:val="27"/>
          <w:szCs w:val="27"/>
        </w:rPr>
        <w:t>, источников финансирования дефицита районного бюджета и расходов по разделам и подразделам функциональной классификации расходов районного бюджета на очередной финансовый год и плановый период</w:t>
      </w:r>
      <w:r w:rsidRPr="00953493">
        <w:rPr>
          <w:rFonts w:ascii="Times New Roman" w:hAnsi="Times New Roman" w:cs="Times New Roman"/>
          <w:i/>
          <w:sz w:val="27"/>
          <w:szCs w:val="27"/>
        </w:rPr>
        <w:t>;</w:t>
      </w:r>
    </w:p>
    <w:p w:rsidR="00060C8A" w:rsidRPr="00953493" w:rsidRDefault="00060C8A" w:rsidP="00060C8A">
      <w:pPr>
        <w:spacing w:after="0" w:line="240" w:lineRule="auto"/>
        <w:ind w:firstLine="567"/>
        <w:rPr>
          <w:rFonts w:ascii="Times New Roman" w:hAnsi="Times New Roman" w:cs="Times New Roman"/>
          <w:i/>
          <w:sz w:val="27"/>
          <w:szCs w:val="27"/>
        </w:rPr>
      </w:pPr>
      <w:r w:rsidRPr="00953493">
        <w:rPr>
          <w:rFonts w:ascii="Times New Roman" w:hAnsi="Times New Roman" w:cs="Times New Roman"/>
          <w:i/>
          <w:sz w:val="27"/>
          <w:szCs w:val="27"/>
        </w:rPr>
        <w:lastRenderedPageBreak/>
        <w:t>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rsidR="00183486" w:rsidRPr="00953493" w:rsidRDefault="00060C8A" w:rsidP="00060C8A">
      <w:pPr>
        <w:spacing w:after="0" w:line="240" w:lineRule="auto"/>
        <w:ind w:firstLine="567"/>
        <w:rPr>
          <w:rFonts w:ascii="Times New Roman" w:hAnsi="Times New Roman" w:cs="Times New Roman"/>
          <w:i/>
          <w:sz w:val="27"/>
          <w:szCs w:val="27"/>
        </w:rPr>
      </w:pPr>
      <w:r w:rsidRPr="00953493">
        <w:rPr>
          <w:rFonts w:ascii="Times New Roman" w:hAnsi="Times New Roman" w:cs="Times New Roman"/>
          <w:i/>
          <w:sz w:val="27"/>
          <w:szCs w:val="27"/>
        </w:rPr>
        <w:t>аналитическое распределение бюджетных ассигнований по программам и программным мероприятиям на очередной финансовый год и плановый период по главным р</w:t>
      </w:r>
      <w:r w:rsidR="006920F9" w:rsidRPr="00953493">
        <w:rPr>
          <w:rFonts w:ascii="Times New Roman" w:hAnsi="Times New Roman" w:cs="Times New Roman"/>
          <w:i/>
          <w:sz w:val="27"/>
          <w:szCs w:val="27"/>
        </w:rPr>
        <w:t>аспорядителям бюджетных средств</w:t>
      </w:r>
      <w:r w:rsidRPr="00953493">
        <w:rPr>
          <w:rFonts w:ascii="Times New Roman" w:hAnsi="Times New Roman" w:cs="Times New Roman"/>
          <w:i/>
          <w:sz w:val="27"/>
          <w:szCs w:val="27"/>
        </w:rPr>
        <w:t>.</w:t>
      </w:r>
      <w:r w:rsidR="00C15CF4" w:rsidRPr="00953493">
        <w:rPr>
          <w:rFonts w:ascii="Times New Roman" w:hAnsi="Times New Roman" w:cs="Times New Roman"/>
          <w:i/>
          <w:sz w:val="27"/>
          <w:szCs w:val="27"/>
        </w:rPr>
        <w:t>»</w:t>
      </w:r>
    </w:p>
    <w:p w:rsidR="0078699D" w:rsidRPr="00953493" w:rsidRDefault="00EB72A9" w:rsidP="00060C8A">
      <w:pPr>
        <w:spacing w:after="0" w:line="240" w:lineRule="auto"/>
        <w:ind w:firstLine="567"/>
        <w:rPr>
          <w:rFonts w:ascii="Times New Roman" w:hAnsi="Times New Roman" w:cs="Times New Roman"/>
          <w:i/>
          <w:sz w:val="27"/>
          <w:szCs w:val="27"/>
        </w:rPr>
      </w:pPr>
      <w:r w:rsidRPr="00953493">
        <w:rPr>
          <w:rFonts w:ascii="Times New Roman" w:hAnsi="Times New Roman" w:cs="Times New Roman"/>
          <w:sz w:val="27"/>
          <w:szCs w:val="27"/>
        </w:rPr>
        <w:t xml:space="preserve">Согласно пункта 1.2 Особого порядка </w:t>
      </w:r>
      <w:r w:rsidR="0078699D" w:rsidRPr="00953493">
        <w:rPr>
          <w:rFonts w:ascii="Times New Roman" w:hAnsi="Times New Roman" w:cs="Times New Roman"/>
          <w:sz w:val="27"/>
          <w:szCs w:val="27"/>
        </w:rPr>
        <w:t xml:space="preserve">проект бюджета и пакет документов к нему </w:t>
      </w:r>
      <w:r w:rsidRPr="00953493">
        <w:rPr>
          <w:rFonts w:ascii="Times New Roman" w:hAnsi="Times New Roman" w:cs="Times New Roman"/>
          <w:sz w:val="27"/>
          <w:szCs w:val="27"/>
        </w:rPr>
        <w:t>вносятся в Ольховскую районную Думу до 01.12.2015 года. Проект бюджета и пакет документов к нему поступил в Ольховскую районную Думу -</w:t>
      </w:r>
      <w:r w:rsidR="00CD547A" w:rsidRPr="00953493">
        <w:rPr>
          <w:rFonts w:ascii="Times New Roman" w:hAnsi="Times New Roman" w:cs="Times New Roman"/>
          <w:sz w:val="27"/>
          <w:szCs w:val="27"/>
        </w:rPr>
        <w:t>30</w:t>
      </w:r>
      <w:r w:rsidRPr="00953493">
        <w:rPr>
          <w:rFonts w:ascii="Times New Roman" w:hAnsi="Times New Roman" w:cs="Times New Roman"/>
          <w:sz w:val="27"/>
          <w:szCs w:val="27"/>
        </w:rPr>
        <w:t>.1</w:t>
      </w:r>
      <w:r w:rsidR="00CD547A" w:rsidRPr="00953493">
        <w:rPr>
          <w:rFonts w:ascii="Times New Roman" w:hAnsi="Times New Roman" w:cs="Times New Roman"/>
          <w:sz w:val="27"/>
          <w:szCs w:val="27"/>
        </w:rPr>
        <w:t>1</w:t>
      </w:r>
      <w:r w:rsidRPr="00953493">
        <w:rPr>
          <w:rFonts w:ascii="Times New Roman" w:hAnsi="Times New Roman" w:cs="Times New Roman"/>
          <w:sz w:val="27"/>
          <w:szCs w:val="27"/>
        </w:rPr>
        <w:t xml:space="preserve">.2015 года, что </w:t>
      </w:r>
      <w:r w:rsidR="00CD547A" w:rsidRPr="00953493">
        <w:rPr>
          <w:rFonts w:ascii="Times New Roman" w:hAnsi="Times New Roman" w:cs="Times New Roman"/>
          <w:sz w:val="27"/>
          <w:szCs w:val="27"/>
        </w:rPr>
        <w:t>соответствует</w:t>
      </w:r>
      <w:r w:rsidRPr="00953493">
        <w:rPr>
          <w:rFonts w:ascii="Times New Roman" w:hAnsi="Times New Roman" w:cs="Times New Roman"/>
          <w:sz w:val="27"/>
          <w:szCs w:val="27"/>
        </w:rPr>
        <w:t xml:space="preserve"> </w:t>
      </w:r>
      <w:r w:rsidR="00CD547A" w:rsidRPr="00953493">
        <w:rPr>
          <w:rFonts w:ascii="Times New Roman" w:hAnsi="Times New Roman" w:cs="Times New Roman"/>
          <w:sz w:val="27"/>
          <w:szCs w:val="27"/>
        </w:rPr>
        <w:t>сроку</w:t>
      </w:r>
      <w:r w:rsidRPr="00953493">
        <w:rPr>
          <w:rFonts w:ascii="Times New Roman" w:hAnsi="Times New Roman" w:cs="Times New Roman"/>
          <w:sz w:val="27"/>
          <w:szCs w:val="27"/>
        </w:rPr>
        <w:t>.</w:t>
      </w:r>
    </w:p>
    <w:p w:rsidR="0078699D" w:rsidRPr="00953493" w:rsidRDefault="0078699D" w:rsidP="0078699D">
      <w:pPr>
        <w:spacing w:after="0" w:line="240" w:lineRule="auto"/>
        <w:rPr>
          <w:rFonts w:ascii="Times New Roman" w:hAnsi="Times New Roman" w:cs="Times New Roman"/>
          <w:sz w:val="27"/>
          <w:szCs w:val="27"/>
        </w:rPr>
      </w:pPr>
      <w:r w:rsidRPr="00953493">
        <w:rPr>
          <w:rFonts w:ascii="Times New Roman" w:hAnsi="Times New Roman" w:cs="Times New Roman"/>
          <w:sz w:val="27"/>
          <w:szCs w:val="27"/>
        </w:rPr>
        <w:t xml:space="preserve">         </w:t>
      </w:r>
      <w:r w:rsidR="00CD547A" w:rsidRPr="00953493">
        <w:rPr>
          <w:rFonts w:ascii="Times New Roman" w:hAnsi="Times New Roman" w:cs="Times New Roman"/>
          <w:sz w:val="27"/>
          <w:szCs w:val="27"/>
        </w:rPr>
        <w:t>В</w:t>
      </w:r>
      <w:r w:rsidRPr="00953493">
        <w:rPr>
          <w:rFonts w:ascii="Times New Roman" w:hAnsi="Times New Roman" w:cs="Times New Roman"/>
          <w:sz w:val="27"/>
          <w:szCs w:val="27"/>
        </w:rPr>
        <w:t xml:space="preserve">ыявлено </w:t>
      </w:r>
      <w:r w:rsidR="00EE069B" w:rsidRPr="00953493">
        <w:rPr>
          <w:rFonts w:ascii="Times New Roman" w:hAnsi="Times New Roman" w:cs="Times New Roman"/>
          <w:sz w:val="27"/>
          <w:szCs w:val="27"/>
        </w:rPr>
        <w:t>несоответствие</w:t>
      </w:r>
      <w:r w:rsidRPr="00953493">
        <w:rPr>
          <w:rFonts w:ascii="Times New Roman" w:hAnsi="Times New Roman" w:cs="Times New Roman"/>
          <w:sz w:val="27"/>
          <w:szCs w:val="27"/>
        </w:rPr>
        <w:t xml:space="preserve">  </w:t>
      </w:r>
      <w:r w:rsidR="00EB72A9" w:rsidRPr="00953493">
        <w:rPr>
          <w:rFonts w:ascii="Times New Roman" w:hAnsi="Times New Roman" w:cs="Times New Roman"/>
          <w:sz w:val="27"/>
          <w:szCs w:val="27"/>
        </w:rPr>
        <w:t>пункта 1</w:t>
      </w:r>
      <w:r w:rsidRPr="00953493">
        <w:rPr>
          <w:rFonts w:ascii="Times New Roman" w:hAnsi="Times New Roman" w:cs="Times New Roman"/>
          <w:sz w:val="27"/>
          <w:szCs w:val="27"/>
        </w:rPr>
        <w:t xml:space="preserve">статьи 10 Положения и  </w:t>
      </w:r>
      <w:r w:rsidR="00EB72A9" w:rsidRPr="00953493">
        <w:rPr>
          <w:rFonts w:ascii="Times New Roman" w:hAnsi="Times New Roman" w:cs="Times New Roman"/>
          <w:sz w:val="27"/>
          <w:szCs w:val="27"/>
        </w:rPr>
        <w:t xml:space="preserve">пункта 2 </w:t>
      </w:r>
      <w:r w:rsidRPr="00953493">
        <w:rPr>
          <w:rFonts w:ascii="Times New Roman" w:hAnsi="Times New Roman" w:cs="Times New Roman"/>
          <w:sz w:val="27"/>
          <w:szCs w:val="27"/>
        </w:rPr>
        <w:t xml:space="preserve">статьи 13 </w:t>
      </w:r>
      <w:r w:rsidR="00EE069B" w:rsidRPr="00953493">
        <w:rPr>
          <w:rFonts w:ascii="Times New Roman" w:hAnsi="Times New Roman" w:cs="Times New Roman"/>
          <w:sz w:val="27"/>
          <w:szCs w:val="27"/>
        </w:rPr>
        <w:t>Положения о публичных слушаниях в Ольховском муниципальном районе  утвержденной решением Ольховской районной Думы 23.06.2006г. №11/154, в части порядка внесения проекта бюджета в Ольховскую районную Думу</w:t>
      </w:r>
      <w:r w:rsidR="00CD547A" w:rsidRPr="00953493">
        <w:rPr>
          <w:rFonts w:ascii="Times New Roman" w:hAnsi="Times New Roman" w:cs="Times New Roman"/>
          <w:sz w:val="27"/>
          <w:szCs w:val="27"/>
        </w:rPr>
        <w:t xml:space="preserve"> и проведения публичных слушаний</w:t>
      </w:r>
      <w:r w:rsidR="00EE069B" w:rsidRPr="00953493">
        <w:rPr>
          <w:rFonts w:ascii="Times New Roman" w:hAnsi="Times New Roman" w:cs="Times New Roman"/>
          <w:sz w:val="27"/>
          <w:szCs w:val="27"/>
        </w:rPr>
        <w:t>.</w:t>
      </w:r>
    </w:p>
    <w:p w:rsidR="005E66D9" w:rsidRPr="00953493" w:rsidRDefault="005E66D9" w:rsidP="00375495">
      <w:pPr>
        <w:spacing w:after="0" w:line="240" w:lineRule="auto"/>
        <w:ind w:firstLine="567"/>
        <w:jc w:val="right"/>
        <w:rPr>
          <w:rFonts w:ascii="Times New Roman" w:hAnsi="Times New Roman" w:cs="Times New Roman"/>
          <w:sz w:val="27"/>
          <w:szCs w:val="27"/>
        </w:rPr>
      </w:pPr>
    </w:p>
    <w:p w:rsidR="00F50FD9" w:rsidRPr="00953493" w:rsidRDefault="00F50FD9" w:rsidP="005E66D9">
      <w:pPr>
        <w:spacing w:after="0" w:line="240" w:lineRule="auto"/>
        <w:ind w:firstLine="567"/>
        <w:rPr>
          <w:rFonts w:ascii="Times New Roman" w:hAnsi="Times New Roman" w:cs="Times New Roman"/>
          <w:sz w:val="27"/>
          <w:szCs w:val="27"/>
        </w:rPr>
      </w:pPr>
    </w:p>
    <w:p w:rsidR="005E66D9" w:rsidRPr="00612758" w:rsidRDefault="00F50FD9" w:rsidP="005E66D9">
      <w:pPr>
        <w:spacing w:after="0" w:line="240" w:lineRule="auto"/>
        <w:ind w:firstLine="567"/>
        <w:rPr>
          <w:rFonts w:ascii="Times New Roman" w:hAnsi="Times New Roman" w:cs="Times New Roman"/>
          <w:b/>
          <w:i/>
          <w:sz w:val="27"/>
          <w:szCs w:val="27"/>
        </w:rPr>
      </w:pPr>
      <w:r w:rsidRPr="00612758">
        <w:rPr>
          <w:rFonts w:ascii="Times New Roman" w:hAnsi="Times New Roman" w:cs="Times New Roman"/>
          <w:i/>
          <w:sz w:val="27"/>
          <w:szCs w:val="27"/>
        </w:rPr>
        <w:t xml:space="preserve">                       </w:t>
      </w:r>
      <w:r w:rsidR="005E66D9" w:rsidRPr="00612758">
        <w:rPr>
          <w:rFonts w:ascii="Times New Roman" w:hAnsi="Times New Roman" w:cs="Times New Roman"/>
          <w:b/>
          <w:i/>
          <w:sz w:val="27"/>
          <w:szCs w:val="27"/>
        </w:rPr>
        <w:t>Применение бюджетной классификации РФ</w:t>
      </w:r>
    </w:p>
    <w:p w:rsidR="005E66D9" w:rsidRPr="00953493" w:rsidRDefault="00F07C8D" w:rsidP="005E66D9">
      <w:pPr>
        <w:spacing w:after="0" w:line="240" w:lineRule="auto"/>
        <w:ind w:firstLine="567"/>
        <w:rPr>
          <w:rFonts w:ascii="Times New Roman" w:hAnsi="Times New Roman" w:cs="Times New Roman"/>
          <w:sz w:val="27"/>
          <w:szCs w:val="27"/>
        </w:rPr>
      </w:pPr>
      <w:r w:rsidRPr="00953493">
        <w:rPr>
          <w:rFonts w:ascii="Times New Roman" w:hAnsi="Times New Roman" w:cs="Times New Roman"/>
          <w:sz w:val="27"/>
          <w:szCs w:val="27"/>
        </w:rPr>
        <w:t>Наименования целевых статей и видов расходов применено в соответствии с Приказ Минфина России от 01.07.2013 N 65н "Об утверждении Указаний о порядке применения бюджетной классификации Российской Федерации"</w:t>
      </w:r>
      <w:r w:rsidR="006920F9" w:rsidRPr="00953493">
        <w:rPr>
          <w:rFonts w:ascii="Times New Roman" w:hAnsi="Times New Roman" w:cs="Times New Roman"/>
          <w:sz w:val="27"/>
          <w:szCs w:val="27"/>
        </w:rPr>
        <w:t xml:space="preserve"> и изменений к не</w:t>
      </w:r>
      <w:r w:rsidR="00D10AAF" w:rsidRPr="00953493">
        <w:rPr>
          <w:rFonts w:ascii="Times New Roman" w:hAnsi="Times New Roman" w:cs="Times New Roman"/>
          <w:sz w:val="27"/>
          <w:szCs w:val="27"/>
        </w:rPr>
        <w:t>му</w:t>
      </w:r>
      <w:r w:rsidRPr="00953493">
        <w:rPr>
          <w:rFonts w:ascii="Times New Roman" w:hAnsi="Times New Roman" w:cs="Times New Roman"/>
          <w:sz w:val="27"/>
          <w:szCs w:val="27"/>
        </w:rPr>
        <w:t>.</w:t>
      </w:r>
    </w:p>
    <w:p w:rsidR="00F07C8D" w:rsidRPr="00953493" w:rsidRDefault="00F07C8D" w:rsidP="005E66D9">
      <w:pPr>
        <w:spacing w:after="0" w:line="240" w:lineRule="auto"/>
        <w:ind w:firstLine="567"/>
        <w:rPr>
          <w:rFonts w:ascii="Times New Roman" w:hAnsi="Times New Roman" w:cs="Times New Roman"/>
          <w:sz w:val="27"/>
          <w:szCs w:val="27"/>
        </w:rPr>
      </w:pPr>
    </w:p>
    <w:p w:rsidR="004935ED" w:rsidRPr="00612758" w:rsidRDefault="004935ED" w:rsidP="005E66D9">
      <w:pPr>
        <w:spacing w:after="0" w:line="240" w:lineRule="auto"/>
        <w:ind w:firstLine="567"/>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 xml:space="preserve">Концепция </w:t>
      </w:r>
      <w:r w:rsidR="009E7713"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проекта</w:t>
      </w:r>
      <w:r w:rsidR="009E7713"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 xml:space="preserve"> решения </w:t>
      </w:r>
      <w:r w:rsidR="009E7713"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«О районном  бюджете на 201</w:t>
      </w:r>
      <w:r w:rsidR="00C15CF4" w:rsidRPr="00612758">
        <w:rPr>
          <w:rFonts w:ascii="Times New Roman" w:eastAsia="Times New Roman" w:hAnsi="Times New Roman" w:cs="Times New Roman"/>
          <w:b/>
          <w:i/>
          <w:sz w:val="27"/>
          <w:szCs w:val="27"/>
          <w:lang w:eastAsia="ru-RU"/>
        </w:rPr>
        <w:t>6</w:t>
      </w:r>
      <w:r w:rsidRPr="00612758">
        <w:rPr>
          <w:rFonts w:ascii="Times New Roman" w:eastAsia="Times New Roman" w:hAnsi="Times New Roman" w:cs="Times New Roman"/>
          <w:b/>
          <w:i/>
          <w:sz w:val="27"/>
          <w:szCs w:val="27"/>
          <w:lang w:eastAsia="ru-RU"/>
        </w:rPr>
        <w:t>год и на плановый период 201</w:t>
      </w:r>
      <w:r w:rsidR="00C15CF4" w:rsidRPr="00612758">
        <w:rPr>
          <w:rFonts w:ascii="Times New Roman" w:eastAsia="Times New Roman" w:hAnsi="Times New Roman" w:cs="Times New Roman"/>
          <w:b/>
          <w:i/>
          <w:sz w:val="27"/>
          <w:szCs w:val="27"/>
          <w:lang w:eastAsia="ru-RU"/>
        </w:rPr>
        <w:t>7</w:t>
      </w:r>
      <w:r w:rsidRPr="00612758">
        <w:rPr>
          <w:rFonts w:ascii="Times New Roman" w:eastAsia="Times New Roman" w:hAnsi="Times New Roman" w:cs="Times New Roman"/>
          <w:b/>
          <w:i/>
          <w:sz w:val="27"/>
          <w:szCs w:val="27"/>
          <w:lang w:eastAsia="ru-RU"/>
        </w:rPr>
        <w:t xml:space="preserve"> и 201</w:t>
      </w:r>
      <w:r w:rsidR="00C15CF4" w:rsidRPr="00612758">
        <w:rPr>
          <w:rFonts w:ascii="Times New Roman" w:eastAsia="Times New Roman" w:hAnsi="Times New Roman" w:cs="Times New Roman"/>
          <w:b/>
          <w:i/>
          <w:sz w:val="27"/>
          <w:szCs w:val="27"/>
          <w:lang w:eastAsia="ru-RU"/>
        </w:rPr>
        <w:t>8</w:t>
      </w:r>
      <w:r w:rsidRPr="00612758">
        <w:rPr>
          <w:rFonts w:ascii="Times New Roman" w:eastAsia="Times New Roman" w:hAnsi="Times New Roman" w:cs="Times New Roman"/>
          <w:b/>
          <w:i/>
          <w:sz w:val="27"/>
          <w:szCs w:val="27"/>
          <w:lang w:eastAsia="ru-RU"/>
        </w:rPr>
        <w:t xml:space="preserve"> годов</w:t>
      </w:r>
      <w:r w:rsidR="000965C5">
        <w:rPr>
          <w:rFonts w:ascii="Times New Roman" w:eastAsia="Times New Roman" w:hAnsi="Times New Roman" w:cs="Times New Roman"/>
          <w:b/>
          <w:i/>
          <w:sz w:val="27"/>
          <w:szCs w:val="27"/>
          <w:lang w:eastAsia="ru-RU"/>
        </w:rPr>
        <w:t>»</w:t>
      </w:r>
      <w:r w:rsidRPr="00612758">
        <w:rPr>
          <w:rFonts w:ascii="Times New Roman" w:eastAsia="Times New Roman" w:hAnsi="Times New Roman" w:cs="Times New Roman"/>
          <w:b/>
          <w:i/>
          <w:sz w:val="27"/>
          <w:szCs w:val="27"/>
          <w:lang w:eastAsia="ru-RU"/>
        </w:rPr>
        <w:t>.</w:t>
      </w:r>
    </w:p>
    <w:p w:rsidR="00773432" w:rsidRPr="00953493" w:rsidRDefault="004935ED" w:rsidP="004935ED">
      <w:pPr>
        <w:spacing w:after="0" w:line="240" w:lineRule="auto"/>
        <w:ind w:firstLine="708"/>
        <w:jc w:val="both"/>
        <w:outlineLvl w:val="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Основн</w:t>
      </w:r>
      <w:r w:rsidR="00D10AAF" w:rsidRPr="00953493">
        <w:rPr>
          <w:rFonts w:ascii="Times New Roman" w:eastAsia="Times New Roman" w:hAnsi="Times New Roman" w:cs="Times New Roman"/>
          <w:sz w:val="27"/>
          <w:szCs w:val="27"/>
          <w:lang w:eastAsia="ru-RU"/>
        </w:rPr>
        <w:t>ыми</w:t>
      </w:r>
      <w:r w:rsidR="00B16077" w:rsidRPr="00953493">
        <w:rPr>
          <w:rFonts w:ascii="Times New Roman" w:eastAsia="Times New Roman" w:hAnsi="Times New Roman" w:cs="Times New Roman"/>
          <w:sz w:val="27"/>
          <w:szCs w:val="27"/>
          <w:lang w:eastAsia="ru-RU"/>
        </w:rPr>
        <w:t xml:space="preserve"> условиями  при </w:t>
      </w:r>
      <w:r w:rsidRPr="00953493">
        <w:rPr>
          <w:rFonts w:ascii="Times New Roman" w:eastAsia="Times New Roman" w:hAnsi="Times New Roman" w:cs="Times New Roman"/>
          <w:sz w:val="27"/>
          <w:szCs w:val="27"/>
          <w:lang w:eastAsia="ru-RU"/>
        </w:rPr>
        <w:t xml:space="preserve">формировании проекта бюджета на очередной финансовый год и плановый период являются направления бюджетной </w:t>
      </w:r>
      <w:r w:rsidR="00B16077" w:rsidRPr="00953493">
        <w:rPr>
          <w:rFonts w:ascii="Times New Roman" w:eastAsia="Times New Roman" w:hAnsi="Times New Roman" w:cs="Times New Roman"/>
          <w:sz w:val="27"/>
          <w:szCs w:val="27"/>
          <w:lang w:eastAsia="ru-RU"/>
        </w:rPr>
        <w:t xml:space="preserve">и налоговой </w:t>
      </w:r>
      <w:r w:rsidRPr="00953493">
        <w:rPr>
          <w:rFonts w:ascii="Times New Roman" w:eastAsia="Times New Roman" w:hAnsi="Times New Roman" w:cs="Times New Roman"/>
          <w:sz w:val="27"/>
          <w:szCs w:val="27"/>
          <w:lang w:eastAsia="ru-RU"/>
        </w:rPr>
        <w:t xml:space="preserve">политики Ольховского района на </w:t>
      </w:r>
      <w:r w:rsidR="005958CD" w:rsidRPr="00953493">
        <w:rPr>
          <w:rFonts w:ascii="Times New Roman" w:eastAsia="Times New Roman" w:hAnsi="Times New Roman" w:cs="Times New Roman"/>
          <w:sz w:val="27"/>
          <w:szCs w:val="27"/>
          <w:lang w:eastAsia="ru-RU"/>
        </w:rPr>
        <w:t>2016-2018годы</w:t>
      </w:r>
      <w:r w:rsidR="00773432" w:rsidRPr="00953493">
        <w:rPr>
          <w:rFonts w:ascii="Times New Roman" w:eastAsia="Times New Roman" w:hAnsi="Times New Roman" w:cs="Times New Roman"/>
          <w:sz w:val="27"/>
          <w:szCs w:val="27"/>
          <w:lang w:eastAsia="ru-RU"/>
        </w:rPr>
        <w:t>, а также обеспечение устойчивости бюджетной системы, прозрачности и открытости бюджетного планирования.</w:t>
      </w:r>
    </w:p>
    <w:p w:rsidR="004935ED" w:rsidRPr="00953493" w:rsidRDefault="00773432" w:rsidP="004935ED">
      <w:pPr>
        <w:spacing w:after="0" w:line="240" w:lineRule="auto"/>
        <w:ind w:firstLine="708"/>
        <w:jc w:val="both"/>
        <w:outlineLvl w:val="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w:t>
      </w:r>
      <w:r w:rsidR="004935ED" w:rsidRPr="00953493">
        <w:rPr>
          <w:rFonts w:ascii="Times New Roman" w:eastAsia="Times New Roman" w:hAnsi="Times New Roman" w:cs="Times New Roman"/>
          <w:sz w:val="27"/>
          <w:szCs w:val="27"/>
          <w:lang w:eastAsia="ru-RU"/>
        </w:rPr>
        <w:t xml:space="preserve"> связи с этим при экспертизе проекта о бюджете на </w:t>
      </w:r>
      <w:r w:rsidRPr="00953493">
        <w:rPr>
          <w:rFonts w:ascii="Times New Roman" w:eastAsia="Times New Roman" w:hAnsi="Times New Roman" w:cs="Times New Roman"/>
          <w:sz w:val="27"/>
          <w:szCs w:val="27"/>
          <w:lang w:eastAsia="ru-RU"/>
        </w:rPr>
        <w:t>2016</w:t>
      </w:r>
      <w:r w:rsidR="004935ED" w:rsidRPr="00953493">
        <w:rPr>
          <w:rFonts w:ascii="Times New Roman" w:eastAsia="Times New Roman" w:hAnsi="Times New Roman" w:cs="Times New Roman"/>
          <w:sz w:val="27"/>
          <w:szCs w:val="27"/>
          <w:lang w:eastAsia="ru-RU"/>
        </w:rPr>
        <w:t>-201</w:t>
      </w:r>
      <w:r w:rsidRPr="00953493">
        <w:rPr>
          <w:rFonts w:ascii="Times New Roman" w:eastAsia="Times New Roman" w:hAnsi="Times New Roman" w:cs="Times New Roman"/>
          <w:sz w:val="27"/>
          <w:szCs w:val="27"/>
          <w:lang w:eastAsia="ru-RU"/>
        </w:rPr>
        <w:t>8</w:t>
      </w:r>
      <w:r w:rsidR="004935ED" w:rsidRPr="00953493">
        <w:rPr>
          <w:rFonts w:ascii="Times New Roman" w:eastAsia="Times New Roman" w:hAnsi="Times New Roman" w:cs="Times New Roman"/>
          <w:sz w:val="27"/>
          <w:szCs w:val="27"/>
          <w:lang w:eastAsia="ru-RU"/>
        </w:rPr>
        <w:t xml:space="preserve"> годы КСО проведен анализ соответствия показателей </w:t>
      </w:r>
      <w:r w:rsidR="00BD3A33" w:rsidRPr="00953493">
        <w:rPr>
          <w:rFonts w:ascii="Times New Roman" w:eastAsia="Times New Roman" w:hAnsi="Times New Roman" w:cs="Times New Roman"/>
          <w:sz w:val="27"/>
          <w:szCs w:val="27"/>
          <w:lang w:eastAsia="ru-RU"/>
        </w:rPr>
        <w:t xml:space="preserve"> представленных в бюджетной и налоговой политике</w:t>
      </w:r>
      <w:r w:rsidR="004935ED" w:rsidRPr="00953493">
        <w:rPr>
          <w:rFonts w:ascii="Times New Roman" w:eastAsia="Times New Roman" w:hAnsi="Times New Roman" w:cs="Times New Roman"/>
          <w:sz w:val="27"/>
          <w:szCs w:val="27"/>
          <w:lang w:eastAsia="ru-RU"/>
        </w:rPr>
        <w:t>.</w:t>
      </w:r>
    </w:p>
    <w:p w:rsidR="00BD3A33" w:rsidRPr="00953493" w:rsidRDefault="004935ED" w:rsidP="00394DC6">
      <w:pPr>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 xml:space="preserve">Проведенный анализ показал, что </w:t>
      </w:r>
      <w:r w:rsidR="00BD3A33" w:rsidRPr="00953493">
        <w:rPr>
          <w:rFonts w:ascii="Times New Roman" w:eastAsia="Times New Roman" w:hAnsi="Times New Roman" w:cs="Times New Roman"/>
          <w:bCs/>
          <w:sz w:val="27"/>
          <w:szCs w:val="27"/>
          <w:lang w:eastAsia="ru-RU"/>
        </w:rPr>
        <w:t xml:space="preserve">основные направления налоговой политики при формировании доходов бюджета направлены на реализацию комплексных мер </w:t>
      </w:r>
      <w:r w:rsidR="00773432" w:rsidRPr="00953493">
        <w:rPr>
          <w:rFonts w:ascii="Times New Roman" w:eastAsia="Times New Roman" w:hAnsi="Times New Roman" w:cs="Times New Roman"/>
          <w:bCs/>
          <w:sz w:val="27"/>
          <w:szCs w:val="27"/>
          <w:lang w:eastAsia="ru-RU"/>
        </w:rPr>
        <w:t xml:space="preserve">по увеличению собственных </w:t>
      </w:r>
      <w:r w:rsidR="00BD3A33" w:rsidRPr="00953493">
        <w:rPr>
          <w:rFonts w:ascii="Times New Roman" w:eastAsia="Times New Roman" w:hAnsi="Times New Roman" w:cs="Times New Roman"/>
          <w:bCs/>
          <w:sz w:val="27"/>
          <w:szCs w:val="27"/>
          <w:lang w:eastAsia="ru-RU"/>
        </w:rPr>
        <w:t>доходов</w:t>
      </w:r>
      <w:r w:rsidR="000D10A7" w:rsidRPr="00953493">
        <w:rPr>
          <w:rFonts w:ascii="Times New Roman" w:eastAsia="Times New Roman" w:hAnsi="Times New Roman" w:cs="Times New Roman"/>
          <w:bCs/>
          <w:sz w:val="27"/>
          <w:szCs w:val="27"/>
          <w:lang w:eastAsia="ru-RU"/>
        </w:rPr>
        <w:t xml:space="preserve">, включение в бюджет в первоочередном порядке расходов на финансирование действующих обязательств. </w:t>
      </w:r>
      <w:r w:rsidR="00BD3A33" w:rsidRPr="00953493">
        <w:rPr>
          <w:rFonts w:ascii="Times New Roman" w:eastAsia="Times New Roman" w:hAnsi="Times New Roman" w:cs="Times New Roman"/>
          <w:bCs/>
          <w:sz w:val="27"/>
          <w:szCs w:val="27"/>
          <w:lang w:eastAsia="ru-RU"/>
        </w:rPr>
        <w:t xml:space="preserve"> </w:t>
      </w:r>
    </w:p>
    <w:p w:rsidR="00BD3A33" w:rsidRPr="00953493" w:rsidRDefault="00A747FC" w:rsidP="00A747FC">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Основной целью бюджетной политики является обеспечение</w:t>
      </w:r>
      <w:r w:rsidRPr="00953493">
        <w:rPr>
          <w:sz w:val="27"/>
          <w:szCs w:val="27"/>
        </w:rPr>
        <w:t xml:space="preserve"> </w:t>
      </w:r>
      <w:r w:rsidRPr="00953493">
        <w:rPr>
          <w:rFonts w:ascii="Times New Roman" w:eastAsia="Times New Roman" w:hAnsi="Times New Roman" w:cs="Times New Roman"/>
          <w:bCs/>
          <w:sz w:val="27"/>
          <w:szCs w:val="27"/>
          <w:lang w:eastAsia="ru-RU"/>
        </w:rPr>
        <w:t>устойчивости бюджетной системы Ольховского района и безусловное исполнение принятых обязательств наиболее эффективным способом.</w:t>
      </w:r>
    </w:p>
    <w:p w:rsidR="00C22519" w:rsidRPr="00953493" w:rsidRDefault="00C22519" w:rsidP="00A747FC">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Достижение  поставленных целей путем решения задач:</w:t>
      </w:r>
    </w:p>
    <w:p w:rsidR="00C22519" w:rsidRPr="00953493" w:rsidRDefault="00C22519" w:rsidP="00A747FC">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 xml:space="preserve">1. </w:t>
      </w:r>
      <w:r w:rsidR="000D10A7" w:rsidRPr="00953493">
        <w:rPr>
          <w:rFonts w:ascii="Times New Roman" w:eastAsia="Times New Roman" w:hAnsi="Times New Roman" w:cs="Times New Roman"/>
          <w:bCs/>
          <w:sz w:val="27"/>
          <w:szCs w:val="27"/>
          <w:lang w:eastAsia="ru-RU"/>
        </w:rPr>
        <w:t>Поддержание сбалансированности бюджета муниципального района.</w:t>
      </w:r>
    </w:p>
    <w:p w:rsidR="00C22519" w:rsidRPr="00953493" w:rsidRDefault="00C22519" w:rsidP="00A747FC">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 xml:space="preserve">2. </w:t>
      </w:r>
      <w:r w:rsidR="000D10A7" w:rsidRPr="00953493">
        <w:rPr>
          <w:rFonts w:ascii="Times New Roman" w:eastAsia="Times New Roman" w:hAnsi="Times New Roman" w:cs="Times New Roman"/>
          <w:bCs/>
          <w:sz w:val="27"/>
          <w:szCs w:val="27"/>
          <w:lang w:eastAsia="ru-RU"/>
        </w:rPr>
        <w:t>Повышение эффективности и прозрачности бюджета.</w:t>
      </w:r>
    </w:p>
    <w:p w:rsidR="00C22519" w:rsidRPr="00953493" w:rsidRDefault="00C22519" w:rsidP="00A747FC">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3. Повышение эффективности оказания муниципальных услуг</w:t>
      </w:r>
      <w:r w:rsidR="000D10A7" w:rsidRPr="00953493">
        <w:rPr>
          <w:rFonts w:ascii="Times New Roman" w:eastAsia="Times New Roman" w:hAnsi="Times New Roman" w:cs="Times New Roman"/>
          <w:bCs/>
          <w:sz w:val="27"/>
          <w:szCs w:val="27"/>
          <w:lang w:eastAsia="ru-RU"/>
        </w:rPr>
        <w:t xml:space="preserve"> и оптимизация бюджетной сети</w:t>
      </w:r>
      <w:r w:rsidRPr="00953493">
        <w:rPr>
          <w:rFonts w:ascii="Times New Roman" w:eastAsia="Times New Roman" w:hAnsi="Times New Roman" w:cs="Times New Roman"/>
          <w:bCs/>
          <w:sz w:val="27"/>
          <w:szCs w:val="27"/>
          <w:lang w:eastAsia="ru-RU"/>
        </w:rPr>
        <w:t>.</w:t>
      </w:r>
    </w:p>
    <w:p w:rsidR="00C22519" w:rsidRPr="00953493" w:rsidRDefault="00C22519" w:rsidP="00C22519">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lastRenderedPageBreak/>
        <w:t>4. Обеспечение открытости и прозрачности общественных финансов</w:t>
      </w:r>
      <w:r w:rsidR="000D10A7" w:rsidRPr="00953493">
        <w:rPr>
          <w:rFonts w:ascii="Times New Roman" w:eastAsia="Times New Roman" w:hAnsi="Times New Roman" w:cs="Times New Roman"/>
          <w:bCs/>
          <w:sz w:val="27"/>
          <w:szCs w:val="27"/>
          <w:lang w:eastAsia="ru-RU"/>
        </w:rPr>
        <w:t>, расширение практики общественного участия.</w:t>
      </w:r>
    </w:p>
    <w:p w:rsidR="009F4B30" w:rsidRPr="00953493" w:rsidRDefault="009F4B30" w:rsidP="00C22519">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Анализ выше перечисленных задач:</w:t>
      </w:r>
    </w:p>
    <w:p w:rsidR="00AF6096" w:rsidRPr="00953493" w:rsidRDefault="00AF6096" w:rsidP="00C22519">
      <w:pPr>
        <w:tabs>
          <w:tab w:val="right" w:pos="9498"/>
        </w:tabs>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1. Бюджет муниципального района сбалансирован по доходам и расходам. Бюджет 2016года и плановых периодов 2017-2018 год</w:t>
      </w:r>
      <w:r w:rsidR="00D10AAF" w:rsidRPr="00953493">
        <w:rPr>
          <w:rFonts w:ascii="Times New Roman" w:eastAsia="Times New Roman" w:hAnsi="Times New Roman" w:cs="Times New Roman"/>
          <w:bCs/>
          <w:sz w:val="27"/>
          <w:szCs w:val="27"/>
          <w:lang w:eastAsia="ru-RU"/>
        </w:rPr>
        <w:t>ов</w:t>
      </w:r>
      <w:r w:rsidRPr="00953493">
        <w:rPr>
          <w:rFonts w:ascii="Times New Roman" w:eastAsia="Times New Roman" w:hAnsi="Times New Roman" w:cs="Times New Roman"/>
          <w:bCs/>
          <w:sz w:val="27"/>
          <w:szCs w:val="27"/>
          <w:lang w:eastAsia="ru-RU"/>
        </w:rPr>
        <w:t xml:space="preserve"> бездефицитный, то есть поставленная при формировании бюджета </w:t>
      </w:r>
      <w:r w:rsidR="00D10AAF" w:rsidRPr="00953493">
        <w:rPr>
          <w:rFonts w:ascii="Times New Roman" w:eastAsia="Times New Roman" w:hAnsi="Times New Roman" w:cs="Times New Roman"/>
          <w:bCs/>
          <w:sz w:val="27"/>
          <w:szCs w:val="27"/>
          <w:lang w:eastAsia="ru-RU"/>
        </w:rPr>
        <w:t xml:space="preserve">задача </w:t>
      </w:r>
      <w:r w:rsidRPr="00953493">
        <w:rPr>
          <w:rFonts w:ascii="Times New Roman" w:eastAsia="Times New Roman" w:hAnsi="Times New Roman" w:cs="Times New Roman"/>
          <w:bCs/>
          <w:sz w:val="27"/>
          <w:szCs w:val="27"/>
          <w:lang w:eastAsia="ru-RU"/>
        </w:rPr>
        <w:t xml:space="preserve"> выполнена.</w:t>
      </w:r>
    </w:p>
    <w:p w:rsidR="00FB480D" w:rsidRPr="00953493" w:rsidRDefault="00E61A39" w:rsidP="009C4BBB">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2. </w:t>
      </w:r>
      <w:r w:rsidR="00800B35" w:rsidRPr="00953493">
        <w:rPr>
          <w:rFonts w:ascii="Times New Roman" w:eastAsia="Times New Roman" w:hAnsi="Times New Roman" w:cs="Times New Roman"/>
          <w:sz w:val="27"/>
          <w:szCs w:val="27"/>
          <w:lang w:eastAsia="ru-RU"/>
        </w:rPr>
        <w:t xml:space="preserve"> </w:t>
      </w:r>
      <w:r w:rsidR="00CD351E" w:rsidRPr="00953493">
        <w:rPr>
          <w:rFonts w:ascii="Times New Roman" w:eastAsia="Times New Roman" w:hAnsi="Times New Roman" w:cs="Times New Roman"/>
          <w:sz w:val="27"/>
          <w:szCs w:val="27"/>
          <w:lang w:eastAsia="ru-RU"/>
        </w:rPr>
        <w:t>Повышение эффективности бюджета и прозрачности бюджета представлено не по всем показателям  доход</w:t>
      </w:r>
      <w:r w:rsidR="00B13A2C" w:rsidRPr="00953493">
        <w:rPr>
          <w:rFonts w:ascii="Times New Roman" w:eastAsia="Times New Roman" w:hAnsi="Times New Roman" w:cs="Times New Roman"/>
          <w:sz w:val="27"/>
          <w:szCs w:val="27"/>
          <w:lang w:eastAsia="ru-RU"/>
        </w:rPr>
        <w:t>ов</w:t>
      </w:r>
      <w:r w:rsidR="00CD351E" w:rsidRPr="00953493">
        <w:rPr>
          <w:rFonts w:ascii="Times New Roman" w:eastAsia="Times New Roman" w:hAnsi="Times New Roman" w:cs="Times New Roman"/>
          <w:sz w:val="27"/>
          <w:szCs w:val="27"/>
          <w:lang w:eastAsia="ru-RU"/>
        </w:rPr>
        <w:t xml:space="preserve"> и расход</w:t>
      </w:r>
      <w:r w:rsidR="00B13A2C" w:rsidRPr="00953493">
        <w:rPr>
          <w:rFonts w:ascii="Times New Roman" w:eastAsia="Times New Roman" w:hAnsi="Times New Roman" w:cs="Times New Roman"/>
          <w:sz w:val="27"/>
          <w:szCs w:val="27"/>
          <w:lang w:eastAsia="ru-RU"/>
        </w:rPr>
        <w:t>ов</w:t>
      </w:r>
      <w:r w:rsidR="00CD351E" w:rsidRPr="00953493">
        <w:rPr>
          <w:rFonts w:ascii="Times New Roman" w:eastAsia="Times New Roman" w:hAnsi="Times New Roman" w:cs="Times New Roman"/>
          <w:sz w:val="27"/>
          <w:szCs w:val="27"/>
          <w:lang w:eastAsia="ru-RU"/>
        </w:rPr>
        <w:t xml:space="preserve"> </w:t>
      </w:r>
      <w:r w:rsidR="006920F9" w:rsidRPr="00953493">
        <w:rPr>
          <w:rFonts w:ascii="Times New Roman" w:eastAsia="Times New Roman" w:hAnsi="Times New Roman" w:cs="Times New Roman"/>
          <w:sz w:val="27"/>
          <w:szCs w:val="27"/>
          <w:lang w:eastAsia="ru-RU"/>
        </w:rPr>
        <w:t>(</w:t>
      </w:r>
      <w:r w:rsidR="00B13A2C" w:rsidRPr="00953493">
        <w:rPr>
          <w:rFonts w:ascii="Times New Roman" w:eastAsia="Times New Roman" w:hAnsi="Times New Roman" w:cs="Times New Roman"/>
          <w:sz w:val="27"/>
          <w:szCs w:val="27"/>
          <w:lang w:eastAsia="ru-RU"/>
        </w:rPr>
        <w:t xml:space="preserve">нет </w:t>
      </w:r>
      <w:r w:rsidR="00CD351E" w:rsidRPr="00953493">
        <w:rPr>
          <w:rFonts w:ascii="Times New Roman" w:eastAsia="Times New Roman" w:hAnsi="Times New Roman" w:cs="Times New Roman"/>
          <w:sz w:val="27"/>
          <w:szCs w:val="27"/>
          <w:lang w:eastAsia="ru-RU"/>
        </w:rPr>
        <w:t xml:space="preserve"> обоснованности </w:t>
      </w:r>
      <w:r w:rsidR="00B13A2C" w:rsidRPr="00953493">
        <w:rPr>
          <w:rFonts w:ascii="Times New Roman" w:eastAsia="Times New Roman" w:hAnsi="Times New Roman" w:cs="Times New Roman"/>
          <w:sz w:val="27"/>
          <w:szCs w:val="27"/>
          <w:lang w:eastAsia="ru-RU"/>
        </w:rPr>
        <w:t xml:space="preserve"> </w:t>
      </w:r>
      <w:r w:rsidR="006920F9" w:rsidRPr="00953493">
        <w:rPr>
          <w:rFonts w:ascii="Times New Roman" w:eastAsia="Times New Roman" w:hAnsi="Times New Roman" w:cs="Times New Roman"/>
          <w:sz w:val="27"/>
          <w:szCs w:val="27"/>
          <w:lang w:eastAsia="ru-RU"/>
        </w:rPr>
        <w:t>расчетов при формировании бюджета</w:t>
      </w:r>
      <w:r w:rsidR="00CD351E" w:rsidRPr="00953493">
        <w:rPr>
          <w:rFonts w:ascii="Times New Roman" w:eastAsia="Times New Roman" w:hAnsi="Times New Roman" w:cs="Times New Roman"/>
          <w:sz w:val="27"/>
          <w:szCs w:val="27"/>
          <w:lang w:eastAsia="ru-RU"/>
        </w:rPr>
        <w:t>)</w:t>
      </w:r>
      <w:r w:rsidR="00257977" w:rsidRPr="00953493">
        <w:rPr>
          <w:rFonts w:ascii="Times New Roman" w:eastAsia="Times New Roman" w:hAnsi="Times New Roman" w:cs="Times New Roman"/>
          <w:sz w:val="27"/>
          <w:szCs w:val="27"/>
          <w:lang w:eastAsia="ru-RU"/>
        </w:rPr>
        <w:t>.</w:t>
      </w:r>
      <w:r w:rsidR="00CD351E" w:rsidRPr="00953493">
        <w:rPr>
          <w:rFonts w:ascii="Times New Roman" w:eastAsia="Times New Roman" w:hAnsi="Times New Roman" w:cs="Times New Roman"/>
          <w:sz w:val="27"/>
          <w:szCs w:val="27"/>
          <w:lang w:eastAsia="ru-RU"/>
        </w:rPr>
        <w:t xml:space="preserve"> </w:t>
      </w:r>
    </w:p>
    <w:p w:rsidR="009C4BBB" w:rsidRPr="00953493" w:rsidRDefault="009C4BBB" w:rsidP="009C4BBB">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3. Повышение эффективности оказания муниципальных услуг.</w:t>
      </w:r>
      <w:r w:rsidR="00310562" w:rsidRPr="00953493">
        <w:rPr>
          <w:rFonts w:ascii="Times New Roman" w:eastAsia="Times New Roman" w:hAnsi="Times New Roman" w:cs="Times New Roman"/>
          <w:sz w:val="27"/>
          <w:szCs w:val="27"/>
          <w:lang w:eastAsia="ru-RU"/>
        </w:rPr>
        <w:t xml:space="preserve"> Перечень муниципальных услуг разработчиками проекта районного бюджета </w:t>
      </w:r>
      <w:r w:rsidR="000965C5">
        <w:rPr>
          <w:rFonts w:ascii="Times New Roman" w:eastAsia="Times New Roman" w:hAnsi="Times New Roman" w:cs="Times New Roman"/>
          <w:sz w:val="27"/>
          <w:szCs w:val="27"/>
          <w:lang w:eastAsia="ru-RU"/>
        </w:rPr>
        <w:t xml:space="preserve">не </w:t>
      </w:r>
      <w:r w:rsidR="00310562" w:rsidRPr="00953493">
        <w:rPr>
          <w:rFonts w:ascii="Times New Roman" w:eastAsia="Times New Roman" w:hAnsi="Times New Roman" w:cs="Times New Roman"/>
          <w:sz w:val="27"/>
          <w:szCs w:val="27"/>
          <w:lang w:eastAsia="ru-RU"/>
        </w:rPr>
        <w:t>представлен с разбивкой по отраслевым структурам.</w:t>
      </w:r>
    </w:p>
    <w:p w:rsidR="009C4BBB" w:rsidRPr="00953493" w:rsidRDefault="009C4BBB" w:rsidP="009C4BBB">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4. Обеспечение открытости и прозрачности общественных финансов</w:t>
      </w:r>
      <w:r w:rsidR="00310562" w:rsidRPr="00953493">
        <w:rPr>
          <w:rFonts w:ascii="Times New Roman" w:eastAsia="Times New Roman" w:hAnsi="Times New Roman" w:cs="Times New Roman"/>
          <w:sz w:val="27"/>
          <w:szCs w:val="27"/>
          <w:lang w:eastAsia="ru-RU"/>
        </w:rPr>
        <w:t>, разработчиками проекты исполнено, проект бюджета опубликован в средствах массовой информации.</w:t>
      </w:r>
    </w:p>
    <w:p w:rsidR="007406EB" w:rsidRPr="00953493" w:rsidRDefault="007406EB" w:rsidP="007406EB">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Формирование доходной части районного бюджета на 201</w:t>
      </w:r>
      <w:r w:rsidR="00CD351E"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CD351E"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осуществлено в проекте с учетом </w:t>
      </w:r>
      <w:r w:rsidR="00310562" w:rsidRPr="00953493">
        <w:rPr>
          <w:rFonts w:ascii="Times New Roman" w:eastAsia="Times New Roman" w:hAnsi="Times New Roman" w:cs="Times New Roman"/>
          <w:sz w:val="27"/>
          <w:szCs w:val="27"/>
          <w:lang w:eastAsia="ru-RU"/>
        </w:rPr>
        <w:t xml:space="preserve">сокращения </w:t>
      </w:r>
      <w:r w:rsidRPr="00953493">
        <w:rPr>
          <w:rFonts w:ascii="Times New Roman" w:eastAsia="Times New Roman" w:hAnsi="Times New Roman" w:cs="Times New Roman"/>
          <w:sz w:val="27"/>
          <w:szCs w:val="27"/>
          <w:lang w:eastAsia="ru-RU"/>
        </w:rPr>
        <w:t xml:space="preserve"> безвозмездных поступлений из областного бюджета на </w:t>
      </w:r>
      <w:r w:rsidR="00CD351E" w:rsidRPr="00953493">
        <w:rPr>
          <w:rFonts w:ascii="Times New Roman" w:eastAsia="Times New Roman" w:hAnsi="Times New Roman" w:cs="Times New Roman"/>
          <w:sz w:val="27"/>
          <w:szCs w:val="27"/>
          <w:lang w:eastAsia="ru-RU"/>
        </w:rPr>
        <w:t>22,6</w:t>
      </w:r>
      <w:r w:rsidRPr="00953493">
        <w:rPr>
          <w:rFonts w:ascii="Times New Roman" w:eastAsia="Times New Roman" w:hAnsi="Times New Roman" w:cs="Times New Roman"/>
          <w:sz w:val="27"/>
          <w:szCs w:val="27"/>
          <w:lang w:eastAsia="ru-RU"/>
        </w:rPr>
        <w:t xml:space="preserve">% </w:t>
      </w:r>
      <w:r w:rsidR="003A268B" w:rsidRPr="00953493">
        <w:rPr>
          <w:rFonts w:ascii="Times New Roman" w:eastAsia="Times New Roman" w:hAnsi="Times New Roman" w:cs="Times New Roman"/>
          <w:sz w:val="27"/>
          <w:szCs w:val="27"/>
          <w:lang w:eastAsia="ru-RU"/>
        </w:rPr>
        <w:t>(43406,1тыс.руб.)</w:t>
      </w:r>
      <w:r w:rsidR="00CD351E" w:rsidRPr="00953493">
        <w:rPr>
          <w:rFonts w:ascii="Times New Roman" w:eastAsia="Times New Roman" w:hAnsi="Times New Roman" w:cs="Times New Roman"/>
          <w:sz w:val="27"/>
          <w:szCs w:val="27"/>
          <w:lang w:eastAsia="ru-RU"/>
        </w:rPr>
        <w:t xml:space="preserve"> и увеличении собственных доходов на 2,2%</w:t>
      </w:r>
      <w:r w:rsidR="003A268B" w:rsidRPr="00953493">
        <w:rPr>
          <w:rFonts w:ascii="Times New Roman" w:eastAsia="Times New Roman" w:hAnsi="Times New Roman" w:cs="Times New Roman"/>
          <w:sz w:val="27"/>
          <w:szCs w:val="27"/>
          <w:lang w:eastAsia="ru-RU"/>
        </w:rPr>
        <w:t xml:space="preserve"> (2550,0тыс.руб.)</w:t>
      </w:r>
      <w:r w:rsidR="00CD351E"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относительно плановых назначений 201</w:t>
      </w:r>
      <w:r w:rsidR="00CD351E"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года.</w:t>
      </w:r>
    </w:p>
    <w:p w:rsidR="007406EB" w:rsidRDefault="00BF07D3" w:rsidP="00BF07D3">
      <w:pPr>
        <w:tabs>
          <w:tab w:val="left" w:pos="3345"/>
        </w:tabs>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ab/>
      </w:r>
    </w:p>
    <w:p w:rsidR="00612758" w:rsidRPr="00953493" w:rsidRDefault="00612758" w:rsidP="00BF07D3">
      <w:pPr>
        <w:tabs>
          <w:tab w:val="left" w:pos="3345"/>
        </w:tabs>
        <w:spacing w:after="0" w:line="240" w:lineRule="auto"/>
        <w:ind w:firstLine="708"/>
        <w:jc w:val="both"/>
        <w:rPr>
          <w:rFonts w:ascii="Times New Roman" w:eastAsia="Times New Roman" w:hAnsi="Times New Roman" w:cs="Times New Roman"/>
          <w:sz w:val="27"/>
          <w:szCs w:val="27"/>
          <w:lang w:eastAsia="ru-RU"/>
        </w:rPr>
      </w:pPr>
    </w:p>
    <w:p w:rsidR="004935ED" w:rsidRPr="00612758" w:rsidRDefault="004935ED" w:rsidP="00612758">
      <w:pPr>
        <w:tabs>
          <w:tab w:val="left" w:pos="1140"/>
        </w:tabs>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 xml:space="preserve">Прогноз социально-экономического развития </w:t>
      </w:r>
      <w:r w:rsidR="0065533E" w:rsidRPr="00612758">
        <w:rPr>
          <w:rFonts w:ascii="Times New Roman" w:eastAsia="Times New Roman" w:hAnsi="Times New Roman" w:cs="Times New Roman"/>
          <w:b/>
          <w:i/>
          <w:sz w:val="27"/>
          <w:szCs w:val="27"/>
          <w:lang w:eastAsia="ru-RU"/>
        </w:rPr>
        <w:t xml:space="preserve">Ольховского муниципального района </w:t>
      </w:r>
      <w:r w:rsidRPr="00612758">
        <w:rPr>
          <w:rFonts w:ascii="Times New Roman" w:eastAsia="Times New Roman" w:hAnsi="Times New Roman" w:cs="Times New Roman"/>
          <w:b/>
          <w:i/>
          <w:sz w:val="27"/>
          <w:szCs w:val="27"/>
          <w:lang w:eastAsia="ru-RU"/>
        </w:rPr>
        <w:t xml:space="preserve">на </w:t>
      </w:r>
      <w:r w:rsidR="00CD351E" w:rsidRPr="00612758">
        <w:rPr>
          <w:rFonts w:ascii="Times New Roman" w:eastAsia="Times New Roman" w:hAnsi="Times New Roman" w:cs="Times New Roman"/>
          <w:b/>
          <w:i/>
          <w:sz w:val="27"/>
          <w:szCs w:val="27"/>
          <w:lang w:eastAsia="ru-RU"/>
        </w:rPr>
        <w:t>2016</w:t>
      </w:r>
      <w:r w:rsidRPr="00612758">
        <w:rPr>
          <w:rFonts w:ascii="Times New Roman" w:eastAsia="Times New Roman" w:hAnsi="Times New Roman" w:cs="Times New Roman"/>
          <w:b/>
          <w:i/>
          <w:sz w:val="27"/>
          <w:szCs w:val="27"/>
          <w:lang w:eastAsia="ru-RU"/>
        </w:rPr>
        <w:t>-201</w:t>
      </w:r>
      <w:r w:rsidR="00CD351E" w:rsidRPr="00612758">
        <w:rPr>
          <w:rFonts w:ascii="Times New Roman" w:eastAsia="Times New Roman" w:hAnsi="Times New Roman" w:cs="Times New Roman"/>
          <w:b/>
          <w:i/>
          <w:sz w:val="27"/>
          <w:szCs w:val="27"/>
          <w:lang w:eastAsia="ru-RU"/>
        </w:rPr>
        <w:t>8</w:t>
      </w:r>
      <w:r w:rsidRPr="00612758">
        <w:rPr>
          <w:rFonts w:ascii="Times New Roman" w:eastAsia="Times New Roman" w:hAnsi="Times New Roman" w:cs="Times New Roman"/>
          <w:b/>
          <w:i/>
          <w:sz w:val="27"/>
          <w:szCs w:val="27"/>
          <w:lang w:eastAsia="ru-RU"/>
        </w:rPr>
        <w:t xml:space="preserve"> годы.</w:t>
      </w:r>
    </w:p>
    <w:p w:rsidR="004935ED" w:rsidRPr="00953493" w:rsidRDefault="004935ED" w:rsidP="004935ED">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Прогноз социально-экономического развития </w:t>
      </w:r>
      <w:r w:rsidR="0065533E" w:rsidRPr="00953493">
        <w:rPr>
          <w:rFonts w:ascii="Times New Roman" w:eastAsia="Times New Roman" w:hAnsi="Times New Roman" w:cs="Times New Roman"/>
          <w:sz w:val="27"/>
          <w:szCs w:val="27"/>
          <w:lang w:eastAsia="ru-RU"/>
        </w:rPr>
        <w:t>Ольховского муниципального района</w:t>
      </w:r>
      <w:r w:rsidRPr="00953493">
        <w:rPr>
          <w:rFonts w:ascii="Times New Roman" w:eastAsia="Times New Roman" w:hAnsi="Times New Roman" w:cs="Times New Roman"/>
          <w:sz w:val="27"/>
          <w:szCs w:val="27"/>
          <w:lang w:eastAsia="ru-RU"/>
        </w:rPr>
        <w:t xml:space="preserve"> на </w:t>
      </w:r>
      <w:r w:rsidR="00A73A2D"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-201</w:t>
      </w:r>
      <w:r w:rsidR="00A73A2D"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(далее Прогноз) </w:t>
      </w:r>
      <w:r w:rsidR="005819C3" w:rsidRPr="00953493">
        <w:rPr>
          <w:rFonts w:ascii="Times New Roman" w:eastAsia="Times New Roman" w:hAnsi="Times New Roman" w:cs="Times New Roman"/>
          <w:sz w:val="27"/>
          <w:szCs w:val="27"/>
          <w:lang w:eastAsia="ru-RU"/>
        </w:rPr>
        <w:t xml:space="preserve">разработан в соответствии с постановлением  Правительства </w:t>
      </w:r>
      <w:r w:rsidRPr="00953493">
        <w:rPr>
          <w:rFonts w:ascii="Times New Roman" w:eastAsia="Times New Roman" w:hAnsi="Times New Roman" w:cs="Times New Roman"/>
          <w:sz w:val="27"/>
          <w:szCs w:val="27"/>
          <w:lang w:eastAsia="ru-RU"/>
        </w:rPr>
        <w:t xml:space="preserve"> </w:t>
      </w:r>
      <w:r w:rsidR="005819C3" w:rsidRPr="00953493">
        <w:rPr>
          <w:rFonts w:ascii="Times New Roman" w:eastAsia="Times New Roman" w:hAnsi="Times New Roman" w:cs="Times New Roman"/>
          <w:sz w:val="27"/>
          <w:szCs w:val="27"/>
          <w:lang w:eastAsia="ru-RU"/>
        </w:rPr>
        <w:t>Российской Федерации  от 22 июля 2009г. №596 «О порядке разработки прогноза социально-экономического развития Российской Федерации»</w:t>
      </w:r>
      <w:r w:rsidRPr="00953493">
        <w:rPr>
          <w:rFonts w:ascii="Times New Roman" w:eastAsia="Times New Roman" w:hAnsi="Times New Roman" w:cs="Times New Roman"/>
          <w:sz w:val="27"/>
          <w:szCs w:val="27"/>
          <w:lang w:eastAsia="ru-RU"/>
        </w:rPr>
        <w:t>.</w:t>
      </w:r>
    </w:p>
    <w:p w:rsidR="00F50FD9" w:rsidRPr="00953493" w:rsidRDefault="00F50FD9" w:rsidP="004935ED">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Основные показатели Прогноза являются базовыми для разработки консолидированного бюджета Ольховского муниципального района на 2016 год и на плановый период 2017 и 2018 годов. Согласно пояснительной записке к проекту расчет прогнозных показателей поступления налоговых и неналоговых доходов в районный бюджет осуществлен исходя из основных макроэкономических показателей социально–экономического развития  Ольховского муниципального района на 2016 год и на плановый период 2017 и 2018 годов, рассчитанных по базовому варианту.</w:t>
      </w:r>
    </w:p>
    <w:p w:rsidR="00F50FD9" w:rsidRDefault="004935ED" w:rsidP="004935ED">
      <w:pPr>
        <w:spacing w:after="0" w:line="240" w:lineRule="auto"/>
        <w:ind w:firstLine="680"/>
        <w:jc w:val="both"/>
        <w:rPr>
          <w:rFonts w:ascii="Times New Roman" w:eastAsia="Times New Roman" w:hAnsi="Times New Roman" w:cs="Times New Roman"/>
          <w:sz w:val="28"/>
          <w:szCs w:val="28"/>
          <w:lang w:eastAsia="ru-RU"/>
        </w:rPr>
      </w:pPr>
      <w:r w:rsidRPr="00953493">
        <w:rPr>
          <w:rFonts w:ascii="Times New Roman" w:eastAsia="Times New Roman" w:hAnsi="Times New Roman" w:cs="Times New Roman"/>
          <w:sz w:val="27"/>
          <w:szCs w:val="27"/>
          <w:lang w:eastAsia="ru-RU"/>
        </w:rPr>
        <w:tab/>
      </w:r>
      <w:r w:rsidR="00F96EF9" w:rsidRPr="00953493">
        <w:rPr>
          <w:rFonts w:ascii="Times New Roman" w:eastAsia="Times New Roman" w:hAnsi="Times New Roman" w:cs="Times New Roman"/>
          <w:sz w:val="27"/>
          <w:szCs w:val="27"/>
          <w:lang w:eastAsia="ru-RU"/>
        </w:rPr>
        <w:t xml:space="preserve">В </w:t>
      </w:r>
      <w:r w:rsidRPr="00953493">
        <w:rPr>
          <w:rFonts w:ascii="Times New Roman" w:eastAsia="Times New Roman" w:hAnsi="Times New Roman" w:cs="Times New Roman"/>
          <w:sz w:val="27"/>
          <w:szCs w:val="27"/>
          <w:lang w:eastAsia="ru-RU"/>
        </w:rPr>
        <w:t xml:space="preserve"> представлен</w:t>
      </w:r>
      <w:r w:rsidR="00F96EF9" w:rsidRPr="00953493">
        <w:rPr>
          <w:rFonts w:ascii="Times New Roman" w:eastAsia="Times New Roman" w:hAnsi="Times New Roman" w:cs="Times New Roman"/>
          <w:sz w:val="27"/>
          <w:szCs w:val="27"/>
          <w:lang w:eastAsia="ru-RU"/>
        </w:rPr>
        <w:t xml:space="preserve">ном </w:t>
      </w:r>
      <w:r w:rsidR="00653B64" w:rsidRPr="00953493">
        <w:rPr>
          <w:rFonts w:ascii="Times New Roman" w:eastAsia="Times New Roman" w:hAnsi="Times New Roman" w:cs="Times New Roman"/>
          <w:sz w:val="27"/>
          <w:szCs w:val="27"/>
          <w:lang w:eastAsia="ru-RU"/>
        </w:rPr>
        <w:t xml:space="preserve">Прогнозе </w:t>
      </w:r>
      <w:r w:rsidR="0077100F" w:rsidRPr="00953493">
        <w:rPr>
          <w:rFonts w:ascii="Times New Roman" w:eastAsia="Times New Roman" w:hAnsi="Times New Roman" w:cs="Times New Roman"/>
          <w:sz w:val="27"/>
          <w:szCs w:val="27"/>
          <w:lang w:eastAsia="ru-RU"/>
        </w:rPr>
        <w:t xml:space="preserve">пересмотрены </w:t>
      </w:r>
      <w:r w:rsidR="00653B64" w:rsidRPr="00953493">
        <w:rPr>
          <w:rFonts w:ascii="Times New Roman" w:eastAsia="Times New Roman" w:hAnsi="Times New Roman" w:cs="Times New Roman"/>
          <w:sz w:val="27"/>
          <w:szCs w:val="27"/>
          <w:lang w:eastAsia="ru-RU"/>
        </w:rPr>
        <w:t xml:space="preserve">  показатели 201</w:t>
      </w:r>
      <w:r w:rsidR="002E5A5E" w:rsidRPr="00953493">
        <w:rPr>
          <w:rFonts w:ascii="Times New Roman" w:eastAsia="Times New Roman" w:hAnsi="Times New Roman" w:cs="Times New Roman"/>
          <w:sz w:val="27"/>
          <w:szCs w:val="27"/>
          <w:lang w:eastAsia="ru-RU"/>
        </w:rPr>
        <w:t>4</w:t>
      </w:r>
      <w:r w:rsidR="00653B64" w:rsidRPr="00953493">
        <w:rPr>
          <w:rFonts w:ascii="Times New Roman" w:eastAsia="Times New Roman" w:hAnsi="Times New Roman" w:cs="Times New Roman"/>
          <w:sz w:val="27"/>
          <w:szCs w:val="27"/>
          <w:lang w:eastAsia="ru-RU"/>
        </w:rPr>
        <w:t>-201</w:t>
      </w:r>
      <w:r w:rsidR="000965C5">
        <w:rPr>
          <w:rFonts w:ascii="Times New Roman" w:eastAsia="Times New Roman" w:hAnsi="Times New Roman" w:cs="Times New Roman"/>
          <w:sz w:val="27"/>
          <w:szCs w:val="27"/>
          <w:lang w:eastAsia="ru-RU"/>
        </w:rPr>
        <w:t>8</w:t>
      </w:r>
      <w:r w:rsidR="00653B64" w:rsidRPr="00953493">
        <w:rPr>
          <w:rFonts w:ascii="Times New Roman" w:eastAsia="Times New Roman" w:hAnsi="Times New Roman" w:cs="Times New Roman"/>
          <w:sz w:val="27"/>
          <w:szCs w:val="27"/>
          <w:lang w:eastAsia="ru-RU"/>
        </w:rPr>
        <w:t>год</w:t>
      </w:r>
      <w:r w:rsidR="00BF07D3" w:rsidRPr="00953493">
        <w:rPr>
          <w:rFonts w:ascii="Times New Roman" w:eastAsia="Times New Roman" w:hAnsi="Times New Roman" w:cs="Times New Roman"/>
          <w:sz w:val="27"/>
          <w:szCs w:val="27"/>
          <w:lang w:eastAsia="ru-RU"/>
        </w:rPr>
        <w:t>ов</w:t>
      </w:r>
      <w:r w:rsidR="00653B64" w:rsidRPr="00953493">
        <w:rPr>
          <w:rFonts w:ascii="Times New Roman" w:eastAsia="Times New Roman" w:hAnsi="Times New Roman" w:cs="Times New Roman"/>
          <w:sz w:val="27"/>
          <w:szCs w:val="27"/>
          <w:lang w:eastAsia="ru-RU"/>
        </w:rPr>
        <w:t xml:space="preserve">, заложенными </w:t>
      </w:r>
      <w:r w:rsidRPr="00953493">
        <w:rPr>
          <w:rFonts w:ascii="Times New Roman" w:eastAsia="Times New Roman" w:hAnsi="Times New Roman" w:cs="Times New Roman"/>
          <w:sz w:val="27"/>
          <w:szCs w:val="27"/>
          <w:lang w:eastAsia="ru-RU"/>
        </w:rPr>
        <w:t xml:space="preserve"> </w:t>
      </w:r>
      <w:r w:rsidR="00653B64" w:rsidRPr="00953493">
        <w:rPr>
          <w:rFonts w:ascii="Times New Roman" w:eastAsia="Times New Roman" w:hAnsi="Times New Roman" w:cs="Times New Roman"/>
          <w:sz w:val="27"/>
          <w:szCs w:val="27"/>
          <w:lang w:eastAsia="ru-RU"/>
        </w:rPr>
        <w:t>в основу формирования бюджета района на 201</w:t>
      </w:r>
      <w:r w:rsidR="000965C5">
        <w:rPr>
          <w:rFonts w:ascii="Times New Roman" w:eastAsia="Times New Roman" w:hAnsi="Times New Roman" w:cs="Times New Roman"/>
          <w:sz w:val="27"/>
          <w:szCs w:val="27"/>
          <w:lang w:eastAsia="ru-RU"/>
        </w:rPr>
        <w:t>6</w:t>
      </w:r>
      <w:r w:rsidR="00653B64" w:rsidRPr="00953493">
        <w:rPr>
          <w:rFonts w:ascii="Times New Roman" w:eastAsia="Times New Roman" w:hAnsi="Times New Roman" w:cs="Times New Roman"/>
          <w:sz w:val="27"/>
          <w:szCs w:val="27"/>
          <w:lang w:eastAsia="ru-RU"/>
        </w:rPr>
        <w:t>-201</w:t>
      </w:r>
      <w:r w:rsidR="000965C5">
        <w:rPr>
          <w:rFonts w:ascii="Times New Roman" w:eastAsia="Times New Roman" w:hAnsi="Times New Roman" w:cs="Times New Roman"/>
          <w:sz w:val="27"/>
          <w:szCs w:val="27"/>
          <w:lang w:eastAsia="ru-RU"/>
        </w:rPr>
        <w:t>8</w:t>
      </w:r>
      <w:r w:rsidR="00653B64" w:rsidRPr="00953493">
        <w:rPr>
          <w:rFonts w:ascii="Times New Roman" w:eastAsia="Times New Roman" w:hAnsi="Times New Roman" w:cs="Times New Roman"/>
          <w:sz w:val="27"/>
          <w:szCs w:val="27"/>
          <w:lang w:eastAsia="ru-RU"/>
        </w:rPr>
        <w:t xml:space="preserve"> годы</w:t>
      </w:r>
      <w:r w:rsidR="0077100F" w:rsidRPr="00953493">
        <w:rPr>
          <w:rFonts w:ascii="Times New Roman" w:eastAsia="Times New Roman" w:hAnsi="Times New Roman" w:cs="Times New Roman"/>
          <w:sz w:val="27"/>
          <w:szCs w:val="27"/>
          <w:lang w:eastAsia="ru-RU"/>
        </w:rPr>
        <w:t>, как в сторону увеличения так и на уменьшение.</w:t>
      </w:r>
      <w:r w:rsidR="00343B09" w:rsidRPr="003A268B">
        <w:rPr>
          <w:rFonts w:ascii="Times New Roman" w:eastAsia="Times New Roman" w:hAnsi="Times New Roman" w:cs="Times New Roman"/>
          <w:sz w:val="28"/>
          <w:szCs w:val="28"/>
          <w:lang w:eastAsia="ru-RU"/>
        </w:rPr>
        <w:t xml:space="preserve">  </w:t>
      </w:r>
      <w:r w:rsidRPr="003A268B">
        <w:rPr>
          <w:rFonts w:ascii="Times New Roman" w:eastAsia="Times New Roman" w:hAnsi="Times New Roman" w:cs="Times New Roman"/>
          <w:sz w:val="28"/>
          <w:szCs w:val="28"/>
          <w:lang w:eastAsia="ru-RU"/>
        </w:rPr>
        <w:t xml:space="preserve">        </w:t>
      </w:r>
    </w:p>
    <w:p w:rsidR="004935ED" w:rsidRPr="003A268B" w:rsidRDefault="00F50FD9" w:rsidP="004935E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35ED" w:rsidRPr="003A268B">
        <w:rPr>
          <w:rFonts w:ascii="Times New Roman" w:eastAsia="Times New Roman" w:hAnsi="Times New Roman" w:cs="Times New Roman"/>
          <w:sz w:val="28"/>
          <w:szCs w:val="28"/>
          <w:lang w:eastAsia="ru-RU"/>
        </w:rPr>
        <w:t xml:space="preserve">                                     </w:t>
      </w:r>
      <w:r w:rsidR="00A3324B" w:rsidRPr="003A268B">
        <w:rPr>
          <w:rFonts w:ascii="Times New Roman" w:eastAsia="Times New Roman" w:hAnsi="Times New Roman" w:cs="Times New Roman"/>
          <w:sz w:val="28"/>
          <w:szCs w:val="28"/>
          <w:lang w:eastAsia="ru-RU"/>
        </w:rPr>
        <w:t>Таблица №</w:t>
      </w:r>
      <w:r w:rsidR="00957654" w:rsidRPr="003A268B">
        <w:rPr>
          <w:rFonts w:ascii="Times New Roman" w:eastAsia="Times New Roman" w:hAnsi="Times New Roman" w:cs="Times New Roman"/>
          <w:sz w:val="28"/>
          <w:szCs w:val="28"/>
          <w:lang w:eastAsia="ru-RU"/>
        </w:rPr>
        <w:t>1</w:t>
      </w:r>
      <w:r w:rsidR="004935ED" w:rsidRPr="003A268B">
        <w:rPr>
          <w:rFonts w:ascii="Times New Roman" w:eastAsia="Times New Roman" w:hAnsi="Times New Roman" w:cs="Times New Roman"/>
          <w:sz w:val="28"/>
          <w:szCs w:val="28"/>
          <w:lang w:eastAsia="ru-RU"/>
        </w:rP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75"/>
        <w:gridCol w:w="709"/>
        <w:gridCol w:w="567"/>
        <w:gridCol w:w="1275"/>
        <w:gridCol w:w="1135"/>
        <w:gridCol w:w="1134"/>
        <w:gridCol w:w="283"/>
      </w:tblGrid>
      <w:tr w:rsidR="00AB197B" w:rsidRPr="003A268B" w:rsidTr="006353F5">
        <w:trPr>
          <w:cantSplit/>
          <w:trHeight w:val="303"/>
        </w:trPr>
        <w:tc>
          <w:tcPr>
            <w:tcW w:w="3970" w:type="dxa"/>
            <w:vMerge w:val="restart"/>
            <w:vAlign w:val="center"/>
          </w:tcPr>
          <w:p w:rsidR="00AB197B" w:rsidRPr="003A268B" w:rsidRDefault="00AB197B" w:rsidP="00AB197B">
            <w:pPr>
              <w:spacing w:after="0" w:line="240" w:lineRule="auto"/>
              <w:rPr>
                <w:rFonts w:ascii="Times New Roman" w:hAnsi="Times New Roman" w:cs="Times New Roman"/>
                <w:sz w:val="24"/>
                <w:szCs w:val="24"/>
              </w:rPr>
            </w:pPr>
            <w:r w:rsidRPr="003A268B">
              <w:rPr>
                <w:rFonts w:ascii="Times New Roman" w:hAnsi="Times New Roman" w:cs="Times New Roman"/>
                <w:sz w:val="24"/>
                <w:szCs w:val="24"/>
              </w:rPr>
              <w:t>Наименование показателей</w:t>
            </w:r>
          </w:p>
        </w:tc>
        <w:tc>
          <w:tcPr>
            <w:tcW w:w="1275" w:type="dxa"/>
            <w:vAlign w:val="center"/>
          </w:tcPr>
          <w:p w:rsidR="00AB197B" w:rsidRPr="003A268B" w:rsidRDefault="00AB197B" w:rsidP="00AB197B">
            <w:pPr>
              <w:spacing w:after="0" w:line="240" w:lineRule="auto"/>
              <w:rPr>
                <w:rFonts w:ascii="Times New Roman" w:hAnsi="Times New Roman" w:cs="Aharoni"/>
                <w:b/>
                <w:sz w:val="18"/>
                <w:szCs w:val="18"/>
              </w:rPr>
            </w:pPr>
            <w:r w:rsidRPr="003A268B">
              <w:rPr>
                <w:rFonts w:ascii="Times New Roman" w:hAnsi="Times New Roman" w:cs="Aharoni"/>
                <w:b/>
                <w:sz w:val="18"/>
                <w:szCs w:val="18"/>
              </w:rPr>
              <w:t>201</w:t>
            </w:r>
            <w:r>
              <w:rPr>
                <w:rFonts w:ascii="Times New Roman" w:hAnsi="Times New Roman" w:cs="Aharoni"/>
                <w:b/>
                <w:sz w:val="18"/>
                <w:szCs w:val="18"/>
              </w:rPr>
              <w:t>4</w:t>
            </w:r>
          </w:p>
        </w:tc>
        <w:tc>
          <w:tcPr>
            <w:tcW w:w="1276" w:type="dxa"/>
            <w:gridSpan w:val="2"/>
          </w:tcPr>
          <w:p w:rsidR="00AB197B" w:rsidRPr="003A268B" w:rsidRDefault="00AB197B" w:rsidP="00AB197B">
            <w:pPr>
              <w:tabs>
                <w:tab w:val="left" w:pos="815"/>
              </w:tabs>
              <w:spacing w:after="0" w:line="240" w:lineRule="auto"/>
              <w:rPr>
                <w:rFonts w:ascii="Times New Roman" w:hAnsi="Times New Roman" w:cs="Aharoni"/>
                <w:b/>
                <w:sz w:val="18"/>
                <w:szCs w:val="18"/>
              </w:rPr>
            </w:pPr>
            <w:r w:rsidRPr="003A268B">
              <w:rPr>
                <w:rFonts w:ascii="Times New Roman" w:hAnsi="Times New Roman" w:cs="Aharoni"/>
                <w:b/>
                <w:sz w:val="18"/>
                <w:szCs w:val="18"/>
              </w:rPr>
              <w:t>201</w:t>
            </w:r>
            <w:r>
              <w:rPr>
                <w:rFonts w:ascii="Times New Roman" w:hAnsi="Times New Roman" w:cs="Aharoni"/>
                <w:b/>
                <w:sz w:val="18"/>
                <w:szCs w:val="18"/>
              </w:rPr>
              <w:t>5</w:t>
            </w:r>
            <w:r>
              <w:rPr>
                <w:rFonts w:ascii="Times New Roman" w:hAnsi="Times New Roman" w:cs="Aharoni"/>
                <w:b/>
                <w:sz w:val="18"/>
                <w:szCs w:val="18"/>
              </w:rPr>
              <w:tab/>
            </w:r>
          </w:p>
        </w:tc>
        <w:tc>
          <w:tcPr>
            <w:tcW w:w="1275" w:type="dxa"/>
          </w:tcPr>
          <w:p w:rsidR="00AB197B" w:rsidRPr="003A268B" w:rsidRDefault="00AB197B" w:rsidP="00AB197B">
            <w:pPr>
              <w:spacing w:after="0" w:line="240" w:lineRule="auto"/>
              <w:rPr>
                <w:rFonts w:ascii="Times New Roman" w:hAnsi="Times New Roman" w:cs="Aharoni"/>
                <w:b/>
                <w:sz w:val="18"/>
                <w:szCs w:val="18"/>
              </w:rPr>
            </w:pPr>
            <w:r w:rsidRPr="003A268B">
              <w:rPr>
                <w:rFonts w:ascii="Times New Roman" w:hAnsi="Times New Roman" w:cs="Aharoni"/>
                <w:b/>
                <w:sz w:val="18"/>
                <w:szCs w:val="18"/>
              </w:rPr>
              <w:t>201</w:t>
            </w:r>
            <w:r>
              <w:rPr>
                <w:rFonts w:ascii="Times New Roman" w:hAnsi="Times New Roman" w:cs="Aharoni"/>
                <w:b/>
                <w:sz w:val="18"/>
                <w:szCs w:val="18"/>
              </w:rPr>
              <w:t>6</w:t>
            </w:r>
          </w:p>
        </w:tc>
        <w:tc>
          <w:tcPr>
            <w:tcW w:w="1135" w:type="dxa"/>
            <w:tcBorders>
              <w:top w:val="single" w:sz="4" w:space="0" w:color="auto"/>
            </w:tcBorders>
          </w:tcPr>
          <w:p w:rsidR="00AB197B" w:rsidRPr="003A268B" w:rsidRDefault="00AB197B" w:rsidP="00AB197B">
            <w:pPr>
              <w:spacing w:after="0" w:line="240" w:lineRule="auto"/>
              <w:ind w:hanging="103"/>
              <w:rPr>
                <w:rFonts w:ascii="Times New Roman" w:hAnsi="Times New Roman" w:cs="Aharoni"/>
                <w:b/>
                <w:sz w:val="18"/>
                <w:szCs w:val="18"/>
              </w:rPr>
            </w:pPr>
            <w:r w:rsidRPr="003A268B">
              <w:rPr>
                <w:rFonts w:ascii="Times New Roman" w:hAnsi="Times New Roman" w:cs="Aharoni"/>
                <w:b/>
                <w:sz w:val="18"/>
                <w:szCs w:val="18"/>
              </w:rPr>
              <w:t xml:space="preserve">     201</w:t>
            </w:r>
            <w:r>
              <w:rPr>
                <w:rFonts w:ascii="Times New Roman" w:hAnsi="Times New Roman" w:cs="Aharoni"/>
                <w:b/>
                <w:sz w:val="18"/>
                <w:szCs w:val="18"/>
              </w:rPr>
              <w:t>7</w:t>
            </w:r>
          </w:p>
        </w:tc>
        <w:tc>
          <w:tcPr>
            <w:tcW w:w="1417" w:type="dxa"/>
            <w:gridSpan w:val="2"/>
            <w:tcBorders>
              <w:top w:val="single" w:sz="4" w:space="0" w:color="auto"/>
            </w:tcBorders>
          </w:tcPr>
          <w:p w:rsidR="00AB197B" w:rsidRPr="003A268B" w:rsidRDefault="00AB197B" w:rsidP="00AB197B">
            <w:pPr>
              <w:spacing w:after="0" w:line="240" w:lineRule="auto"/>
              <w:ind w:hanging="103"/>
              <w:jc w:val="center"/>
              <w:rPr>
                <w:rFonts w:ascii="Times New Roman" w:hAnsi="Times New Roman" w:cs="Aharoni"/>
                <w:b/>
                <w:sz w:val="18"/>
                <w:szCs w:val="18"/>
              </w:rPr>
            </w:pPr>
            <w:r>
              <w:rPr>
                <w:rFonts w:ascii="Times New Roman" w:hAnsi="Times New Roman" w:cs="Aharoni"/>
                <w:b/>
                <w:sz w:val="18"/>
                <w:szCs w:val="18"/>
              </w:rPr>
              <w:t>2018</w:t>
            </w:r>
          </w:p>
        </w:tc>
      </w:tr>
      <w:tr w:rsidR="002F1DD7" w:rsidRPr="003A268B" w:rsidTr="006353F5">
        <w:trPr>
          <w:cantSplit/>
          <w:trHeight w:val="315"/>
        </w:trPr>
        <w:tc>
          <w:tcPr>
            <w:tcW w:w="3970" w:type="dxa"/>
            <w:vMerge/>
            <w:vAlign w:val="center"/>
          </w:tcPr>
          <w:p w:rsidR="002F1DD7" w:rsidRPr="003A268B" w:rsidRDefault="002F1DD7" w:rsidP="004346FD">
            <w:pPr>
              <w:spacing w:after="0" w:line="240" w:lineRule="auto"/>
              <w:rPr>
                <w:rFonts w:ascii="Times New Roman" w:hAnsi="Times New Roman" w:cs="Times New Roman"/>
                <w:sz w:val="24"/>
                <w:szCs w:val="24"/>
              </w:rPr>
            </w:pPr>
          </w:p>
        </w:tc>
        <w:tc>
          <w:tcPr>
            <w:tcW w:w="1275" w:type="dxa"/>
            <w:tcBorders>
              <w:top w:val="single" w:sz="4" w:space="0" w:color="auto"/>
            </w:tcBorders>
          </w:tcPr>
          <w:p w:rsidR="002F1DD7" w:rsidRPr="003A268B" w:rsidRDefault="006A3549" w:rsidP="00321D14">
            <w:pPr>
              <w:spacing w:after="0" w:line="240" w:lineRule="auto"/>
              <w:rPr>
                <w:rFonts w:ascii="Times New Roman" w:hAnsi="Times New Roman" w:cs="Aharoni"/>
                <w:sz w:val="18"/>
                <w:szCs w:val="18"/>
              </w:rPr>
            </w:pPr>
            <w:r>
              <w:rPr>
                <w:rFonts w:ascii="Times New Roman" w:hAnsi="Times New Roman" w:cs="Aharoni"/>
                <w:sz w:val="18"/>
                <w:szCs w:val="18"/>
              </w:rPr>
              <w:t>факт</w:t>
            </w:r>
          </w:p>
        </w:tc>
        <w:tc>
          <w:tcPr>
            <w:tcW w:w="1276" w:type="dxa"/>
            <w:gridSpan w:val="2"/>
            <w:tcBorders>
              <w:top w:val="single" w:sz="4" w:space="0" w:color="auto"/>
            </w:tcBorders>
          </w:tcPr>
          <w:p w:rsidR="002F1DD7" w:rsidRPr="003A268B" w:rsidRDefault="006353F5" w:rsidP="00F9463A">
            <w:pPr>
              <w:spacing w:after="0" w:line="240" w:lineRule="auto"/>
              <w:rPr>
                <w:rFonts w:ascii="Times New Roman" w:hAnsi="Times New Roman" w:cs="Aharoni"/>
                <w:sz w:val="18"/>
                <w:szCs w:val="18"/>
              </w:rPr>
            </w:pPr>
            <w:r>
              <w:rPr>
                <w:rFonts w:ascii="Times New Roman" w:hAnsi="Times New Roman" w:cs="Aharoni"/>
                <w:sz w:val="18"/>
                <w:szCs w:val="18"/>
              </w:rPr>
              <w:t>план</w:t>
            </w:r>
          </w:p>
        </w:tc>
        <w:tc>
          <w:tcPr>
            <w:tcW w:w="1275" w:type="dxa"/>
            <w:tcBorders>
              <w:top w:val="single" w:sz="4" w:space="0" w:color="auto"/>
            </w:tcBorders>
          </w:tcPr>
          <w:p w:rsidR="002F1DD7" w:rsidRPr="003A268B" w:rsidRDefault="002F1DD7" w:rsidP="00321D14">
            <w:pPr>
              <w:spacing w:after="0" w:line="240" w:lineRule="auto"/>
              <w:rPr>
                <w:rFonts w:ascii="Times New Roman" w:hAnsi="Times New Roman" w:cs="Aharoni"/>
                <w:sz w:val="18"/>
                <w:szCs w:val="18"/>
              </w:rPr>
            </w:pPr>
            <w:r w:rsidRPr="003A268B">
              <w:rPr>
                <w:rFonts w:ascii="Times New Roman" w:hAnsi="Times New Roman" w:cs="Aharoni"/>
                <w:sz w:val="18"/>
                <w:szCs w:val="18"/>
              </w:rPr>
              <w:t>прогноз</w:t>
            </w:r>
          </w:p>
        </w:tc>
        <w:tc>
          <w:tcPr>
            <w:tcW w:w="1135" w:type="dxa"/>
            <w:tcBorders>
              <w:top w:val="single" w:sz="4" w:space="0" w:color="auto"/>
            </w:tcBorders>
          </w:tcPr>
          <w:p w:rsidR="002F1DD7" w:rsidRPr="003A268B" w:rsidRDefault="002F1DD7" w:rsidP="00321D14">
            <w:pPr>
              <w:spacing w:after="0" w:line="240" w:lineRule="auto"/>
              <w:rPr>
                <w:rFonts w:ascii="Times New Roman" w:hAnsi="Times New Roman" w:cs="Aharoni"/>
                <w:sz w:val="18"/>
                <w:szCs w:val="18"/>
              </w:rPr>
            </w:pPr>
            <w:r w:rsidRPr="003A268B">
              <w:rPr>
                <w:rFonts w:ascii="Times New Roman" w:hAnsi="Times New Roman" w:cs="Aharoni"/>
                <w:sz w:val="18"/>
                <w:szCs w:val="18"/>
              </w:rPr>
              <w:t>прогноз</w:t>
            </w:r>
          </w:p>
        </w:tc>
        <w:tc>
          <w:tcPr>
            <w:tcW w:w="1417" w:type="dxa"/>
            <w:gridSpan w:val="2"/>
            <w:tcBorders>
              <w:top w:val="single" w:sz="4" w:space="0" w:color="auto"/>
            </w:tcBorders>
          </w:tcPr>
          <w:p w:rsidR="002F1DD7" w:rsidRPr="003A268B" w:rsidRDefault="002F1DD7" w:rsidP="00E1507F">
            <w:pPr>
              <w:spacing w:after="0" w:line="240" w:lineRule="auto"/>
              <w:rPr>
                <w:rFonts w:ascii="Times New Roman" w:hAnsi="Times New Roman" w:cs="Aharoni"/>
                <w:sz w:val="18"/>
                <w:szCs w:val="18"/>
              </w:rPr>
            </w:pPr>
            <w:r w:rsidRPr="003A268B">
              <w:rPr>
                <w:rFonts w:ascii="Times New Roman" w:hAnsi="Times New Roman" w:cs="Aharoni"/>
                <w:sz w:val="18"/>
                <w:szCs w:val="18"/>
              </w:rPr>
              <w:t>прогноз</w:t>
            </w:r>
          </w:p>
        </w:tc>
      </w:tr>
      <w:tr w:rsidR="002F1DD7" w:rsidRPr="003A268B" w:rsidTr="006353F5">
        <w:trPr>
          <w:cantSplit/>
          <w:trHeight w:val="534"/>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Объем отгруженной промышленной продукции, млн. 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74,2</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73,3</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74,4</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75,5</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77,0</w:t>
            </w:r>
          </w:p>
        </w:tc>
      </w:tr>
      <w:tr w:rsidR="002F1DD7" w:rsidRPr="003A268B" w:rsidTr="006353F5">
        <w:trPr>
          <w:cantSplit/>
          <w:trHeight w:val="630"/>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-индекс промышленного производства (%), к предыдущему году</w:t>
            </w:r>
          </w:p>
        </w:tc>
        <w:tc>
          <w:tcPr>
            <w:tcW w:w="1275" w:type="dxa"/>
          </w:tcPr>
          <w:p w:rsidR="002F1DD7" w:rsidRPr="00AB197B" w:rsidRDefault="002F1DD7" w:rsidP="005A570A">
            <w:pP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43,4</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98,8</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101,5</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101,5</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w:t>
            </w:r>
          </w:p>
        </w:tc>
      </w:tr>
      <w:tr w:rsidR="002F1DD7" w:rsidRPr="003A268B" w:rsidTr="006353F5">
        <w:trPr>
          <w:cantSplit/>
          <w:trHeight w:val="537"/>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lastRenderedPageBreak/>
              <w:t>Продукция сельского хозяйства, млн. 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1691,9</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1806,3</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2071,3</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2199,9</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2328,4</w:t>
            </w:r>
          </w:p>
        </w:tc>
      </w:tr>
      <w:tr w:rsidR="002F1DD7" w:rsidRPr="003A268B" w:rsidTr="006353F5">
        <w:trPr>
          <w:cantSplit/>
          <w:trHeight w:val="534"/>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-в сопоставляемых ценах (%), к предыдущему году</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111,1</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90,7</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106,5</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101,4</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101,8</w:t>
            </w:r>
          </w:p>
        </w:tc>
      </w:tr>
      <w:tr w:rsidR="002F1DD7" w:rsidRPr="003A268B" w:rsidTr="006353F5">
        <w:trPr>
          <w:cantSplit/>
          <w:trHeight w:val="373"/>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т.ч. сельхозорганизаций,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622,5</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645,2</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744,7</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796,4</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848,4</w:t>
            </w:r>
          </w:p>
        </w:tc>
      </w:tr>
      <w:tr w:rsidR="002F1DD7" w:rsidRPr="003A268B" w:rsidTr="006353F5">
        <w:trPr>
          <w:cantSplit/>
          <w:trHeight w:val="407"/>
        </w:trPr>
        <w:tc>
          <w:tcPr>
            <w:tcW w:w="3970" w:type="dxa"/>
          </w:tcPr>
          <w:p w:rsidR="002F1DD7"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т.ч. КФХ,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610,4</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630,4</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729,2</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780,2</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831,4</w:t>
            </w:r>
          </w:p>
        </w:tc>
      </w:tr>
      <w:tr w:rsidR="002F1DD7" w:rsidRPr="003A268B" w:rsidTr="006353F5">
        <w:trPr>
          <w:cantSplit/>
          <w:trHeight w:val="573"/>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Оборот  розничной торговли в действующих ценах, млн. 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475,2</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495,0</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513,3</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517,8</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536,6</w:t>
            </w:r>
          </w:p>
        </w:tc>
      </w:tr>
      <w:tr w:rsidR="002F1DD7" w:rsidRPr="003A268B" w:rsidTr="006353F5">
        <w:trPr>
          <w:cantSplit/>
          <w:trHeight w:val="563"/>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-в сопоставимых ценах(%, к предыдущему году</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112</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102</w:t>
            </w:r>
          </w:p>
        </w:tc>
        <w:tc>
          <w:tcPr>
            <w:tcW w:w="1275" w:type="dxa"/>
          </w:tcPr>
          <w:p w:rsidR="002F1DD7"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103</w:t>
            </w:r>
          </w:p>
          <w:p w:rsidR="002F1DD7" w:rsidRPr="002F1DD7" w:rsidRDefault="002F1DD7" w:rsidP="002F1DD7">
            <w:pPr>
              <w:jc w:val="center"/>
              <w:rPr>
                <w:rFonts w:ascii="Times New Roman" w:eastAsia="Times New Roman" w:hAnsi="Times New Roman" w:cs="Times New Roman"/>
                <w:sz w:val="20"/>
                <w:szCs w:val="20"/>
                <w:lang w:eastAsia="ru-RU"/>
              </w:rPr>
            </w:pP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101</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p>
        </w:tc>
      </w:tr>
      <w:tr w:rsidR="002F1DD7" w:rsidRPr="003A268B" w:rsidTr="006353F5">
        <w:trPr>
          <w:cantSplit/>
          <w:trHeight w:val="562"/>
        </w:trPr>
        <w:tc>
          <w:tcPr>
            <w:tcW w:w="3970" w:type="dxa"/>
          </w:tcPr>
          <w:p w:rsidR="002F1DD7" w:rsidRPr="003A268B" w:rsidRDefault="002F1DD7" w:rsidP="00A259A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Оборот общественного питания,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5,9</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6,5</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7,0</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7,4</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r>
      <w:tr w:rsidR="002F1DD7" w:rsidRPr="003A268B" w:rsidTr="006353F5">
        <w:trPr>
          <w:cantSplit/>
          <w:trHeight w:val="540"/>
        </w:trPr>
        <w:tc>
          <w:tcPr>
            <w:tcW w:w="3970" w:type="dxa"/>
          </w:tcPr>
          <w:p w:rsidR="002F1DD7" w:rsidRPr="003A268B" w:rsidRDefault="002F1DD7" w:rsidP="00246743">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Прибыль прибыльных предприятий, млн. руб.</w:t>
            </w:r>
          </w:p>
        </w:tc>
        <w:tc>
          <w:tcPr>
            <w:tcW w:w="1275" w:type="dxa"/>
          </w:tcPr>
          <w:p w:rsidR="002F1DD7" w:rsidRPr="00AB197B" w:rsidRDefault="002F1DD7" w:rsidP="00430A6B">
            <w:pPr>
              <w:spacing w:after="0" w:line="240" w:lineRule="auto"/>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129,0</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141,9</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156,1</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171,7</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188,9</w:t>
            </w:r>
          </w:p>
        </w:tc>
      </w:tr>
      <w:tr w:rsidR="002F1DD7" w:rsidRPr="003A268B" w:rsidTr="006353F5">
        <w:trPr>
          <w:cantSplit/>
          <w:trHeight w:val="274"/>
        </w:trPr>
        <w:tc>
          <w:tcPr>
            <w:tcW w:w="3970" w:type="dxa"/>
          </w:tcPr>
          <w:p w:rsidR="002F1DD7"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Объем инвестиций, млн. руб.</w:t>
            </w:r>
          </w:p>
          <w:p w:rsidR="006353F5" w:rsidRPr="003A268B" w:rsidRDefault="006353F5" w:rsidP="004346FD">
            <w:pPr>
              <w:spacing w:after="0" w:line="240" w:lineRule="auto"/>
              <w:rPr>
                <w:rFonts w:ascii="Times New Roman" w:eastAsia="Times New Roman" w:hAnsi="Times New Roman" w:cs="Times New Roman"/>
                <w:lang w:eastAsia="ru-RU"/>
              </w:rPr>
            </w:pP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938,7</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1033,5</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1149,2</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1279,1</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1433,9</w:t>
            </w:r>
          </w:p>
        </w:tc>
      </w:tr>
      <w:tr w:rsidR="002F1DD7" w:rsidRPr="003A268B" w:rsidTr="006353F5">
        <w:trPr>
          <w:cantSplit/>
          <w:trHeight w:val="555"/>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-в сопоставимых ценах(%), к предыдущему году</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147,8</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99,9</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99,9</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99,9</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99,9</w:t>
            </w:r>
          </w:p>
        </w:tc>
      </w:tr>
      <w:tr w:rsidR="002F1DD7" w:rsidRPr="003A268B" w:rsidTr="006353F5">
        <w:trPr>
          <w:cantSplit/>
          <w:trHeight w:val="555"/>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 платных услуг населению,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98,2</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109,4</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118,2</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125,6</w:t>
            </w:r>
          </w:p>
        </w:tc>
        <w:tc>
          <w:tcPr>
            <w:tcW w:w="1417" w:type="dxa"/>
            <w:gridSpan w:val="2"/>
            <w:tcBorders>
              <w:right w:val="single" w:sz="4" w:space="0" w:color="auto"/>
            </w:tcBorders>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131,8</w:t>
            </w:r>
          </w:p>
        </w:tc>
      </w:tr>
      <w:tr w:rsidR="002F1DD7" w:rsidRPr="003A268B" w:rsidTr="006353F5">
        <w:trPr>
          <w:cantSplit/>
          <w:trHeight w:val="555"/>
        </w:trPr>
        <w:tc>
          <w:tcPr>
            <w:tcW w:w="3970" w:type="dxa"/>
          </w:tcPr>
          <w:p w:rsidR="002F1DD7"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 бытовых услуг,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30,7</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34,3</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37</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39,3</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41,3</w:t>
            </w:r>
          </w:p>
        </w:tc>
      </w:tr>
      <w:tr w:rsidR="002F1DD7" w:rsidRPr="003A268B" w:rsidTr="006353F5">
        <w:trPr>
          <w:cantSplit/>
          <w:trHeight w:val="555"/>
        </w:trPr>
        <w:tc>
          <w:tcPr>
            <w:tcW w:w="3970" w:type="dxa"/>
          </w:tcPr>
          <w:p w:rsidR="002F1DD7"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Оборот малых предприятий,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55,2</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58</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60,9</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64,6</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69,7</w:t>
            </w:r>
          </w:p>
        </w:tc>
      </w:tr>
      <w:tr w:rsidR="002F1DD7" w:rsidRPr="003A268B" w:rsidTr="006353F5">
        <w:trPr>
          <w:cantSplit/>
          <w:trHeight w:val="555"/>
        </w:trPr>
        <w:tc>
          <w:tcPr>
            <w:tcW w:w="3970" w:type="dxa"/>
          </w:tcPr>
          <w:p w:rsidR="002F1DD7"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основных фондов, млн.руб.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3735,8</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3959,9</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4276,7</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4661,6</w:t>
            </w:r>
          </w:p>
        </w:tc>
        <w:tc>
          <w:tcPr>
            <w:tcW w:w="1417" w:type="dxa"/>
            <w:gridSpan w:val="2"/>
          </w:tcPr>
          <w:p w:rsidR="002F1DD7" w:rsidRPr="00AB197B" w:rsidRDefault="006A3549"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5127,8</w:t>
            </w:r>
          </w:p>
        </w:tc>
      </w:tr>
      <w:tr w:rsidR="002F1DD7" w:rsidRPr="003A268B" w:rsidTr="006353F5">
        <w:trPr>
          <w:cantSplit/>
          <w:trHeight w:val="555"/>
        </w:trPr>
        <w:tc>
          <w:tcPr>
            <w:tcW w:w="3970" w:type="dxa"/>
          </w:tcPr>
          <w:p w:rsidR="002F1DD7" w:rsidRDefault="002F1DD7" w:rsidP="006A3549">
            <w:pPr>
              <w:tabs>
                <w:tab w:val="right" w:pos="3754"/>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Ввод жилья, тыс.кв.метр.</w:t>
            </w:r>
            <w:r w:rsidR="006A3549">
              <w:rPr>
                <w:rFonts w:ascii="Times New Roman" w:eastAsia="Times New Roman" w:hAnsi="Times New Roman" w:cs="Times New Roman"/>
                <w:lang w:eastAsia="ru-RU"/>
              </w:rPr>
              <w:tab/>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1,1</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1,5</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1,5</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1,7</w:t>
            </w:r>
          </w:p>
        </w:tc>
        <w:tc>
          <w:tcPr>
            <w:tcW w:w="1134" w:type="dxa"/>
            <w:tcBorders>
              <w:right w:val="nil"/>
            </w:tcBorders>
          </w:tcPr>
          <w:p w:rsidR="002F1DD7" w:rsidRPr="00AB197B" w:rsidRDefault="006A3549" w:rsidP="006A35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283" w:type="dxa"/>
            <w:tcBorders>
              <w:left w:val="nil"/>
            </w:tcBorders>
          </w:tcPr>
          <w:p w:rsidR="002F1DD7" w:rsidRPr="00AB197B" w:rsidRDefault="002F1DD7" w:rsidP="006A3549">
            <w:pPr>
              <w:spacing w:after="0" w:line="240" w:lineRule="auto"/>
              <w:rPr>
                <w:rFonts w:ascii="Times New Roman" w:eastAsia="Times New Roman" w:hAnsi="Times New Roman" w:cs="Times New Roman"/>
                <w:sz w:val="20"/>
                <w:szCs w:val="20"/>
                <w:lang w:eastAsia="ru-RU"/>
              </w:rPr>
            </w:pPr>
          </w:p>
        </w:tc>
      </w:tr>
      <w:tr w:rsidR="002F1DD7" w:rsidRPr="003A268B" w:rsidTr="006353F5">
        <w:trPr>
          <w:cantSplit/>
          <w:trHeight w:val="720"/>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 xml:space="preserve">Среднемесячная оплата труда работающих с выплатами социального характера, руб. </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20309</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21223</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25000</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28000</w:t>
            </w:r>
          </w:p>
        </w:tc>
        <w:tc>
          <w:tcPr>
            <w:tcW w:w="1134" w:type="dxa"/>
            <w:tcBorders>
              <w:right w:val="nil"/>
            </w:tcBorders>
          </w:tcPr>
          <w:p w:rsidR="002F1DD7" w:rsidRPr="00AB197B" w:rsidRDefault="006353F5" w:rsidP="006353F5">
            <w:pPr>
              <w:spacing w:after="0" w:line="240" w:lineRule="auto"/>
              <w:ind w:right="-25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31000</w:t>
            </w:r>
          </w:p>
        </w:tc>
        <w:tc>
          <w:tcPr>
            <w:tcW w:w="283" w:type="dxa"/>
            <w:tcBorders>
              <w:left w:val="nil"/>
            </w:tcBorders>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p>
        </w:tc>
      </w:tr>
      <w:tr w:rsidR="002F1DD7" w:rsidRPr="003A268B" w:rsidTr="006353F5">
        <w:trPr>
          <w:cantSplit/>
          <w:trHeight w:val="460"/>
        </w:trPr>
        <w:tc>
          <w:tcPr>
            <w:tcW w:w="3970" w:type="dxa"/>
          </w:tcPr>
          <w:p w:rsidR="002F1DD7" w:rsidRPr="003A268B" w:rsidRDefault="002F1DD7" w:rsidP="00F9463A">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Фонд заработной платы, млн. руб.</w:t>
            </w:r>
          </w:p>
        </w:tc>
        <w:tc>
          <w:tcPr>
            <w:tcW w:w="1275" w:type="dxa"/>
          </w:tcPr>
          <w:p w:rsidR="002F1DD7" w:rsidRPr="00AB197B" w:rsidRDefault="002F1DD7" w:rsidP="00F9463A">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429,4</w:t>
            </w:r>
          </w:p>
        </w:tc>
        <w:tc>
          <w:tcPr>
            <w:tcW w:w="709" w:type="dxa"/>
            <w:tcBorders>
              <w:right w:val="nil"/>
            </w:tcBorders>
          </w:tcPr>
          <w:p w:rsidR="002F1DD7" w:rsidRPr="00AB197B" w:rsidRDefault="002F1DD7" w:rsidP="007365FD">
            <w:pPr>
              <w:spacing w:after="0" w:line="240" w:lineRule="auto"/>
              <w:jc w:val="center"/>
              <w:rPr>
                <w:rFonts w:ascii="Times New Roman" w:eastAsia="Times New Roman" w:hAnsi="Times New Roman" w:cs="Times New Roman"/>
                <w:sz w:val="20"/>
                <w:szCs w:val="20"/>
                <w:lang w:eastAsia="ru-RU"/>
              </w:rPr>
            </w:pPr>
          </w:p>
        </w:tc>
        <w:tc>
          <w:tcPr>
            <w:tcW w:w="567" w:type="dxa"/>
            <w:tcBorders>
              <w:left w:val="nil"/>
            </w:tcBorders>
          </w:tcPr>
          <w:p w:rsidR="002F1DD7" w:rsidRPr="00AB197B" w:rsidRDefault="002F1DD7" w:rsidP="00F9463A">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444</w:t>
            </w:r>
          </w:p>
        </w:tc>
        <w:tc>
          <w:tcPr>
            <w:tcW w:w="1275" w:type="dxa"/>
          </w:tcPr>
          <w:p w:rsidR="002F1DD7" w:rsidRPr="00AB197B" w:rsidRDefault="002F1DD7" w:rsidP="00F9463A">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475,5</w:t>
            </w:r>
          </w:p>
        </w:tc>
        <w:tc>
          <w:tcPr>
            <w:tcW w:w="1135" w:type="dxa"/>
          </w:tcPr>
          <w:p w:rsidR="002F1DD7" w:rsidRPr="00AB197B" w:rsidRDefault="002F1DD7" w:rsidP="00F9463A">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513,6</w:t>
            </w:r>
          </w:p>
        </w:tc>
        <w:tc>
          <w:tcPr>
            <w:tcW w:w="1417" w:type="dxa"/>
            <w:gridSpan w:val="2"/>
          </w:tcPr>
          <w:p w:rsidR="002F1DD7" w:rsidRPr="00AB197B" w:rsidRDefault="006353F5" w:rsidP="00F946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647,7</w:t>
            </w:r>
          </w:p>
        </w:tc>
      </w:tr>
      <w:tr w:rsidR="002F1DD7" w:rsidRPr="003A268B" w:rsidTr="006353F5">
        <w:trPr>
          <w:cantSplit/>
          <w:trHeight w:val="509"/>
        </w:trPr>
        <w:tc>
          <w:tcPr>
            <w:tcW w:w="3970" w:type="dxa"/>
          </w:tcPr>
          <w:p w:rsidR="002F1DD7" w:rsidRPr="003A268B" w:rsidRDefault="002F1DD7" w:rsidP="00F96EF9">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Реальные располагаемые денежные доходы  (%), к предыдущему году</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104,4</w:t>
            </w:r>
          </w:p>
        </w:tc>
        <w:tc>
          <w:tcPr>
            <w:tcW w:w="709" w:type="dxa"/>
            <w:tcBorders>
              <w:right w:val="nil"/>
            </w:tcBorders>
          </w:tcPr>
          <w:p w:rsidR="002F1DD7" w:rsidRPr="00AB197B" w:rsidRDefault="002F1DD7" w:rsidP="007365FD">
            <w:pPr>
              <w:spacing w:after="0" w:line="240" w:lineRule="auto"/>
              <w:jc w:val="center"/>
              <w:rPr>
                <w:rFonts w:ascii="Times New Roman" w:eastAsia="Times New Roman" w:hAnsi="Times New Roman" w:cs="Times New Roman"/>
                <w:sz w:val="20"/>
                <w:szCs w:val="20"/>
                <w:lang w:eastAsia="ru-RU"/>
              </w:rPr>
            </w:pPr>
          </w:p>
        </w:tc>
        <w:tc>
          <w:tcPr>
            <w:tcW w:w="567" w:type="dxa"/>
            <w:tcBorders>
              <w:left w:val="nil"/>
            </w:tcBorders>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96,9</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101</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102,6</w:t>
            </w:r>
          </w:p>
        </w:tc>
        <w:tc>
          <w:tcPr>
            <w:tcW w:w="1417" w:type="dxa"/>
            <w:gridSpan w:val="2"/>
          </w:tcPr>
          <w:p w:rsidR="002F1DD7" w:rsidRPr="00AB197B" w:rsidRDefault="006353F5"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w:t>
            </w:r>
          </w:p>
        </w:tc>
      </w:tr>
      <w:tr w:rsidR="002F1DD7" w:rsidRPr="00C15CF4" w:rsidTr="006353F5">
        <w:trPr>
          <w:cantSplit/>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sidRPr="003A268B">
              <w:rPr>
                <w:rFonts w:ascii="Times New Roman" w:eastAsia="Times New Roman" w:hAnsi="Times New Roman" w:cs="Times New Roman"/>
                <w:lang w:eastAsia="ru-RU"/>
              </w:rPr>
              <w:t>Численность постоянного населения, тыс. чел.</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17,7</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17,7</w:t>
            </w:r>
          </w:p>
        </w:tc>
        <w:tc>
          <w:tcPr>
            <w:tcW w:w="1275" w:type="dxa"/>
          </w:tcPr>
          <w:p w:rsidR="002F1DD7" w:rsidRPr="00AB197B" w:rsidRDefault="002F1DD7" w:rsidP="004346FD">
            <w:pPr>
              <w:spacing w:after="0" w:line="240" w:lineRule="auto"/>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17,8</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17,9</w:t>
            </w:r>
          </w:p>
        </w:tc>
        <w:tc>
          <w:tcPr>
            <w:tcW w:w="1417" w:type="dxa"/>
            <w:gridSpan w:val="2"/>
          </w:tcPr>
          <w:p w:rsidR="002F1DD7" w:rsidRPr="00AB197B" w:rsidRDefault="006353F5"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r>
      <w:tr w:rsidR="002F1DD7" w:rsidRPr="00C15CF4" w:rsidTr="006353F5">
        <w:trPr>
          <w:cantSplit/>
        </w:trPr>
        <w:tc>
          <w:tcPr>
            <w:tcW w:w="3970" w:type="dxa"/>
          </w:tcPr>
          <w:p w:rsidR="002F1DD7" w:rsidRPr="003A268B"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Доходы районного бюджета, тыс.руб.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384941</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356661</w:t>
            </w:r>
          </w:p>
        </w:tc>
        <w:tc>
          <w:tcPr>
            <w:tcW w:w="1275" w:type="dxa"/>
          </w:tcPr>
          <w:p w:rsidR="002F1DD7" w:rsidRPr="00AB197B" w:rsidRDefault="002F1DD7" w:rsidP="004346FD">
            <w:pPr>
              <w:spacing w:after="0" w:line="240" w:lineRule="auto"/>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286755</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326390</w:t>
            </w:r>
          </w:p>
        </w:tc>
        <w:tc>
          <w:tcPr>
            <w:tcW w:w="1417" w:type="dxa"/>
            <w:gridSpan w:val="2"/>
          </w:tcPr>
          <w:p w:rsidR="002F1DD7" w:rsidRPr="00AB197B" w:rsidRDefault="006353F5"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330965</w:t>
            </w:r>
          </w:p>
        </w:tc>
      </w:tr>
      <w:tr w:rsidR="002F1DD7" w:rsidRPr="00C15CF4" w:rsidTr="006353F5">
        <w:trPr>
          <w:cantSplit/>
        </w:trPr>
        <w:tc>
          <w:tcPr>
            <w:tcW w:w="3970" w:type="dxa"/>
          </w:tcPr>
          <w:p w:rsidR="002F1DD7" w:rsidRDefault="002F1DD7" w:rsidP="004346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Расходы районного бюджета, тыс.руб.</w:t>
            </w:r>
          </w:p>
        </w:tc>
        <w:tc>
          <w:tcPr>
            <w:tcW w:w="127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370621</w:t>
            </w:r>
          </w:p>
        </w:tc>
        <w:tc>
          <w:tcPr>
            <w:tcW w:w="1276" w:type="dxa"/>
            <w:gridSpan w:val="2"/>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360227</w:t>
            </w:r>
          </w:p>
        </w:tc>
        <w:tc>
          <w:tcPr>
            <w:tcW w:w="1275" w:type="dxa"/>
          </w:tcPr>
          <w:p w:rsidR="002F1DD7" w:rsidRPr="00AB197B" w:rsidRDefault="002F1DD7" w:rsidP="004346FD">
            <w:pPr>
              <w:spacing w:after="0" w:line="240" w:lineRule="auto"/>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285928</w:t>
            </w:r>
          </w:p>
        </w:tc>
        <w:tc>
          <w:tcPr>
            <w:tcW w:w="1135" w:type="dxa"/>
          </w:tcPr>
          <w:p w:rsidR="002F1DD7" w:rsidRPr="00AB197B" w:rsidRDefault="002F1DD7" w:rsidP="004935ED">
            <w:pPr>
              <w:spacing w:after="0" w:line="240" w:lineRule="auto"/>
              <w:jc w:val="center"/>
              <w:rPr>
                <w:rFonts w:ascii="Times New Roman" w:eastAsia="Times New Roman" w:hAnsi="Times New Roman" w:cs="Times New Roman"/>
                <w:sz w:val="20"/>
                <w:szCs w:val="20"/>
                <w:lang w:eastAsia="ru-RU"/>
              </w:rPr>
            </w:pPr>
            <w:r w:rsidRPr="00AB197B">
              <w:rPr>
                <w:rFonts w:ascii="Times New Roman" w:eastAsia="Times New Roman" w:hAnsi="Times New Roman" w:cs="Times New Roman"/>
                <w:sz w:val="20"/>
                <w:szCs w:val="20"/>
                <w:lang w:eastAsia="ru-RU"/>
              </w:rPr>
              <w:t>324311</w:t>
            </w:r>
          </w:p>
        </w:tc>
        <w:tc>
          <w:tcPr>
            <w:tcW w:w="1417" w:type="dxa"/>
            <w:gridSpan w:val="2"/>
          </w:tcPr>
          <w:p w:rsidR="002F1DD7" w:rsidRPr="00AB197B" w:rsidRDefault="006353F5" w:rsidP="004935E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328666</w:t>
            </w:r>
          </w:p>
        </w:tc>
      </w:tr>
    </w:tbl>
    <w:p w:rsidR="00F50FD9" w:rsidRPr="00953493" w:rsidRDefault="00F50FD9" w:rsidP="00F50FD9">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Согласно Прогнозу условия развития р</w:t>
      </w:r>
      <w:r w:rsidR="00717DF7" w:rsidRPr="00953493">
        <w:rPr>
          <w:rFonts w:ascii="Times New Roman" w:eastAsia="Times New Roman" w:hAnsi="Times New Roman" w:cs="Times New Roman"/>
          <w:sz w:val="27"/>
          <w:szCs w:val="27"/>
          <w:lang w:eastAsia="ru-RU"/>
        </w:rPr>
        <w:t>айона</w:t>
      </w:r>
      <w:r w:rsidRPr="00953493">
        <w:rPr>
          <w:rFonts w:ascii="Times New Roman" w:eastAsia="Times New Roman" w:hAnsi="Times New Roman" w:cs="Times New Roman"/>
          <w:sz w:val="27"/>
          <w:szCs w:val="27"/>
          <w:lang w:eastAsia="ru-RU"/>
        </w:rPr>
        <w:t xml:space="preserve"> характеризуются следующим:</w:t>
      </w:r>
    </w:p>
    <w:p w:rsidR="00F50FD9" w:rsidRPr="00953493" w:rsidRDefault="00F50FD9" w:rsidP="00F50FD9">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-ростом </w:t>
      </w:r>
      <w:r w:rsidR="00C5461B" w:rsidRPr="00953493">
        <w:rPr>
          <w:rFonts w:ascii="Times New Roman" w:eastAsia="Times New Roman" w:hAnsi="Times New Roman" w:cs="Times New Roman"/>
          <w:sz w:val="27"/>
          <w:szCs w:val="27"/>
          <w:lang w:eastAsia="ru-RU"/>
        </w:rPr>
        <w:t xml:space="preserve">прибыли прибыльных предприятий </w:t>
      </w:r>
      <w:r w:rsidRPr="00953493">
        <w:rPr>
          <w:rFonts w:ascii="Times New Roman" w:eastAsia="Times New Roman" w:hAnsi="Times New Roman" w:cs="Times New Roman"/>
          <w:sz w:val="27"/>
          <w:szCs w:val="27"/>
          <w:lang w:eastAsia="ru-RU"/>
        </w:rPr>
        <w:t xml:space="preserve">в среднем на </w:t>
      </w:r>
      <w:r w:rsidR="00C5461B" w:rsidRPr="00953493">
        <w:rPr>
          <w:rFonts w:ascii="Times New Roman" w:eastAsia="Times New Roman" w:hAnsi="Times New Roman" w:cs="Times New Roman"/>
          <w:sz w:val="27"/>
          <w:szCs w:val="27"/>
          <w:lang w:eastAsia="ru-RU"/>
        </w:rPr>
        <w:t>10</w:t>
      </w:r>
      <w:r w:rsidRPr="00953493">
        <w:rPr>
          <w:rFonts w:ascii="Times New Roman" w:eastAsia="Times New Roman" w:hAnsi="Times New Roman" w:cs="Times New Roman"/>
          <w:sz w:val="27"/>
          <w:szCs w:val="27"/>
          <w:lang w:eastAsia="ru-RU"/>
        </w:rPr>
        <w:t xml:space="preserve">% (индексы </w:t>
      </w:r>
      <w:r w:rsidR="00C5461B" w:rsidRPr="00953493">
        <w:rPr>
          <w:rFonts w:ascii="Times New Roman" w:eastAsia="Times New Roman" w:hAnsi="Times New Roman" w:cs="Times New Roman"/>
          <w:sz w:val="27"/>
          <w:szCs w:val="27"/>
          <w:lang w:eastAsia="ru-RU"/>
        </w:rPr>
        <w:t>прибыли</w:t>
      </w:r>
      <w:r w:rsidRPr="00953493">
        <w:rPr>
          <w:rFonts w:ascii="Times New Roman" w:eastAsia="Times New Roman" w:hAnsi="Times New Roman" w:cs="Times New Roman"/>
          <w:sz w:val="27"/>
          <w:szCs w:val="27"/>
          <w:lang w:eastAsia="ru-RU"/>
        </w:rPr>
        <w:t xml:space="preserve"> в 201</w:t>
      </w:r>
      <w:r w:rsidR="00C5461B"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w:t>
      </w:r>
      <w:r w:rsidR="000A50A4" w:rsidRPr="00953493">
        <w:rPr>
          <w:rFonts w:ascii="Times New Roman" w:eastAsia="Times New Roman" w:hAnsi="Times New Roman" w:cs="Times New Roman"/>
          <w:sz w:val="27"/>
          <w:szCs w:val="27"/>
          <w:lang w:eastAsia="ru-RU"/>
        </w:rPr>
        <w:t>201</w:t>
      </w:r>
      <w:r w:rsidR="006353F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годах составили 1</w:t>
      </w:r>
      <w:r w:rsidR="00C5461B" w:rsidRPr="00953493">
        <w:rPr>
          <w:rFonts w:ascii="Times New Roman" w:eastAsia="Times New Roman" w:hAnsi="Times New Roman" w:cs="Times New Roman"/>
          <w:sz w:val="27"/>
          <w:szCs w:val="27"/>
          <w:lang w:eastAsia="ru-RU"/>
        </w:rPr>
        <w:t>10</w:t>
      </w:r>
      <w:r w:rsidRPr="00953493">
        <w:rPr>
          <w:rFonts w:ascii="Times New Roman" w:eastAsia="Times New Roman" w:hAnsi="Times New Roman" w:cs="Times New Roman"/>
          <w:sz w:val="27"/>
          <w:szCs w:val="27"/>
          <w:lang w:eastAsia="ru-RU"/>
        </w:rPr>
        <w:t>; 1</w:t>
      </w:r>
      <w:r w:rsidR="00C5461B" w:rsidRPr="00953493">
        <w:rPr>
          <w:rFonts w:ascii="Times New Roman" w:eastAsia="Times New Roman" w:hAnsi="Times New Roman" w:cs="Times New Roman"/>
          <w:sz w:val="27"/>
          <w:szCs w:val="27"/>
          <w:lang w:eastAsia="ru-RU"/>
        </w:rPr>
        <w:t>1</w:t>
      </w:r>
      <w:r w:rsidRPr="00953493">
        <w:rPr>
          <w:rFonts w:ascii="Times New Roman" w:eastAsia="Times New Roman" w:hAnsi="Times New Roman" w:cs="Times New Roman"/>
          <w:sz w:val="27"/>
          <w:szCs w:val="27"/>
          <w:lang w:eastAsia="ru-RU"/>
        </w:rPr>
        <w:t>0</w:t>
      </w:r>
      <w:r w:rsidR="006353F5" w:rsidRPr="00953493">
        <w:rPr>
          <w:rFonts w:ascii="Times New Roman" w:eastAsia="Times New Roman" w:hAnsi="Times New Roman" w:cs="Times New Roman"/>
          <w:sz w:val="27"/>
          <w:szCs w:val="27"/>
          <w:lang w:eastAsia="ru-RU"/>
        </w:rPr>
        <w:t>,110</w:t>
      </w:r>
      <w:r w:rsidRPr="00953493">
        <w:rPr>
          <w:rFonts w:ascii="Times New Roman" w:eastAsia="Times New Roman" w:hAnsi="Times New Roman" w:cs="Times New Roman"/>
          <w:sz w:val="27"/>
          <w:szCs w:val="27"/>
          <w:lang w:eastAsia="ru-RU"/>
        </w:rPr>
        <w:t xml:space="preserve"> % соответственно);</w:t>
      </w:r>
    </w:p>
    <w:p w:rsidR="00F50FD9" w:rsidRPr="00953493" w:rsidRDefault="00F50FD9" w:rsidP="00F50FD9">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00C5461B" w:rsidRPr="00953493">
        <w:rPr>
          <w:rFonts w:ascii="Times New Roman" w:eastAsia="Times New Roman" w:hAnsi="Times New Roman" w:cs="Times New Roman"/>
          <w:sz w:val="27"/>
          <w:szCs w:val="27"/>
          <w:lang w:eastAsia="ru-RU"/>
        </w:rPr>
        <w:t xml:space="preserve">росту </w:t>
      </w:r>
      <w:r w:rsidRPr="00953493">
        <w:rPr>
          <w:rFonts w:ascii="Times New Roman" w:eastAsia="Times New Roman" w:hAnsi="Times New Roman" w:cs="Times New Roman"/>
          <w:sz w:val="27"/>
          <w:szCs w:val="27"/>
          <w:lang w:eastAsia="ru-RU"/>
        </w:rPr>
        <w:t>в 201</w:t>
      </w:r>
      <w:r w:rsidR="00C5461B"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и незначительным ростом в 201</w:t>
      </w:r>
      <w:r w:rsidR="00C5461B" w:rsidRPr="00953493">
        <w:rPr>
          <w:rFonts w:ascii="Times New Roman" w:eastAsia="Times New Roman" w:hAnsi="Times New Roman" w:cs="Times New Roman"/>
          <w:sz w:val="27"/>
          <w:szCs w:val="27"/>
          <w:lang w:eastAsia="ru-RU"/>
        </w:rPr>
        <w:t>7</w:t>
      </w:r>
      <w:r w:rsidR="006353F5"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w:t>
      </w:r>
      <w:r w:rsidR="006353F5" w:rsidRPr="00953493">
        <w:rPr>
          <w:rFonts w:ascii="Times New Roman" w:eastAsia="Times New Roman" w:hAnsi="Times New Roman" w:cs="Times New Roman"/>
          <w:sz w:val="27"/>
          <w:szCs w:val="27"/>
          <w:lang w:eastAsia="ru-RU"/>
        </w:rPr>
        <w:t>ах</w:t>
      </w:r>
      <w:r w:rsidRPr="00953493">
        <w:rPr>
          <w:rFonts w:ascii="Times New Roman" w:eastAsia="Times New Roman" w:hAnsi="Times New Roman" w:cs="Times New Roman"/>
          <w:sz w:val="27"/>
          <w:szCs w:val="27"/>
          <w:lang w:eastAsia="ru-RU"/>
        </w:rPr>
        <w:t xml:space="preserve"> объемов продукции сельского хозяйства (индекс производства продукции сельского хозяйства составил в </w:t>
      </w:r>
      <w:r w:rsidR="00E7142E"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w:t>
      </w:r>
      <w:r w:rsidR="006353F5"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годах </w:t>
      </w:r>
      <w:r w:rsidR="00E7142E" w:rsidRPr="00953493">
        <w:rPr>
          <w:rFonts w:ascii="Times New Roman" w:eastAsia="Times New Roman" w:hAnsi="Times New Roman" w:cs="Times New Roman"/>
          <w:sz w:val="27"/>
          <w:szCs w:val="27"/>
          <w:lang w:eastAsia="ru-RU"/>
        </w:rPr>
        <w:t>106,5</w:t>
      </w:r>
      <w:r w:rsidRPr="00953493">
        <w:rPr>
          <w:rFonts w:ascii="Times New Roman" w:eastAsia="Times New Roman" w:hAnsi="Times New Roman" w:cs="Times New Roman"/>
          <w:sz w:val="27"/>
          <w:szCs w:val="27"/>
          <w:lang w:eastAsia="ru-RU"/>
        </w:rPr>
        <w:t>%; 101,</w:t>
      </w:r>
      <w:r w:rsidR="00E7142E" w:rsidRPr="00953493">
        <w:rPr>
          <w:rFonts w:ascii="Times New Roman" w:eastAsia="Times New Roman" w:hAnsi="Times New Roman" w:cs="Times New Roman"/>
          <w:sz w:val="27"/>
          <w:szCs w:val="27"/>
          <w:lang w:eastAsia="ru-RU"/>
        </w:rPr>
        <w:t>4</w:t>
      </w:r>
      <w:r w:rsidRPr="00953493">
        <w:rPr>
          <w:rFonts w:ascii="Times New Roman" w:eastAsia="Times New Roman" w:hAnsi="Times New Roman" w:cs="Times New Roman"/>
          <w:sz w:val="27"/>
          <w:szCs w:val="27"/>
          <w:lang w:eastAsia="ru-RU"/>
        </w:rPr>
        <w:t>%</w:t>
      </w:r>
      <w:r w:rsidR="006353F5" w:rsidRPr="00953493">
        <w:rPr>
          <w:rFonts w:ascii="Times New Roman" w:eastAsia="Times New Roman" w:hAnsi="Times New Roman" w:cs="Times New Roman"/>
          <w:sz w:val="27"/>
          <w:szCs w:val="27"/>
          <w:lang w:eastAsia="ru-RU"/>
        </w:rPr>
        <w:t>; 105,8%</w:t>
      </w:r>
      <w:r w:rsidRPr="00953493">
        <w:rPr>
          <w:rFonts w:ascii="Times New Roman" w:eastAsia="Times New Roman" w:hAnsi="Times New Roman" w:cs="Times New Roman"/>
          <w:sz w:val="27"/>
          <w:szCs w:val="27"/>
          <w:lang w:eastAsia="ru-RU"/>
        </w:rPr>
        <w:t xml:space="preserve"> соответственно);</w:t>
      </w:r>
    </w:p>
    <w:p w:rsidR="00717DF7" w:rsidRPr="00953493" w:rsidRDefault="00F50FD9" w:rsidP="00F50FD9">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-ростом в среднем на </w:t>
      </w:r>
      <w:r w:rsidR="00E10756" w:rsidRPr="00953493">
        <w:rPr>
          <w:rFonts w:ascii="Times New Roman" w:eastAsia="Times New Roman" w:hAnsi="Times New Roman" w:cs="Times New Roman"/>
          <w:sz w:val="27"/>
          <w:szCs w:val="27"/>
          <w:lang w:eastAsia="ru-RU"/>
        </w:rPr>
        <w:t>11,5</w:t>
      </w:r>
      <w:r w:rsidRPr="00953493">
        <w:rPr>
          <w:rFonts w:ascii="Times New Roman" w:eastAsia="Times New Roman" w:hAnsi="Times New Roman" w:cs="Times New Roman"/>
          <w:sz w:val="27"/>
          <w:szCs w:val="27"/>
          <w:lang w:eastAsia="ru-RU"/>
        </w:rPr>
        <w:t xml:space="preserve">% объема инвестиций в основной капитал (индекс </w:t>
      </w:r>
      <w:r w:rsidR="006353F5" w:rsidRPr="00953493">
        <w:rPr>
          <w:rFonts w:ascii="Times New Roman" w:eastAsia="Times New Roman" w:hAnsi="Times New Roman" w:cs="Times New Roman"/>
          <w:sz w:val="27"/>
          <w:szCs w:val="27"/>
          <w:lang w:eastAsia="ru-RU"/>
        </w:rPr>
        <w:t>фактического</w:t>
      </w:r>
      <w:r w:rsidRPr="00953493">
        <w:rPr>
          <w:rFonts w:ascii="Times New Roman" w:eastAsia="Times New Roman" w:hAnsi="Times New Roman" w:cs="Times New Roman"/>
          <w:sz w:val="27"/>
          <w:szCs w:val="27"/>
          <w:lang w:eastAsia="ru-RU"/>
        </w:rPr>
        <w:t xml:space="preserve"> объема составил в 201</w:t>
      </w:r>
      <w:r w:rsidR="00E1075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w:t>
      </w:r>
      <w:r w:rsidR="006353F5"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годах </w:t>
      </w:r>
      <w:r w:rsidR="00E10756" w:rsidRPr="00953493">
        <w:rPr>
          <w:rFonts w:ascii="Times New Roman" w:eastAsia="Times New Roman" w:hAnsi="Times New Roman" w:cs="Times New Roman"/>
          <w:sz w:val="27"/>
          <w:szCs w:val="27"/>
          <w:lang w:eastAsia="ru-RU"/>
        </w:rPr>
        <w:t>99,9; 99,9</w:t>
      </w:r>
      <w:r w:rsidR="006353F5" w:rsidRPr="00953493">
        <w:rPr>
          <w:rFonts w:ascii="Times New Roman" w:eastAsia="Times New Roman" w:hAnsi="Times New Roman" w:cs="Times New Roman"/>
          <w:sz w:val="27"/>
          <w:szCs w:val="27"/>
          <w:lang w:eastAsia="ru-RU"/>
        </w:rPr>
        <w:t>; 99,9</w:t>
      </w:r>
      <w:r w:rsidRPr="00953493">
        <w:rPr>
          <w:rFonts w:ascii="Times New Roman" w:eastAsia="Times New Roman" w:hAnsi="Times New Roman" w:cs="Times New Roman"/>
          <w:sz w:val="27"/>
          <w:szCs w:val="27"/>
          <w:lang w:eastAsia="ru-RU"/>
        </w:rPr>
        <w:t>% соответственно);</w:t>
      </w:r>
    </w:p>
    <w:p w:rsidR="00717DF7" w:rsidRPr="00953493" w:rsidRDefault="00717DF7" w:rsidP="00F50FD9">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ростом оборота розничной торговли на 3,7% (индексы </w:t>
      </w:r>
      <w:r w:rsidR="00D10AAF" w:rsidRPr="00953493">
        <w:rPr>
          <w:rFonts w:ascii="Times New Roman" w:eastAsia="Times New Roman" w:hAnsi="Times New Roman" w:cs="Times New Roman"/>
          <w:sz w:val="27"/>
          <w:szCs w:val="27"/>
          <w:lang w:eastAsia="ru-RU"/>
        </w:rPr>
        <w:t>торговли</w:t>
      </w:r>
      <w:r w:rsidRPr="00953493">
        <w:rPr>
          <w:rFonts w:ascii="Times New Roman" w:eastAsia="Times New Roman" w:hAnsi="Times New Roman" w:cs="Times New Roman"/>
          <w:sz w:val="27"/>
          <w:szCs w:val="27"/>
          <w:lang w:eastAsia="ru-RU"/>
        </w:rPr>
        <w:t xml:space="preserve"> в 2016-</w:t>
      </w:r>
      <w:r w:rsidR="006353F5"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годах составили 1</w:t>
      </w:r>
      <w:r w:rsidR="00C81F08" w:rsidRPr="00953493">
        <w:rPr>
          <w:rFonts w:ascii="Times New Roman" w:eastAsia="Times New Roman" w:hAnsi="Times New Roman" w:cs="Times New Roman"/>
          <w:sz w:val="27"/>
          <w:szCs w:val="27"/>
          <w:lang w:eastAsia="ru-RU"/>
        </w:rPr>
        <w:t>03; 101</w:t>
      </w:r>
      <w:r w:rsidR="006353F5" w:rsidRPr="00953493">
        <w:rPr>
          <w:rFonts w:ascii="Times New Roman" w:eastAsia="Times New Roman" w:hAnsi="Times New Roman" w:cs="Times New Roman"/>
          <w:sz w:val="27"/>
          <w:szCs w:val="27"/>
          <w:lang w:eastAsia="ru-RU"/>
        </w:rPr>
        <w:t>; 102</w:t>
      </w:r>
      <w:r w:rsidRPr="00953493">
        <w:rPr>
          <w:rFonts w:ascii="Times New Roman" w:eastAsia="Times New Roman" w:hAnsi="Times New Roman" w:cs="Times New Roman"/>
          <w:sz w:val="27"/>
          <w:szCs w:val="27"/>
          <w:lang w:eastAsia="ru-RU"/>
        </w:rPr>
        <w:t xml:space="preserve"> % соответственно);</w:t>
      </w:r>
    </w:p>
    <w:p w:rsidR="00F50FD9" w:rsidRPr="00953493" w:rsidRDefault="00F50FD9" w:rsidP="00F50FD9">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w:t>
      </w:r>
      <w:r w:rsidR="00E8533D" w:rsidRPr="00953493">
        <w:rPr>
          <w:rFonts w:ascii="Times New Roman" w:eastAsia="Times New Roman" w:hAnsi="Times New Roman" w:cs="Times New Roman"/>
          <w:sz w:val="27"/>
          <w:szCs w:val="27"/>
          <w:lang w:eastAsia="ru-RU"/>
        </w:rPr>
        <w:t>увеличение</w:t>
      </w:r>
      <w:r w:rsidRPr="00953493">
        <w:rPr>
          <w:rFonts w:ascii="Times New Roman" w:eastAsia="Times New Roman" w:hAnsi="Times New Roman" w:cs="Times New Roman"/>
          <w:sz w:val="27"/>
          <w:szCs w:val="27"/>
          <w:lang w:eastAsia="ru-RU"/>
        </w:rPr>
        <w:t xml:space="preserve"> численности </w:t>
      </w:r>
      <w:r w:rsidR="00E8533D" w:rsidRPr="00953493">
        <w:rPr>
          <w:rFonts w:ascii="Times New Roman" w:eastAsia="Times New Roman" w:hAnsi="Times New Roman" w:cs="Times New Roman"/>
          <w:sz w:val="27"/>
          <w:szCs w:val="27"/>
          <w:lang w:eastAsia="ru-RU"/>
        </w:rPr>
        <w:t xml:space="preserve">населения в районе </w:t>
      </w:r>
      <w:r w:rsidRPr="00953493">
        <w:rPr>
          <w:rFonts w:ascii="Times New Roman" w:eastAsia="Times New Roman" w:hAnsi="Times New Roman" w:cs="Times New Roman"/>
          <w:sz w:val="27"/>
          <w:szCs w:val="27"/>
          <w:lang w:eastAsia="ru-RU"/>
        </w:rPr>
        <w:t xml:space="preserve"> с 1</w:t>
      </w:r>
      <w:r w:rsidR="00E8533D" w:rsidRPr="00953493">
        <w:rPr>
          <w:rFonts w:ascii="Times New Roman" w:eastAsia="Times New Roman" w:hAnsi="Times New Roman" w:cs="Times New Roman"/>
          <w:sz w:val="27"/>
          <w:szCs w:val="27"/>
          <w:lang w:eastAsia="ru-RU"/>
        </w:rPr>
        <w:t>7,8 тыс. чел. в 2016</w:t>
      </w:r>
      <w:r w:rsidRPr="00953493">
        <w:rPr>
          <w:rFonts w:ascii="Times New Roman" w:eastAsia="Times New Roman" w:hAnsi="Times New Roman" w:cs="Times New Roman"/>
          <w:sz w:val="27"/>
          <w:szCs w:val="27"/>
          <w:lang w:eastAsia="ru-RU"/>
        </w:rPr>
        <w:t xml:space="preserve"> году до </w:t>
      </w:r>
      <w:r w:rsidR="006353F5" w:rsidRPr="00953493">
        <w:rPr>
          <w:rFonts w:ascii="Times New Roman" w:eastAsia="Times New Roman" w:hAnsi="Times New Roman" w:cs="Times New Roman"/>
          <w:sz w:val="27"/>
          <w:szCs w:val="27"/>
          <w:lang w:eastAsia="ru-RU"/>
        </w:rPr>
        <w:t>18</w:t>
      </w:r>
      <w:r w:rsidRPr="00953493">
        <w:rPr>
          <w:rFonts w:ascii="Times New Roman" w:eastAsia="Times New Roman" w:hAnsi="Times New Roman" w:cs="Times New Roman"/>
          <w:sz w:val="27"/>
          <w:szCs w:val="27"/>
          <w:lang w:eastAsia="ru-RU"/>
        </w:rPr>
        <w:t xml:space="preserve"> тыс. чел. в 201</w:t>
      </w:r>
      <w:r w:rsidR="006353F5" w:rsidRPr="00953493">
        <w:rPr>
          <w:rFonts w:ascii="Times New Roman" w:eastAsia="Times New Roman" w:hAnsi="Times New Roman" w:cs="Times New Roman"/>
          <w:sz w:val="27"/>
          <w:szCs w:val="27"/>
          <w:lang w:eastAsia="ru-RU"/>
        </w:rPr>
        <w:t>8</w:t>
      </w:r>
      <w:r w:rsidR="00E8533D" w:rsidRPr="00953493">
        <w:rPr>
          <w:rFonts w:ascii="Times New Roman" w:eastAsia="Times New Roman" w:hAnsi="Times New Roman" w:cs="Times New Roman"/>
          <w:sz w:val="27"/>
          <w:szCs w:val="27"/>
          <w:lang w:eastAsia="ru-RU"/>
        </w:rPr>
        <w:t>году, или на 1,1</w:t>
      </w:r>
      <w:r w:rsidRPr="00953493">
        <w:rPr>
          <w:rFonts w:ascii="Times New Roman" w:eastAsia="Times New Roman" w:hAnsi="Times New Roman" w:cs="Times New Roman"/>
          <w:sz w:val="27"/>
          <w:szCs w:val="27"/>
          <w:lang w:eastAsia="ru-RU"/>
        </w:rPr>
        <w:t>%;</w:t>
      </w:r>
    </w:p>
    <w:p w:rsidR="009D3E0F" w:rsidRPr="00953493" w:rsidRDefault="00F50FD9" w:rsidP="004935ED">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-ростом денежных доходов населения в среднем на </w:t>
      </w:r>
      <w:r w:rsidR="006353F5" w:rsidRPr="00953493">
        <w:rPr>
          <w:rFonts w:ascii="Times New Roman" w:eastAsia="Times New Roman" w:hAnsi="Times New Roman" w:cs="Times New Roman"/>
          <w:sz w:val="27"/>
          <w:szCs w:val="27"/>
          <w:lang w:eastAsia="ru-RU"/>
        </w:rPr>
        <w:t>13,7</w:t>
      </w:r>
      <w:r w:rsidRPr="00953493">
        <w:rPr>
          <w:rFonts w:ascii="Times New Roman" w:eastAsia="Times New Roman" w:hAnsi="Times New Roman" w:cs="Times New Roman"/>
          <w:sz w:val="27"/>
          <w:szCs w:val="27"/>
          <w:lang w:eastAsia="ru-RU"/>
        </w:rPr>
        <w:t xml:space="preserve">% (в </w:t>
      </w:r>
      <w:r w:rsidR="00E8533D"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w:t>
      </w:r>
      <w:r w:rsidR="000A50A4" w:rsidRPr="00953493">
        <w:rPr>
          <w:rFonts w:ascii="Times New Roman" w:eastAsia="Times New Roman" w:hAnsi="Times New Roman" w:cs="Times New Roman"/>
          <w:sz w:val="27"/>
          <w:szCs w:val="27"/>
          <w:lang w:eastAsia="ru-RU"/>
        </w:rPr>
        <w:t>201</w:t>
      </w:r>
      <w:r w:rsidR="006353F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годах запланирован рост на </w:t>
      </w:r>
      <w:r w:rsidR="00127A90" w:rsidRPr="00953493">
        <w:rPr>
          <w:rFonts w:ascii="Times New Roman" w:eastAsia="Times New Roman" w:hAnsi="Times New Roman" w:cs="Times New Roman"/>
          <w:sz w:val="27"/>
          <w:szCs w:val="27"/>
          <w:lang w:eastAsia="ru-RU"/>
        </w:rPr>
        <w:t>7,1</w:t>
      </w:r>
      <w:r w:rsidRPr="00953493">
        <w:rPr>
          <w:rFonts w:ascii="Times New Roman" w:eastAsia="Times New Roman" w:hAnsi="Times New Roman" w:cs="Times New Roman"/>
          <w:sz w:val="27"/>
          <w:szCs w:val="27"/>
          <w:lang w:eastAsia="ru-RU"/>
        </w:rPr>
        <w:t xml:space="preserve">; </w:t>
      </w:r>
      <w:r w:rsidR="00127A90" w:rsidRPr="00953493">
        <w:rPr>
          <w:rFonts w:ascii="Times New Roman" w:eastAsia="Times New Roman" w:hAnsi="Times New Roman" w:cs="Times New Roman"/>
          <w:sz w:val="27"/>
          <w:szCs w:val="27"/>
          <w:lang w:eastAsia="ru-RU"/>
        </w:rPr>
        <w:t>8</w:t>
      </w:r>
      <w:r w:rsidR="006353F5" w:rsidRPr="00953493">
        <w:rPr>
          <w:rFonts w:ascii="Times New Roman" w:eastAsia="Times New Roman" w:hAnsi="Times New Roman" w:cs="Times New Roman"/>
          <w:sz w:val="27"/>
          <w:szCs w:val="27"/>
          <w:lang w:eastAsia="ru-RU"/>
        </w:rPr>
        <w:t>; 26,1</w:t>
      </w:r>
      <w:r w:rsidRPr="00953493">
        <w:rPr>
          <w:rFonts w:ascii="Times New Roman" w:eastAsia="Times New Roman" w:hAnsi="Times New Roman" w:cs="Times New Roman"/>
          <w:sz w:val="27"/>
          <w:szCs w:val="27"/>
          <w:lang w:eastAsia="ru-RU"/>
        </w:rPr>
        <w:t xml:space="preserve">% соответственно). </w:t>
      </w:r>
    </w:p>
    <w:p w:rsidR="009D3E0F" w:rsidRPr="00953493" w:rsidRDefault="009D3E0F" w:rsidP="004935ED">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Из динамики основных макроэкономических показателей прогноза Ольховского муниципального района следует, что на протяжении 2016-2018 годов не наблюдается  значительных их колебаний</w:t>
      </w:r>
      <w:r w:rsidR="006353F5" w:rsidRPr="00953493">
        <w:rPr>
          <w:rFonts w:ascii="Times New Roman" w:eastAsia="Times New Roman" w:hAnsi="Times New Roman" w:cs="Times New Roman"/>
          <w:sz w:val="27"/>
          <w:szCs w:val="27"/>
          <w:lang w:eastAsia="ru-RU"/>
        </w:rPr>
        <w:t>, хотя все они увеличиваются относительно плановых показателей 2015 года.</w:t>
      </w:r>
    </w:p>
    <w:p w:rsidR="003238A2" w:rsidRPr="00953493" w:rsidRDefault="003238A2" w:rsidP="003238A2">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Невыполнение прогнозного показателя по фонду заработной платы негативно скажется на поступлениях налога на доходы физических лиц в бюджет Ольховского муниципального района, выполнение годовых назначений по которому планируется составителями проекта бюджета  в сумме </w:t>
      </w:r>
      <w:r w:rsidR="00090716" w:rsidRPr="00953493">
        <w:rPr>
          <w:rFonts w:ascii="Times New Roman" w:eastAsia="Times New Roman" w:hAnsi="Times New Roman" w:cs="Times New Roman"/>
          <w:sz w:val="27"/>
          <w:szCs w:val="27"/>
          <w:lang w:eastAsia="ru-RU"/>
        </w:rPr>
        <w:t>91666</w:t>
      </w:r>
      <w:r w:rsidRPr="00953493">
        <w:rPr>
          <w:rFonts w:ascii="Times New Roman" w:eastAsia="Times New Roman" w:hAnsi="Times New Roman" w:cs="Times New Roman"/>
          <w:sz w:val="27"/>
          <w:szCs w:val="27"/>
          <w:lang w:eastAsia="ru-RU"/>
        </w:rPr>
        <w:t>,0 тыс. руб.</w:t>
      </w:r>
    </w:p>
    <w:p w:rsidR="00AB197B" w:rsidRPr="00953493" w:rsidRDefault="00AB197B" w:rsidP="003238A2">
      <w:pPr>
        <w:spacing w:after="0" w:line="240" w:lineRule="auto"/>
        <w:ind w:firstLine="68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Следует отметить, что в представленном разработчиками проекта документе, как «Предварительные итоги социально-экономического развития Ольховского муниципального района за истекший период текущего финансового года и ожидаемые итоги социально-экономического развития Ольховского муниципального района за текущий финансовый год» не отражены показатели истекш</w:t>
      </w:r>
      <w:r w:rsidR="000965C5">
        <w:rPr>
          <w:rFonts w:ascii="Times New Roman" w:eastAsia="Times New Roman" w:hAnsi="Times New Roman" w:cs="Times New Roman"/>
          <w:sz w:val="27"/>
          <w:szCs w:val="27"/>
          <w:lang w:eastAsia="ru-RU"/>
        </w:rPr>
        <w:t xml:space="preserve">его </w:t>
      </w:r>
      <w:r w:rsidRPr="00953493">
        <w:rPr>
          <w:rFonts w:ascii="Times New Roman" w:eastAsia="Times New Roman" w:hAnsi="Times New Roman" w:cs="Times New Roman"/>
          <w:sz w:val="27"/>
          <w:szCs w:val="27"/>
          <w:lang w:eastAsia="ru-RU"/>
        </w:rPr>
        <w:t>период</w:t>
      </w:r>
      <w:r w:rsidR="000965C5">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текущего</w:t>
      </w:r>
      <w:r w:rsidR="00A9349D"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финансового года (2015года) на основании чего</w:t>
      </w:r>
      <w:r w:rsidR="00A9349D" w:rsidRPr="00953493">
        <w:rPr>
          <w:rFonts w:ascii="Times New Roman" w:eastAsia="Times New Roman" w:hAnsi="Times New Roman" w:cs="Times New Roman"/>
          <w:sz w:val="27"/>
          <w:szCs w:val="27"/>
          <w:lang w:eastAsia="ru-RU"/>
        </w:rPr>
        <w:t xml:space="preserve"> должны строится </w:t>
      </w:r>
      <w:r w:rsidRPr="00953493">
        <w:rPr>
          <w:rFonts w:ascii="Times New Roman" w:eastAsia="Times New Roman" w:hAnsi="Times New Roman" w:cs="Times New Roman"/>
          <w:sz w:val="27"/>
          <w:szCs w:val="27"/>
          <w:lang w:eastAsia="ru-RU"/>
        </w:rPr>
        <w:t>показатели прогноза социально –экономического развития района на 2016 год и плановые периоды 2017-2018 годов, кроме как в численности официально зарегистрированных ИП и средней заработной плате работников образовательных учреждений.</w:t>
      </w:r>
    </w:p>
    <w:p w:rsidR="00183486" w:rsidRPr="00953493" w:rsidRDefault="00183486" w:rsidP="003238A2">
      <w:pPr>
        <w:spacing w:after="0" w:line="240" w:lineRule="auto"/>
        <w:ind w:firstLine="680"/>
        <w:jc w:val="both"/>
        <w:rPr>
          <w:rFonts w:ascii="Times New Roman" w:eastAsia="Times New Roman" w:hAnsi="Times New Roman" w:cs="Times New Roman"/>
          <w:sz w:val="27"/>
          <w:szCs w:val="27"/>
          <w:lang w:eastAsia="ru-RU"/>
        </w:rPr>
      </w:pPr>
    </w:p>
    <w:p w:rsidR="004935ED" w:rsidRPr="00612758" w:rsidRDefault="004935ED" w:rsidP="004935ED">
      <w:pPr>
        <w:widowControl w:val="0"/>
        <w:snapToGrid w:val="0"/>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 xml:space="preserve">Основные характеристики </w:t>
      </w:r>
      <w:r w:rsidR="00B87251" w:rsidRPr="00612758">
        <w:rPr>
          <w:rFonts w:ascii="Times New Roman" w:eastAsia="Times New Roman" w:hAnsi="Times New Roman" w:cs="Times New Roman"/>
          <w:b/>
          <w:i/>
          <w:sz w:val="27"/>
          <w:szCs w:val="27"/>
          <w:lang w:eastAsia="ru-RU"/>
        </w:rPr>
        <w:t>районного</w:t>
      </w:r>
      <w:r w:rsidRPr="00612758">
        <w:rPr>
          <w:rFonts w:ascii="Times New Roman" w:eastAsia="Times New Roman" w:hAnsi="Times New Roman" w:cs="Times New Roman"/>
          <w:b/>
          <w:i/>
          <w:sz w:val="27"/>
          <w:szCs w:val="27"/>
          <w:lang w:eastAsia="ru-RU"/>
        </w:rPr>
        <w:t xml:space="preserve"> бюджета на </w:t>
      </w:r>
      <w:r w:rsidR="00CF7C07" w:rsidRPr="00612758">
        <w:rPr>
          <w:rFonts w:ascii="Times New Roman" w:eastAsia="Times New Roman" w:hAnsi="Times New Roman" w:cs="Times New Roman"/>
          <w:b/>
          <w:i/>
          <w:sz w:val="27"/>
          <w:szCs w:val="27"/>
          <w:lang w:eastAsia="ru-RU"/>
        </w:rPr>
        <w:t>201</w:t>
      </w:r>
      <w:r w:rsidR="00C15CF4" w:rsidRPr="00612758">
        <w:rPr>
          <w:rFonts w:ascii="Times New Roman" w:eastAsia="Times New Roman" w:hAnsi="Times New Roman" w:cs="Times New Roman"/>
          <w:b/>
          <w:i/>
          <w:sz w:val="27"/>
          <w:szCs w:val="27"/>
          <w:lang w:eastAsia="ru-RU"/>
        </w:rPr>
        <w:t>6</w:t>
      </w:r>
      <w:r w:rsidRPr="00612758">
        <w:rPr>
          <w:rFonts w:ascii="Times New Roman" w:eastAsia="Times New Roman" w:hAnsi="Times New Roman" w:cs="Times New Roman"/>
          <w:b/>
          <w:i/>
          <w:sz w:val="27"/>
          <w:szCs w:val="27"/>
          <w:lang w:eastAsia="ru-RU"/>
        </w:rPr>
        <w:t xml:space="preserve"> год</w:t>
      </w:r>
    </w:p>
    <w:p w:rsidR="004935ED" w:rsidRPr="00612758" w:rsidRDefault="004935ED" w:rsidP="004935ED">
      <w:pPr>
        <w:widowControl w:val="0"/>
        <w:snapToGrid w:val="0"/>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и на плановый период 201</w:t>
      </w:r>
      <w:r w:rsidR="00C15CF4" w:rsidRPr="00612758">
        <w:rPr>
          <w:rFonts w:ascii="Times New Roman" w:eastAsia="Times New Roman" w:hAnsi="Times New Roman" w:cs="Times New Roman"/>
          <w:b/>
          <w:i/>
          <w:sz w:val="27"/>
          <w:szCs w:val="27"/>
          <w:lang w:eastAsia="ru-RU"/>
        </w:rPr>
        <w:t>7</w:t>
      </w:r>
      <w:r w:rsidR="002C60E9"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и 201</w:t>
      </w:r>
      <w:r w:rsidR="00C15CF4" w:rsidRPr="00612758">
        <w:rPr>
          <w:rFonts w:ascii="Times New Roman" w:eastAsia="Times New Roman" w:hAnsi="Times New Roman" w:cs="Times New Roman"/>
          <w:b/>
          <w:i/>
          <w:sz w:val="27"/>
          <w:szCs w:val="27"/>
          <w:lang w:eastAsia="ru-RU"/>
        </w:rPr>
        <w:t>8</w:t>
      </w:r>
      <w:r w:rsidRPr="00612758">
        <w:rPr>
          <w:rFonts w:ascii="Times New Roman" w:eastAsia="Times New Roman" w:hAnsi="Times New Roman" w:cs="Times New Roman"/>
          <w:b/>
          <w:i/>
          <w:sz w:val="27"/>
          <w:szCs w:val="27"/>
          <w:lang w:eastAsia="ru-RU"/>
        </w:rPr>
        <w:t xml:space="preserve"> годов.</w:t>
      </w:r>
    </w:p>
    <w:p w:rsidR="0032627F" w:rsidRPr="00953493" w:rsidRDefault="004935ED" w:rsidP="00C15CF4">
      <w:pPr>
        <w:widowControl w:val="0"/>
        <w:snapToGrid w:val="0"/>
        <w:spacing w:after="0" w:line="240" w:lineRule="auto"/>
        <w:ind w:firstLine="708"/>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sz w:val="27"/>
          <w:szCs w:val="27"/>
          <w:lang w:eastAsia="ru-RU"/>
        </w:rPr>
        <w:t>Предметом</w:t>
      </w:r>
      <w:r w:rsidR="00B87251" w:rsidRPr="00953493">
        <w:rPr>
          <w:rFonts w:ascii="Times New Roman" w:eastAsia="Times New Roman" w:hAnsi="Times New Roman" w:cs="Times New Roman"/>
          <w:sz w:val="27"/>
          <w:szCs w:val="27"/>
          <w:lang w:eastAsia="ru-RU"/>
        </w:rPr>
        <w:t xml:space="preserve"> рассмотрения проекта районного </w:t>
      </w:r>
      <w:r w:rsidRPr="00953493">
        <w:rPr>
          <w:rFonts w:ascii="Times New Roman" w:eastAsia="Times New Roman" w:hAnsi="Times New Roman" w:cs="Times New Roman"/>
          <w:sz w:val="27"/>
          <w:szCs w:val="27"/>
          <w:lang w:eastAsia="ru-RU"/>
        </w:rPr>
        <w:t>бюджет</w:t>
      </w:r>
      <w:r w:rsidR="00B87251" w:rsidRPr="00953493">
        <w:rPr>
          <w:rFonts w:ascii="Times New Roman" w:eastAsia="Times New Roman" w:hAnsi="Times New Roman" w:cs="Times New Roman"/>
          <w:sz w:val="27"/>
          <w:szCs w:val="27"/>
          <w:lang w:eastAsia="ru-RU"/>
        </w:rPr>
        <w:t>а</w:t>
      </w:r>
      <w:r w:rsidR="0032627F" w:rsidRPr="00953493">
        <w:rPr>
          <w:rFonts w:ascii="Times New Roman" w:eastAsia="Times New Roman" w:hAnsi="Times New Roman" w:cs="Times New Roman"/>
          <w:sz w:val="27"/>
          <w:szCs w:val="27"/>
          <w:lang w:eastAsia="ru-RU"/>
        </w:rPr>
        <w:t xml:space="preserve"> согласно </w:t>
      </w:r>
      <w:r w:rsidR="000965C5">
        <w:rPr>
          <w:rFonts w:ascii="Times New Roman" w:eastAsia="Times New Roman" w:hAnsi="Times New Roman" w:cs="Times New Roman"/>
          <w:sz w:val="27"/>
          <w:szCs w:val="27"/>
          <w:lang w:eastAsia="ru-RU"/>
        </w:rPr>
        <w:t>О</w:t>
      </w:r>
      <w:r w:rsidR="0032627F" w:rsidRPr="00953493">
        <w:rPr>
          <w:rFonts w:ascii="Times New Roman" w:eastAsia="Times New Roman" w:hAnsi="Times New Roman" w:cs="Times New Roman"/>
          <w:sz w:val="27"/>
          <w:szCs w:val="27"/>
          <w:lang w:eastAsia="ru-RU"/>
        </w:rPr>
        <w:t xml:space="preserve">собого порядка рассмотрение проекта </w:t>
      </w:r>
      <w:r w:rsidRPr="00953493">
        <w:rPr>
          <w:rFonts w:ascii="Times New Roman" w:eastAsia="Times New Roman" w:hAnsi="Times New Roman" w:cs="Times New Roman"/>
          <w:sz w:val="27"/>
          <w:szCs w:val="27"/>
          <w:lang w:eastAsia="ru-RU"/>
        </w:rPr>
        <w:t xml:space="preserve"> на очередной финансовый год и плановый период </w:t>
      </w:r>
      <w:r w:rsidR="0032627F" w:rsidRPr="00953493">
        <w:rPr>
          <w:rFonts w:ascii="Times New Roman" w:eastAsia="Times New Roman" w:hAnsi="Times New Roman" w:cs="Times New Roman"/>
          <w:sz w:val="27"/>
          <w:szCs w:val="27"/>
          <w:lang w:eastAsia="ru-RU"/>
        </w:rPr>
        <w:t xml:space="preserve">проходит в одном чтении, следовательно </w:t>
      </w:r>
      <w:r w:rsidR="00C15CF4" w:rsidRPr="00953493">
        <w:rPr>
          <w:rFonts w:ascii="Times New Roman" w:eastAsia="Times New Roman" w:hAnsi="Times New Roman" w:cs="Times New Roman"/>
          <w:sz w:val="27"/>
          <w:szCs w:val="27"/>
          <w:lang w:eastAsia="ru-RU"/>
        </w:rPr>
        <w:t>с</w:t>
      </w:r>
      <w:r w:rsidR="0032627F" w:rsidRPr="00953493">
        <w:rPr>
          <w:rFonts w:ascii="Times New Roman" w:eastAsia="Times New Roman" w:hAnsi="Times New Roman" w:cs="Times New Roman"/>
          <w:sz w:val="27"/>
          <w:szCs w:val="27"/>
          <w:lang w:eastAsia="ru-RU"/>
        </w:rPr>
        <w:t>огласно статей</w:t>
      </w:r>
      <w:r w:rsidR="00C15CF4" w:rsidRPr="00953493">
        <w:rPr>
          <w:rFonts w:ascii="Times New Roman" w:eastAsia="Times New Roman" w:hAnsi="Times New Roman" w:cs="Times New Roman"/>
          <w:sz w:val="27"/>
          <w:szCs w:val="27"/>
          <w:lang w:eastAsia="ru-RU"/>
        </w:rPr>
        <w:t xml:space="preserve"> 20</w:t>
      </w:r>
      <w:r w:rsidR="0032627F" w:rsidRPr="00953493">
        <w:rPr>
          <w:rFonts w:ascii="Times New Roman" w:eastAsia="Times New Roman" w:hAnsi="Times New Roman" w:cs="Times New Roman"/>
          <w:sz w:val="27"/>
          <w:szCs w:val="27"/>
          <w:lang w:eastAsia="ru-RU"/>
        </w:rPr>
        <w:t xml:space="preserve"> и 28</w:t>
      </w:r>
      <w:r w:rsidR="00C15CF4" w:rsidRPr="00953493">
        <w:rPr>
          <w:rFonts w:ascii="Times New Roman" w:eastAsia="Times New Roman" w:hAnsi="Times New Roman" w:cs="Times New Roman"/>
          <w:sz w:val="27"/>
          <w:szCs w:val="27"/>
          <w:lang w:eastAsia="ru-RU"/>
        </w:rPr>
        <w:t xml:space="preserve">  Положения</w:t>
      </w:r>
      <w:r w:rsidR="0032627F" w:rsidRPr="00953493">
        <w:rPr>
          <w:rFonts w:ascii="Times New Roman" w:eastAsia="Times New Roman" w:hAnsi="Times New Roman" w:cs="Times New Roman"/>
          <w:sz w:val="27"/>
          <w:szCs w:val="27"/>
          <w:lang w:eastAsia="ru-RU"/>
        </w:rPr>
        <w:t>. П</w:t>
      </w:r>
      <w:r w:rsidR="00C15CF4" w:rsidRPr="00953493">
        <w:rPr>
          <w:rFonts w:ascii="Times New Roman" w:eastAsia="Times New Roman" w:hAnsi="Times New Roman" w:cs="Times New Roman"/>
          <w:sz w:val="27"/>
          <w:szCs w:val="27"/>
          <w:lang w:eastAsia="ru-RU"/>
        </w:rPr>
        <w:t xml:space="preserve">ри рассмотрении Ольховской районной  Думой проекта о районном  бюджете на очередной финансовый год и плановый период  обсуждаются его концепция, прогноз социально-экономического развития и основные направления </w:t>
      </w:r>
      <w:r w:rsidR="0032627F" w:rsidRPr="00953493">
        <w:rPr>
          <w:rFonts w:ascii="Times New Roman" w:eastAsia="Times New Roman" w:hAnsi="Times New Roman" w:cs="Times New Roman"/>
          <w:sz w:val="27"/>
          <w:szCs w:val="27"/>
          <w:lang w:eastAsia="ru-RU"/>
        </w:rPr>
        <w:t xml:space="preserve">бюджетной и налоговой политики, </w:t>
      </w:r>
      <w:r w:rsidR="0032627F" w:rsidRPr="00953493">
        <w:rPr>
          <w:rFonts w:ascii="Times New Roman" w:eastAsia="Times New Roman" w:hAnsi="Times New Roman" w:cs="Times New Roman"/>
          <w:i/>
          <w:sz w:val="27"/>
          <w:szCs w:val="27"/>
          <w:lang w:eastAsia="ru-RU"/>
        </w:rPr>
        <w:t xml:space="preserve">однако данные параметры не отражены в текстовой части проекта бюджета. </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Основные характеристики районного бюджета</w:t>
      </w:r>
      <w:r w:rsidR="0032627F" w:rsidRPr="00953493">
        <w:rPr>
          <w:rFonts w:ascii="Times New Roman" w:eastAsia="Times New Roman" w:hAnsi="Times New Roman" w:cs="Times New Roman"/>
          <w:sz w:val="27"/>
          <w:szCs w:val="27"/>
          <w:lang w:eastAsia="ru-RU"/>
        </w:rPr>
        <w:t xml:space="preserve"> согласно статьи 20 положения</w:t>
      </w:r>
      <w:r w:rsidRPr="00953493">
        <w:rPr>
          <w:rFonts w:ascii="Times New Roman" w:eastAsia="Times New Roman" w:hAnsi="Times New Roman" w:cs="Times New Roman"/>
          <w:sz w:val="27"/>
          <w:szCs w:val="27"/>
          <w:lang w:eastAsia="ru-RU"/>
        </w:rPr>
        <w:t xml:space="preserve"> :</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-прогнозируемый в очередном финансовом году и плановом периоде общий объем доходов с указанием поступлений по налогам, сборам, платежам и поступлений из других бюджетов бюджетной системы Российской Федерации (приложение №1);</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-общий объем расходов в очередном финансовом году и плановом периоде(приложение №10);</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-дефицит (профицит) районного бюджета в очередном финансовом году и плановом периоде(Приложение №10);</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100AC2" w:rsidRPr="00953493">
        <w:rPr>
          <w:rFonts w:ascii="Times New Roman" w:eastAsia="Times New Roman" w:hAnsi="Times New Roman" w:cs="Times New Roman"/>
          <w:sz w:val="27"/>
          <w:szCs w:val="27"/>
          <w:lang w:eastAsia="ru-RU"/>
        </w:rPr>
        <w:t xml:space="preserve">приложение, </w:t>
      </w:r>
      <w:r w:rsidRPr="00953493">
        <w:rPr>
          <w:rFonts w:ascii="Times New Roman" w:eastAsia="Times New Roman" w:hAnsi="Times New Roman" w:cs="Times New Roman"/>
          <w:sz w:val="27"/>
          <w:szCs w:val="27"/>
          <w:lang w:eastAsia="ru-RU"/>
        </w:rPr>
        <w:t>устанавливающее нормативы распределения доходов между областным, местными бюджетами, не утвержденные бюджетным законодательством Российской Федерации (приложение №2);</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 </w:t>
      </w:r>
      <w:r w:rsidR="00100AC2" w:rsidRPr="00953493">
        <w:rPr>
          <w:rFonts w:ascii="Times New Roman" w:eastAsia="Times New Roman" w:hAnsi="Times New Roman" w:cs="Times New Roman"/>
          <w:sz w:val="27"/>
          <w:szCs w:val="27"/>
          <w:lang w:eastAsia="ru-RU"/>
        </w:rPr>
        <w:t xml:space="preserve">приложение, </w:t>
      </w:r>
      <w:r w:rsidRPr="00953493">
        <w:rPr>
          <w:rFonts w:ascii="Times New Roman" w:eastAsia="Times New Roman" w:hAnsi="Times New Roman" w:cs="Times New Roman"/>
          <w:sz w:val="27"/>
          <w:szCs w:val="27"/>
          <w:lang w:eastAsia="ru-RU"/>
        </w:rPr>
        <w:t>устанавливающее дополнительные нормативы отчислений от налога на доходы физических лиц в местные бюджеты на очередной финансовый год и плановый период(приложение №3);</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(приложение №11);</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(приложение №1);</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-верхний предел муниципального внутреннего долга Ольховского муниципального района на 1 января года, следующего за очередным финансовым годом и каждым годом планового периода</w:t>
      </w:r>
      <w:r w:rsidR="00B13A2C" w:rsidRPr="00953493">
        <w:rPr>
          <w:rFonts w:ascii="Times New Roman" w:eastAsia="Times New Roman" w:hAnsi="Times New Roman" w:cs="Times New Roman"/>
          <w:sz w:val="27"/>
          <w:szCs w:val="27"/>
          <w:lang w:eastAsia="ru-RU"/>
        </w:rPr>
        <w:t xml:space="preserve"> (пункт 2 статьи 6 проекта бюджета)</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00100AC2" w:rsidRPr="00953493">
        <w:rPr>
          <w:rFonts w:ascii="Times New Roman" w:eastAsia="Times New Roman" w:hAnsi="Times New Roman" w:cs="Times New Roman"/>
          <w:sz w:val="27"/>
          <w:szCs w:val="27"/>
          <w:lang w:eastAsia="ru-RU"/>
        </w:rPr>
        <w:t>приложение,</w:t>
      </w:r>
      <w:r w:rsidRPr="00953493">
        <w:rPr>
          <w:rFonts w:ascii="Times New Roman" w:eastAsia="Times New Roman" w:hAnsi="Times New Roman" w:cs="Times New Roman"/>
          <w:sz w:val="27"/>
          <w:szCs w:val="27"/>
          <w:lang w:eastAsia="ru-RU"/>
        </w:rPr>
        <w:t xml:space="preserve"> устанавливающее прогноз поступлений по налогам, сборам, платежам и поступлений из других бюджетов бюджетной системы Российской Федерации</w:t>
      </w:r>
      <w:r w:rsidRPr="00953493">
        <w:rPr>
          <w:rFonts w:ascii="Times New Roman" w:eastAsia="Times New Roman" w:hAnsi="Times New Roman" w:cs="Times New Roman"/>
          <w:i/>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100AC2" w:rsidRPr="00953493">
        <w:rPr>
          <w:rFonts w:ascii="Times New Roman" w:eastAsia="Times New Roman" w:hAnsi="Times New Roman" w:cs="Times New Roman"/>
          <w:sz w:val="27"/>
          <w:szCs w:val="27"/>
          <w:lang w:eastAsia="ru-RU"/>
        </w:rPr>
        <w:t xml:space="preserve">приложение, </w:t>
      </w:r>
      <w:r w:rsidRPr="00953493">
        <w:rPr>
          <w:rFonts w:ascii="Times New Roman" w:eastAsia="Times New Roman" w:hAnsi="Times New Roman" w:cs="Times New Roman"/>
          <w:sz w:val="27"/>
          <w:szCs w:val="27"/>
          <w:lang w:eastAsia="ru-RU"/>
        </w:rPr>
        <w:t>устанавливающее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очередной финансовый год и плановый период</w:t>
      </w:r>
      <w:r w:rsidR="002C7EDF" w:rsidRPr="00953493">
        <w:rPr>
          <w:rFonts w:ascii="Times New Roman" w:eastAsia="Times New Roman" w:hAnsi="Times New Roman" w:cs="Times New Roman"/>
          <w:sz w:val="27"/>
          <w:szCs w:val="27"/>
          <w:lang w:eastAsia="ru-RU"/>
        </w:rPr>
        <w:t xml:space="preserve"> (приложение №4)</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Согласно статье 28 Положения о бюджетном процессе в Ольховском  муниципальном районе при рассмотрении Ольховской районной  Думой проект районного  бюджета на очередной финансовый год и плановый период утверждает:</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-общий объем бюджетных ассигнований, направляемых на исполнение публичных нормативных обязательств в очередном финансовом году и плановом периоде</w:t>
      </w:r>
      <w:r w:rsidR="002C7EDF" w:rsidRPr="00953493">
        <w:rPr>
          <w:rFonts w:ascii="Times New Roman" w:eastAsia="Times New Roman" w:hAnsi="Times New Roman" w:cs="Times New Roman"/>
          <w:sz w:val="27"/>
          <w:szCs w:val="27"/>
          <w:lang w:eastAsia="ru-RU"/>
        </w:rPr>
        <w:t xml:space="preserve"> (приложение №15)</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устанавливающее перечень главных администраторов доходов районного бюджета</w:t>
      </w:r>
      <w:r w:rsidR="002C7EDF" w:rsidRPr="00953493">
        <w:rPr>
          <w:rFonts w:ascii="Times New Roman" w:eastAsia="Times New Roman" w:hAnsi="Times New Roman" w:cs="Times New Roman"/>
          <w:sz w:val="27"/>
          <w:szCs w:val="27"/>
          <w:lang w:eastAsia="ru-RU"/>
        </w:rPr>
        <w:t>(приложение №5)</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устанавливающее перечень главных администраторов источников финансирования дефицита районного бюджета</w:t>
      </w:r>
      <w:r w:rsidR="002C7EDF" w:rsidRPr="00953493">
        <w:rPr>
          <w:rFonts w:ascii="Times New Roman" w:eastAsia="Times New Roman" w:hAnsi="Times New Roman" w:cs="Times New Roman"/>
          <w:sz w:val="27"/>
          <w:szCs w:val="27"/>
          <w:lang w:eastAsia="ru-RU"/>
        </w:rPr>
        <w:t>(приложение №6)</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-распределение бюджетных ассигнований по разделам, подразделам классификации расходов районного бюджета на очередной финансовый год и плановый период в пределах общего объема бюджетных ассигнований по расходам районного бюджета на очередной финансовый год и плановый период</w:t>
      </w:r>
      <w:r w:rsidR="002C7EDF" w:rsidRPr="00953493">
        <w:rPr>
          <w:rFonts w:ascii="Times New Roman" w:eastAsia="Times New Roman" w:hAnsi="Times New Roman" w:cs="Times New Roman"/>
          <w:sz w:val="27"/>
          <w:szCs w:val="27"/>
          <w:lang w:eastAsia="ru-RU"/>
        </w:rPr>
        <w:t>(приложение №11)</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в составе ведомственной структуры расходов районного бюджета на очередной </w:t>
      </w:r>
      <w:r w:rsidRPr="00953493">
        <w:rPr>
          <w:rFonts w:ascii="Times New Roman" w:eastAsia="Times New Roman" w:hAnsi="Times New Roman" w:cs="Times New Roman"/>
          <w:sz w:val="27"/>
          <w:szCs w:val="27"/>
          <w:lang w:eastAsia="ru-RU"/>
        </w:rPr>
        <w:lastRenderedPageBreak/>
        <w:t>финансовый год и плановый период</w:t>
      </w:r>
      <w:r w:rsidR="002C7EDF" w:rsidRPr="00953493">
        <w:rPr>
          <w:rFonts w:ascii="Times New Roman" w:eastAsia="Times New Roman" w:hAnsi="Times New Roman" w:cs="Times New Roman"/>
          <w:sz w:val="27"/>
          <w:szCs w:val="27"/>
          <w:lang w:eastAsia="ru-RU"/>
        </w:rPr>
        <w:t>(приложение №12)</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-программу муниципальных внутренних заимствований Ольховского муниципального района на очередной финансовый год и плановый период</w:t>
      </w:r>
      <w:r w:rsidR="002C7EDF" w:rsidRPr="00953493">
        <w:rPr>
          <w:rFonts w:ascii="Times New Roman" w:eastAsia="Times New Roman" w:hAnsi="Times New Roman" w:cs="Times New Roman"/>
          <w:sz w:val="27"/>
          <w:szCs w:val="27"/>
          <w:lang w:eastAsia="ru-RU"/>
        </w:rPr>
        <w:t xml:space="preserve"> (приложение №17,№18)</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-распределение бюджетных ассигнований на реализацию муниципальных программ Ольховского муниципального района на очередной финансовый год и плановый период</w:t>
      </w:r>
      <w:r w:rsidR="0032627F" w:rsidRPr="00953493">
        <w:rPr>
          <w:rFonts w:ascii="Times New Roman" w:eastAsia="Times New Roman" w:hAnsi="Times New Roman" w:cs="Times New Roman"/>
          <w:sz w:val="27"/>
          <w:szCs w:val="27"/>
          <w:lang w:eastAsia="ru-RU"/>
        </w:rPr>
        <w:t xml:space="preserve"> </w:t>
      </w:r>
      <w:r w:rsidR="002C7EDF" w:rsidRPr="00953493">
        <w:rPr>
          <w:rFonts w:ascii="Times New Roman" w:eastAsia="Times New Roman" w:hAnsi="Times New Roman" w:cs="Times New Roman"/>
          <w:sz w:val="27"/>
          <w:szCs w:val="27"/>
          <w:lang w:eastAsia="ru-RU"/>
        </w:rPr>
        <w:t>(приложение №13)</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-программу муниципальных гарантий Ольховского муниципального района на очередной финансовый год и плановый период;</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-программы приватизации (продажи) муниципального имущества Ольховского муниципального района</w:t>
      </w:r>
      <w:r w:rsidR="001B3B19" w:rsidRPr="00953493">
        <w:rPr>
          <w:rFonts w:ascii="Times New Roman" w:eastAsia="Times New Roman" w:hAnsi="Times New Roman" w:cs="Times New Roman"/>
          <w:sz w:val="27"/>
          <w:szCs w:val="27"/>
          <w:lang w:eastAsia="ru-RU"/>
        </w:rPr>
        <w:t xml:space="preserve"> (приложение №19)</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-перечень строек и объектов строительства, реконструкции и технического перевооружения для районных муниципальных нужд</w:t>
      </w:r>
      <w:r w:rsidR="001B3B19" w:rsidRPr="00953493">
        <w:rPr>
          <w:rFonts w:ascii="Times New Roman" w:eastAsia="Times New Roman" w:hAnsi="Times New Roman" w:cs="Times New Roman"/>
          <w:sz w:val="27"/>
          <w:szCs w:val="27"/>
          <w:lang w:eastAsia="ru-RU"/>
        </w:rPr>
        <w:t xml:space="preserve"> (приложение №16)</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-текстовые статьи проекта решения о районном бюджете на очередной финансовый год и плановый период;</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-предельную штатную численность муниципальных служащих Ольховского муниципального района, содержание которых осуществляется за счет средств районного бюджета, по главным распорядителям бюджетных средств на очередной финансовый год</w:t>
      </w:r>
      <w:r w:rsidR="001B3B19" w:rsidRPr="00953493">
        <w:rPr>
          <w:rFonts w:ascii="Times New Roman" w:eastAsia="Times New Roman" w:hAnsi="Times New Roman" w:cs="Times New Roman"/>
          <w:sz w:val="27"/>
          <w:szCs w:val="27"/>
          <w:lang w:eastAsia="ru-RU"/>
        </w:rPr>
        <w:t>(приложение №20)</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-источники внутреннего финансирования дефицита районного бюджета на очередной финансовый год и плановый период</w:t>
      </w:r>
      <w:r w:rsidR="001B3B19" w:rsidRPr="00953493">
        <w:rPr>
          <w:rFonts w:ascii="Times New Roman" w:eastAsia="Times New Roman" w:hAnsi="Times New Roman" w:cs="Times New Roman"/>
          <w:sz w:val="27"/>
          <w:szCs w:val="27"/>
          <w:lang w:eastAsia="ru-RU"/>
        </w:rPr>
        <w:t>(приложение №17, №18)</w:t>
      </w:r>
      <w:r w:rsidRPr="00953493">
        <w:rPr>
          <w:rFonts w:ascii="Times New Roman" w:eastAsia="Times New Roman" w:hAnsi="Times New Roman" w:cs="Times New Roman"/>
          <w:sz w:val="27"/>
          <w:szCs w:val="27"/>
          <w:lang w:eastAsia="ru-RU"/>
        </w:rPr>
        <w:t>;</w:t>
      </w:r>
    </w:p>
    <w:p w:rsidR="00C15CF4" w:rsidRPr="00953493" w:rsidRDefault="00C15CF4" w:rsidP="00C15CF4">
      <w:pPr>
        <w:widowControl w:val="0"/>
        <w:snapToGrid w:val="0"/>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-перечень строек и объектов для муниципальных нужд, финансируемых за счет субсидии из областного бюджета, предусмотренной на развитие общественной инфраструктуры муниципального значения</w:t>
      </w:r>
      <w:r w:rsidR="00100AC2" w:rsidRPr="00953493">
        <w:rPr>
          <w:rFonts w:ascii="Times New Roman" w:eastAsia="Times New Roman" w:hAnsi="Times New Roman" w:cs="Times New Roman"/>
          <w:sz w:val="27"/>
          <w:szCs w:val="27"/>
          <w:lang w:eastAsia="ru-RU"/>
        </w:rPr>
        <w:t xml:space="preserve"> </w:t>
      </w:r>
      <w:r w:rsidR="00100AC2" w:rsidRPr="00953493">
        <w:rPr>
          <w:rFonts w:ascii="Times New Roman" w:eastAsia="Times New Roman" w:hAnsi="Times New Roman" w:cs="Times New Roman"/>
          <w:i/>
          <w:sz w:val="27"/>
          <w:szCs w:val="27"/>
          <w:lang w:eastAsia="ru-RU"/>
        </w:rPr>
        <w:t>не представлен</w:t>
      </w:r>
      <w:r w:rsidRPr="00953493">
        <w:rPr>
          <w:rFonts w:ascii="Times New Roman" w:eastAsia="Times New Roman" w:hAnsi="Times New Roman" w:cs="Times New Roman"/>
          <w:i/>
          <w:sz w:val="27"/>
          <w:szCs w:val="27"/>
          <w:lang w:eastAsia="ru-RU"/>
        </w:rPr>
        <w:t>.</w:t>
      </w:r>
    </w:p>
    <w:p w:rsidR="00C15CF4" w:rsidRPr="00953493" w:rsidRDefault="00C15CF4" w:rsidP="00227E60">
      <w:pPr>
        <w:widowControl w:val="0"/>
        <w:snapToGrid w:val="0"/>
        <w:spacing w:after="0" w:line="240" w:lineRule="auto"/>
        <w:ind w:firstLine="708"/>
        <w:jc w:val="center"/>
        <w:rPr>
          <w:rFonts w:ascii="Times New Roman" w:eastAsia="Times New Roman" w:hAnsi="Times New Roman" w:cs="Times New Roman"/>
          <w:b/>
          <w:sz w:val="27"/>
          <w:szCs w:val="27"/>
          <w:lang w:eastAsia="ru-RU"/>
        </w:rPr>
      </w:pPr>
    </w:p>
    <w:p w:rsidR="004935ED" w:rsidRPr="00612758" w:rsidRDefault="004935ED" w:rsidP="00227E60">
      <w:pPr>
        <w:widowControl w:val="0"/>
        <w:snapToGrid w:val="0"/>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Прогнозируемый объем доходов</w:t>
      </w:r>
      <w:r w:rsidR="00227E60"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 xml:space="preserve"> </w:t>
      </w:r>
      <w:r w:rsidR="005C5E0D" w:rsidRPr="00612758">
        <w:rPr>
          <w:rFonts w:ascii="Times New Roman" w:eastAsia="Times New Roman" w:hAnsi="Times New Roman" w:cs="Times New Roman"/>
          <w:b/>
          <w:i/>
          <w:sz w:val="27"/>
          <w:szCs w:val="27"/>
          <w:lang w:eastAsia="ru-RU"/>
        </w:rPr>
        <w:t xml:space="preserve">районного бюджета </w:t>
      </w:r>
    </w:p>
    <w:p w:rsidR="00F9463A" w:rsidRPr="00953493" w:rsidRDefault="004935ED" w:rsidP="004935ED">
      <w:pPr>
        <w:tabs>
          <w:tab w:val="num" w:pos="0"/>
        </w:tabs>
        <w:spacing w:after="0" w:line="240" w:lineRule="auto"/>
        <w:ind w:firstLine="709"/>
        <w:jc w:val="both"/>
        <w:outlineLvl w:val="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Доходы </w:t>
      </w:r>
      <w:r w:rsidR="00227E60" w:rsidRPr="00953493">
        <w:rPr>
          <w:rFonts w:ascii="Times New Roman" w:eastAsia="Times New Roman" w:hAnsi="Times New Roman" w:cs="Times New Roman"/>
          <w:sz w:val="27"/>
          <w:szCs w:val="27"/>
          <w:lang w:eastAsia="ru-RU"/>
        </w:rPr>
        <w:t xml:space="preserve">районного </w:t>
      </w:r>
      <w:r w:rsidRPr="00953493">
        <w:rPr>
          <w:rFonts w:ascii="Times New Roman" w:eastAsia="Times New Roman" w:hAnsi="Times New Roman" w:cs="Times New Roman"/>
          <w:sz w:val="27"/>
          <w:szCs w:val="27"/>
          <w:lang w:eastAsia="ru-RU"/>
        </w:rPr>
        <w:t xml:space="preserve">бюджета на </w:t>
      </w:r>
      <w:r w:rsidR="000F42BF" w:rsidRPr="00953493">
        <w:rPr>
          <w:rFonts w:ascii="Times New Roman" w:eastAsia="Times New Roman" w:hAnsi="Times New Roman" w:cs="Times New Roman"/>
          <w:sz w:val="27"/>
          <w:szCs w:val="27"/>
          <w:lang w:eastAsia="ru-RU"/>
        </w:rPr>
        <w:t>201</w:t>
      </w:r>
      <w:r w:rsidR="005C5E0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прогнозируются в сумме </w:t>
      </w:r>
      <w:r w:rsidR="008E6FF1" w:rsidRPr="00953493">
        <w:rPr>
          <w:rFonts w:ascii="Times New Roman" w:eastAsia="Times New Roman" w:hAnsi="Times New Roman" w:cs="Times New Roman"/>
          <w:sz w:val="27"/>
          <w:szCs w:val="27"/>
          <w:lang w:eastAsia="ru-RU"/>
        </w:rPr>
        <w:t>265258,2</w:t>
      </w:r>
      <w:r w:rsidR="008E4886" w:rsidRPr="00953493">
        <w:rPr>
          <w:rFonts w:ascii="Times New Roman" w:eastAsia="Times New Roman" w:hAnsi="Times New Roman" w:cs="Times New Roman"/>
          <w:sz w:val="27"/>
          <w:szCs w:val="27"/>
          <w:lang w:eastAsia="ru-RU"/>
        </w:rPr>
        <w:t>тыс</w:t>
      </w:r>
      <w:r w:rsidRPr="00953493">
        <w:rPr>
          <w:rFonts w:ascii="Times New Roman" w:eastAsia="Times New Roman" w:hAnsi="Times New Roman" w:cs="Times New Roman"/>
          <w:sz w:val="27"/>
          <w:szCs w:val="27"/>
          <w:lang w:eastAsia="ru-RU"/>
        </w:rPr>
        <w:t xml:space="preserve">. руб., что </w:t>
      </w:r>
      <w:r w:rsidR="009E4E50" w:rsidRPr="00953493">
        <w:rPr>
          <w:rFonts w:ascii="Times New Roman" w:eastAsia="Times New Roman" w:hAnsi="Times New Roman" w:cs="Times New Roman"/>
          <w:sz w:val="27"/>
          <w:szCs w:val="27"/>
          <w:lang w:eastAsia="ru-RU"/>
        </w:rPr>
        <w:t>ниже</w:t>
      </w:r>
      <w:r w:rsidR="00BD2F94" w:rsidRPr="00953493">
        <w:rPr>
          <w:rFonts w:ascii="Times New Roman" w:eastAsia="Times New Roman" w:hAnsi="Times New Roman" w:cs="Times New Roman"/>
          <w:sz w:val="27"/>
          <w:szCs w:val="27"/>
          <w:lang w:eastAsia="ru-RU"/>
        </w:rPr>
        <w:t xml:space="preserve"> плана (утвержденного в последней редакции</w:t>
      </w:r>
      <w:r w:rsidR="008E6FF1" w:rsidRPr="00953493">
        <w:rPr>
          <w:rFonts w:ascii="Times New Roman" w:eastAsia="Times New Roman" w:hAnsi="Times New Roman" w:cs="Times New Roman"/>
          <w:sz w:val="27"/>
          <w:szCs w:val="27"/>
          <w:lang w:eastAsia="ru-RU"/>
        </w:rPr>
        <w:t xml:space="preserve"> 2015 года</w:t>
      </w:r>
      <w:r w:rsidR="00BD2F94"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 xml:space="preserve"> на</w:t>
      </w:r>
      <w:r w:rsidR="008E6FF1" w:rsidRPr="00953493">
        <w:rPr>
          <w:rFonts w:ascii="Times New Roman" w:eastAsia="Times New Roman" w:hAnsi="Times New Roman" w:cs="Times New Roman"/>
          <w:sz w:val="27"/>
          <w:szCs w:val="27"/>
          <w:lang w:eastAsia="ru-RU"/>
        </w:rPr>
        <w:t xml:space="preserve"> 40856,1</w:t>
      </w:r>
      <w:r w:rsidRPr="00953493">
        <w:rPr>
          <w:rFonts w:ascii="Times New Roman" w:eastAsia="Times New Roman" w:hAnsi="Times New Roman" w:cs="Times New Roman"/>
          <w:sz w:val="27"/>
          <w:szCs w:val="27"/>
          <w:lang w:eastAsia="ru-RU"/>
        </w:rPr>
        <w:t xml:space="preserve"> </w:t>
      </w:r>
      <w:r w:rsidR="008E4886" w:rsidRPr="00953493">
        <w:rPr>
          <w:rFonts w:ascii="Times New Roman" w:eastAsia="Times New Roman" w:hAnsi="Times New Roman" w:cs="Times New Roman"/>
          <w:sz w:val="27"/>
          <w:szCs w:val="27"/>
          <w:lang w:eastAsia="ru-RU"/>
        </w:rPr>
        <w:t>тыс</w:t>
      </w:r>
      <w:r w:rsidR="008E6FF1" w:rsidRPr="00953493">
        <w:rPr>
          <w:rFonts w:ascii="Times New Roman" w:eastAsia="Times New Roman" w:hAnsi="Times New Roman" w:cs="Times New Roman"/>
          <w:sz w:val="27"/>
          <w:szCs w:val="27"/>
          <w:lang w:eastAsia="ru-RU"/>
        </w:rPr>
        <w:t>. руб.</w:t>
      </w:r>
      <w:r w:rsidRPr="00953493">
        <w:rPr>
          <w:rFonts w:ascii="Times New Roman" w:eastAsia="Times New Roman" w:hAnsi="Times New Roman" w:cs="Times New Roman"/>
          <w:sz w:val="27"/>
          <w:szCs w:val="27"/>
          <w:lang w:eastAsia="ru-RU"/>
        </w:rPr>
        <w:t xml:space="preserve"> или на </w:t>
      </w:r>
      <w:r w:rsidR="00BD2F94" w:rsidRPr="00953493">
        <w:rPr>
          <w:rFonts w:ascii="Times New Roman" w:eastAsia="Times New Roman" w:hAnsi="Times New Roman" w:cs="Times New Roman"/>
          <w:sz w:val="27"/>
          <w:szCs w:val="27"/>
          <w:lang w:eastAsia="ru-RU"/>
        </w:rPr>
        <w:t>1</w:t>
      </w:r>
      <w:r w:rsidR="008E6FF1" w:rsidRPr="00953493">
        <w:rPr>
          <w:rFonts w:ascii="Times New Roman" w:eastAsia="Times New Roman" w:hAnsi="Times New Roman" w:cs="Times New Roman"/>
          <w:sz w:val="27"/>
          <w:szCs w:val="27"/>
          <w:lang w:eastAsia="ru-RU"/>
        </w:rPr>
        <w:t>3,3</w:t>
      </w:r>
      <w:r w:rsidRPr="00953493">
        <w:rPr>
          <w:rFonts w:ascii="Times New Roman" w:eastAsia="Times New Roman" w:hAnsi="Times New Roman" w:cs="Times New Roman"/>
          <w:sz w:val="27"/>
          <w:szCs w:val="27"/>
          <w:lang w:eastAsia="ru-RU"/>
        </w:rPr>
        <w:t>%</w:t>
      </w:r>
      <w:r w:rsidR="00F9463A" w:rsidRPr="00953493">
        <w:rPr>
          <w:rFonts w:ascii="Times New Roman" w:eastAsia="Times New Roman" w:hAnsi="Times New Roman" w:cs="Times New Roman"/>
          <w:sz w:val="27"/>
          <w:szCs w:val="27"/>
          <w:lang w:eastAsia="ru-RU"/>
        </w:rPr>
        <w:t>.</w:t>
      </w:r>
    </w:p>
    <w:p w:rsidR="004935ED" w:rsidRPr="00953493" w:rsidRDefault="00F9463A" w:rsidP="004935ED">
      <w:pPr>
        <w:tabs>
          <w:tab w:val="num" w:pos="0"/>
        </w:tabs>
        <w:spacing w:after="0" w:line="240" w:lineRule="auto"/>
        <w:ind w:firstLine="709"/>
        <w:jc w:val="both"/>
        <w:outlineLvl w:val="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Н</w:t>
      </w:r>
      <w:r w:rsidR="004935ED" w:rsidRPr="00953493">
        <w:rPr>
          <w:rFonts w:ascii="Times New Roman" w:eastAsia="Times New Roman" w:hAnsi="Times New Roman" w:cs="Times New Roman"/>
          <w:sz w:val="27"/>
          <w:szCs w:val="27"/>
          <w:lang w:eastAsia="ru-RU"/>
        </w:rPr>
        <w:t xml:space="preserve">а </w:t>
      </w:r>
      <w:r w:rsidR="008E6FF1" w:rsidRPr="00953493">
        <w:rPr>
          <w:rFonts w:ascii="Times New Roman" w:eastAsia="Times New Roman" w:hAnsi="Times New Roman" w:cs="Times New Roman"/>
          <w:sz w:val="27"/>
          <w:szCs w:val="27"/>
          <w:lang w:eastAsia="ru-RU"/>
        </w:rPr>
        <w:t>2017</w:t>
      </w:r>
      <w:r w:rsidR="004935ED" w:rsidRPr="00953493">
        <w:rPr>
          <w:rFonts w:ascii="Times New Roman" w:eastAsia="Times New Roman" w:hAnsi="Times New Roman" w:cs="Times New Roman"/>
          <w:sz w:val="27"/>
          <w:szCs w:val="27"/>
          <w:lang w:eastAsia="ru-RU"/>
        </w:rPr>
        <w:t xml:space="preserve"> год</w:t>
      </w:r>
      <w:r w:rsidR="008E4886"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доходы запланированы в сумме </w:t>
      </w:r>
      <w:r w:rsidR="008E6FF1" w:rsidRPr="00953493">
        <w:rPr>
          <w:rFonts w:ascii="Times New Roman" w:eastAsia="Times New Roman" w:hAnsi="Times New Roman" w:cs="Times New Roman"/>
          <w:sz w:val="27"/>
          <w:szCs w:val="27"/>
          <w:lang w:eastAsia="ru-RU"/>
        </w:rPr>
        <w:t>256571,9</w:t>
      </w:r>
      <w:r w:rsidR="008E4886" w:rsidRPr="00953493">
        <w:rPr>
          <w:rFonts w:ascii="Times New Roman" w:eastAsia="Times New Roman" w:hAnsi="Times New Roman" w:cs="Times New Roman"/>
          <w:sz w:val="27"/>
          <w:szCs w:val="27"/>
          <w:lang w:eastAsia="ru-RU"/>
        </w:rPr>
        <w:t xml:space="preserve"> тыс.руб., что меньше на </w:t>
      </w:r>
      <w:r w:rsidR="004935ED" w:rsidRPr="00953493">
        <w:rPr>
          <w:rFonts w:ascii="Times New Roman" w:eastAsia="Times New Roman" w:hAnsi="Times New Roman" w:cs="Times New Roman"/>
          <w:sz w:val="27"/>
          <w:szCs w:val="27"/>
          <w:lang w:eastAsia="ru-RU"/>
        </w:rPr>
        <w:t xml:space="preserve"> </w:t>
      </w:r>
      <w:r w:rsidR="008E6FF1" w:rsidRPr="00953493">
        <w:rPr>
          <w:rFonts w:ascii="Times New Roman" w:eastAsia="Times New Roman" w:hAnsi="Times New Roman" w:cs="Times New Roman"/>
          <w:sz w:val="27"/>
          <w:szCs w:val="27"/>
          <w:lang w:eastAsia="ru-RU"/>
        </w:rPr>
        <w:t>8686,3</w:t>
      </w:r>
      <w:r w:rsidR="008E4886" w:rsidRPr="00953493">
        <w:rPr>
          <w:rFonts w:ascii="Times New Roman" w:eastAsia="Times New Roman" w:hAnsi="Times New Roman" w:cs="Times New Roman"/>
          <w:sz w:val="27"/>
          <w:szCs w:val="27"/>
          <w:lang w:eastAsia="ru-RU"/>
        </w:rPr>
        <w:t xml:space="preserve"> тыс</w:t>
      </w:r>
      <w:r w:rsidR="004935ED" w:rsidRPr="00953493">
        <w:rPr>
          <w:rFonts w:ascii="Times New Roman" w:eastAsia="Times New Roman" w:hAnsi="Times New Roman" w:cs="Times New Roman"/>
          <w:sz w:val="27"/>
          <w:szCs w:val="27"/>
          <w:lang w:eastAsia="ru-RU"/>
        </w:rPr>
        <w:t xml:space="preserve">. руб. </w:t>
      </w:r>
      <w:r w:rsidRPr="00953493">
        <w:rPr>
          <w:rFonts w:ascii="Times New Roman" w:eastAsia="Times New Roman" w:hAnsi="Times New Roman" w:cs="Times New Roman"/>
          <w:sz w:val="27"/>
          <w:szCs w:val="27"/>
          <w:lang w:eastAsia="ru-RU"/>
        </w:rPr>
        <w:t xml:space="preserve">или </w:t>
      </w:r>
      <w:r w:rsidR="008E6FF1" w:rsidRPr="00953493">
        <w:rPr>
          <w:rFonts w:ascii="Times New Roman" w:eastAsia="Times New Roman" w:hAnsi="Times New Roman" w:cs="Times New Roman"/>
          <w:sz w:val="27"/>
          <w:szCs w:val="27"/>
          <w:lang w:eastAsia="ru-RU"/>
        </w:rPr>
        <w:t>3,3</w:t>
      </w:r>
      <w:r w:rsidR="004935ED" w:rsidRPr="00953493">
        <w:rPr>
          <w:rFonts w:ascii="Times New Roman" w:eastAsia="Times New Roman" w:hAnsi="Times New Roman" w:cs="Times New Roman"/>
          <w:sz w:val="27"/>
          <w:szCs w:val="27"/>
          <w:lang w:eastAsia="ru-RU"/>
        </w:rPr>
        <w:t>%</w:t>
      </w:r>
      <w:r w:rsidR="00DF7B90" w:rsidRPr="00953493">
        <w:rPr>
          <w:rFonts w:ascii="Times New Roman" w:eastAsia="Times New Roman" w:hAnsi="Times New Roman" w:cs="Times New Roman"/>
          <w:sz w:val="27"/>
          <w:szCs w:val="27"/>
          <w:lang w:eastAsia="ru-RU"/>
        </w:rPr>
        <w:t xml:space="preserve"> </w:t>
      </w:r>
      <w:r w:rsidR="004935ED" w:rsidRPr="00953493">
        <w:rPr>
          <w:rFonts w:ascii="Times New Roman" w:eastAsia="Times New Roman" w:hAnsi="Times New Roman" w:cs="Times New Roman"/>
          <w:sz w:val="27"/>
          <w:szCs w:val="27"/>
          <w:lang w:eastAsia="ru-RU"/>
        </w:rPr>
        <w:t xml:space="preserve"> к </w:t>
      </w:r>
      <w:r w:rsidR="00DF7B90" w:rsidRPr="00953493">
        <w:rPr>
          <w:rFonts w:ascii="Times New Roman" w:eastAsia="Times New Roman" w:hAnsi="Times New Roman" w:cs="Times New Roman"/>
          <w:sz w:val="27"/>
          <w:szCs w:val="27"/>
          <w:lang w:eastAsia="ru-RU"/>
        </w:rPr>
        <w:t xml:space="preserve"> </w:t>
      </w:r>
      <w:r w:rsidR="008E6FF1" w:rsidRPr="00953493">
        <w:rPr>
          <w:rFonts w:ascii="Times New Roman" w:eastAsia="Times New Roman" w:hAnsi="Times New Roman" w:cs="Times New Roman"/>
          <w:sz w:val="27"/>
          <w:szCs w:val="27"/>
          <w:lang w:eastAsia="ru-RU"/>
        </w:rPr>
        <w:t xml:space="preserve">плану </w:t>
      </w:r>
      <w:r w:rsidR="004935ED" w:rsidRPr="00953493">
        <w:rPr>
          <w:rFonts w:ascii="Times New Roman" w:eastAsia="Times New Roman" w:hAnsi="Times New Roman" w:cs="Times New Roman"/>
          <w:sz w:val="27"/>
          <w:szCs w:val="27"/>
          <w:lang w:eastAsia="ru-RU"/>
        </w:rPr>
        <w:t>201</w:t>
      </w:r>
      <w:r w:rsidR="008E6FF1" w:rsidRPr="00953493">
        <w:rPr>
          <w:rFonts w:ascii="Times New Roman" w:eastAsia="Times New Roman" w:hAnsi="Times New Roman" w:cs="Times New Roman"/>
          <w:sz w:val="27"/>
          <w:szCs w:val="27"/>
          <w:lang w:eastAsia="ru-RU"/>
        </w:rPr>
        <w:t>6</w:t>
      </w:r>
      <w:r w:rsidR="004935ED" w:rsidRPr="00953493">
        <w:rPr>
          <w:rFonts w:ascii="Times New Roman" w:eastAsia="Times New Roman" w:hAnsi="Times New Roman" w:cs="Times New Roman"/>
          <w:sz w:val="27"/>
          <w:szCs w:val="27"/>
          <w:lang w:eastAsia="ru-RU"/>
        </w:rPr>
        <w:t xml:space="preserve"> год</w:t>
      </w:r>
      <w:r w:rsidR="008E6FF1" w:rsidRPr="00953493">
        <w:rPr>
          <w:rFonts w:ascii="Times New Roman" w:eastAsia="Times New Roman" w:hAnsi="Times New Roman" w:cs="Times New Roman"/>
          <w:sz w:val="27"/>
          <w:szCs w:val="27"/>
          <w:lang w:eastAsia="ru-RU"/>
        </w:rPr>
        <w:t>а</w:t>
      </w:r>
      <w:r w:rsidR="004935ED" w:rsidRPr="00953493">
        <w:rPr>
          <w:rFonts w:ascii="Times New Roman" w:eastAsia="Times New Roman" w:hAnsi="Times New Roman" w:cs="Times New Roman"/>
          <w:sz w:val="27"/>
          <w:szCs w:val="27"/>
          <w:lang w:eastAsia="ru-RU"/>
        </w:rPr>
        <w:t>,</w:t>
      </w:r>
      <w:r w:rsidR="00DF7B90" w:rsidRPr="00953493">
        <w:rPr>
          <w:rFonts w:ascii="Times New Roman" w:eastAsia="Times New Roman" w:hAnsi="Times New Roman" w:cs="Times New Roman"/>
          <w:sz w:val="27"/>
          <w:szCs w:val="27"/>
          <w:lang w:eastAsia="ru-RU"/>
        </w:rPr>
        <w:t xml:space="preserve"> </w:t>
      </w:r>
      <w:r w:rsidR="004935ED" w:rsidRPr="00953493">
        <w:rPr>
          <w:rFonts w:ascii="Times New Roman" w:eastAsia="Times New Roman" w:hAnsi="Times New Roman" w:cs="Times New Roman"/>
          <w:sz w:val="27"/>
          <w:szCs w:val="27"/>
          <w:lang w:eastAsia="ru-RU"/>
        </w:rPr>
        <w:t xml:space="preserve"> на </w:t>
      </w:r>
      <w:r w:rsidR="008E6FF1" w:rsidRPr="00953493">
        <w:rPr>
          <w:rFonts w:ascii="Times New Roman" w:eastAsia="Times New Roman" w:hAnsi="Times New Roman" w:cs="Times New Roman"/>
          <w:sz w:val="27"/>
          <w:szCs w:val="27"/>
          <w:lang w:eastAsia="ru-RU"/>
        </w:rPr>
        <w:t>2018</w:t>
      </w:r>
      <w:r w:rsidR="004935ED" w:rsidRPr="00953493">
        <w:rPr>
          <w:rFonts w:ascii="Times New Roman" w:eastAsia="Times New Roman" w:hAnsi="Times New Roman" w:cs="Times New Roman"/>
          <w:sz w:val="27"/>
          <w:szCs w:val="27"/>
          <w:lang w:eastAsia="ru-RU"/>
        </w:rPr>
        <w:t xml:space="preserve"> год</w:t>
      </w:r>
      <w:r w:rsidR="008E4886"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w:t>
      </w:r>
      <w:r w:rsidR="008E4886" w:rsidRPr="00953493">
        <w:rPr>
          <w:rFonts w:ascii="Times New Roman" w:eastAsia="Times New Roman" w:hAnsi="Times New Roman" w:cs="Times New Roman"/>
          <w:sz w:val="27"/>
          <w:szCs w:val="27"/>
          <w:lang w:eastAsia="ru-RU"/>
        </w:rPr>
        <w:t xml:space="preserve">в сумме </w:t>
      </w:r>
      <w:r w:rsidR="008E6FF1" w:rsidRPr="00953493">
        <w:rPr>
          <w:rFonts w:ascii="Times New Roman" w:eastAsia="Times New Roman" w:hAnsi="Times New Roman" w:cs="Times New Roman"/>
          <w:sz w:val="27"/>
          <w:szCs w:val="27"/>
          <w:lang w:eastAsia="ru-RU"/>
        </w:rPr>
        <w:t>256402,2</w:t>
      </w:r>
      <w:r w:rsidRPr="00953493">
        <w:rPr>
          <w:rFonts w:ascii="Times New Roman" w:eastAsia="Times New Roman" w:hAnsi="Times New Roman" w:cs="Times New Roman"/>
          <w:sz w:val="27"/>
          <w:szCs w:val="27"/>
          <w:lang w:eastAsia="ru-RU"/>
        </w:rPr>
        <w:t xml:space="preserve">тыс.руб., что </w:t>
      </w:r>
      <w:r w:rsidR="008E6FF1" w:rsidRPr="00953493">
        <w:rPr>
          <w:rFonts w:ascii="Times New Roman" w:eastAsia="Times New Roman" w:hAnsi="Times New Roman" w:cs="Times New Roman"/>
          <w:sz w:val="27"/>
          <w:szCs w:val="27"/>
          <w:lang w:eastAsia="ru-RU"/>
        </w:rPr>
        <w:t>меньше</w:t>
      </w:r>
      <w:r w:rsidR="008E4886" w:rsidRPr="00953493">
        <w:rPr>
          <w:rFonts w:ascii="Times New Roman" w:eastAsia="Times New Roman" w:hAnsi="Times New Roman" w:cs="Times New Roman"/>
          <w:sz w:val="27"/>
          <w:szCs w:val="27"/>
          <w:lang w:eastAsia="ru-RU"/>
        </w:rPr>
        <w:t xml:space="preserve"> на </w:t>
      </w:r>
      <w:r w:rsidR="008E6FF1" w:rsidRPr="00953493">
        <w:rPr>
          <w:rFonts w:ascii="Times New Roman" w:eastAsia="Times New Roman" w:hAnsi="Times New Roman" w:cs="Times New Roman"/>
          <w:sz w:val="27"/>
          <w:szCs w:val="27"/>
          <w:lang w:eastAsia="ru-RU"/>
        </w:rPr>
        <w:t>169,7</w:t>
      </w:r>
      <w:r w:rsidR="004935ED" w:rsidRPr="00953493">
        <w:rPr>
          <w:rFonts w:ascii="Times New Roman" w:eastAsia="Times New Roman" w:hAnsi="Times New Roman" w:cs="Times New Roman"/>
          <w:sz w:val="27"/>
          <w:szCs w:val="27"/>
          <w:lang w:eastAsia="ru-RU"/>
        </w:rPr>
        <w:t xml:space="preserve"> </w:t>
      </w:r>
      <w:r w:rsidR="00DF7B90" w:rsidRPr="00953493">
        <w:rPr>
          <w:rFonts w:ascii="Times New Roman" w:eastAsia="Times New Roman" w:hAnsi="Times New Roman" w:cs="Times New Roman"/>
          <w:sz w:val="27"/>
          <w:szCs w:val="27"/>
          <w:lang w:eastAsia="ru-RU"/>
        </w:rPr>
        <w:t>тыс</w:t>
      </w:r>
      <w:r w:rsidR="004935ED" w:rsidRPr="00953493">
        <w:rPr>
          <w:rFonts w:ascii="Times New Roman" w:eastAsia="Times New Roman" w:hAnsi="Times New Roman" w:cs="Times New Roman"/>
          <w:sz w:val="27"/>
          <w:szCs w:val="27"/>
          <w:lang w:eastAsia="ru-RU"/>
        </w:rPr>
        <w:t xml:space="preserve">. руб. </w:t>
      </w:r>
      <w:r w:rsidRPr="00953493">
        <w:rPr>
          <w:rFonts w:ascii="Times New Roman" w:eastAsia="Times New Roman" w:hAnsi="Times New Roman" w:cs="Times New Roman"/>
          <w:sz w:val="27"/>
          <w:szCs w:val="27"/>
          <w:lang w:eastAsia="ru-RU"/>
        </w:rPr>
        <w:t xml:space="preserve">или </w:t>
      </w:r>
      <w:r w:rsidR="00A82944" w:rsidRPr="00953493">
        <w:rPr>
          <w:rFonts w:ascii="Times New Roman" w:eastAsia="Times New Roman" w:hAnsi="Times New Roman" w:cs="Times New Roman"/>
          <w:sz w:val="27"/>
          <w:szCs w:val="27"/>
          <w:lang w:eastAsia="ru-RU"/>
        </w:rPr>
        <w:t>0,</w:t>
      </w:r>
      <w:r w:rsidR="008E6FF1" w:rsidRPr="00953493">
        <w:rPr>
          <w:rFonts w:ascii="Times New Roman" w:eastAsia="Times New Roman" w:hAnsi="Times New Roman" w:cs="Times New Roman"/>
          <w:sz w:val="27"/>
          <w:szCs w:val="27"/>
          <w:lang w:eastAsia="ru-RU"/>
        </w:rPr>
        <w:t>1</w:t>
      </w:r>
      <w:r w:rsidR="004935ED" w:rsidRPr="00953493">
        <w:rPr>
          <w:rFonts w:ascii="Times New Roman" w:eastAsia="Times New Roman" w:hAnsi="Times New Roman" w:cs="Times New Roman"/>
          <w:sz w:val="27"/>
          <w:szCs w:val="27"/>
          <w:lang w:eastAsia="ru-RU"/>
        </w:rPr>
        <w:t xml:space="preserve">% к </w:t>
      </w:r>
      <w:r w:rsidR="008E6FF1" w:rsidRPr="00953493">
        <w:rPr>
          <w:rFonts w:ascii="Times New Roman" w:eastAsia="Times New Roman" w:hAnsi="Times New Roman" w:cs="Times New Roman"/>
          <w:sz w:val="27"/>
          <w:szCs w:val="27"/>
          <w:lang w:eastAsia="ru-RU"/>
        </w:rPr>
        <w:t xml:space="preserve"> плану </w:t>
      </w:r>
      <w:r w:rsidR="004935ED" w:rsidRPr="00953493">
        <w:rPr>
          <w:rFonts w:ascii="Times New Roman" w:eastAsia="Times New Roman" w:hAnsi="Times New Roman" w:cs="Times New Roman"/>
          <w:sz w:val="27"/>
          <w:szCs w:val="27"/>
          <w:lang w:eastAsia="ru-RU"/>
        </w:rPr>
        <w:t>201</w:t>
      </w:r>
      <w:r w:rsidR="008E6FF1" w:rsidRPr="00953493">
        <w:rPr>
          <w:rFonts w:ascii="Times New Roman" w:eastAsia="Times New Roman" w:hAnsi="Times New Roman" w:cs="Times New Roman"/>
          <w:sz w:val="27"/>
          <w:szCs w:val="27"/>
          <w:lang w:eastAsia="ru-RU"/>
        </w:rPr>
        <w:t>7</w:t>
      </w:r>
      <w:r w:rsidR="004935ED" w:rsidRPr="00953493">
        <w:rPr>
          <w:rFonts w:ascii="Times New Roman" w:eastAsia="Times New Roman" w:hAnsi="Times New Roman" w:cs="Times New Roman"/>
          <w:sz w:val="27"/>
          <w:szCs w:val="27"/>
          <w:lang w:eastAsia="ru-RU"/>
        </w:rPr>
        <w:t>год</w:t>
      </w:r>
      <w:r w:rsidR="008E6FF1" w:rsidRPr="00953493">
        <w:rPr>
          <w:rFonts w:ascii="Times New Roman" w:eastAsia="Times New Roman" w:hAnsi="Times New Roman" w:cs="Times New Roman"/>
          <w:sz w:val="27"/>
          <w:szCs w:val="27"/>
          <w:lang w:eastAsia="ru-RU"/>
        </w:rPr>
        <w:t>а</w:t>
      </w:r>
      <w:r w:rsidR="004935ED" w:rsidRPr="00953493">
        <w:rPr>
          <w:rFonts w:ascii="Times New Roman" w:eastAsia="Times New Roman" w:hAnsi="Times New Roman" w:cs="Times New Roman"/>
          <w:sz w:val="27"/>
          <w:szCs w:val="27"/>
          <w:lang w:eastAsia="ru-RU"/>
        </w:rPr>
        <w:t xml:space="preserve">. </w:t>
      </w:r>
    </w:p>
    <w:p w:rsidR="004935ED" w:rsidRPr="00953493" w:rsidRDefault="009274E0" w:rsidP="004935ED">
      <w:pPr>
        <w:tabs>
          <w:tab w:val="num" w:pos="0"/>
        </w:tabs>
        <w:spacing w:after="0" w:line="240" w:lineRule="auto"/>
        <w:ind w:firstLine="709"/>
        <w:jc w:val="both"/>
        <w:outlineLvl w:val="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Плановые показатели с</w:t>
      </w:r>
      <w:r w:rsidR="004935ED" w:rsidRPr="00953493">
        <w:rPr>
          <w:rFonts w:ascii="Times New Roman" w:eastAsia="Times New Roman" w:hAnsi="Times New Roman" w:cs="Times New Roman"/>
          <w:sz w:val="27"/>
          <w:szCs w:val="27"/>
          <w:lang w:eastAsia="ru-RU"/>
        </w:rPr>
        <w:t>труктур</w:t>
      </w:r>
      <w:r w:rsidRPr="00953493">
        <w:rPr>
          <w:rFonts w:ascii="Times New Roman" w:eastAsia="Times New Roman" w:hAnsi="Times New Roman" w:cs="Times New Roman"/>
          <w:sz w:val="27"/>
          <w:szCs w:val="27"/>
          <w:lang w:eastAsia="ru-RU"/>
        </w:rPr>
        <w:t>ы</w:t>
      </w:r>
      <w:r w:rsidR="004935ED" w:rsidRPr="00953493">
        <w:rPr>
          <w:rFonts w:ascii="Times New Roman" w:eastAsia="Times New Roman" w:hAnsi="Times New Roman" w:cs="Times New Roman"/>
          <w:sz w:val="27"/>
          <w:szCs w:val="27"/>
          <w:lang w:eastAsia="ru-RU"/>
        </w:rPr>
        <w:t xml:space="preserve"> доходной части </w:t>
      </w:r>
      <w:r w:rsidR="00DF7B90" w:rsidRPr="00953493">
        <w:rPr>
          <w:rFonts w:ascii="Times New Roman" w:eastAsia="Times New Roman" w:hAnsi="Times New Roman" w:cs="Times New Roman"/>
          <w:sz w:val="27"/>
          <w:szCs w:val="27"/>
          <w:lang w:eastAsia="ru-RU"/>
        </w:rPr>
        <w:t>районного</w:t>
      </w:r>
      <w:r w:rsidR="004935ED" w:rsidRPr="00953493">
        <w:rPr>
          <w:rFonts w:ascii="Times New Roman" w:eastAsia="Times New Roman" w:hAnsi="Times New Roman" w:cs="Times New Roman"/>
          <w:sz w:val="27"/>
          <w:szCs w:val="27"/>
          <w:lang w:eastAsia="ru-RU"/>
        </w:rPr>
        <w:t xml:space="preserve"> бюджета на 201</w:t>
      </w:r>
      <w:r w:rsidR="000D094C" w:rsidRPr="00953493">
        <w:rPr>
          <w:rFonts w:ascii="Times New Roman" w:eastAsia="Times New Roman" w:hAnsi="Times New Roman" w:cs="Times New Roman"/>
          <w:sz w:val="27"/>
          <w:szCs w:val="27"/>
          <w:lang w:eastAsia="ru-RU"/>
        </w:rPr>
        <w:t>5</w:t>
      </w:r>
      <w:r w:rsidR="004935ED" w:rsidRPr="00953493">
        <w:rPr>
          <w:rFonts w:ascii="Times New Roman" w:eastAsia="Times New Roman" w:hAnsi="Times New Roman" w:cs="Times New Roman"/>
          <w:sz w:val="27"/>
          <w:szCs w:val="27"/>
          <w:lang w:eastAsia="ru-RU"/>
        </w:rPr>
        <w:t>-201</w:t>
      </w:r>
      <w:r w:rsidR="000D094C" w:rsidRPr="00953493">
        <w:rPr>
          <w:rFonts w:ascii="Times New Roman" w:eastAsia="Times New Roman" w:hAnsi="Times New Roman" w:cs="Times New Roman"/>
          <w:sz w:val="27"/>
          <w:szCs w:val="27"/>
          <w:lang w:eastAsia="ru-RU"/>
        </w:rPr>
        <w:t>8</w:t>
      </w:r>
      <w:r w:rsidR="004935ED" w:rsidRPr="00953493">
        <w:rPr>
          <w:rFonts w:ascii="Times New Roman" w:eastAsia="Times New Roman" w:hAnsi="Times New Roman" w:cs="Times New Roman"/>
          <w:sz w:val="27"/>
          <w:szCs w:val="27"/>
          <w:lang w:eastAsia="ru-RU"/>
        </w:rPr>
        <w:t xml:space="preserve"> годы </w:t>
      </w:r>
      <w:r w:rsidR="00DF7B90" w:rsidRPr="00953493">
        <w:rPr>
          <w:rFonts w:ascii="Times New Roman" w:eastAsia="Times New Roman" w:hAnsi="Times New Roman" w:cs="Times New Roman"/>
          <w:sz w:val="27"/>
          <w:szCs w:val="27"/>
          <w:lang w:eastAsia="ru-RU"/>
        </w:rPr>
        <w:t>приведена в таблице №2</w:t>
      </w:r>
      <w:r w:rsidR="004935ED" w:rsidRPr="00953493">
        <w:rPr>
          <w:rFonts w:ascii="Times New Roman" w:eastAsia="Times New Roman" w:hAnsi="Times New Roman" w:cs="Times New Roman"/>
          <w:sz w:val="27"/>
          <w:szCs w:val="27"/>
          <w:lang w:eastAsia="ru-RU"/>
        </w:rPr>
        <w:t>:</w:t>
      </w:r>
    </w:p>
    <w:p w:rsidR="004935ED" w:rsidRPr="00957654" w:rsidRDefault="00DF7B90" w:rsidP="004935ED">
      <w:pPr>
        <w:tabs>
          <w:tab w:val="num" w:pos="0"/>
        </w:tabs>
        <w:spacing w:after="0" w:line="240" w:lineRule="auto"/>
        <w:ind w:firstLine="709"/>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 (тыс.руб.)</w:t>
      </w:r>
    </w:p>
    <w:tbl>
      <w:tblPr>
        <w:tblW w:w="107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1229"/>
        <w:gridCol w:w="851"/>
        <w:gridCol w:w="1254"/>
        <w:gridCol w:w="869"/>
        <w:gridCol w:w="1269"/>
        <w:gridCol w:w="869"/>
        <w:gridCol w:w="1269"/>
        <w:gridCol w:w="869"/>
      </w:tblGrid>
      <w:tr w:rsidR="00507A5F" w:rsidRPr="00957654" w:rsidTr="00E62F86">
        <w:tc>
          <w:tcPr>
            <w:tcW w:w="2294" w:type="dxa"/>
            <w:vMerge w:val="restart"/>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Показатели</w:t>
            </w:r>
          </w:p>
        </w:tc>
        <w:tc>
          <w:tcPr>
            <w:tcW w:w="2080" w:type="dxa"/>
            <w:gridSpan w:val="2"/>
            <w:tcBorders>
              <w:top w:val="single" w:sz="4" w:space="0" w:color="auto"/>
              <w:left w:val="single" w:sz="4" w:space="0" w:color="auto"/>
              <w:bottom w:val="single" w:sz="4" w:space="0" w:color="auto"/>
              <w:right w:val="single" w:sz="4" w:space="0" w:color="auto"/>
            </w:tcBorders>
          </w:tcPr>
          <w:p w:rsidR="00C90AB9" w:rsidRPr="007D61C6" w:rsidRDefault="00C90AB9" w:rsidP="00F9463A">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201</w:t>
            </w:r>
            <w:r w:rsidR="000D094C" w:rsidRPr="007D61C6">
              <w:rPr>
                <w:rFonts w:ascii="Times New Roman" w:eastAsia="Times New Roman" w:hAnsi="Times New Roman" w:cs="Times New Roman"/>
                <w:b/>
                <w:sz w:val="24"/>
                <w:szCs w:val="24"/>
                <w:lang w:eastAsia="ru-RU"/>
              </w:rPr>
              <w:t>5</w:t>
            </w:r>
            <w:r w:rsidR="00507A5F" w:rsidRPr="007D61C6">
              <w:rPr>
                <w:rFonts w:ascii="Times New Roman" w:eastAsia="Times New Roman" w:hAnsi="Times New Roman" w:cs="Times New Roman"/>
                <w:b/>
                <w:sz w:val="24"/>
                <w:szCs w:val="24"/>
                <w:lang w:eastAsia="ru-RU"/>
              </w:rPr>
              <w:t xml:space="preserve"> год</w:t>
            </w:r>
            <w:r w:rsidRPr="007D61C6">
              <w:rPr>
                <w:rFonts w:ascii="Times New Roman" w:eastAsia="Times New Roman" w:hAnsi="Times New Roman" w:cs="Times New Roman"/>
                <w:b/>
                <w:sz w:val="24"/>
                <w:szCs w:val="24"/>
                <w:lang w:eastAsia="ru-RU"/>
              </w:rPr>
              <w:t xml:space="preserve"> </w:t>
            </w:r>
          </w:p>
          <w:p w:rsidR="00507A5F" w:rsidRPr="007D61C6" w:rsidRDefault="00C90AB9" w:rsidP="00F9463A">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план</w:t>
            </w:r>
          </w:p>
        </w:tc>
        <w:tc>
          <w:tcPr>
            <w:tcW w:w="2123" w:type="dxa"/>
            <w:gridSpan w:val="2"/>
            <w:tcBorders>
              <w:top w:val="single" w:sz="4" w:space="0" w:color="auto"/>
              <w:left w:val="single" w:sz="4" w:space="0" w:color="auto"/>
              <w:bottom w:val="single" w:sz="4" w:space="0" w:color="auto"/>
              <w:right w:val="single" w:sz="4" w:space="0" w:color="auto"/>
            </w:tcBorders>
          </w:tcPr>
          <w:p w:rsidR="00507A5F" w:rsidRPr="007D61C6" w:rsidRDefault="000D094C" w:rsidP="00F9463A">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2016</w:t>
            </w:r>
            <w:r w:rsidR="00507A5F" w:rsidRPr="007D61C6">
              <w:rPr>
                <w:rFonts w:ascii="Times New Roman" w:eastAsia="Times New Roman" w:hAnsi="Times New Roman" w:cs="Times New Roman"/>
                <w:b/>
                <w:sz w:val="24"/>
                <w:szCs w:val="24"/>
                <w:lang w:eastAsia="ru-RU"/>
              </w:rPr>
              <w:t xml:space="preserve"> год</w:t>
            </w:r>
            <w:r w:rsidR="00C90AB9" w:rsidRPr="007D61C6">
              <w:rPr>
                <w:rFonts w:ascii="Times New Roman" w:eastAsia="Times New Roman" w:hAnsi="Times New Roman" w:cs="Times New Roman"/>
                <w:b/>
                <w:sz w:val="24"/>
                <w:szCs w:val="24"/>
                <w:lang w:eastAsia="ru-RU"/>
              </w:rPr>
              <w:t xml:space="preserve"> проект</w:t>
            </w:r>
          </w:p>
        </w:tc>
        <w:tc>
          <w:tcPr>
            <w:tcW w:w="2138" w:type="dxa"/>
            <w:gridSpan w:val="2"/>
            <w:tcBorders>
              <w:top w:val="single" w:sz="4" w:space="0" w:color="auto"/>
              <w:left w:val="single" w:sz="4" w:space="0" w:color="auto"/>
              <w:bottom w:val="single" w:sz="4" w:space="0" w:color="auto"/>
              <w:right w:val="single" w:sz="4" w:space="0" w:color="auto"/>
            </w:tcBorders>
          </w:tcPr>
          <w:p w:rsidR="00C90AB9" w:rsidRPr="007D61C6" w:rsidRDefault="000D094C" w:rsidP="00F9463A">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2017</w:t>
            </w:r>
            <w:r w:rsidR="00507A5F" w:rsidRPr="007D61C6">
              <w:rPr>
                <w:rFonts w:ascii="Times New Roman" w:eastAsia="Times New Roman" w:hAnsi="Times New Roman" w:cs="Times New Roman"/>
                <w:b/>
                <w:sz w:val="24"/>
                <w:szCs w:val="24"/>
                <w:lang w:eastAsia="ru-RU"/>
              </w:rPr>
              <w:t xml:space="preserve"> год</w:t>
            </w:r>
            <w:r w:rsidR="00C90AB9" w:rsidRPr="007D61C6">
              <w:rPr>
                <w:rFonts w:ascii="Times New Roman" w:eastAsia="Times New Roman" w:hAnsi="Times New Roman" w:cs="Times New Roman"/>
                <w:b/>
                <w:sz w:val="24"/>
                <w:szCs w:val="24"/>
                <w:lang w:eastAsia="ru-RU"/>
              </w:rPr>
              <w:t xml:space="preserve"> </w:t>
            </w:r>
          </w:p>
          <w:p w:rsidR="00507A5F" w:rsidRPr="007D61C6" w:rsidRDefault="00C90AB9" w:rsidP="00F9463A">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проект</w:t>
            </w:r>
          </w:p>
        </w:tc>
        <w:tc>
          <w:tcPr>
            <w:tcW w:w="2138" w:type="dxa"/>
            <w:gridSpan w:val="2"/>
            <w:tcBorders>
              <w:top w:val="single" w:sz="4" w:space="0" w:color="auto"/>
              <w:left w:val="single" w:sz="4" w:space="0" w:color="auto"/>
              <w:bottom w:val="single" w:sz="4" w:space="0" w:color="auto"/>
              <w:right w:val="single" w:sz="4" w:space="0" w:color="auto"/>
            </w:tcBorders>
          </w:tcPr>
          <w:p w:rsidR="00C90AB9" w:rsidRPr="007D61C6" w:rsidRDefault="000D094C" w:rsidP="00C90AB9">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2018</w:t>
            </w:r>
            <w:r w:rsidR="00507A5F" w:rsidRPr="007D61C6">
              <w:rPr>
                <w:rFonts w:ascii="Times New Roman" w:eastAsia="Times New Roman" w:hAnsi="Times New Roman" w:cs="Times New Roman"/>
                <w:b/>
                <w:sz w:val="24"/>
                <w:szCs w:val="24"/>
                <w:lang w:eastAsia="ru-RU"/>
              </w:rPr>
              <w:t xml:space="preserve"> год</w:t>
            </w:r>
            <w:r w:rsidR="00C90AB9" w:rsidRPr="007D61C6">
              <w:rPr>
                <w:rFonts w:ascii="Times New Roman" w:eastAsia="Times New Roman" w:hAnsi="Times New Roman" w:cs="Times New Roman"/>
                <w:b/>
                <w:sz w:val="24"/>
                <w:szCs w:val="24"/>
                <w:lang w:eastAsia="ru-RU"/>
              </w:rPr>
              <w:t xml:space="preserve"> </w:t>
            </w:r>
          </w:p>
          <w:p w:rsidR="00507A5F" w:rsidRPr="007D61C6" w:rsidRDefault="00C90AB9" w:rsidP="00C90AB9">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проект</w:t>
            </w:r>
          </w:p>
        </w:tc>
      </w:tr>
      <w:tr w:rsidR="003E401D" w:rsidRPr="00957654" w:rsidTr="00E62F86">
        <w:tc>
          <w:tcPr>
            <w:tcW w:w="0" w:type="auto"/>
            <w:vMerge/>
            <w:tcBorders>
              <w:top w:val="single" w:sz="4" w:space="0" w:color="auto"/>
              <w:left w:val="single" w:sz="4" w:space="0" w:color="auto"/>
              <w:bottom w:val="single" w:sz="4" w:space="0" w:color="auto"/>
              <w:right w:val="single" w:sz="4" w:space="0" w:color="auto"/>
            </w:tcBorders>
            <w:vAlign w:val="center"/>
          </w:tcPr>
          <w:p w:rsidR="00507A5F" w:rsidRPr="007D61C6" w:rsidRDefault="00507A5F" w:rsidP="004935ED">
            <w:pPr>
              <w:spacing w:after="0" w:line="240" w:lineRule="auto"/>
              <w:rPr>
                <w:rFonts w:ascii="Times New Roman" w:eastAsia="Times New Roman" w:hAnsi="Times New Roman" w:cs="Times New Roman"/>
                <w:b/>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сумма</w:t>
            </w:r>
          </w:p>
        </w:tc>
        <w:tc>
          <w:tcPr>
            <w:tcW w:w="851"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Доля %</w:t>
            </w:r>
          </w:p>
        </w:tc>
        <w:tc>
          <w:tcPr>
            <w:tcW w:w="1254"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сумма</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доля, %</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сумма</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доля, %</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сумма</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доля, %</w:t>
            </w:r>
          </w:p>
        </w:tc>
      </w:tr>
      <w:tr w:rsidR="003E401D" w:rsidRPr="00957654" w:rsidTr="00E62F86">
        <w:tc>
          <w:tcPr>
            <w:tcW w:w="2294" w:type="dxa"/>
            <w:tcBorders>
              <w:top w:val="single" w:sz="4" w:space="0" w:color="auto"/>
              <w:left w:val="single" w:sz="4" w:space="0" w:color="auto"/>
              <w:bottom w:val="single" w:sz="4" w:space="0" w:color="auto"/>
              <w:right w:val="single" w:sz="4" w:space="0" w:color="auto"/>
            </w:tcBorders>
          </w:tcPr>
          <w:p w:rsidR="00507A5F" w:rsidRPr="007D61C6" w:rsidRDefault="00507A5F" w:rsidP="00343B09">
            <w:pPr>
              <w:tabs>
                <w:tab w:val="num" w:pos="0"/>
              </w:tabs>
              <w:spacing w:after="0" w:line="240" w:lineRule="auto"/>
              <w:jc w:val="both"/>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Налоговые доходы</w:t>
            </w:r>
          </w:p>
        </w:tc>
        <w:tc>
          <w:tcPr>
            <w:tcW w:w="1229" w:type="dxa"/>
            <w:tcBorders>
              <w:top w:val="single" w:sz="4" w:space="0" w:color="auto"/>
              <w:left w:val="single" w:sz="4" w:space="0" w:color="auto"/>
              <w:bottom w:val="single" w:sz="4" w:space="0" w:color="auto"/>
              <w:right w:val="single" w:sz="4" w:space="0" w:color="auto"/>
            </w:tcBorders>
          </w:tcPr>
          <w:p w:rsidR="00507A5F" w:rsidRPr="007D61C6" w:rsidRDefault="000D094C"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99146,3</w:t>
            </w:r>
          </w:p>
        </w:tc>
        <w:tc>
          <w:tcPr>
            <w:tcW w:w="851"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32,4</w:t>
            </w:r>
          </w:p>
        </w:tc>
        <w:tc>
          <w:tcPr>
            <w:tcW w:w="1254"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100939,0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38,0</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94520,0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852C43">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36,8</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94547,0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36,9</w:t>
            </w:r>
          </w:p>
        </w:tc>
      </w:tr>
      <w:tr w:rsidR="003E401D" w:rsidRPr="00957654" w:rsidTr="00E62F86">
        <w:tc>
          <w:tcPr>
            <w:tcW w:w="2294" w:type="dxa"/>
            <w:tcBorders>
              <w:top w:val="single" w:sz="4" w:space="0" w:color="auto"/>
              <w:left w:val="single" w:sz="4" w:space="0" w:color="auto"/>
              <w:bottom w:val="single" w:sz="4" w:space="0" w:color="auto"/>
              <w:right w:val="single" w:sz="4" w:space="0" w:color="auto"/>
            </w:tcBorders>
          </w:tcPr>
          <w:p w:rsidR="00507A5F" w:rsidRPr="007D61C6" w:rsidRDefault="00507A5F" w:rsidP="00343B09">
            <w:pPr>
              <w:tabs>
                <w:tab w:val="num" w:pos="0"/>
              </w:tabs>
              <w:spacing w:after="0" w:line="240" w:lineRule="auto"/>
              <w:jc w:val="both"/>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Неналоговые доходы</w:t>
            </w:r>
          </w:p>
        </w:tc>
        <w:tc>
          <w:tcPr>
            <w:tcW w:w="1229" w:type="dxa"/>
            <w:tcBorders>
              <w:top w:val="single" w:sz="4" w:space="0" w:color="auto"/>
              <w:left w:val="single" w:sz="4" w:space="0" w:color="auto"/>
              <w:bottom w:val="single" w:sz="4" w:space="0" w:color="auto"/>
              <w:right w:val="single" w:sz="4" w:space="0" w:color="auto"/>
            </w:tcBorders>
          </w:tcPr>
          <w:p w:rsidR="00507A5F" w:rsidRPr="007D61C6" w:rsidRDefault="000D094C"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14574,0</w:t>
            </w:r>
          </w:p>
        </w:tc>
        <w:tc>
          <w:tcPr>
            <w:tcW w:w="851"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4,7</w:t>
            </w:r>
          </w:p>
        </w:tc>
        <w:tc>
          <w:tcPr>
            <w:tcW w:w="1254"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15331,3</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5,8</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15187,0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6,0</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15453,0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6,0</w:t>
            </w:r>
          </w:p>
        </w:tc>
      </w:tr>
      <w:tr w:rsidR="003E401D" w:rsidRPr="00957654" w:rsidTr="00E62F86">
        <w:tc>
          <w:tcPr>
            <w:tcW w:w="2294" w:type="dxa"/>
            <w:tcBorders>
              <w:top w:val="single" w:sz="4" w:space="0" w:color="auto"/>
              <w:left w:val="single" w:sz="4" w:space="0" w:color="auto"/>
              <w:bottom w:val="single" w:sz="4" w:space="0" w:color="auto"/>
              <w:right w:val="single" w:sz="4" w:space="0" w:color="auto"/>
            </w:tcBorders>
          </w:tcPr>
          <w:p w:rsidR="00507A5F" w:rsidRPr="007D61C6" w:rsidRDefault="00507A5F" w:rsidP="00343B09">
            <w:pPr>
              <w:tabs>
                <w:tab w:val="num" w:pos="0"/>
              </w:tabs>
              <w:spacing w:after="0" w:line="240" w:lineRule="auto"/>
              <w:jc w:val="both"/>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Итого собственных доходов</w:t>
            </w:r>
          </w:p>
        </w:tc>
        <w:tc>
          <w:tcPr>
            <w:tcW w:w="1229" w:type="dxa"/>
            <w:tcBorders>
              <w:top w:val="single" w:sz="4" w:space="0" w:color="auto"/>
              <w:left w:val="single" w:sz="4" w:space="0" w:color="auto"/>
              <w:bottom w:val="single" w:sz="4" w:space="0" w:color="auto"/>
              <w:right w:val="single" w:sz="4" w:space="0" w:color="auto"/>
            </w:tcBorders>
          </w:tcPr>
          <w:p w:rsidR="00507A5F" w:rsidRPr="007D61C6" w:rsidRDefault="000D094C"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113720,3</w:t>
            </w:r>
          </w:p>
        </w:tc>
        <w:tc>
          <w:tcPr>
            <w:tcW w:w="851" w:type="dxa"/>
            <w:tcBorders>
              <w:top w:val="single" w:sz="4" w:space="0" w:color="auto"/>
              <w:left w:val="single" w:sz="4" w:space="0" w:color="auto"/>
              <w:bottom w:val="single" w:sz="4" w:space="0" w:color="auto"/>
              <w:right w:val="single" w:sz="4" w:space="0" w:color="auto"/>
            </w:tcBorders>
          </w:tcPr>
          <w:p w:rsidR="00507A5F" w:rsidRPr="007D61C6" w:rsidRDefault="00C65250" w:rsidP="00852C43">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37,1</w:t>
            </w:r>
          </w:p>
        </w:tc>
        <w:tc>
          <w:tcPr>
            <w:tcW w:w="1254"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116270,3</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43,8</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109707,0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42,8</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110000,0</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42,9</w:t>
            </w:r>
          </w:p>
        </w:tc>
      </w:tr>
      <w:tr w:rsidR="003E401D" w:rsidRPr="00957654" w:rsidTr="00E62F86">
        <w:tc>
          <w:tcPr>
            <w:tcW w:w="2294" w:type="dxa"/>
            <w:tcBorders>
              <w:top w:val="single" w:sz="4" w:space="0" w:color="auto"/>
              <w:left w:val="single" w:sz="4" w:space="0" w:color="auto"/>
              <w:bottom w:val="single" w:sz="4" w:space="0" w:color="auto"/>
              <w:right w:val="single" w:sz="4" w:space="0" w:color="auto"/>
            </w:tcBorders>
          </w:tcPr>
          <w:p w:rsidR="00507A5F" w:rsidRPr="007D61C6" w:rsidRDefault="00507A5F" w:rsidP="00343B09">
            <w:pPr>
              <w:tabs>
                <w:tab w:val="num" w:pos="0"/>
              </w:tabs>
              <w:spacing w:after="0" w:line="240" w:lineRule="auto"/>
              <w:jc w:val="both"/>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Безвозмездные поступления</w:t>
            </w:r>
          </w:p>
        </w:tc>
        <w:tc>
          <w:tcPr>
            <w:tcW w:w="1229" w:type="dxa"/>
            <w:tcBorders>
              <w:top w:val="single" w:sz="4" w:space="0" w:color="auto"/>
              <w:left w:val="single" w:sz="4" w:space="0" w:color="auto"/>
              <w:bottom w:val="single" w:sz="4" w:space="0" w:color="auto"/>
              <w:right w:val="single" w:sz="4" w:space="0" w:color="auto"/>
            </w:tcBorders>
          </w:tcPr>
          <w:p w:rsidR="00507A5F" w:rsidRPr="007D61C6" w:rsidRDefault="00C65250" w:rsidP="00054E3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192394,0</w:t>
            </w:r>
          </w:p>
        </w:tc>
        <w:tc>
          <w:tcPr>
            <w:tcW w:w="851" w:type="dxa"/>
            <w:tcBorders>
              <w:top w:val="single" w:sz="4" w:space="0" w:color="auto"/>
              <w:left w:val="single" w:sz="4" w:space="0" w:color="auto"/>
              <w:bottom w:val="single" w:sz="4" w:space="0" w:color="auto"/>
              <w:right w:val="single" w:sz="4" w:space="0" w:color="auto"/>
            </w:tcBorders>
          </w:tcPr>
          <w:p w:rsidR="00507A5F" w:rsidRPr="007D61C6" w:rsidRDefault="00C65250" w:rsidP="00852C43">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62,9</w:t>
            </w:r>
          </w:p>
        </w:tc>
        <w:tc>
          <w:tcPr>
            <w:tcW w:w="1254"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148987,9</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56,2</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146864,9</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57,2</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146402,2</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sz w:val="24"/>
                <w:szCs w:val="24"/>
                <w:lang w:eastAsia="ru-RU"/>
              </w:rPr>
            </w:pPr>
            <w:r w:rsidRPr="007D61C6">
              <w:rPr>
                <w:rFonts w:ascii="Times New Roman" w:eastAsia="Times New Roman" w:hAnsi="Times New Roman" w:cs="Times New Roman"/>
                <w:sz w:val="24"/>
                <w:szCs w:val="24"/>
                <w:lang w:eastAsia="ru-RU"/>
              </w:rPr>
              <w:t>57,1</w:t>
            </w:r>
          </w:p>
        </w:tc>
      </w:tr>
      <w:tr w:rsidR="003E401D" w:rsidRPr="00957654" w:rsidTr="00E62F86">
        <w:tc>
          <w:tcPr>
            <w:tcW w:w="2294" w:type="dxa"/>
            <w:tcBorders>
              <w:top w:val="single" w:sz="4" w:space="0" w:color="auto"/>
              <w:left w:val="single" w:sz="4" w:space="0" w:color="auto"/>
              <w:bottom w:val="single" w:sz="4" w:space="0" w:color="auto"/>
              <w:right w:val="single" w:sz="4" w:space="0" w:color="auto"/>
            </w:tcBorders>
          </w:tcPr>
          <w:p w:rsidR="00507A5F" w:rsidRPr="007D61C6" w:rsidRDefault="00507A5F"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Итого:</w:t>
            </w:r>
          </w:p>
        </w:tc>
        <w:tc>
          <w:tcPr>
            <w:tcW w:w="1229" w:type="dxa"/>
            <w:tcBorders>
              <w:top w:val="single" w:sz="4" w:space="0" w:color="auto"/>
              <w:left w:val="single" w:sz="4" w:space="0" w:color="auto"/>
              <w:bottom w:val="single" w:sz="4" w:space="0" w:color="auto"/>
              <w:right w:val="single" w:sz="4" w:space="0" w:color="auto"/>
            </w:tcBorders>
          </w:tcPr>
          <w:p w:rsidR="00507A5F" w:rsidRPr="007D61C6" w:rsidRDefault="000D094C" w:rsidP="00C65250">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30</w:t>
            </w:r>
            <w:r w:rsidR="00C65250" w:rsidRPr="007D61C6">
              <w:rPr>
                <w:rFonts w:ascii="Times New Roman" w:eastAsia="Times New Roman" w:hAnsi="Times New Roman" w:cs="Times New Roman"/>
                <w:b/>
                <w:sz w:val="24"/>
                <w:szCs w:val="24"/>
                <w:lang w:eastAsia="ru-RU"/>
              </w:rPr>
              <w:t>6</w:t>
            </w:r>
            <w:r w:rsidRPr="007D61C6">
              <w:rPr>
                <w:rFonts w:ascii="Times New Roman" w:eastAsia="Times New Roman" w:hAnsi="Times New Roman" w:cs="Times New Roman"/>
                <w:b/>
                <w:sz w:val="24"/>
                <w:szCs w:val="24"/>
                <w:lang w:eastAsia="ru-RU"/>
              </w:rPr>
              <w:t>114,3</w:t>
            </w:r>
          </w:p>
        </w:tc>
        <w:tc>
          <w:tcPr>
            <w:tcW w:w="851"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100</w:t>
            </w:r>
          </w:p>
        </w:tc>
        <w:tc>
          <w:tcPr>
            <w:tcW w:w="1254"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265258,2</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100</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256571,9</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C65250"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100</w:t>
            </w:r>
          </w:p>
        </w:tc>
        <w:tc>
          <w:tcPr>
            <w:tcW w:w="12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256402,2</w:t>
            </w:r>
          </w:p>
        </w:tc>
        <w:tc>
          <w:tcPr>
            <w:tcW w:w="869" w:type="dxa"/>
            <w:tcBorders>
              <w:top w:val="single" w:sz="4" w:space="0" w:color="auto"/>
              <w:left w:val="single" w:sz="4" w:space="0" w:color="auto"/>
              <w:bottom w:val="single" w:sz="4" w:space="0" w:color="auto"/>
              <w:right w:val="single" w:sz="4" w:space="0" w:color="auto"/>
            </w:tcBorders>
          </w:tcPr>
          <w:p w:rsidR="00507A5F" w:rsidRPr="007D61C6" w:rsidRDefault="000826E7" w:rsidP="004935ED">
            <w:pPr>
              <w:tabs>
                <w:tab w:val="num" w:pos="0"/>
              </w:tabs>
              <w:spacing w:after="0" w:line="240" w:lineRule="auto"/>
              <w:jc w:val="center"/>
              <w:outlineLvl w:val="0"/>
              <w:rPr>
                <w:rFonts w:ascii="Times New Roman" w:eastAsia="Times New Roman" w:hAnsi="Times New Roman" w:cs="Times New Roman"/>
                <w:b/>
                <w:sz w:val="24"/>
                <w:szCs w:val="24"/>
                <w:lang w:eastAsia="ru-RU"/>
              </w:rPr>
            </w:pPr>
            <w:r w:rsidRPr="007D61C6">
              <w:rPr>
                <w:rFonts w:ascii="Times New Roman" w:eastAsia="Times New Roman" w:hAnsi="Times New Roman" w:cs="Times New Roman"/>
                <w:b/>
                <w:sz w:val="24"/>
                <w:szCs w:val="24"/>
                <w:lang w:eastAsia="ru-RU"/>
              </w:rPr>
              <w:t>100</w:t>
            </w:r>
          </w:p>
        </w:tc>
      </w:tr>
    </w:tbl>
    <w:p w:rsidR="004935ED" w:rsidRPr="00953493" w:rsidRDefault="004935ED" w:rsidP="004935ED">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Согласно приведенным в таблице</w:t>
      </w:r>
      <w:r w:rsidR="00DF7B90" w:rsidRPr="00953493">
        <w:rPr>
          <w:rFonts w:ascii="Times New Roman" w:eastAsia="Times New Roman" w:hAnsi="Times New Roman" w:cs="Times New Roman"/>
          <w:sz w:val="27"/>
          <w:szCs w:val="27"/>
          <w:lang w:eastAsia="ru-RU"/>
        </w:rPr>
        <w:t xml:space="preserve"> №2</w:t>
      </w:r>
      <w:r w:rsidRPr="00953493">
        <w:rPr>
          <w:rFonts w:ascii="Times New Roman" w:eastAsia="Times New Roman" w:hAnsi="Times New Roman" w:cs="Times New Roman"/>
          <w:sz w:val="27"/>
          <w:szCs w:val="27"/>
          <w:lang w:eastAsia="ru-RU"/>
        </w:rPr>
        <w:t xml:space="preserve"> данным </w:t>
      </w:r>
      <w:r w:rsidR="003E401D" w:rsidRPr="00953493">
        <w:rPr>
          <w:rFonts w:ascii="Times New Roman" w:eastAsia="Times New Roman" w:hAnsi="Times New Roman" w:cs="Times New Roman"/>
          <w:sz w:val="27"/>
          <w:szCs w:val="27"/>
          <w:lang w:eastAsia="ru-RU"/>
        </w:rPr>
        <w:t xml:space="preserve">снижение </w:t>
      </w:r>
      <w:r w:rsidRPr="00953493">
        <w:rPr>
          <w:rFonts w:ascii="Times New Roman" w:eastAsia="Times New Roman" w:hAnsi="Times New Roman" w:cs="Times New Roman"/>
          <w:sz w:val="27"/>
          <w:szCs w:val="27"/>
          <w:lang w:eastAsia="ru-RU"/>
        </w:rPr>
        <w:t xml:space="preserve"> доходной части </w:t>
      </w:r>
      <w:r w:rsidR="00012819" w:rsidRPr="00953493">
        <w:rPr>
          <w:rFonts w:ascii="Times New Roman" w:eastAsia="Times New Roman" w:hAnsi="Times New Roman" w:cs="Times New Roman"/>
          <w:sz w:val="27"/>
          <w:szCs w:val="27"/>
          <w:lang w:eastAsia="ru-RU"/>
        </w:rPr>
        <w:t>районного</w:t>
      </w:r>
      <w:r w:rsidRPr="00953493">
        <w:rPr>
          <w:rFonts w:ascii="Times New Roman" w:eastAsia="Times New Roman" w:hAnsi="Times New Roman" w:cs="Times New Roman"/>
          <w:sz w:val="27"/>
          <w:szCs w:val="27"/>
          <w:lang w:eastAsia="ru-RU"/>
        </w:rPr>
        <w:t xml:space="preserve"> бюджета на </w:t>
      </w:r>
      <w:r w:rsidR="003E401D" w:rsidRPr="00953493">
        <w:rPr>
          <w:rFonts w:ascii="Times New Roman" w:eastAsia="Times New Roman" w:hAnsi="Times New Roman" w:cs="Times New Roman"/>
          <w:sz w:val="27"/>
          <w:szCs w:val="27"/>
          <w:lang w:eastAsia="ru-RU"/>
        </w:rPr>
        <w:t>201</w:t>
      </w:r>
      <w:r w:rsidR="000826E7" w:rsidRPr="00953493">
        <w:rPr>
          <w:rFonts w:ascii="Times New Roman" w:eastAsia="Times New Roman" w:hAnsi="Times New Roman" w:cs="Times New Roman"/>
          <w:sz w:val="27"/>
          <w:szCs w:val="27"/>
          <w:lang w:eastAsia="ru-RU"/>
        </w:rPr>
        <w:t>6</w:t>
      </w:r>
      <w:r w:rsidR="008119CC" w:rsidRPr="00953493">
        <w:rPr>
          <w:rFonts w:ascii="Times New Roman" w:eastAsia="Times New Roman" w:hAnsi="Times New Roman" w:cs="Times New Roman"/>
          <w:sz w:val="27"/>
          <w:szCs w:val="27"/>
          <w:lang w:eastAsia="ru-RU"/>
        </w:rPr>
        <w:t xml:space="preserve"> год</w:t>
      </w:r>
      <w:r w:rsidRPr="00953493">
        <w:rPr>
          <w:rFonts w:ascii="Times New Roman" w:eastAsia="Times New Roman" w:hAnsi="Times New Roman" w:cs="Times New Roman"/>
          <w:sz w:val="27"/>
          <w:szCs w:val="27"/>
          <w:lang w:eastAsia="ru-RU"/>
        </w:rPr>
        <w:t xml:space="preserve"> прогнозируется </w:t>
      </w:r>
      <w:r w:rsidR="0028754B" w:rsidRPr="00953493">
        <w:rPr>
          <w:rFonts w:ascii="Times New Roman" w:eastAsia="Times New Roman" w:hAnsi="Times New Roman" w:cs="Times New Roman"/>
          <w:sz w:val="27"/>
          <w:szCs w:val="27"/>
          <w:lang w:eastAsia="ru-RU"/>
        </w:rPr>
        <w:t>со</w:t>
      </w:r>
      <w:r w:rsidRPr="00953493">
        <w:rPr>
          <w:rFonts w:ascii="Times New Roman" w:eastAsia="Times New Roman" w:hAnsi="Times New Roman" w:cs="Times New Roman"/>
          <w:sz w:val="27"/>
          <w:szCs w:val="27"/>
          <w:lang w:eastAsia="ru-RU"/>
        </w:rPr>
        <w:t xml:space="preserve"> </w:t>
      </w:r>
      <w:r w:rsidR="003E401D" w:rsidRPr="00953493">
        <w:rPr>
          <w:rFonts w:ascii="Times New Roman" w:eastAsia="Times New Roman" w:hAnsi="Times New Roman" w:cs="Times New Roman"/>
          <w:sz w:val="27"/>
          <w:szCs w:val="27"/>
          <w:lang w:eastAsia="ru-RU"/>
        </w:rPr>
        <w:t>снижени</w:t>
      </w:r>
      <w:r w:rsidR="0028754B" w:rsidRPr="00953493">
        <w:rPr>
          <w:rFonts w:ascii="Times New Roman" w:eastAsia="Times New Roman" w:hAnsi="Times New Roman" w:cs="Times New Roman"/>
          <w:sz w:val="27"/>
          <w:szCs w:val="27"/>
          <w:lang w:eastAsia="ru-RU"/>
        </w:rPr>
        <w:t>ем объема</w:t>
      </w:r>
      <w:r w:rsidRPr="00953493">
        <w:rPr>
          <w:rFonts w:ascii="Times New Roman" w:eastAsia="Times New Roman" w:hAnsi="Times New Roman" w:cs="Times New Roman"/>
          <w:sz w:val="27"/>
          <w:szCs w:val="27"/>
          <w:lang w:eastAsia="ru-RU"/>
        </w:rPr>
        <w:t xml:space="preserve"> </w:t>
      </w:r>
      <w:r w:rsidR="00430016" w:rsidRPr="00953493">
        <w:rPr>
          <w:rFonts w:ascii="Times New Roman" w:eastAsia="Times New Roman" w:hAnsi="Times New Roman" w:cs="Times New Roman"/>
          <w:sz w:val="27"/>
          <w:szCs w:val="27"/>
          <w:lang w:eastAsia="ru-RU"/>
        </w:rPr>
        <w:t xml:space="preserve">безвозмездных поступлений </w:t>
      </w:r>
      <w:r w:rsidR="003E401D" w:rsidRPr="00953493">
        <w:rPr>
          <w:rFonts w:ascii="Times New Roman" w:eastAsia="Times New Roman" w:hAnsi="Times New Roman" w:cs="Times New Roman"/>
          <w:sz w:val="27"/>
          <w:szCs w:val="27"/>
          <w:lang w:eastAsia="ru-RU"/>
        </w:rPr>
        <w:t xml:space="preserve"> на  </w:t>
      </w:r>
      <w:r w:rsidR="00430016" w:rsidRPr="00953493">
        <w:rPr>
          <w:rFonts w:ascii="Times New Roman" w:eastAsia="Times New Roman" w:hAnsi="Times New Roman" w:cs="Times New Roman"/>
          <w:sz w:val="27"/>
          <w:szCs w:val="27"/>
          <w:lang w:eastAsia="ru-RU"/>
        </w:rPr>
        <w:t>22,6</w:t>
      </w:r>
      <w:r w:rsidR="003E401D" w:rsidRPr="00953493">
        <w:rPr>
          <w:rFonts w:ascii="Times New Roman" w:eastAsia="Times New Roman" w:hAnsi="Times New Roman" w:cs="Times New Roman"/>
          <w:sz w:val="27"/>
          <w:szCs w:val="27"/>
          <w:lang w:eastAsia="ru-RU"/>
        </w:rPr>
        <w:t xml:space="preserve">%  к </w:t>
      </w:r>
      <w:r w:rsidR="00343B09" w:rsidRPr="00953493">
        <w:rPr>
          <w:rFonts w:ascii="Times New Roman" w:eastAsia="Times New Roman" w:hAnsi="Times New Roman" w:cs="Times New Roman"/>
          <w:sz w:val="27"/>
          <w:szCs w:val="27"/>
          <w:lang w:eastAsia="ru-RU"/>
        </w:rPr>
        <w:t>бюджетным назначениям</w:t>
      </w:r>
      <w:r w:rsidR="003E401D"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201</w:t>
      </w:r>
      <w:r w:rsidR="00430016"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w:t>
      </w:r>
      <w:r w:rsidR="003E401D"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w:t>
      </w:r>
      <w:r w:rsidR="008119CC" w:rsidRPr="00953493">
        <w:rPr>
          <w:rFonts w:ascii="Times New Roman" w:eastAsia="Times New Roman" w:hAnsi="Times New Roman" w:cs="Times New Roman"/>
          <w:sz w:val="27"/>
          <w:szCs w:val="27"/>
          <w:lang w:eastAsia="ru-RU"/>
        </w:rPr>
        <w:t>В</w:t>
      </w:r>
      <w:r w:rsidRPr="00953493">
        <w:rPr>
          <w:rFonts w:ascii="Times New Roman" w:eastAsia="Times New Roman" w:hAnsi="Times New Roman" w:cs="Times New Roman"/>
          <w:sz w:val="27"/>
          <w:szCs w:val="27"/>
          <w:lang w:eastAsia="ru-RU"/>
        </w:rPr>
        <w:t xml:space="preserve"> период</w:t>
      </w:r>
      <w:r w:rsidR="00B1662D" w:rsidRPr="00953493">
        <w:rPr>
          <w:rFonts w:ascii="Times New Roman" w:eastAsia="Times New Roman" w:hAnsi="Times New Roman" w:cs="Times New Roman"/>
          <w:sz w:val="27"/>
          <w:szCs w:val="27"/>
          <w:lang w:eastAsia="ru-RU"/>
        </w:rPr>
        <w:t xml:space="preserve"> с </w:t>
      </w:r>
      <w:r w:rsidR="00A9444F" w:rsidRPr="00953493">
        <w:rPr>
          <w:rFonts w:ascii="Times New Roman" w:eastAsia="Times New Roman" w:hAnsi="Times New Roman" w:cs="Times New Roman"/>
          <w:sz w:val="27"/>
          <w:szCs w:val="27"/>
          <w:lang w:eastAsia="ru-RU"/>
        </w:rPr>
        <w:t>201</w:t>
      </w:r>
      <w:r w:rsidR="00430016" w:rsidRPr="00953493">
        <w:rPr>
          <w:rFonts w:ascii="Times New Roman" w:eastAsia="Times New Roman" w:hAnsi="Times New Roman" w:cs="Times New Roman"/>
          <w:sz w:val="27"/>
          <w:szCs w:val="27"/>
          <w:lang w:eastAsia="ru-RU"/>
        </w:rPr>
        <w:t>5</w:t>
      </w:r>
      <w:r w:rsidR="00B1662D" w:rsidRPr="00953493">
        <w:rPr>
          <w:rFonts w:ascii="Times New Roman" w:eastAsia="Times New Roman" w:hAnsi="Times New Roman" w:cs="Times New Roman"/>
          <w:sz w:val="27"/>
          <w:szCs w:val="27"/>
          <w:lang w:eastAsia="ru-RU"/>
        </w:rPr>
        <w:t xml:space="preserve"> по 201</w:t>
      </w:r>
      <w:r w:rsidR="00430016" w:rsidRPr="00953493">
        <w:rPr>
          <w:rFonts w:ascii="Times New Roman" w:eastAsia="Times New Roman" w:hAnsi="Times New Roman" w:cs="Times New Roman"/>
          <w:sz w:val="27"/>
          <w:szCs w:val="27"/>
          <w:lang w:eastAsia="ru-RU"/>
        </w:rPr>
        <w:t>8</w:t>
      </w:r>
      <w:r w:rsidR="00B1662D" w:rsidRPr="00953493">
        <w:rPr>
          <w:rFonts w:ascii="Times New Roman" w:eastAsia="Times New Roman" w:hAnsi="Times New Roman" w:cs="Times New Roman"/>
          <w:sz w:val="27"/>
          <w:szCs w:val="27"/>
          <w:lang w:eastAsia="ru-RU"/>
        </w:rPr>
        <w:t xml:space="preserve"> годы </w:t>
      </w:r>
      <w:r w:rsidRPr="00953493">
        <w:rPr>
          <w:rFonts w:ascii="Times New Roman" w:eastAsia="Times New Roman" w:hAnsi="Times New Roman" w:cs="Times New Roman"/>
          <w:sz w:val="27"/>
          <w:szCs w:val="27"/>
          <w:lang w:eastAsia="ru-RU"/>
        </w:rPr>
        <w:t xml:space="preserve"> доля безвозмездных поступлений сни</w:t>
      </w:r>
      <w:r w:rsidR="00343B09" w:rsidRPr="00953493">
        <w:rPr>
          <w:rFonts w:ascii="Times New Roman" w:eastAsia="Times New Roman" w:hAnsi="Times New Roman" w:cs="Times New Roman"/>
          <w:sz w:val="27"/>
          <w:szCs w:val="27"/>
          <w:lang w:eastAsia="ru-RU"/>
        </w:rPr>
        <w:t>жается</w:t>
      </w:r>
      <w:r w:rsidRPr="00953493">
        <w:rPr>
          <w:rFonts w:ascii="Times New Roman" w:eastAsia="Times New Roman" w:hAnsi="Times New Roman" w:cs="Times New Roman"/>
          <w:sz w:val="27"/>
          <w:szCs w:val="27"/>
          <w:lang w:eastAsia="ru-RU"/>
        </w:rPr>
        <w:t xml:space="preserve"> с </w:t>
      </w:r>
      <w:r w:rsidR="008119CC" w:rsidRPr="00953493">
        <w:rPr>
          <w:rFonts w:ascii="Times New Roman" w:eastAsia="Times New Roman" w:hAnsi="Times New Roman" w:cs="Times New Roman"/>
          <w:sz w:val="27"/>
          <w:szCs w:val="27"/>
          <w:lang w:eastAsia="ru-RU"/>
        </w:rPr>
        <w:t>6</w:t>
      </w:r>
      <w:r w:rsidR="00430016" w:rsidRPr="00953493">
        <w:rPr>
          <w:rFonts w:ascii="Times New Roman" w:eastAsia="Times New Roman" w:hAnsi="Times New Roman" w:cs="Times New Roman"/>
          <w:sz w:val="27"/>
          <w:szCs w:val="27"/>
          <w:lang w:eastAsia="ru-RU"/>
        </w:rPr>
        <w:t>2,9</w:t>
      </w:r>
      <w:r w:rsidRPr="00953493">
        <w:rPr>
          <w:rFonts w:ascii="Times New Roman" w:eastAsia="Times New Roman" w:hAnsi="Times New Roman" w:cs="Times New Roman"/>
          <w:sz w:val="27"/>
          <w:szCs w:val="27"/>
          <w:lang w:eastAsia="ru-RU"/>
        </w:rPr>
        <w:t xml:space="preserve">% до </w:t>
      </w:r>
      <w:r w:rsidR="00430016" w:rsidRPr="00953493">
        <w:rPr>
          <w:rFonts w:ascii="Times New Roman" w:eastAsia="Times New Roman" w:hAnsi="Times New Roman" w:cs="Times New Roman"/>
          <w:sz w:val="27"/>
          <w:szCs w:val="27"/>
          <w:lang w:eastAsia="ru-RU"/>
        </w:rPr>
        <w:t>57</w:t>
      </w:r>
      <w:r w:rsidR="00A9444F" w:rsidRPr="00953493">
        <w:rPr>
          <w:rFonts w:ascii="Times New Roman" w:eastAsia="Times New Roman" w:hAnsi="Times New Roman" w:cs="Times New Roman"/>
          <w:sz w:val="27"/>
          <w:szCs w:val="27"/>
          <w:lang w:eastAsia="ru-RU"/>
        </w:rPr>
        <w:t>,1</w:t>
      </w:r>
      <w:r w:rsidR="00540A09" w:rsidRPr="00953493">
        <w:rPr>
          <w:rFonts w:ascii="Times New Roman" w:eastAsia="Times New Roman" w:hAnsi="Times New Roman" w:cs="Times New Roman"/>
          <w:sz w:val="27"/>
          <w:szCs w:val="27"/>
          <w:lang w:eastAsia="ru-RU"/>
        </w:rPr>
        <w:t>%</w:t>
      </w:r>
      <w:r w:rsidR="008119CC" w:rsidRPr="00953493">
        <w:rPr>
          <w:rFonts w:ascii="Times New Roman" w:eastAsia="Times New Roman" w:hAnsi="Times New Roman" w:cs="Times New Roman"/>
          <w:sz w:val="27"/>
          <w:szCs w:val="27"/>
          <w:lang w:eastAsia="ru-RU"/>
        </w:rPr>
        <w:t xml:space="preserve"> соответственно.</w:t>
      </w:r>
      <w:r w:rsidRPr="00953493">
        <w:rPr>
          <w:rFonts w:ascii="Times New Roman" w:eastAsia="Times New Roman" w:hAnsi="Times New Roman" w:cs="Times New Roman"/>
          <w:sz w:val="27"/>
          <w:szCs w:val="27"/>
          <w:lang w:eastAsia="ru-RU"/>
        </w:rPr>
        <w:t xml:space="preserve"> </w:t>
      </w:r>
    </w:p>
    <w:p w:rsidR="00C90AB9" w:rsidRPr="00953493" w:rsidRDefault="00C90AB9" w:rsidP="004935ED">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общем объеме доходов районного бюджета на 201</w:t>
      </w:r>
      <w:r w:rsidR="004066D7"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доля собственных доходов районного бюджета составит </w:t>
      </w:r>
      <w:r w:rsidR="004066D7" w:rsidRPr="00953493">
        <w:rPr>
          <w:rFonts w:ascii="Times New Roman" w:eastAsia="Times New Roman" w:hAnsi="Times New Roman" w:cs="Times New Roman"/>
          <w:sz w:val="27"/>
          <w:szCs w:val="27"/>
          <w:lang w:eastAsia="ru-RU"/>
        </w:rPr>
        <w:t>43,8</w:t>
      </w:r>
      <w:r w:rsidRPr="00953493">
        <w:rPr>
          <w:rFonts w:ascii="Times New Roman" w:eastAsia="Times New Roman" w:hAnsi="Times New Roman" w:cs="Times New Roman"/>
          <w:sz w:val="27"/>
          <w:szCs w:val="27"/>
          <w:lang w:eastAsia="ru-RU"/>
        </w:rPr>
        <w:t xml:space="preserve">%, на </w:t>
      </w:r>
      <w:r w:rsidR="00A9444F" w:rsidRPr="00953493">
        <w:rPr>
          <w:rFonts w:ascii="Times New Roman" w:eastAsia="Times New Roman" w:hAnsi="Times New Roman" w:cs="Times New Roman"/>
          <w:sz w:val="27"/>
          <w:szCs w:val="27"/>
          <w:lang w:eastAsia="ru-RU"/>
        </w:rPr>
        <w:t>201</w:t>
      </w:r>
      <w:r w:rsidR="004066D7"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 – </w:t>
      </w:r>
      <w:r w:rsidR="004066D7" w:rsidRPr="00953493">
        <w:rPr>
          <w:rFonts w:ascii="Times New Roman" w:eastAsia="Times New Roman" w:hAnsi="Times New Roman" w:cs="Times New Roman"/>
          <w:sz w:val="27"/>
          <w:szCs w:val="27"/>
          <w:lang w:eastAsia="ru-RU"/>
        </w:rPr>
        <w:t>42,8</w:t>
      </w:r>
      <w:r w:rsidRPr="00953493">
        <w:rPr>
          <w:rFonts w:ascii="Times New Roman" w:eastAsia="Times New Roman" w:hAnsi="Times New Roman" w:cs="Times New Roman"/>
          <w:sz w:val="27"/>
          <w:szCs w:val="27"/>
          <w:lang w:eastAsia="ru-RU"/>
        </w:rPr>
        <w:t>%, на 201</w:t>
      </w:r>
      <w:r w:rsidR="004066D7"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 </w:t>
      </w:r>
      <w:r w:rsidR="004066D7" w:rsidRPr="00953493">
        <w:rPr>
          <w:rFonts w:ascii="Times New Roman" w:eastAsia="Times New Roman" w:hAnsi="Times New Roman" w:cs="Times New Roman"/>
          <w:sz w:val="27"/>
          <w:szCs w:val="27"/>
          <w:lang w:eastAsia="ru-RU"/>
        </w:rPr>
        <w:t>42,9</w:t>
      </w:r>
      <w:r w:rsidRPr="00953493">
        <w:rPr>
          <w:rFonts w:ascii="Times New Roman" w:eastAsia="Times New Roman" w:hAnsi="Times New Roman" w:cs="Times New Roman"/>
          <w:sz w:val="27"/>
          <w:szCs w:val="27"/>
          <w:lang w:eastAsia="ru-RU"/>
        </w:rPr>
        <w:t>%.</w:t>
      </w:r>
      <w:r w:rsidR="00BA6205" w:rsidRPr="00953493">
        <w:rPr>
          <w:rFonts w:ascii="Times New Roman" w:hAnsi="Times New Roman" w:cs="Times New Roman"/>
          <w:sz w:val="27"/>
          <w:szCs w:val="27"/>
        </w:rPr>
        <w:t xml:space="preserve">  </w:t>
      </w:r>
    </w:p>
    <w:p w:rsidR="004935ED" w:rsidRPr="00953493" w:rsidRDefault="00540A09"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Собственные</w:t>
      </w:r>
      <w:r w:rsidR="003629CD" w:rsidRPr="00953493">
        <w:rPr>
          <w:rFonts w:ascii="Times New Roman" w:eastAsia="Times New Roman" w:hAnsi="Times New Roman" w:cs="Times New Roman"/>
          <w:sz w:val="27"/>
          <w:szCs w:val="27"/>
          <w:lang w:eastAsia="ru-RU"/>
        </w:rPr>
        <w:t xml:space="preserve"> доходы районного бюджета в 201</w:t>
      </w:r>
      <w:r w:rsidR="004066D7" w:rsidRPr="00953493">
        <w:rPr>
          <w:rFonts w:ascii="Times New Roman" w:eastAsia="Times New Roman" w:hAnsi="Times New Roman" w:cs="Times New Roman"/>
          <w:sz w:val="27"/>
          <w:szCs w:val="27"/>
          <w:lang w:eastAsia="ru-RU"/>
        </w:rPr>
        <w:t>6</w:t>
      </w:r>
      <w:r w:rsidR="003629CD" w:rsidRPr="00953493">
        <w:rPr>
          <w:rFonts w:ascii="Times New Roman" w:eastAsia="Times New Roman" w:hAnsi="Times New Roman" w:cs="Times New Roman"/>
          <w:sz w:val="27"/>
          <w:szCs w:val="27"/>
          <w:lang w:eastAsia="ru-RU"/>
        </w:rPr>
        <w:t xml:space="preserve"> году планируются в размере </w:t>
      </w:r>
      <w:r w:rsidR="004066D7" w:rsidRPr="00953493">
        <w:rPr>
          <w:rFonts w:ascii="Times New Roman" w:eastAsia="Times New Roman" w:hAnsi="Times New Roman" w:cs="Times New Roman"/>
          <w:sz w:val="27"/>
          <w:szCs w:val="27"/>
          <w:lang w:eastAsia="ru-RU"/>
        </w:rPr>
        <w:t>116270,3</w:t>
      </w:r>
      <w:r w:rsidR="003629CD" w:rsidRPr="00953493">
        <w:rPr>
          <w:rFonts w:ascii="Times New Roman" w:eastAsia="Times New Roman" w:hAnsi="Times New Roman" w:cs="Times New Roman"/>
          <w:sz w:val="27"/>
          <w:szCs w:val="27"/>
          <w:lang w:eastAsia="ru-RU"/>
        </w:rPr>
        <w:t xml:space="preserve">тыс.руб., что на </w:t>
      </w:r>
      <w:r w:rsidR="004066D7" w:rsidRPr="00953493">
        <w:rPr>
          <w:rFonts w:ascii="Times New Roman" w:eastAsia="Times New Roman" w:hAnsi="Times New Roman" w:cs="Times New Roman"/>
          <w:sz w:val="27"/>
          <w:szCs w:val="27"/>
          <w:lang w:eastAsia="ru-RU"/>
        </w:rPr>
        <w:t>2550,0</w:t>
      </w:r>
      <w:r w:rsidR="003629CD" w:rsidRPr="00953493">
        <w:rPr>
          <w:rFonts w:ascii="Times New Roman" w:eastAsia="Times New Roman" w:hAnsi="Times New Roman" w:cs="Times New Roman"/>
          <w:sz w:val="27"/>
          <w:szCs w:val="27"/>
          <w:lang w:eastAsia="ru-RU"/>
        </w:rPr>
        <w:t xml:space="preserve"> тыс.руб. или на </w:t>
      </w:r>
      <w:r w:rsidR="004066D7" w:rsidRPr="00953493">
        <w:rPr>
          <w:rFonts w:ascii="Times New Roman" w:eastAsia="Times New Roman" w:hAnsi="Times New Roman" w:cs="Times New Roman"/>
          <w:sz w:val="27"/>
          <w:szCs w:val="27"/>
          <w:lang w:eastAsia="ru-RU"/>
        </w:rPr>
        <w:t>2,2</w:t>
      </w:r>
      <w:r w:rsidR="003629CD" w:rsidRPr="00953493">
        <w:rPr>
          <w:rFonts w:ascii="Times New Roman" w:eastAsia="Times New Roman" w:hAnsi="Times New Roman" w:cs="Times New Roman"/>
          <w:sz w:val="27"/>
          <w:szCs w:val="27"/>
          <w:lang w:eastAsia="ru-RU"/>
        </w:rPr>
        <w:t xml:space="preserve">% </w:t>
      </w:r>
      <w:r w:rsidR="004066D7" w:rsidRPr="00953493">
        <w:rPr>
          <w:rFonts w:ascii="Times New Roman" w:eastAsia="Times New Roman" w:hAnsi="Times New Roman" w:cs="Times New Roman"/>
          <w:sz w:val="27"/>
          <w:szCs w:val="27"/>
          <w:lang w:eastAsia="ru-RU"/>
        </w:rPr>
        <w:t xml:space="preserve">выше </w:t>
      </w:r>
      <w:r w:rsidR="003629CD" w:rsidRPr="00953493">
        <w:rPr>
          <w:rFonts w:ascii="Times New Roman" w:eastAsia="Times New Roman" w:hAnsi="Times New Roman" w:cs="Times New Roman"/>
          <w:sz w:val="27"/>
          <w:szCs w:val="27"/>
          <w:lang w:eastAsia="ru-RU"/>
        </w:rPr>
        <w:t xml:space="preserve"> бюджетных назначений 201</w:t>
      </w:r>
      <w:r w:rsidR="004066D7" w:rsidRPr="00953493">
        <w:rPr>
          <w:rFonts w:ascii="Times New Roman" w:eastAsia="Times New Roman" w:hAnsi="Times New Roman" w:cs="Times New Roman"/>
          <w:sz w:val="27"/>
          <w:szCs w:val="27"/>
          <w:lang w:eastAsia="ru-RU"/>
        </w:rPr>
        <w:t>5</w:t>
      </w:r>
      <w:r w:rsidR="003629CD" w:rsidRPr="00953493">
        <w:rPr>
          <w:rFonts w:ascii="Times New Roman" w:eastAsia="Times New Roman" w:hAnsi="Times New Roman" w:cs="Times New Roman"/>
          <w:sz w:val="27"/>
          <w:szCs w:val="27"/>
          <w:lang w:eastAsia="ru-RU"/>
        </w:rPr>
        <w:t xml:space="preserve">года, на </w:t>
      </w:r>
      <w:r w:rsidR="00A9444F" w:rsidRPr="00953493">
        <w:rPr>
          <w:rFonts w:ascii="Times New Roman" w:eastAsia="Times New Roman" w:hAnsi="Times New Roman" w:cs="Times New Roman"/>
          <w:sz w:val="27"/>
          <w:szCs w:val="27"/>
          <w:lang w:eastAsia="ru-RU"/>
        </w:rPr>
        <w:t>201</w:t>
      </w:r>
      <w:r w:rsidR="004066D7" w:rsidRPr="00953493">
        <w:rPr>
          <w:rFonts w:ascii="Times New Roman" w:eastAsia="Times New Roman" w:hAnsi="Times New Roman" w:cs="Times New Roman"/>
          <w:sz w:val="27"/>
          <w:szCs w:val="27"/>
          <w:lang w:eastAsia="ru-RU"/>
        </w:rPr>
        <w:t>7</w:t>
      </w:r>
      <w:r w:rsidR="003629CD" w:rsidRPr="00953493">
        <w:rPr>
          <w:rFonts w:ascii="Times New Roman" w:eastAsia="Times New Roman" w:hAnsi="Times New Roman" w:cs="Times New Roman"/>
          <w:sz w:val="27"/>
          <w:szCs w:val="27"/>
          <w:lang w:eastAsia="ru-RU"/>
        </w:rPr>
        <w:t xml:space="preserve"> год в сумме </w:t>
      </w:r>
      <w:r w:rsidR="004066D7" w:rsidRPr="00953493">
        <w:rPr>
          <w:rFonts w:ascii="Times New Roman" w:eastAsia="Times New Roman" w:hAnsi="Times New Roman" w:cs="Times New Roman"/>
          <w:sz w:val="27"/>
          <w:szCs w:val="27"/>
          <w:lang w:eastAsia="ru-RU"/>
        </w:rPr>
        <w:t>109707,0</w:t>
      </w:r>
      <w:r w:rsidR="003629CD" w:rsidRPr="00953493">
        <w:rPr>
          <w:rFonts w:ascii="Times New Roman" w:eastAsia="Times New Roman" w:hAnsi="Times New Roman" w:cs="Times New Roman"/>
          <w:sz w:val="27"/>
          <w:szCs w:val="27"/>
          <w:lang w:eastAsia="ru-RU"/>
        </w:rPr>
        <w:t xml:space="preserve">тыс.руб., что на </w:t>
      </w:r>
      <w:r w:rsidRPr="00953493">
        <w:rPr>
          <w:rFonts w:ascii="Times New Roman" w:eastAsia="Times New Roman" w:hAnsi="Times New Roman" w:cs="Times New Roman"/>
          <w:sz w:val="27"/>
          <w:szCs w:val="27"/>
          <w:lang w:eastAsia="ru-RU"/>
        </w:rPr>
        <w:t xml:space="preserve"> </w:t>
      </w:r>
      <w:r w:rsidR="004066D7" w:rsidRPr="00953493">
        <w:rPr>
          <w:rFonts w:ascii="Times New Roman" w:eastAsia="Times New Roman" w:hAnsi="Times New Roman" w:cs="Times New Roman"/>
          <w:sz w:val="27"/>
          <w:szCs w:val="27"/>
          <w:lang w:eastAsia="ru-RU"/>
        </w:rPr>
        <w:t>6563,3</w:t>
      </w:r>
      <w:r w:rsidR="003629CD" w:rsidRPr="00953493">
        <w:rPr>
          <w:rFonts w:ascii="Times New Roman" w:eastAsia="Times New Roman" w:hAnsi="Times New Roman" w:cs="Times New Roman"/>
          <w:sz w:val="27"/>
          <w:szCs w:val="27"/>
          <w:lang w:eastAsia="ru-RU"/>
        </w:rPr>
        <w:t xml:space="preserve"> тыс.руб. или на </w:t>
      </w:r>
      <w:r w:rsidR="004066D7" w:rsidRPr="00953493">
        <w:rPr>
          <w:rFonts w:ascii="Times New Roman" w:eastAsia="Times New Roman" w:hAnsi="Times New Roman" w:cs="Times New Roman"/>
          <w:sz w:val="27"/>
          <w:szCs w:val="27"/>
          <w:lang w:eastAsia="ru-RU"/>
        </w:rPr>
        <w:t>5,6</w:t>
      </w:r>
      <w:r w:rsidR="003629CD" w:rsidRPr="00953493">
        <w:rPr>
          <w:rFonts w:ascii="Times New Roman" w:eastAsia="Times New Roman" w:hAnsi="Times New Roman" w:cs="Times New Roman"/>
          <w:sz w:val="27"/>
          <w:szCs w:val="27"/>
          <w:lang w:eastAsia="ru-RU"/>
        </w:rPr>
        <w:t xml:space="preserve">% </w:t>
      </w:r>
      <w:r w:rsidR="008119CC" w:rsidRPr="00953493">
        <w:rPr>
          <w:rFonts w:ascii="Times New Roman" w:eastAsia="Times New Roman" w:hAnsi="Times New Roman" w:cs="Times New Roman"/>
          <w:sz w:val="27"/>
          <w:szCs w:val="27"/>
          <w:lang w:eastAsia="ru-RU"/>
        </w:rPr>
        <w:t xml:space="preserve"> ниже </w:t>
      </w:r>
      <w:r w:rsidR="003629CD" w:rsidRPr="00953493">
        <w:rPr>
          <w:rFonts w:ascii="Times New Roman" w:eastAsia="Times New Roman" w:hAnsi="Times New Roman" w:cs="Times New Roman"/>
          <w:sz w:val="27"/>
          <w:szCs w:val="27"/>
          <w:lang w:eastAsia="ru-RU"/>
        </w:rPr>
        <w:t xml:space="preserve"> бюджетных назначений 201</w:t>
      </w:r>
      <w:r w:rsidR="004066D7" w:rsidRPr="00953493">
        <w:rPr>
          <w:rFonts w:ascii="Times New Roman" w:eastAsia="Times New Roman" w:hAnsi="Times New Roman" w:cs="Times New Roman"/>
          <w:sz w:val="27"/>
          <w:szCs w:val="27"/>
          <w:lang w:eastAsia="ru-RU"/>
        </w:rPr>
        <w:t>6</w:t>
      </w:r>
      <w:r w:rsidR="003629CD" w:rsidRPr="00953493">
        <w:rPr>
          <w:rFonts w:ascii="Times New Roman" w:eastAsia="Times New Roman" w:hAnsi="Times New Roman" w:cs="Times New Roman"/>
          <w:sz w:val="27"/>
          <w:szCs w:val="27"/>
          <w:lang w:eastAsia="ru-RU"/>
        </w:rPr>
        <w:t>года, а на 201</w:t>
      </w:r>
      <w:r w:rsidR="004066D7" w:rsidRPr="00953493">
        <w:rPr>
          <w:rFonts w:ascii="Times New Roman" w:eastAsia="Times New Roman" w:hAnsi="Times New Roman" w:cs="Times New Roman"/>
          <w:sz w:val="27"/>
          <w:szCs w:val="27"/>
          <w:lang w:eastAsia="ru-RU"/>
        </w:rPr>
        <w:t>8</w:t>
      </w:r>
      <w:r w:rsidR="003629CD" w:rsidRPr="00953493">
        <w:rPr>
          <w:rFonts w:ascii="Times New Roman" w:eastAsia="Times New Roman" w:hAnsi="Times New Roman" w:cs="Times New Roman"/>
          <w:sz w:val="27"/>
          <w:szCs w:val="27"/>
          <w:lang w:eastAsia="ru-RU"/>
        </w:rPr>
        <w:t xml:space="preserve"> год в сумме </w:t>
      </w:r>
      <w:r w:rsidR="004066D7" w:rsidRPr="00953493">
        <w:rPr>
          <w:rFonts w:ascii="Times New Roman" w:eastAsia="Times New Roman" w:hAnsi="Times New Roman" w:cs="Times New Roman"/>
          <w:sz w:val="27"/>
          <w:szCs w:val="27"/>
          <w:lang w:eastAsia="ru-RU"/>
        </w:rPr>
        <w:t>110000,0</w:t>
      </w:r>
      <w:r w:rsidR="008119CC" w:rsidRPr="00953493">
        <w:rPr>
          <w:rFonts w:ascii="Times New Roman" w:eastAsia="Times New Roman" w:hAnsi="Times New Roman" w:cs="Times New Roman"/>
          <w:sz w:val="27"/>
          <w:szCs w:val="27"/>
          <w:lang w:eastAsia="ru-RU"/>
        </w:rPr>
        <w:t xml:space="preserve"> </w:t>
      </w:r>
      <w:r w:rsidR="003629CD" w:rsidRPr="00953493">
        <w:rPr>
          <w:rFonts w:ascii="Times New Roman" w:eastAsia="Times New Roman" w:hAnsi="Times New Roman" w:cs="Times New Roman"/>
          <w:sz w:val="27"/>
          <w:szCs w:val="27"/>
          <w:lang w:eastAsia="ru-RU"/>
        </w:rPr>
        <w:t xml:space="preserve">тыс.руб., что на  </w:t>
      </w:r>
      <w:r w:rsidR="004066D7" w:rsidRPr="00953493">
        <w:rPr>
          <w:rFonts w:ascii="Times New Roman" w:eastAsia="Times New Roman" w:hAnsi="Times New Roman" w:cs="Times New Roman"/>
          <w:sz w:val="27"/>
          <w:szCs w:val="27"/>
          <w:lang w:eastAsia="ru-RU"/>
        </w:rPr>
        <w:t>293,0</w:t>
      </w:r>
      <w:r w:rsidR="003629CD" w:rsidRPr="00953493">
        <w:rPr>
          <w:rFonts w:ascii="Times New Roman" w:eastAsia="Times New Roman" w:hAnsi="Times New Roman" w:cs="Times New Roman"/>
          <w:sz w:val="27"/>
          <w:szCs w:val="27"/>
          <w:lang w:eastAsia="ru-RU"/>
        </w:rPr>
        <w:t xml:space="preserve"> тыс.руб. или на </w:t>
      </w:r>
      <w:r w:rsidR="004066D7" w:rsidRPr="00953493">
        <w:rPr>
          <w:rFonts w:ascii="Times New Roman" w:eastAsia="Times New Roman" w:hAnsi="Times New Roman" w:cs="Times New Roman"/>
          <w:sz w:val="27"/>
          <w:szCs w:val="27"/>
          <w:lang w:eastAsia="ru-RU"/>
        </w:rPr>
        <w:t>0,3</w:t>
      </w:r>
      <w:r w:rsidR="003629CD" w:rsidRPr="00953493">
        <w:rPr>
          <w:rFonts w:ascii="Times New Roman" w:eastAsia="Times New Roman" w:hAnsi="Times New Roman" w:cs="Times New Roman"/>
          <w:sz w:val="27"/>
          <w:szCs w:val="27"/>
          <w:lang w:eastAsia="ru-RU"/>
        </w:rPr>
        <w:t>% выше бюджетных назначений 201</w:t>
      </w:r>
      <w:r w:rsidR="004066D7" w:rsidRPr="00953493">
        <w:rPr>
          <w:rFonts w:ascii="Times New Roman" w:eastAsia="Times New Roman" w:hAnsi="Times New Roman" w:cs="Times New Roman"/>
          <w:sz w:val="27"/>
          <w:szCs w:val="27"/>
          <w:lang w:eastAsia="ru-RU"/>
        </w:rPr>
        <w:t>7</w:t>
      </w:r>
      <w:r w:rsidR="003629CD" w:rsidRPr="00953493">
        <w:rPr>
          <w:rFonts w:ascii="Times New Roman" w:eastAsia="Times New Roman" w:hAnsi="Times New Roman" w:cs="Times New Roman"/>
          <w:sz w:val="27"/>
          <w:szCs w:val="27"/>
          <w:lang w:eastAsia="ru-RU"/>
        </w:rPr>
        <w:t>года.</w:t>
      </w:r>
      <w:r w:rsidR="00851ED0" w:rsidRPr="00953493">
        <w:rPr>
          <w:rFonts w:ascii="Times New Roman" w:eastAsia="Times New Roman" w:hAnsi="Times New Roman" w:cs="Times New Roman"/>
          <w:sz w:val="27"/>
          <w:szCs w:val="27"/>
          <w:lang w:eastAsia="ru-RU"/>
        </w:rPr>
        <w:t xml:space="preserve"> </w:t>
      </w:r>
      <w:r w:rsidR="004E7305" w:rsidRPr="00953493">
        <w:rPr>
          <w:rFonts w:ascii="Times New Roman" w:eastAsia="Times New Roman" w:hAnsi="Times New Roman" w:cs="Times New Roman"/>
          <w:sz w:val="27"/>
          <w:szCs w:val="27"/>
          <w:lang w:eastAsia="ru-RU"/>
        </w:rPr>
        <w:t>В период с 2015 по 2018 годы  доля собственных доходов увеличивается  с 37,1% до 42,9% соответственно.</w:t>
      </w:r>
    </w:p>
    <w:p w:rsidR="0087452C" w:rsidRPr="00953493" w:rsidRDefault="0087452C" w:rsidP="004935E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sz w:val="27"/>
          <w:szCs w:val="27"/>
          <w:lang w:eastAsia="ru-RU"/>
        </w:rPr>
        <w:t>Статьей 1</w:t>
      </w:r>
      <w:r w:rsidR="00DD4383" w:rsidRPr="00953493">
        <w:rPr>
          <w:rFonts w:ascii="Times New Roman" w:eastAsia="Times New Roman" w:hAnsi="Times New Roman" w:cs="Times New Roman"/>
          <w:sz w:val="27"/>
          <w:szCs w:val="27"/>
          <w:lang w:eastAsia="ru-RU"/>
        </w:rPr>
        <w:t>1</w:t>
      </w:r>
      <w:r w:rsidRPr="00953493">
        <w:rPr>
          <w:rFonts w:ascii="Times New Roman" w:eastAsia="Times New Roman" w:hAnsi="Times New Roman" w:cs="Times New Roman"/>
          <w:sz w:val="27"/>
          <w:szCs w:val="27"/>
          <w:lang w:eastAsia="ru-RU"/>
        </w:rPr>
        <w:t xml:space="preserve"> Положения о бюджетном процессе в Ольховском  муниципальном районе предусмотрено, что одновременно с проектом районного бюджета представляются расчеты по статьям классификации доходов районного бюджета на очередной финансовый год и плановый период, а также оценка ожидаемого исполнения районного бюджета за текущий год</w:t>
      </w:r>
      <w:r w:rsidR="0028754B" w:rsidRPr="00953493">
        <w:rPr>
          <w:rFonts w:ascii="Times New Roman" w:eastAsia="Times New Roman" w:hAnsi="Times New Roman" w:cs="Times New Roman"/>
          <w:sz w:val="27"/>
          <w:szCs w:val="27"/>
          <w:lang w:eastAsia="ru-RU"/>
        </w:rPr>
        <w:t>. В нарушение статьи 11 Положения</w:t>
      </w:r>
      <w:r w:rsidR="002F1CB2" w:rsidRPr="00953493">
        <w:rPr>
          <w:rFonts w:ascii="Times New Roman" w:eastAsia="Times New Roman" w:hAnsi="Times New Roman" w:cs="Times New Roman"/>
          <w:sz w:val="27"/>
          <w:szCs w:val="27"/>
          <w:lang w:eastAsia="ru-RU"/>
        </w:rPr>
        <w:t xml:space="preserve"> </w:t>
      </w:r>
      <w:r w:rsidR="002F1CB2" w:rsidRPr="00953493">
        <w:rPr>
          <w:rFonts w:ascii="Times New Roman" w:eastAsia="Times New Roman" w:hAnsi="Times New Roman" w:cs="Times New Roman"/>
          <w:i/>
          <w:sz w:val="27"/>
          <w:szCs w:val="27"/>
          <w:lang w:eastAsia="ru-RU"/>
        </w:rPr>
        <w:t>расчет</w:t>
      </w:r>
      <w:r w:rsidR="0028754B" w:rsidRPr="00953493">
        <w:rPr>
          <w:rFonts w:ascii="Times New Roman" w:eastAsia="Times New Roman" w:hAnsi="Times New Roman" w:cs="Times New Roman"/>
          <w:i/>
          <w:sz w:val="27"/>
          <w:szCs w:val="27"/>
          <w:lang w:eastAsia="ru-RU"/>
        </w:rPr>
        <w:t>ы не</w:t>
      </w:r>
      <w:r w:rsidR="002F1CB2" w:rsidRPr="00953493">
        <w:rPr>
          <w:rFonts w:ascii="Times New Roman" w:eastAsia="Times New Roman" w:hAnsi="Times New Roman" w:cs="Times New Roman"/>
          <w:i/>
          <w:sz w:val="27"/>
          <w:szCs w:val="27"/>
          <w:lang w:eastAsia="ru-RU"/>
        </w:rPr>
        <w:t xml:space="preserve"> представлен</w:t>
      </w:r>
      <w:r w:rsidR="0028754B" w:rsidRPr="00953493">
        <w:rPr>
          <w:rFonts w:ascii="Times New Roman" w:eastAsia="Times New Roman" w:hAnsi="Times New Roman" w:cs="Times New Roman"/>
          <w:i/>
          <w:sz w:val="27"/>
          <w:szCs w:val="27"/>
          <w:lang w:eastAsia="ru-RU"/>
        </w:rPr>
        <w:t>ы</w:t>
      </w:r>
      <w:r w:rsidR="002F1CB2" w:rsidRPr="00953493">
        <w:rPr>
          <w:rFonts w:ascii="Times New Roman" w:eastAsia="Times New Roman" w:hAnsi="Times New Roman" w:cs="Times New Roman"/>
          <w:i/>
          <w:sz w:val="27"/>
          <w:szCs w:val="27"/>
          <w:lang w:eastAsia="ru-RU"/>
        </w:rPr>
        <w:t>.</w:t>
      </w:r>
    </w:p>
    <w:p w:rsidR="00851ED0" w:rsidRPr="00953493" w:rsidRDefault="00851ED0"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Собственные доходы районного бюджета представлены следующими </w:t>
      </w:r>
      <w:r w:rsidR="00773107" w:rsidRPr="00953493">
        <w:rPr>
          <w:rFonts w:ascii="Times New Roman" w:eastAsia="Times New Roman" w:hAnsi="Times New Roman" w:cs="Times New Roman"/>
          <w:sz w:val="27"/>
          <w:szCs w:val="27"/>
          <w:lang w:eastAsia="ru-RU"/>
        </w:rPr>
        <w:t>видами</w:t>
      </w:r>
      <w:r w:rsidRPr="00953493">
        <w:rPr>
          <w:rFonts w:ascii="Times New Roman" w:eastAsia="Times New Roman" w:hAnsi="Times New Roman" w:cs="Times New Roman"/>
          <w:sz w:val="27"/>
          <w:szCs w:val="27"/>
          <w:lang w:eastAsia="ru-RU"/>
        </w:rPr>
        <w:t xml:space="preserve"> доходов:</w:t>
      </w:r>
    </w:p>
    <w:p w:rsidR="003629CD" w:rsidRPr="00953493" w:rsidRDefault="00EB7E68"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w:t>
      </w:r>
      <w:r w:rsidR="003629CD" w:rsidRPr="00953493">
        <w:rPr>
          <w:rFonts w:ascii="Times New Roman" w:eastAsia="Times New Roman" w:hAnsi="Times New Roman" w:cs="Times New Roman"/>
          <w:sz w:val="27"/>
          <w:szCs w:val="27"/>
          <w:lang w:eastAsia="ru-RU"/>
        </w:rPr>
        <w:t>Поступление налога на доходы физических лиц, который являе</w:t>
      </w:r>
      <w:r w:rsidR="00FC4D9D" w:rsidRPr="00953493">
        <w:rPr>
          <w:rFonts w:ascii="Times New Roman" w:eastAsia="Times New Roman" w:hAnsi="Times New Roman" w:cs="Times New Roman"/>
          <w:sz w:val="27"/>
          <w:szCs w:val="27"/>
          <w:lang w:eastAsia="ru-RU"/>
        </w:rPr>
        <w:t>тся основным источником бюджета</w:t>
      </w:r>
      <w:r w:rsidR="003629CD" w:rsidRPr="00953493">
        <w:rPr>
          <w:rFonts w:ascii="Times New Roman" w:eastAsia="Times New Roman" w:hAnsi="Times New Roman" w:cs="Times New Roman"/>
          <w:sz w:val="27"/>
          <w:szCs w:val="27"/>
          <w:lang w:eastAsia="ru-RU"/>
        </w:rPr>
        <w:t xml:space="preserve"> </w:t>
      </w:r>
      <w:r w:rsidR="00FC4D9D" w:rsidRPr="00953493">
        <w:rPr>
          <w:rFonts w:ascii="Times New Roman" w:eastAsia="Times New Roman" w:hAnsi="Times New Roman" w:cs="Times New Roman"/>
          <w:sz w:val="27"/>
          <w:szCs w:val="27"/>
          <w:lang w:eastAsia="ru-RU"/>
        </w:rPr>
        <w:t>в 201</w:t>
      </w:r>
      <w:r w:rsidR="006F13D1" w:rsidRPr="00953493">
        <w:rPr>
          <w:rFonts w:ascii="Times New Roman" w:eastAsia="Times New Roman" w:hAnsi="Times New Roman" w:cs="Times New Roman"/>
          <w:sz w:val="27"/>
          <w:szCs w:val="27"/>
          <w:lang w:eastAsia="ru-RU"/>
        </w:rPr>
        <w:t>6</w:t>
      </w:r>
      <w:r w:rsidR="00FC4D9D" w:rsidRPr="00953493">
        <w:rPr>
          <w:rFonts w:ascii="Times New Roman" w:eastAsia="Times New Roman" w:hAnsi="Times New Roman" w:cs="Times New Roman"/>
          <w:sz w:val="27"/>
          <w:szCs w:val="27"/>
          <w:lang w:eastAsia="ru-RU"/>
        </w:rPr>
        <w:t xml:space="preserve"> году планируется в сумме </w:t>
      </w:r>
      <w:r w:rsidR="006F13D1" w:rsidRPr="00953493">
        <w:rPr>
          <w:rFonts w:ascii="Times New Roman" w:eastAsia="Times New Roman" w:hAnsi="Times New Roman" w:cs="Times New Roman"/>
          <w:sz w:val="27"/>
          <w:szCs w:val="27"/>
          <w:lang w:eastAsia="ru-RU"/>
        </w:rPr>
        <w:t>91666</w:t>
      </w:r>
      <w:r w:rsidR="00FC4D9D" w:rsidRPr="00953493">
        <w:rPr>
          <w:rFonts w:ascii="Times New Roman" w:eastAsia="Times New Roman" w:hAnsi="Times New Roman" w:cs="Times New Roman"/>
          <w:sz w:val="27"/>
          <w:szCs w:val="27"/>
          <w:lang w:eastAsia="ru-RU"/>
        </w:rPr>
        <w:t>,0тыс.руб</w:t>
      </w:r>
      <w:r w:rsidR="006F13D1" w:rsidRPr="00953493">
        <w:rPr>
          <w:rFonts w:ascii="Times New Roman" w:eastAsia="Times New Roman" w:hAnsi="Times New Roman" w:cs="Times New Roman"/>
          <w:sz w:val="27"/>
          <w:szCs w:val="27"/>
          <w:lang w:eastAsia="ru-RU"/>
        </w:rPr>
        <w:t>.</w:t>
      </w:r>
      <w:r w:rsidR="00290F24" w:rsidRPr="00953493">
        <w:rPr>
          <w:rFonts w:ascii="Times New Roman" w:hAnsi="Times New Roman" w:cs="Times New Roman"/>
          <w:sz w:val="27"/>
          <w:szCs w:val="27"/>
        </w:rPr>
        <w:t xml:space="preserve"> </w:t>
      </w:r>
      <w:r w:rsidR="00290F24" w:rsidRPr="00953493">
        <w:rPr>
          <w:rFonts w:ascii="Times New Roman" w:eastAsia="Times New Roman" w:hAnsi="Times New Roman" w:cs="Times New Roman"/>
          <w:sz w:val="27"/>
          <w:szCs w:val="27"/>
          <w:lang w:eastAsia="ru-RU"/>
        </w:rPr>
        <w:t>с увеличением на 2,</w:t>
      </w:r>
      <w:r w:rsidR="00C16498" w:rsidRPr="00953493">
        <w:rPr>
          <w:rFonts w:ascii="Times New Roman" w:eastAsia="Times New Roman" w:hAnsi="Times New Roman" w:cs="Times New Roman"/>
          <w:sz w:val="27"/>
          <w:szCs w:val="27"/>
          <w:lang w:eastAsia="ru-RU"/>
        </w:rPr>
        <w:t>7</w:t>
      </w:r>
      <w:r w:rsidR="00290F24" w:rsidRPr="00953493">
        <w:rPr>
          <w:rFonts w:ascii="Times New Roman" w:eastAsia="Times New Roman" w:hAnsi="Times New Roman" w:cs="Times New Roman"/>
          <w:sz w:val="27"/>
          <w:szCs w:val="27"/>
          <w:lang w:eastAsia="ru-RU"/>
        </w:rPr>
        <w:t>% к  ожидаемому исполнению 2015 года</w:t>
      </w:r>
      <w:r w:rsidR="006F13D1" w:rsidRPr="00953493">
        <w:rPr>
          <w:rFonts w:ascii="Times New Roman" w:eastAsia="Times New Roman" w:hAnsi="Times New Roman" w:cs="Times New Roman"/>
          <w:sz w:val="27"/>
          <w:szCs w:val="27"/>
          <w:lang w:eastAsia="ru-RU"/>
        </w:rPr>
        <w:t xml:space="preserve">, </w:t>
      </w:r>
      <w:r w:rsidR="00FC4D9D" w:rsidRPr="00953493">
        <w:rPr>
          <w:rFonts w:ascii="Times New Roman" w:eastAsia="Times New Roman" w:hAnsi="Times New Roman" w:cs="Times New Roman"/>
          <w:sz w:val="27"/>
          <w:szCs w:val="27"/>
          <w:lang w:eastAsia="ru-RU"/>
        </w:rPr>
        <w:t xml:space="preserve"> </w:t>
      </w:r>
      <w:r w:rsidR="00F1053D" w:rsidRPr="00953493">
        <w:rPr>
          <w:rFonts w:ascii="Times New Roman" w:eastAsia="Times New Roman" w:hAnsi="Times New Roman" w:cs="Times New Roman"/>
          <w:sz w:val="27"/>
          <w:szCs w:val="27"/>
          <w:lang w:eastAsia="ru-RU"/>
        </w:rPr>
        <w:t xml:space="preserve"> в 201</w:t>
      </w:r>
      <w:r w:rsidR="006F13D1" w:rsidRPr="00953493">
        <w:rPr>
          <w:rFonts w:ascii="Times New Roman" w:eastAsia="Times New Roman" w:hAnsi="Times New Roman" w:cs="Times New Roman"/>
          <w:sz w:val="27"/>
          <w:szCs w:val="27"/>
          <w:lang w:eastAsia="ru-RU"/>
        </w:rPr>
        <w:t>7</w:t>
      </w:r>
      <w:r w:rsidR="00F1053D" w:rsidRPr="00953493">
        <w:rPr>
          <w:rFonts w:ascii="Times New Roman" w:eastAsia="Times New Roman" w:hAnsi="Times New Roman" w:cs="Times New Roman"/>
          <w:sz w:val="27"/>
          <w:szCs w:val="27"/>
          <w:lang w:eastAsia="ru-RU"/>
        </w:rPr>
        <w:t xml:space="preserve"> году в сумме </w:t>
      </w:r>
      <w:r w:rsidR="006F13D1" w:rsidRPr="00953493">
        <w:rPr>
          <w:rFonts w:ascii="Times New Roman" w:eastAsia="Times New Roman" w:hAnsi="Times New Roman" w:cs="Times New Roman"/>
          <w:sz w:val="27"/>
          <w:szCs w:val="27"/>
          <w:lang w:eastAsia="ru-RU"/>
        </w:rPr>
        <w:t>85200,0</w:t>
      </w:r>
      <w:r w:rsidR="00FC4D9D" w:rsidRPr="00953493">
        <w:rPr>
          <w:rFonts w:ascii="Times New Roman" w:eastAsia="Times New Roman" w:hAnsi="Times New Roman" w:cs="Times New Roman"/>
          <w:sz w:val="27"/>
          <w:szCs w:val="27"/>
          <w:lang w:eastAsia="ru-RU"/>
        </w:rPr>
        <w:t xml:space="preserve">тыс.руб. </w:t>
      </w:r>
      <w:r w:rsidR="006F13D1" w:rsidRPr="00953493">
        <w:rPr>
          <w:rFonts w:ascii="Times New Roman" w:eastAsia="Times New Roman" w:hAnsi="Times New Roman" w:cs="Times New Roman"/>
          <w:sz w:val="27"/>
          <w:szCs w:val="27"/>
          <w:lang w:eastAsia="ru-RU"/>
        </w:rPr>
        <w:t xml:space="preserve">со </w:t>
      </w:r>
      <w:r w:rsidR="00B01E33" w:rsidRPr="00953493">
        <w:rPr>
          <w:rFonts w:ascii="Times New Roman" w:eastAsia="Times New Roman" w:hAnsi="Times New Roman" w:cs="Times New Roman"/>
          <w:sz w:val="27"/>
          <w:szCs w:val="27"/>
          <w:lang w:eastAsia="ru-RU"/>
        </w:rPr>
        <w:t>снижение</w:t>
      </w:r>
      <w:r w:rsidR="006F13D1" w:rsidRPr="00953493">
        <w:rPr>
          <w:rFonts w:ascii="Times New Roman" w:eastAsia="Times New Roman" w:hAnsi="Times New Roman" w:cs="Times New Roman"/>
          <w:sz w:val="27"/>
          <w:szCs w:val="27"/>
          <w:lang w:eastAsia="ru-RU"/>
        </w:rPr>
        <w:t>м</w:t>
      </w:r>
      <w:r w:rsidR="00B01E33" w:rsidRPr="00953493">
        <w:rPr>
          <w:rFonts w:ascii="Times New Roman" w:eastAsia="Times New Roman" w:hAnsi="Times New Roman" w:cs="Times New Roman"/>
          <w:sz w:val="27"/>
          <w:szCs w:val="27"/>
          <w:lang w:eastAsia="ru-RU"/>
        </w:rPr>
        <w:t xml:space="preserve"> </w:t>
      </w:r>
      <w:r w:rsidR="00FC4D9D" w:rsidRPr="00953493">
        <w:rPr>
          <w:rFonts w:ascii="Times New Roman" w:eastAsia="Times New Roman" w:hAnsi="Times New Roman" w:cs="Times New Roman"/>
          <w:sz w:val="27"/>
          <w:szCs w:val="27"/>
          <w:lang w:eastAsia="ru-RU"/>
        </w:rPr>
        <w:t xml:space="preserve">на </w:t>
      </w:r>
      <w:r w:rsidR="006F13D1" w:rsidRPr="00953493">
        <w:rPr>
          <w:rFonts w:ascii="Times New Roman" w:eastAsia="Times New Roman" w:hAnsi="Times New Roman" w:cs="Times New Roman"/>
          <w:sz w:val="27"/>
          <w:szCs w:val="27"/>
          <w:lang w:eastAsia="ru-RU"/>
        </w:rPr>
        <w:t>7,1</w:t>
      </w:r>
      <w:r w:rsidR="00F1053D" w:rsidRPr="00953493">
        <w:rPr>
          <w:rFonts w:ascii="Times New Roman" w:eastAsia="Times New Roman" w:hAnsi="Times New Roman" w:cs="Times New Roman"/>
          <w:sz w:val="27"/>
          <w:szCs w:val="27"/>
          <w:lang w:eastAsia="ru-RU"/>
        </w:rPr>
        <w:t>% к 201</w:t>
      </w:r>
      <w:r w:rsidR="006F13D1" w:rsidRPr="00953493">
        <w:rPr>
          <w:rFonts w:ascii="Times New Roman" w:eastAsia="Times New Roman" w:hAnsi="Times New Roman" w:cs="Times New Roman"/>
          <w:sz w:val="27"/>
          <w:szCs w:val="27"/>
          <w:lang w:eastAsia="ru-RU"/>
        </w:rPr>
        <w:t>6</w:t>
      </w:r>
      <w:r w:rsidR="00F1053D" w:rsidRPr="00953493">
        <w:rPr>
          <w:rFonts w:ascii="Times New Roman" w:eastAsia="Times New Roman" w:hAnsi="Times New Roman" w:cs="Times New Roman"/>
          <w:sz w:val="27"/>
          <w:szCs w:val="27"/>
          <w:lang w:eastAsia="ru-RU"/>
        </w:rPr>
        <w:t>году, в 201</w:t>
      </w:r>
      <w:r w:rsidR="006F13D1" w:rsidRPr="00953493">
        <w:rPr>
          <w:rFonts w:ascii="Times New Roman" w:eastAsia="Times New Roman" w:hAnsi="Times New Roman" w:cs="Times New Roman"/>
          <w:sz w:val="27"/>
          <w:szCs w:val="27"/>
          <w:lang w:eastAsia="ru-RU"/>
        </w:rPr>
        <w:t>8</w:t>
      </w:r>
      <w:r w:rsidR="00F1053D" w:rsidRPr="00953493">
        <w:rPr>
          <w:rFonts w:ascii="Times New Roman" w:eastAsia="Times New Roman" w:hAnsi="Times New Roman" w:cs="Times New Roman"/>
          <w:sz w:val="27"/>
          <w:szCs w:val="27"/>
          <w:lang w:eastAsia="ru-RU"/>
        </w:rPr>
        <w:t xml:space="preserve"> году в сумме </w:t>
      </w:r>
      <w:r w:rsidR="006F13D1" w:rsidRPr="00953493">
        <w:rPr>
          <w:rFonts w:ascii="Times New Roman" w:eastAsia="Times New Roman" w:hAnsi="Times New Roman" w:cs="Times New Roman"/>
          <w:sz w:val="27"/>
          <w:szCs w:val="27"/>
          <w:lang w:eastAsia="ru-RU"/>
        </w:rPr>
        <w:t>85210</w:t>
      </w:r>
      <w:r w:rsidR="00FC4D9D" w:rsidRPr="00953493">
        <w:rPr>
          <w:rFonts w:ascii="Times New Roman" w:eastAsia="Times New Roman" w:hAnsi="Times New Roman" w:cs="Times New Roman"/>
          <w:sz w:val="27"/>
          <w:szCs w:val="27"/>
          <w:lang w:eastAsia="ru-RU"/>
        </w:rPr>
        <w:t>,0</w:t>
      </w:r>
      <w:r w:rsidR="00F1053D" w:rsidRPr="00953493">
        <w:rPr>
          <w:rFonts w:ascii="Times New Roman" w:eastAsia="Times New Roman" w:hAnsi="Times New Roman" w:cs="Times New Roman"/>
          <w:sz w:val="27"/>
          <w:szCs w:val="27"/>
          <w:lang w:eastAsia="ru-RU"/>
        </w:rPr>
        <w:t xml:space="preserve">тыс.руб. </w:t>
      </w:r>
      <w:r w:rsidR="006F13D1" w:rsidRPr="00953493">
        <w:rPr>
          <w:rFonts w:ascii="Times New Roman" w:eastAsia="Times New Roman" w:hAnsi="Times New Roman" w:cs="Times New Roman"/>
          <w:sz w:val="27"/>
          <w:szCs w:val="27"/>
          <w:lang w:eastAsia="ru-RU"/>
        </w:rPr>
        <w:t xml:space="preserve">с увеличением </w:t>
      </w:r>
      <w:r w:rsidR="00F1053D" w:rsidRPr="00953493">
        <w:rPr>
          <w:rFonts w:ascii="Times New Roman" w:eastAsia="Times New Roman" w:hAnsi="Times New Roman" w:cs="Times New Roman"/>
          <w:sz w:val="27"/>
          <w:szCs w:val="27"/>
          <w:lang w:eastAsia="ru-RU"/>
        </w:rPr>
        <w:t xml:space="preserve">на </w:t>
      </w:r>
      <w:r w:rsidR="00B01E33" w:rsidRPr="00953493">
        <w:rPr>
          <w:rFonts w:ascii="Times New Roman" w:eastAsia="Times New Roman" w:hAnsi="Times New Roman" w:cs="Times New Roman"/>
          <w:sz w:val="27"/>
          <w:szCs w:val="27"/>
          <w:lang w:eastAsia="ru-RU"/>
        </w:rPr>
        <w:t>0,</w:t>
      </w:r>
      <w:r w:rsidR="006F13D1" w:rsidRPr="00953493">
        <w:rPr>
          <w:rFonts w:ascii="Times New Roman" w:eastAsia="Times New Roman" w:hAnsi="Times New Roman" w:cs="Times New Roman"/>
          <w:sz w:val="27"/>
          <w:szCs w:val="27"/>
          <w:lang w:eastAsia="ru-RU"/>
        </w:rPr>
        <w:t>01</w:t>
      </w:r>
      <w:r w:rsidR="00F1053D" w:rsidRPr="00953493">
        <w:rPr>
          <w:rFonts w:ascii="Times New Roman" w:eastAsia="Times New Roman" w:hAnsi="Times New Roman" w:cs="Times New Roman"/>
          <w:sz w:val="27"/>
          <w:szCs w:val="27"/>
          <w:lang w:eastAsia="ru-RU"/>
        </w:rPr>
        <w:t>% к 201</w:t>
      </w:r>
      <w:r w:rsidR="006F13D1" w:rsidRPr="00953493">
        <w:rPr>
          <w:rFonts w:ascii="Times New Roman" w:eastAsia="Times New Roman" w:hAnsi="Times New Roman" w:cs="Times New Roman"/>
          <w:sz w:val="27"/>
          <w:szCs w:val="27"/>
          <w:lang w:eastAsia="ru-RU"/>
        </w:rPr>
        <w:t>7</w:t>
      </w:r>
      <w:r w:rsidR="00F1053D" w:rsidRPr="00953493">
        <w:rPr>
          <w:rFonts w:ascii="Times New Roman" w:eastAsia="Times New Roman" w:hAnsi="Times New Roman" w:cs="Times New Roman"/>
          <w:sz w:val="27"/>
          <w:szCs w:val="27"/>
          <w:lang w:eastAsia="ru-RU"/>
        </w:rPr>
        <w:t>году.</w:t>
      </w:r>
    </w:p>
    <w:p w:rsidR="00960B48" w:rsidRPr="00953493" w:rsidRDefault="00EB7E68"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Прогноз поступлений налога на доходы физических лиц</w:t>
      </w:r>
      <w:r w:rsidR="00FC4D9D" w:rsidRPr="00953493">
        <w:rPr>
          <w:rFonts w:ascii="Times New Roman" w:eastAsia="Times New Roman" w:hAnsi="Times New Roman" w:cs="Times New Roman"/>
          <w:sz w:val="27"/>
          <w:szCs w:val="27"/>
          <w:lang w:eastAsia="ru-RU"/>
        </w:rPr>
        <w:t xml:space="preserve">, рассчитан на  основании распределения финансовой поддержки  муниципальных  районов </w:t>
      </w:r>
      <w:r w:rsidR="00D148B3" w:rsidRPr="00953493">
        <w:rPr>
          <w:rFonts w:ascii="Times New Roman" w:eastAsia="Times New Roman" w:hAnsi="Times New Roman" w:cs="Times New Roman"/>
          <w:sz w:val="27"/>
          <w:szCs w:val="27"/>
          <w:lang w:eastAsia="ru-RU"/>
        </w:rPr>
        <w:t xml:space="preserve">согласно </w:t>
      </w:r>
      <w:r w:rsidR="00FC4D9D" w:rsidRPr="00953493">
        <w:rPr>
          <w:rFonts w:ascii="Times New Roman" w:eastAsia="Times New Roman" w:hAnsi="Times New Roman" w:cs="Times New Roman"/>
          <w:sz w:val="27"/>
          <w:szCs w:val="27"/>
          <w:lang w:eastAsia="ru-RU"/>
        </w:rPr>
        <w:t>Закон</w:t>
      </w:r>
      <w:r w:rsidR="00D148B3" w:rsidRPr="00953493">
        <w:rPr>
          <w:rFonts w:ascii="Times New Roman" w:eastAsia="Times New Roman" w:hAnsi="Times New Roman" w:cs="Times New Roman"/>
          <w:sz w:val="27"/>
          <w:szCs w:val="27"/>
          <w:lang w:eastAsia="ru-RU"/>
        </w:rPr>
        <w:t xml:space="preserve">а </w:t>
      </w:r>
      <w:r w:rsidR="00FC4D9D" w:rsidRPr="00953493">
        <w:rPr>
          <w:rFonts w:ascii="Times New Roman" w:eastAsia="Times New Roman" w:hAnsi="Times New Roman" w:cs="Times New Roman"/>
          <w:sz w:val="27"/>
          <w:szCs w:val="27"/>
          <w:lang w:eastAsia="ru-RU"/>
        </w:rPr>
        <w:t xml:space="preserve"> Волгоградской области «Об областном бюджете на </w:t>
      </w:r>
      <w:r w:rsidR="00B01E33" w:rsidRPr="00953493">
        <w:rPr>
          <w:rFonts w:ascii="Times New Roman" w:eastAsia="Times New Roman" w:hAnsi="Times New Roman" w:cs="Times New Roman"/>
          <w:sz w:val="27"/>
          <w:szCs w:val="27"/>
          <w:lang w:eastAsia="ru-RU"/>
        </w:rPr>
        <w:t>201</w:t>
      </w:r>
      <w:r w:rsidR="00E909B6" w:rsidRPr="00953493">
        <w:rPr>
          <w:rFonts w:ascii="Times New Roman" w:eastAsia="Times New Roman" w:hAnsi="Times New Roman" w:cs="Times New Roman"/>
          <w:sz w:val="27"/>
          <w:szCs w:val="27"/>
          <w:lang w:eastAsia="ru-RU"/>
        </w:rPr>
        <w:t>6</w:t>
      </w:r>
      <w:r w:rsidR="00FC4D9D" w:rsidRPr="00953493">
        <w:rPr>
          <w:rFonts w:ascii="Times New Roman" w:eastAsia="Times New Roman" w:hAnsi="Times New Roman" w:cs="Times New Roman"/>
          <w:sz w:val="27"/>
          <w:szCs w:val="27"/>
          <w:lang w:eastAsia="ru-RU"/>
        </w:rPr>
        <w:t xml:space="preserve"> год и на плановый период </w:t>
      </w:r>
      <w:r w:rsidR="00E909B6" w:rsidRPr="00953493">
        <w:rPr>
          <w:rFonts w:ascii="Times New Roman" w:eastAsia="Times New Roman" w:hAnsi="Times New Roman" w:cs="Times New Roman"/>
          <w:sz w:val="27"/>
          <w:szCs w:val="27"/>
          <w:lang w:eastAsia="ru-RU"/>
        </w:rPr>
        <w:t>2017</w:t>
      </w:r>
      <w:r w:rsidR="00FC4D9D" w:rsidRPr="00953493">
        <w:rPr>
          <w:rFonts w:ascii="Times New Roman" w:eastAsia="Times New Roman" w:hAnsi="Times New Roman" w:cs="Times New Roman"/>
          <w:sz w:val="27"/>
          <w:szCs w:val="27"/>
          <w:lang w:eastAsia="ru-RU"/>
        </w:rPr>
        <w:t xml:space="preserve"> и 201</w:t>
      </w:r>
      <w:r w:rsidR="00E909B6" w:rsidRPr="00953493">
        <w:rPr>
          <w:rFonts w:ascii="Times New Roman" w:eastAsia="Times New Roman" w:hAnsi="Times New Roman" w:cs="Times New Roman"/>
          <w:sz w:val="27"/>
          <w:szCs w:val="27"/>
          <w:lang w:eastAsia="ru-RU"/>
        </w:rPr>
        <w:t>8</w:t>
      </w:r>
      <w:r w:rsidR="00FC4D9D" w:rsidRPr="00953493">
        <w:rPr>
          <w:rFonts w:ascii="Times New Roman" w:eastAsia="Times New Roman" w:hAnsi="Times New Roman" w:cs="Times New Roman"/>
          <w:sz w:val="27"/>
          <w:szCs w:val="27"/>
          <w:lang w:eastAsia="ru-RU"/>
        </w:rPr>
        <w:t xml:space="preserve"> годов»</w:t>
      </w:r>
      <w:r w:rsidR="00591037" w:rsidRPr="00953493">
        <w:rPr>
          <w:rFonts w:ascii="Times New Roman" w:eastAsia="Times New Roman" w:hAnsi="Times New Roman" w:cs="Times New Roman"/>
          <w:sz w:val="27"/>
          <w:szCs w:val="27"/>
          <w:lang w:eastAsia="ru-RU"/>
        </w:rPr>
        <w:t xml:space="preserve"> ( долее</w:t>
      </w:r>
      <w:r w:rsidR="00E909B6" w:rsidRPr="00953493">
        <w:rPr>
          <w:rFonts w:ascii="Times New Roman" w:eastAsia="Times New Roman" w:hAnsi="Times New Roman" w:cs="Times New Roman"/>
          <w:sz w:val="27"/>
          <w:szCs w:val="27"/>
          <w:lang w:eastAsia="ru-RU"/>
        </w:rPr>
        <w:t xml:space="preserve"> -</w:t>
      </w:r>
      <w:r w:rsidR="00591037" w:rsidRPr="00953493">
        <w:rPr>
          <w:rFonts w:ascii="Times New Roman" w:eastAsia="Times New Roman" w:hAnsi="Times New Roman" w:cs="Times New Roman"/>
          <w:sz w:val="27"/>
          <w:szCs w:val="27"/>
          <w:lang w:eastAsia="ru-RU"/>
        </w:rPr>
        <w:t xml:space="preserve"> закон о бюджете)</w:t>
      </w:r>
      <w:r w:rsidR="00FC4D9D" w:rsidRPr="00953493">
        <w:rPr>
          <w:rFonts w:ascii="Times New Roman" w:eastAsia="Times New Roman" w:hAnsi="Times New Roman" w:cs="Times New Roman"/>
          <w:sz w:val="27"/>
          <w:szCs w:val="27"/>
          <w:lang w:eastAsia="ru-RU"/>
        </w:rPr>
        <w:t xml:space="preserve">, </w:t>
      </w:r>
      <w:r w:rsidR="00AD768C" w:rsidRPr="00953493">
        <w:rPr>
          <w:rFonts w:ascii="Times New Roman" w:eastAsia="Times New Roman" w:hAnsi="Times New Roman" w:cs="Times New Roman"/>
          <w:sz w:val="27"/>
          <w:szCs w:val="27"/>
          <w:lang w:eastAsia="ru-RU"/>
        </w:rPr>
        <w:t>по нормативу отчислений -</w:t>
      </w:r>
      <w:r w:rsidR="00E909B6" w:rsidRPr="00953493">
        <w:rPr>
          <w:rFonts w:ascii="Times New Roman" w:eastAsia="Times New Roman" w:hAnsi="Times New Roman" w:cs="Times New Roman"/>
          <w:sz w:val="27"/>
          <w:szCs w:val="27"/>
          <w:lang w:eastAsia="ru-RU"/>
        </w:rPr>
        <w:t>71,14</w:t>
      </w:r>
      <w:r w:rsidR="00AD768C" w:rsidRPr="00953493">
        <w:rPr>
          <w:rFonts w:ascii="Times New Roman" w:eastAsia="Times New Roman" w:hAnsi="Times New Roman" w:cs="Times New Roman"/>
          <w:sz w:val="27"/>
          <w:szCs w:val="27"/>
          <w:lang w:eastAsia="ru-RU"/>
        </w:rPr>
        <w:t xml:space="preserve">% </w:t>
      </w:r>
      <w:r w:rsidR="0028754B" w:rsidRPr="00953493">
        <w:rPr>
          <w:rFonts w:ascii="Times New Roman" w:eastAsia="Times New Roman" w:hAnsi="Times New Roman" w:cs="Times New Roman"/>
          <w:sz w:val="27"/>
          <w:szCs w:val="27"/>
          <w:lang w:eastAsia="ru-RU"/>
        </w:rPr>
        <w:t>(121411,0тыс.руб)</w:t>
      </w:r>
      <w:r w:rsidR="00AD768C" w:rsidRPr="00953493">
        <w:rPr>
          <w:rFonts w:ascii="Times New Roman" w:eastAsia="Times New Roman" w:hAnsi="Times New Roman" w:cs="Times New Roman"/>
          <w:sz w:val="27"/>
          <w:szCs w:val="27"/>
          <w:lang w:eastAsia="ru-RU"/>
        </w:rPr>
        <w:t xml:space="preserve"> в сумме </w:t>
      </w:r>
      <w:r w:rsidR="00E909B6" w:rsidRPr="00953493">
        <w:rPr>
          <w:rFonts w:ascii="Times New Roman" w:eastAsia="Times New Roman" w:hAnsi="Times New Roman" w:cs="Times New Roman"/>
          <w:sz w:val="27"/>
          <w:szCs w:val="27"/>
          <w:lang w:eastAsia="ru-RU"/>
        </w:rPr>
        <w:t>86372</w:t>
      </w:r>
      <w:r w:rsidR="00AD768C" w:rsidRPr="00953493">
        <w:rPr>
          <w:rFonts w:ascii="Times New Roman" w:eastAsia="Times New Roman" w:hAnsi="Times New Roman" w:cs="Times New Roman"/>
          <w:sz w:val="27"/>
          <w:szCs w:val="27"/>
          <w:lang w:eastAsia="ru-RU"/>
        </w:rPr>
        <w:t>,0тыс. руб.</w:t>
      </w:r>
      <w:r w:rsidR="000965C5">
        <w:rPr>
          <w:rFonts w:ascii="Times New Roman" w:eastAsia="Times New Roman" w:hAnsi="Times New Roman" w:cs="Times New Roman"/>
          <w:sz w:val="27"/>
          <w:szCs w:val="27"/>
          <w:lang w:eastAsia="ru-RU"/>
        </w:rPr>
        <w:t xml:space="preserve"> и согласно  приложения №3 к проекту -13% .руб., следовательно НДФЛ -102155,4тыс.руб. </w:t>
      </w:r>
      <w:r w:rsidR="00D374A7" w:rsidRPr="00953493">
        <w:rPr>
          <w:rFonts w:ascii="Times New Roman" w:eastAsia="Times New Roman" w:hAnsi="Times New Roman" w:cs="Times New Roman"/>
          <w:i/>
          <w:sz w:val="27"/>
          <w:szCs w:val="27"/>
          <w:lang w:eastAsia="ru-RU"/>
        </w:rPr>
        <w:t xml:space="preserve">(расчетами </w:t>
      </w:r>
      <w:r w:rsidR="000965C5">
        <w:rPr>
          <w:rFonts w:ascii="Times New Roman" w:eastAsia="Times New Roman" w:hAnsi="Times New Roman" w:cs="Times New Roman"/>
          <w:i/>
          <w:sz w:val="27"/>
          <w:szCs w:val="27"/>
          <w:lang w:eastAsia="ru-RU"/>
        </w:rPr>
        <w:t>представлено 4 варианта отличных от проекта</w:t>
      </w:r>
      <w:r w:rsidR="00960B48" w:rsidRPr="00953493">
        <w:rPr>
          <w:rFonts w:ascii="Times New Roman" w:eastAsia="Times New Roman" w:hAnsi="Times New Roman" w:cs="Times New Roman"/>
          <w:i/>
          <w:sz w:val="27"/>
          <w:szCs w:val="27"/>
          <w:lang w:eastAsia="ru-RU"/>
        </w:rPr>
        <w:t>: по 1 варианту  сумма составит 85166,5тыс.руб., по 2 варианту 80805,8тыс.руб, по 3 варианту 102155,2тыс.руб., а по 4 варианту 90666,5тыс.руб.</w:t>
      </w:r>
      <w:r w:rsidR="00D374A7" w:rsidRPr="00953493">
        <w:rPr>
          <w:rFonts w:ascii="Times New Roman" w:eastAsia="Times New Roman" w:hAnsi="Times New Roman" w:cs="Times New Roman"/>
          <w:sz w:val="27"/>
          <w:szCs w:val="27"/>
          <w:lang w:eastAsia="ru-RU"/>
        </w:rPr>
        <w:t>).</w:t>
      </w:r>
      <w:r w:rsidR="00AD768C" w:rsidRPr="00953493">
        <w:rPr>
          <w:rFonts w:ascii="Times New Roman" w:eastAsia="Times New Roman" w:hAnsi="Times New Roman" w:cs="Times New Roman"/>
          <w:sz w:val="27"/>
          <w:szCs w:val="27"/>
          <w:lang w:eastAsia="ru-RU"/>
        </w:rPr>
        <w:t xml:space="preserve"> </w:t>
      </w:r>
    </w:p>
    <w:p w:rsidR="00D148B3" w:rsidRPr="00953493" w:rsidRDefault="00EB7E68"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2.</w:t>
      </w:r>
      <w:r w:rsidR="00CC7D14" w:rsidRPr="00953493">
        <w:rPr>
          <w:rFonts w:ascii="Times New Roman" w:eastAsia="Times New Roman" w:hAnsi="Times New Roman" w:cs="Times New Roman"/>
          <w:sz w:val="27"/>
          <w:szCs w:val="27"/>
          <w:lang w:eastAsia="ru-RU"/>
        </w:rPr>
        <w:t xml:space="preserve"> Единый н</w:t>
      </w:r>
      <w:r w:rsidRPr="00953493">
        <w:rPr>
          <w:rFonts w:ascii="Times New Roman" w:eastAsia="Times New Roman" w:hAnsi="Times New Roman" w:cs="Times New Roman"/>
          <w:sz w:val="27"/>
          <w:szCs w:val="27"/>
          <w:lang w:eastAsia="ru-RU"/>
        </w:rPr>
        <w:t>алог</w:t>
      </w:r>
      <w:r w:rsidR="00CC7D14" w:rsidRPr="00953493">
        <w:rPr>
          <w:rFonts w:ascii="Times New Roman" w:eastAsia="Times New Roman" w:hAnsi="Times New Roman" w:cs="Times New Roman"/>
          <w:sz w:val="27"/>
          <w:szCs w:val="27"/>
          <w:lang w:eastAsia="ru-RU"/>
        </w:rPr>
        <w:t xml:space="preserve"> на вмененный доход для отдельных видов деятельности </w:t>
      </w:r>
      <w:r w:rsidRPr="00953493">
        <w:rPr>
          <w:rFonts w:ascii="Times New Roman" w:eastAsia="Times New Roman" w:hAnsi="Times New Roman" w:cs="Times New Roman"/>
          <w:sz w:val="27"/>
          <w:szCs w:val="27"/>
          <w:lang w:eastAsia="ru-RU"/>
        </w:rPr>
        <w:t xml:space="preserve"> в </w:t>
      </w:r>
      <w:r w:rsidR="00E909B6"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году планируются разработчиками проекта бюджета в сумме </w:t>
      </w:r>
      <w:r w:rsidR="00E909B6" w:rsidRPr="00953493">
        <w:rPr>
          <w:rFonts w:ascii="Times New Roman" w:eastAsia="Times New Roman" w:hAnsi="Times New Roman" w:cs="Times New Roman"/>
          <w:sz w:val="27"/>
          <w:szCs w:val="27"/>
          <w:lang w:eastAsia="ru-RU"/>
        </w:rPr>
        <w:t>7813</w:t>
      </w:r>
      <w:r w:rsidR="00B01E33"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тыс.руб.</w:t>
      </w:r>
      <w:r w:rsidR="00290F24" w:rsidRPr="00953493">
        <w:rPr>
          <w:rFonts w:ascii="Times New Roman" w:eastAsia="Times New Roman" w:hAnsi="Times New Roman" w:cs="Times New Roman"/>
          <w:sz w:val="27"/>
          <w:szCs w:val="27"/>
          <w:lang w:eastAsia="ru-RU"/>
        </w:rPr>
        <w:t xml:space="preserve"> </w:t>
      </w:r>
      <w:r w:rsidR="00C16498" w:rsidRPr="00953493">
        <w:rPr>
          <w:rFonts w:ascii="Times New Roman" w:eastAsia="Times New Roman" w:hAnsi="Times New Roman" w:cs="Times New Roman"/>
          <w:sz w:val="27"/>
          <w:szCs w:val="27"/>
          <w:lang w:eastAsia="ru-RU"/>
        </w:rPr>
        <w:t xml:space="preserve"> с </w:t>
      </w:r>
      <w:r w:rsidR="00290F24" w:rsidRPr="00953493">
        <w:rPr>
          <w:rFonts w:ascii="Times New Roman" w:hAnsi="Times New Roman" w:cs="Times New Roman"/>
          <w:sz w:val="27"/>
          <w:szCs w:val="27"/>
        </w:rPr>
        <w:t xml:space="preserve"> </w:t>
      </w:r>
      <w:r w:rsidR="00C16498" w:rsidRPr="00953493">
        <w:rPr>
          <w:rFonts w:ascii="Times New Roman" w:eastAsia="Times New Roman" w:hAnsi="Times New Roman" w:cs="Times New Roman"/>
          <w:sz w:val="27"/>
          <w:szCs w:val="27"/>
          <w:lang w:eastAsia="ru-RU"/>
        </w:rPr>
        <w:t>увеличением на 2,3</w:t>
      </w:r>
      <w:r w:rsidR="00290F24" w:rsidRPr="00953493">
        <w:rPr>
          <w:rFonts w:ascii="Times New Roman" w:eastAsia="Times New Roman" w:hAnsi="Times New Roman" w:cs="Times New Roman"/>
          <w:sz w:val="27"/>
          <w:szCs w:val="27"/>
          <w:lang w:eastAsia="ru-RU"/>
        </w:rPr>
        <w:t xml:space="preserve">% к  ожидаемому исполнению 2015 года, </w:t>
      </w:r>
      <w:r w:rsidRPr="00953493">
        <w:rPr>
          <w:rFonts w:ascii="Times New Roman" w:eastAsia="Times New Roman" w:hAnsi="Times New Roman" w:cs="Times New Roman"/>
          <w:sz w:val="27"/>
          <w:szCs w:val="27"/>
          <w:lang w:eastAsia="ru-RU"/>
        </w:rPr>
        <w:t xml:space="preserve"> </w:t>
      </w:r>
      <w:r w:rsidR="00591037" w:rsidRPr="00953493">
        <w:rPr>
          <w:rFonts w:ascii="Times New Roman" w:eastAsia="Times New Roman" w:hAnsi="Times New Roman" w:cs="Times New Roman"/>
          <w:sz w:val="27"/>
          <w:szCs w:val="27"/>
          <w:lang w:eastAsia="ru-RU"/>
        </w:rPr>
        <w:t>в 201</w:t>
      </w:r>
      <w:r w:rsidR="00E909B6" w:rsidRPr="00953493">
        <w:rPr>
          <w:rFonts w:ascii="Times New Roman" w:eastAsia="Times New Roman" w:hAnsi="Times New Roman" w:cs="Times New Roman"/>
          <w:sz w:val="27"/>
          <w:szCs w:val="27"/>
          <w:lang w:eastAsia="ru-RU"/>
        </w:rPr>
        <w:t>7</w:t>
      </w:r>
      <w:r w:rsidR="00591037" w:rsidRPr="00953493">
        <w:rPr>
          <w:rFonts w:ascii="Times New Roman" w:eastAsia="Times New Roman" w:hAnsi="Times New Roman" w:cs="Times New Roman"/>
          <w:sz w:val="27"/>
          <w:szCs w:val="27"/>
          <w:lang w:eastAsia="ru-RU"/>
        </w:rPr>
        <w:t xml:space="preserve"> году в сумме </w:t>
      </w:r>
      <w:r w:rsidR="00E909B6" w:rsidRPr="00953493">
        <w:rPr>
          <w:rFonts w:ascii="Times New Roman" w:eastAsia="Times New Roman" w:hAnsi="Times New Roman" w:cs="Times New Roman"/>
          <w:sz w:val="27"/>
          <w:szCs w:val="27"/>
          <w:lang w:eastAsia="ru-RU"/>
        </w:rPr>
        <w:t>7850</w:t>
      </w:r>
      <w:r w:rsidR="00591037" w:rsidRPr="00953493">
        <w:rPr>
          <w:rFonts w:ascii="Times New Roman" w:eastAsia="Times New Roman" w:hAnsi="Times New Roman" w:cs="Times New Roman"/>
          <w:sz w:val="27"/>
          <w:szCs w:val="27"/>
          <w:lang w:eastAsia="ru-RU"/>
        </w:rPr>
        <w:t xml:space="preserve">,0тыс.руб. </w:t>
      </w:r>
      <w:r w:rsidR="00E909B6" w:rsidRPr="00953493">
        <w:rPr>
          <w:rFonts w:ascii="Times New Roman" w:eastAsia="Times New Roman" w:hAnsi="Times New Roman" w:cs="Times New Roman"/>
          <w:sz w:val="27"/>
          <w:szCs w:val="27"/>
          <w:lang w:eastAsia="ru-RU"/>
        </w:rPr>
        <w:t xml:space="preserve">с </w:t>
      </w:r>
      <w:r w:rsidR="00591037" w:rsidRPr="00953493">
        <w:rPr>
          <w:rFonts w:ascii="Times New Roman" w:eastAsia="Times New Roman" w:hAnsi="Times New Roman" w:cs="Times New Roman"/>
          <w:sz w:val="27"/>
          <w:szCs w:val="27"/>
          <w:lang w:eastAsia="ru-RU"/>
        </w:rPr>
        <w:t>увеличение</w:t>
      </w:r>
      <w:r w:rsidR="00E909B6" w:rsidRPr="00953493">
        <w:rPr>
          <w:rFonts w:ascii="Times New Roman" w:eastAsia="Times New Roman" w:hAnsi="Times New Roman" w:cs="Times New Roman"/>
          <w:sz w:val="27"/>
          <w:szCs w:val="27"/>
          <w:lang w:eastAsia="ru-RU"/>
        </w:rPr>
        <w:t>м</w:t>
      </w:r>
      <w:r w:rsidR="00591037" w:rsidRPr="00953493">
        <w:rPr>
          <w:rFonts w:ascii="Times New Roman" w:eastAsia="Times New Roman" w:hAnsi="Times New Roman" w:cs="Times New Roman"/>
          <w:sz w:val="27"/>
          <w:szCs w:val="27"/>
          <w:lang w:eastAsia="ru-RU"/>
        </w:rPr>
        <w:t xml:space="preserve"> на </w:t>
      </w:r>
      <w:r w:rsidR="00E909B6" w:rsidRPr="00953493">
        <w:rPr>
          <w:rFonts w:ascii="Times New Roman" w:eastAsia="Times New Roman" w:hAnsi="Times New Roman" w:cs="Times New Roman"/>
          <w:sz w:val="27"/>
          <w:szCs w:val="27"/>
          <w:lang w:eastAsia="ru-RU"/>
        </w:rPr>
        <w:t>0,5</w:t>
      </w:r>
      <w:r w:rsidR="00591037" w:rsidRPr="00953493">
        <w:rPr>
          <w:rFonts w:ascii="Times New Roman" w:eastAsia="Times New Roman" w:hAnsi="Times New Roman" w:cs="Times New Roman"/>
          <w:sz w:val="27"/>
          <w:szCs w:val="27"/>
          <w:lang w:eastAsia="ru-RU"/>
        </w:rPr>
        <w:t>% к 201</w:t>
      </w:r>
      <w:r w:rsidR="00E909B6" w:rsidRPr="00953493">
        <w:rPr>
          <w:rFonts w:ascii="Times New Roman" w:eastAsia="Times New Roman" w:hAnsi="Times New Roman" w:cs="Times New Roman"/>
          <w:sz w:val="27"/>
          <w:szCs w:val="27"/>
          <w:lang w:eastAsia="ru-RU"/>
        </w:rPr>
        <w:t>6</w:t>
      </w:r>
      <w:r w:rsidR="00591037" w:rsidRPr="00953493">
        <w:rPr>
          <w:rFonts w:ascii="Times New Roman" w:eastAsia="Times New Roman" w:hAnsi="Times New Roman" w:cs="Times New Roman"/>
          <w:sz w:val="27"/>
          <w:szCs w:val="27"/>
          <w:lang w:eastAsia="ru-RU"/>
        </w:rPr>
        <w:t xml:space="preserve">году, в </w:t>
      </w:r>
      <w:r w:rsidR="00E909B6" w:rsidRPr="00953493">
        <w:rPr>
          <w:rFonts w:ascii="Times New Roman" w:eastAsia="Times New Roman" w:hAnsi="Times New Roman" w:cs="Times New Roman"/>
          <w:sz w:val="27"/>
          <w:szCs w:val="27"/>
          <w:lang w:eastAsia="ru-RU"/>
        </w:rPr>
        <w:t>2018</w:t>
      </w:r>
      <w:r w:rsidR="00591037" w:rsidRPr="00953493">
        <w:rPr>
          <w:rFonts w:ascii="Times New Roman" w:eastAsia="Times New Roman" w:hAnsi="Times New Roman" w:cs="Times New Roman"/>
          <w:sz w:val="27"/>
          <w:szCs w:val="27"/>
          <w:lang w:eastAsia="ru-RU"/>
        </w:rPr>
        <w:t xml:space="preserve"> году в сумме </w:t>
      </w:r>
      <w:r w:rsidR="00E909B6" w:rsidRPr="00953493">
        <w:rPr>
          <w:rFonts w:ascii="Times New Roman" w:eastAsia="Times New Roman" w:hAnsi="Times New Roman" w:cs="Times New Roman"/>
          <w:sz w:val="27"/>
          <w:szCs w:val="27"/>
          <w:lang w:eastAsia="ru-RU"/>
        </w:rPr>
        <w:t>7860,</w:t>
      </w:r>
      <w:r w:rsidR="00591037" w:rsidRPr="00953493">
        <w:rPr>
          <w:rFonts w:ascii="Times New Roman" w:eastAsia="Times New Roman" w:hAnsi="Times New Roman" w:cs="Times New Roman"/>
          <w:sz w:val="27"/>
          <w:szCs w:val="27"/>
          <w:lang w:eastAsia="ru-RU"/>
        </w:rPr>
        <w:t xml:space="preserve">0тыс.руб. </w:t>
      </w:r>
      <w:r w:rsidR="00E909B6" w:rsidRPr="00953493">
        <w:rPr>
          <w:rFonts w:ascii="Times New Roman" w:eastAsia="Times New Roman" w:hAnsi="Times New Roman" w:cs="Times New Roman"/>
          <w:sz w:val="27"/>
          <w:szCs w:val="27"/>
          <w:lang w:eastAsia="ru-RU"/>
        </w:rPr>
        <w:t xml:space="preserve">с </w:t>
      </w:r>
      <w:r w:rsidR="00591037" w:rsidRPr="00953493">
        <w:rPr>
          <w:rFonts w:ascii="Times New Roman" w:eastAsia="Times New Roman" w:hAnsi="Times New Roman" w:cs="Times New Roman"/>
          <w:sz w:val="27"/>
          <w:szCs w:val="27"/>
          <w:lang w:eastAsia="ru-RU"/>
        </w:rPr>
        <w:t xml:space="preserve"> увеличение</w:t>
      </w:r>
      <w:r w:rsidR="00E909B6" w:rsidRPr="00953493">
        <w:rPr>
          <w:rFonts w:ascii="Times New Roman" w:eastAsia="Times New Roman" w:hAnsi="Times New Roman" w:cs="Times New Roman"/>
          <w:sz w:val="27"/>
          <w:szCs w:val="27"/>
          <w:lang w:eastAsia="ru-RU"/>
        </w:rPr>
        <w:t>м</w:t>
      </w:r>
      <w:r w:rsidR="00591037" w:rsidRPr="00953493">
        <w:rPr>
          <w:rFonts w:ascii="Times New Roman" w:eastAsia="Times New Roman" w:hAnsi="Times New Roman" w:cs="Times New Roman"/>
          <w:sz w:val="27"/>
          <w:szCs w:val="27"/>
          <w:lang w:eastAsia="ru-RU"/>
        </w:rPr>
        <w:t xml:space="preserve"> на</w:t>
      </w:r>
      <w:r w:rsidR="00B01E33" w:rsidRPr="00953493">
        <w:rPr>
          <w:rFonts w:ascii="Times New Roman" w:eastAsia="Times New Roman" w:hAnsi="Times New Roman" w:cs="Times New Roman"/>
          <w:sz w:val="27"/>
          <w:szCs w:val="27"/>
          <w:lang w:eastAsia="ru-RU"/>
        </w:rPr>
        <w:t xml:space="preserve"> </w:t>
      </w:r>
      <w:r w:rsidR="00290F24" w:rsidRPr="00953493">
        <w:rPr>
          <w:rFonts w:ascii="Times New Roman" w:eastAsia="Times New Roman" w:hAnsi="Times New Roman" w:cs="Times New Roman"/>
          <w:sz w:val="27"/>
          <w:szCs w:val="27"/>
          <w:lang w:eastAsia="ru-RU"/>
        </w:rPr>
        <w:t>0,1</w:t>
      </w:r>
      <w:r w:rsidR="00591037" w:rsidRPr="00953493">
        <w:rPr>
          <w:rFonts w:ascii="Times New Roman" w:eastAsia="Times New Roman" w:hAnsi="Times New Roman" w:cs="Times New Roman"/>
          <w:sz w:val="27"/>
          <w:szCs w:val="27"/>
          <w:lang w:eastAsia="ru-RU"/>
        </w:rPr>
        <w:t>% к 201</w:t>
      </w:r>
      <w:r w:rsidR="00290F24" w:rsidRPr="00953493">
        <w:rPr>
          <w:rFonts w:ascii="Times New Roman" w:eastAsia="Times New Roman" w:hAnsi="Times New Roman" w:cs="Times New Roman"/>
          <w:sz w:val="27"/>
          <w:szCs w:val="27"/>
          <w:lang w:eastAsia="ru-RU"/>
        </w:rPr>
        <w:t>7</w:t>
      </w:r>
      <w:r w:rsidR="00591037" w:rsidRPr="00953493">
        <w:rPr>
          <w:rFonts w:ascii="Times New Roman" w:eastAsia="Times New Roman" w:hAnsi="Times New Roman" w:cs="Times New Roman"/>
          <w:sz w:val="27"/>
          <w:szCs w:val="27"/>
          <w:lang w:eastAsia="ru-RU"/>
        </w:rPr>
        <w:t>году.</w:t>
      </w:r>
    </w:p>
    <w:p w:rsidR="009B2DC6" w:rsidRPr="00953493" w:rsidRDefault="00591037"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9B2DC6" w:rsidRPr="00953493">
        <w:rPr>
          <w:rFonts w:ascii="Times New Roman" w:eastAsia="Times New Roman" w:hAnsi="Times New Roman" w:cs="Times New Roman"/>
          <w:sz w:val="27"/>
          <w:szCs w:val="27"/>
          <w:lang w:eastAsia="ru-RU"/>
        </w:rPr>
        <w:t>Прогноз поступлений налога основан на динамике поступлений за последний отчетный год и ожидаемая оценка поступлений в 201</w:t>
      </w:r>
      <w:r w:rsidR="004F1BD2" w:rsidRPr="00953493">
        <w:rPr>
          <w:rFonts w:ascii="Times New Roman" w:eastAsia="Times New Roman" w:hAnsi="Times New Roman" w:cs="Times New Roman"/>
          <w:sz w:val="27"/>
          <w:szCs w:val="27"/>
          <w:lang w:eastAsia="ru-RU"/>
        </w:rPr>
        <w:t>5</w:t>
      </w:r>
      <w:r w:rsidR="009B2DC6" w:rsidRPr="00953493">
        <w:rPr>
          <w:rFonts w:ascii="Times New Roman" w:eastAsia="Times New Roman" w:hAnsi="Times New Roman" w:cs="Times New Roman"/>
          <w:sz w:val="27"/>
          <w:szCs w:val="27"/>
          <w:lang w:eastAsia="ru-RU"/>
        </w:rPr>
        <w:t xml:space="preserve"> </w:t>
      </w:r>
      <w:r w:rsidR="00D148B3" w:rsidRPr="00953493">
        <w:rPr>
          <w:rFonts w:ascii="Times New Roman" w:eastAsia="Times New Roman" w:hAnsi="Times New Roman" w:cs="Times New Roman"/>
          <w:sz w:val="27"/>
          <w:szCs w:val="27"/>
          <w:lang w:eastAsia="ru-RU"/>
        </w:rPr>
        <w:t xml:space="preserve">по расчетному </w:t>
      </w:r>
      <w:r w:rsidR="004451D3" w:rsidRPr="00953493">
        <w:rPr>
          <w:rFonts w:ascii="Times New Roman" w:eastAsia="Times New Roman" w:hAnsi="Times New Roman" w:cs="Times New Roman"/>
          <w:sz w:val="27"/>
          <w:szCs w:val="27"/>
          <w:lang w:eastAsia="ru-RU"/>
        </w:rPr>
        <w:t xml:space="preserve">Минфина (ИМНС) </w:t>
      </w:r>
      <w:r w:rsidR="00D148B3" w:rsidRPr="00953493">
        <w:rPr>
          <w:rFonts w:ascii="Times New Roman" w:eastAsia="Times New Roman" w:hAnsi="Times New Roman" w:cs="Times New Roman"/>
          <w:sz w:val="27"/>
          <w:szCs w:val="27"/>
          <w:lang w:eastAsia="ru-RU"/>
        </w:rPr>
        <w:t>индекс</w:t>
      </w:r>
      <w:r w:rsidR="004451D3" w:rsidRPr="00953493">
        <w:rPr>
          <w:rFonts w:ascii="Times New Roman" w:eastAsia="Times New Roman" w:hAnsi="Times New Roman" w:cs="Times New Roman"/>
          <w:sz w:val="27"/>
          <w:szCs w:val="27"/>
          <w:lang w:eastAsia="ru-RU"/>
        </w:rPr>
        <w:t>а</w:t>
      </w:r>
      <w:r w:rsidR="00D148B3" w:rsidRPr="00953493">
        <w:rPr>
          <w:rFonts w:ascii="Times New Roman" w:eastAsia="Times New Roman" w:hAnsi="Times New Roman" w:cs="Times New Roman"/>
          <w:sz w:val="27"/>
          <w:szCs w:val="27"/>
          <w:lang w:eastAsia="ru-RU"/>
        </w:rPr>
        <w:t xml:space="preserve"> налогового потенциала района</w:t>
      </w:r>
      <w:r w:rsidR="009B2DC6" w:rsidRPr="00953493">
        <w:rPr>
          <w:rFonts w:ascii="Times New Roman" w:eastAsia="Times New Roman" w:hAnsi="Times New Roman" w:cs="Times New Roman"/>
          <w:sz w:val="27"/>
          <w:szCs w:val="27"/>
          <w:lang w:eastAsia="ru-RU"/>
        </w:rPr>
        <w:t>.</w:t>
      </w:r>
    </w:p>
    <w:p w:rsidR="009B2DC6" w:rsidRPr="00953493" w:rsidRDefault="009B2DC6"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3. На </w:t>
      </w:r>
      <w:r w:rsidR="00B70D6C" w:rsidRPr="00953493">
        <w:rPr>
          <w:rFonts w:ascii="Times New Roman" w:eastAsia="Times New Roman" w:hAnsi="Times New Roman" w:cs="Times New Roman"/>
          <w:sz w:val="27"/>
          <w:szCs w:val="27"/>
          <w:lang w:eastAsia="ru-RU"/>
        </w:rPr>
        <w:t>201</w:t>
      </w:r>
      <w:r w:rsidR="00290F2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единый сельскохозяйственный налог запланирован в сумме </w:t>
      </w:r>
      <w:r w:rsidR="00290F24" w:rsidRPr="00953493">
        <w:rPr>
          <w:rFonts w:ascii="Times New Roman" w:eastAsia="Times New Roman" w:hAnsi="Times New Roman" w:cs="Times New Roman"/>
          <w:sz w:val="27"/>
          <w:szCs w:val="27"/>
          <w:lang w:eastAsia="ru-RU"/>
        </w:rPr>
        <w:t>342</w:t>
      </w:r>
      <w:r w:rsidR="00591037"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 xml:space="preserve"> тыс.руб. или </w:t>
      </w:r>
      <w:r w:rsidR="004F1BD2" w:rsidRPr="00953493">
        <w:rPr>
          <w:rFonts w:ascii="Times New Roman" w:eastAsia="Times New Roman" w:hAnsi="Times New Roman" w:cs="Times New Roman"/>
          <w:sz w:val="27"/>
          <w:szCs w:val="27"/>
          <w:lang w:eastAsia="ru-RU"/>
        </w:rPr>
        <w:t xml:space="preserve">снижен </w:t>
      </w:r>
      <w:r w:rsidRPr="00953493">
        <w:rPr>
          <w:rFonts w:ascii="Times New Roman" w:eastAsia="Times New Roman" w:hAnsi="Times New Roman" w:cs="Times New Roman"/>
          <w:sz w:val="27"/>
          <w:szCs w:val="27"/>
          <w:lang w:eastAsia="ru-RU"/>
        </w:rPr>
        <w:t xml:space="preserve">на </w:t>
      </w:r>
      <w:r w:rsidR="004F1BD2" w:rsidRPr="00953493">
        <w:rPr>
          <w:rFonts w:ascii="Times New Roman" w:eastAsia="Times New Roman" w:hAnsi="Times New Roman" w:cs="Times New Roman"/>
          <w:sz w:val="27"/>
          <w:szCs w:val="27"/>
          <w:lang w:eastAsia="ru-RU"/>
        </w:rPr>
        <w:t>8,1</w:t>
      </w:r>
      <w:r w:rsidR="00C304DC"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к </w:t>
      </w:r>
      <w:r w:rsidR="00C304DC" w:rsidRPr="00953493">
        <w:rPr>
          <w:rFonts w:ascii="Times New Roman" w:eastAsia="Times New Roman" w:hAnsi="Times New Roman" w:cs="Times New Roman"/>
          <w:sz w:val="27"/>
          <w:szCs w:val="27"/>
          <w:lang w:eastAsia="ru-RU"/>
        </w:rPr>
        <w:t xml:space="preserve"> ожидаемому исполнению </w:t>
      </w:r>
      <w:r w:rsidRPr="00953493">
        <w:rPr>
          <w:rFonts w:ascii="Times New Roman" w:eastAsia="Times New Roman" w:hAnsi="Times New Roman" w:cs="Times New Roman"/>
          <w:sz w:val="27"/>
          <w:szCs w:val="27"/>
          <w:lang w:eastAsia="ru-RU"/>
        </w:rPr>
        <w:t>201</w:t>
      </w:r>
      <w:r w:rsidR="00290F24"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w:t>
      </w:r>
      <w:r w:rsidR="00C304DC"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в 201</w:t>
      </w:r>
      <w:r w:rsidR="00290F24"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lastRenderedPageBreak/>
        <w:t xml:space="preserve">году в сумме </w:t>
      </w:r>
      <w:r w:rsidR="00290F24" w:rsidRPr="00953493">
        <w:rPr>
          <w:rFonts w:ascii="Times New Roman" w:eastAsia="Times New Roman" w:hAnsi="Times New Roman" w:cs="Times New Roman"/>
          <w:sz w:val="27"/>
          <w:szCs w:val="27"/>
          <w:lang w:eastAsia="ru-RU"/>
        </w:rPr>
        <w:t>350</w:t>
      </w:r>
      <w:r w:rsidR="00591037" w:rsidRPr="00953493">
        <w:rPr>
          <w:rFonts w:ascii="Times New Roman" w:eastAsia="Times New Roman" w:hAnsi="Times New Roman" w:cs="Times New Roman"/>
          <w:sz w:val="27"/>
          <w:szCs w:val="27"/>
          <w:lang w:eastAsia="ru-RU"/>
        </w:rPr>
        <w:t xml:space="preserve">,0 тыс.руб. или с увеличением </w:t>
      </w:r>
      <w:r w:rsidR="00290F24" w:rsidRPr="00953493">
        <w:rPr>
          <w:rFonts w:ascii="Times New Roman" w:eastAsia="Times New Roman" w:hAnsi="Times New Roman" w:cs="Times New Roman"/>
          <w:sz w:val="27"/>
          <w:szCs w:val="27"/>
          <w:lang w:eastAsia="ru-RU"/>
        </w:rPr>
        <w:t>2,3</w:t>
      </w:r>
      <w:r w:rsidR="00B70D6C"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 xml:space="preserve"> к 201</w:t>
      </w:r>
      <w:r w:rsidR="00290F2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году, в </w:t>
      </w:r>
      <w:r w:rsidR="00290F24"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году в </w:t>
      </w:r>
      <w:r w:rsidR="00591037" w:rsidRPr="00953493">
        <w:rPr>
          <w:rFonts w:ascii="Times New Roman" w:eastAsia="Times New Roman" w:hAnsi="Times New Roman" w:cs="Times New Roman"/>
          <w:sz w:val="27"/>
          <w:szCs w:val="27"/>
          <w:lang w:eastAsia="ru-RU"/>
        </w:rPr>
        <w:t xml:space="preserve">сумме </w:t>
      </w:r>
      <w:r w:rsidR="00290F24" w:rsidRPr="00953493">
        <w:rPr>
          <w:rFonts w:ascii="Times New Roman" w:eastAsia="Times New Roman" w:hAnsi="Times New Roman" w:cs="Times New Roman"/>
          <w:sz w:val="27"/>
          <w:szCs w:val="27"/>
          <w:lang w:eastAsia="ru-RU"/>
        </w:rPr>
        <w:t>355</w:t>
      </w:r>
      <w:r w:rsidR="00591037" w:rsidRPr="00953493">
        <w:rPr>
          <w:rFonts w:ascii="Times New Roman" w:eastAsia="Times New Roman" w:hAnsi="Times New Roman" w:cs="Times New Roman"/>
          <w:sz w:val="27"/>
          <w:szCs w:val="27"/>
          <w:lang w:eastAsia="ru-RU"/>
        </w:rPr>
        <w:t xml:space="preserve">,0тыс.руб. с увеличением  на </w:t>
      </w:r>
      <w:r w:rsidR="00290F24" w:rsidRPr="00953493">
        <w:rPr>
          <w:rFonts w:ascii="Times New Roman" w:eastAsia="Times New Roman" w:hAnsi="Times New Roman" w:cs="Times New Roman"/>
          <w:sz w:val="27"/>
          <w:szCs w:val="27"/>
          <w:lang w:eastAsia="ru-RU"/>
        </w:rPr>
        <w:t>1,4</w:t>
      </w:r>
      <w:r w:rsidR="00591037" w:rsidRPr="00953493">
        <w:rPr>
          <w:rFonts w:ascii="Times New Roman" w:eastAsia="Times New Roman" w:hAnsi="Times New Roman" w:cs="Times New Roman"/>
          <w:sz w:val="27"/>
          <w:szCs w:val="27"/>
          <w:lang w:eastAsia="ru-RU"/>
        </w:rPr>
        <w:t xml:space="preserve">% к </w:t>
      </w:r>
      <w:r w:rsidRPr="00953493">
        <w:rPr>
          <w:rFonts w:ascii="Times New Roman" w:eastAsia="Times New Roman" w:hAnsi="Times New Roman" w:cs="Times New Roman"/>
          <w:sz w:val="27"/>
          <w:szCs w:val="27"/>
          <w:lang w:eastAsia="ru-RU"/>
        </w:rPr>
        <w:t>201</w:t>
      </w:r>
      <w:r w:rsidR="00290F24"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года.</w:t>
      </w:r>
    </w:p>
    <w:p w:rsidR="004F1BD2" w:rsidRPr="00953493" w:rsidRDefault="00B70D6C"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Прогноз поступлений налога основан на динамике поступлений за последний отчетный год и ожидаемая</w:t>
      </w:r>
      <w:r w:rsidR="004F1BD2" w:rsidRPr="00953493">
        <w:rPr>
          <w:rFonts w:ascii="Times New Roman" w:eastAsia="Times New Roman" w:hAnsi="Times New Roman" w:cs="Times New Roman"/>
          <w:sz w:val="27"/>
          <w:szCs w:val="27"/>
          <w:lang w:eastAsia="ru-RU"/>
        </w:rPr>
        <w:t xml:space="preserve"> оценка поступлений в 2015 году по расчетному </w:t>
      </w:r>
      <w:r w:rsidR="00410E9F" w:rsidRPr="00953493">
        <w:rPr>
          <w:rFonts w:ascii="Times New Roman" w:eastAsia="Times New Roman" w:hAnsi="Times New Roman" w:cs="Times New Roman"/>
          <w:sz w:val="27"/>
          <w:szCs w:val="27"/>
          <w:lang w:eastAsia="ru-RU"/>
        </w:rPr>
        <w:t xml:space="preserve">Минфина (ИМНС) </w:t>
      </w:r>
      <w:r w:rsidR="004F1BD2" w:rsidRPr="00953493">
        <w:rPr>
          <w:rFonts w:ascii="Times New Roman" w:eastAsia="Times New Roman" w:hAnsi="Times New Roman" w:cs="Times New Roman"/>
          <w:sz w:val="27"/>
          <w:szCs w:val="27"/>
          <w:lang w:eastAsia="ru-RU"/>
        </w:rPr>
        <w:t>индекс</w:t>
      </w:r>
      <w:r w:rsidR="00410E9F" w:rsidRPr="00953493">
        <w:rPr>
          <w:rFonts w:ascii="Times New Roman" w:eastAsia="Times New Roman" w:hAnsi="Times New Roman" w:cs="Times New Roman"/>
          <w:sz w:val="27"/>
          <w:szCs w:val="27"/>
          <w:lang w:eastAsia="ru-RU"/>
        </w:rPr>
        <w:t>а</w:t>
      </w:r>
      <w:r w:rsidR="004F1BD2" w:rsidRPr="00953493">
        <w:rPr>
          <w:rFonts w:ascii="Times New Roman" w:eastAsia="Times New Roman" w:hAnsi="Times New Roman" w:cs="Times New Roman"/>
          <w:sz w:val="27"/>
          <w:szCs w:val="27"/>
          <w:lang w:eastAsia="ru-RU"/>
        </w:rPr>
        <w:t xml:space="preserve"> налогового потенциала района.</w:t>
      </w:r>
    </w:p>
    <w:p w:rsidR="00290F24" w:rsidRPr="00953493" w:rsidRDefault="004F1BD2"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9B2DC6" w:rsidRPr="00953493">
        <w:rPr>
          <w:rFonts w:ascii="Times New Roman" w:eastAsia="Times New Roman" w:hAnsi="Times New Roman" w:cs="Times New Roman"/>
          <w:sz w:val="27"/>
          <w:szCs w:val="27"/>
          <w:lang w:eastAsia="ru-RU"/>
        </w:rPr>
        <w:t>4.Государственная пошлина</w:t>
      </w:r>
      <w:r w:rsidR="00851ED0" w:rsidRPr="00953493">
        <w:rPr>
          <w:rFonts w:ascii="Times New Roman" w:eastAsia="Times New Roman" w:hAnsi="Times New Roman" w:cs="Times New Roman"/>
          <w:sz w:val="27"/>
          <w:szCs w:val="27"/>
          <w:lang w:eastAsia="ru-RU"/>
        </w:rPr>
        <w:t xml:space="preserve"> на </w:t>
      </w:r>
      <w:r w:rsidR="00290F24" w:rsidRPr="00953493">
        <w:rPr>
          <w:rFonts w:ascii="Times New Roman" w:eastAsia="Times New Roman" w:hAnsi="Times New Roman" w:cs="Times New Roman"/>
          <w:sz w:val="27"/>
          <w:szCs w:val="27"/>
          <w:lang w:eastAsia="ru-RU"/>
        </w:rPr>
        <w:t>2016</w:t>
      </w:r>
      <w:r w:rsidR="00851ED0" w:rsidRPr="00953493">
        <w:rPr>
          <w:rFonts w:ascii="Times New Roman" w:eastAsia="Times New Roman" w:hAnsi="Times New Roman" w:cs="Times New Roman"/>
          <w:sz w:val="27"/>
          <w:szCs w:val="27"/>
          <w:lang w:eastAsia="ru-RU"/>
        </w:rPr>
        <w:t xml:space="preserve"> год запланирована в сумме </w:t>
      </w:r>
      <w:r w:rsidR="00290F24" w:rsidRPr="00953493">
        <w:rPr>
          <w:rFonts w:ascii="Times New Roman" w:eastAsia="Times New Roman" w:hAnsi="Times New Roman" w:cs="Times New Roman"/>
          <w:sz w:val="27"/>
          <w:szCs w:val="27"/>
          <w:lang w:eastAsia="ru-RU"/>
        </w:rPr>
        <w:t>1100</w:t>
      </w:r>
      <w:r w:rsidR="00591037" w:rsidRPr="00953493">
        <w:rPr>
          <w:rFonts w:ascii="Times New Roman" w:eastAsia="Times New Roman" w:hAnsi="Times New Roman" w:cs="Times New Roman"/>
          <w:sz w:val="27"/>
          <w:szCs w:val="27"/>
          <w:lang w:eastAsia="ru-RU"/>
        </w:rPr>
        <w:t>,0</w:t>
      </w:r>
      <w:r w:rsidR="00851ED0" w:rsidRPr="00953493">
        <w:rPr>
          <w:rFonts w:ascii="Times New Roman" w:eastAsia="Times New Roman" w:hAnsi="Times New Roman" w:cs="Times New Roman"/>
          <w:sz w:val="27"/>
          <w:szCs w:val="27"/>
          <w:lang w:eastAsia="ru-RU"/>
        </w:rPr>
        <w:t xml:space="preserve">тыс.руб. </w:t>
      </w:r>
      <w:r w:rsidR="00591037" w:rsidRPr="00953493">
        <w:rPr>
          <w:rFonts w:ascii="Times New Roman" w:eastAsia="Times New Roman" w:hAnsi="Times New Roman" w:cs="Times New Roman"/>
          <w:sz w:val="27"/>
          <w:szCs w:val="27"/>
          <w:lang w:eastAsia="ru-RU"/>
        </w:rPr>
        <w:t>с увеличением</w:t>
      </w:r>
      <w:r w:rsidR="00851ED0" w:rsidRPr="00953493">
        <w:rPr>
          <w:rFonts w:ascii="Times New Roman" w:eastAsia="Times New Roman" w:hAnsi="Times New Roman" w:cs="Times New Roman"/>
          <w:sz w:val="27"/>
          <w:szCs w:val="27"/>
          <w:lang w:eastAsia="ru-RU"/>
        </w:rPr>
        <w:t xml:space="preserve"> на </w:t>
      </w:r>
      <w:r w:rsidRPr="00953493">
        <w:rPr>
          <w:rFonts w:ascii="Times New Roman" w:eastAsia="Times New Roman" w:hAnsi="Times New Roman" w:cs="Times New Roman"/>
          <w:sz w:val="27"/>
          <w:szCs w:val="27"/>
          <w:lang w:eastAsia="ru-RU"/>
        </w:rPr>
        <w:t>5,6</w:t>
      </w:r>
      <w:r w:rsidR="00851ED0" w:rsidRPr="00953493">
        <w:rPr>
          <w:rFonts w:ascii="Times New Roman" w:eastAsia="Times New Roman" w:hAnsi="Times New Roman" w:cs="Times New Roman"/>
          <w:sz w:val="27"/>
          <w:szCs w:val="27"/>
          <w:lang w:eastAsia="ru-RU"/>
        </w:rPr>
        <w:t>% к</w:t>
      </w:r>
      <w:r w:rsidR="00C304DC" w:rsidRPr="00953493">
        <w:rPr>
          <w:rFonts w:ascii="Times New Roman" w:eastAsia="Times New Roman" w:hAnsi="Times New Roman" w:cs="Times New Roman"/>
          <w:sz w:val="27"/>
          <w:szCs w:val="27"/>
          <w:lang w:eastAsia="ru-RU"/>
        </w:rPr>
        <w:t xml:space="preserve">  ожидаемому исполнению </w:t>
      </w:r>
      <w:r w:rsidR="00851ED0" w:rsidRPr="00953493">
        <w:rPr>
          <w:rFonts w:ascii="Times New Roman" w:eastAsia="Times New Roman" w:hAnsi="Times New Roman" w:cs="Times New Roman"/>
          <w:sz w:val="27"/>
          <w:szCs w:val="27"/>
          <w:lang w:eastAsia="ru-RU"/>
        </w:rPr>
        <w:t xml:space="preserve"> </w:t>
      </w:r>
      <w:r w:rsidR="00290F24" w:rsidRPr="00953493">
        <w:rPr>
          <w:rFonts w:ascii="Times New Roman" w:eastAsia="Times New Roman" w:hAnsi="Times New Roman" w:cs="Times New Roman"/>
          <w:sz w:val="27"/>
          <w:szCs w:val="27"/>
          <w:lang w:eastAsia="ru-RU"/>
        </w:rPr>
        <w:t>2015</w:t>
      </w:r>
      <w:r w:rsidR="00851ED0" w:rsidRPr="00953493">
        <w:rPr>
          <w:rFonts w:ascii="Times New Roman" w:eastAsia="Times New Roman" w:hAnsi="Times New Roman" w:cs="Times New Roman"/>
          <w:sz w:val="27"/>
          <w:szCs w:val="27"/>
          <w:lang w:eastAsia="ru-RU"/>
        </w:rPr>
        <w:t xml:space="preserve"> год</w:t>
      </w:r>
      <w:r w:rsidR="00C304DC" w:rsidRPr="00953493">
        <w:rPr>
          <w:rFonts w:ascii="Times New Roman" w:eastAsia="Times New Roman" w:hAnsi="Times New Roman" w:cs="Times New Roman"/>
          <w:sz w:val="27"/>
          <w:szCs w:val="27"/>
          <w:lang w:eastAsia="ru-RU"/>
        </w:rPr>
        <w:t>а</w:t>
      </w:r>
      <w:r w:rsidR="00851ED0" w:rsidRPr="00953493">
        <w:rPr>
          <w:rFonts w:ascii="Times New Roman" w:eastAsia="Times New Roman" w:hAnsi="Times New Roman" w:cs="Times New Roman"/>
          <w:sz w:val="27"/>
          <w:szCs w:val="27"/>
          <w:lang w:eastAsia="ru-RU"/>
        </w:rPr>
        <w:t>, в 201</w:t>
      </w:r>
      <w:r w:rsidR="00290F24" w:rsidRPr="00953493">
        <w:rPr>
          <w:rFonts w:ascii="Times New Roman" w:eastAsia="Times New Roman" w:hAnsi="Times New Roman" w:cs="Times New Roman"/>
          <w:sz w:val="27"/>
          <w:szCs w:val="27"/>
          <w:lang w:eastAsia="ru-RU"/>
        </w:rPr>
        <w:t>7</w:t>
      </w:r>
      <w:r w:rsidR="00851ED0" w:rsidRPr="00953493">
        <w:rPr>
          <w:rFonts w:ascii="Times New Roman" w:eastAsia="Times New Roman" w:hAnsi="Times New Roman" w:cs="Times New Roman"/>
          <w:sz w:val="27"/>
          <w:szCs w:val="27"/>
          <w:lang w:eastAsia="ru-RU"/>
        </w:rPr>
        <w:t xml:space="preserve"> </w:t>
      </w:r>
      <w:r w:rsidR="00290F24" w:rsidRPr="00953493">
        <w:rPr>
          <w:rFonts w:ascii="Times New Roman" w:eastAsia="Times New Roman" w:hAnsi="Times New Roman" w:cs="Times New Roman"/>
          <w:sz w:val="27"/>
          <w:szCs w:val="27"/>
          <w:lang w:eastAsia="ru-RU"/>
        </w:rPr>
        <w:t>-2018</w:t>
      </w:r>
      <w:r w:rsidR="00851ED0" w:rsidRPr="00953493">
        <w:rPr>
          <w:rFonts w:ascii="Times New Roman" w:eastAsia="Times New Roman" w:hAnsi="Times New Roman" w:cs="Times New Roman"/>
          <w:sz w:val="27"/>
          <w:szCs w:val="27"/>
          <w:lang w:eastAsia="ru-RU"/>
        </w:rPr>
        <w:t>год</w:t>
      </w:r>
      <w:r w:rsidR="00290F24" w:rsidRPr="00953493">
        <w:rPr>
          <w:rFonts w:ascii="Times New Roman" w:eastAsia="Times New Roman" w:hAnsi="Times New Roman" w:cs="Times New Roman"/>
          <w:sz w:val="27"/>
          <w:szCs w:val="27"/>
          <w:lang w:eastAsia="ru-RU"/>
        </w:rPr>
        <w:t>ах</w:t>
      </w:r>
      <w:r w:rsidR="00851ED0" w:rsidRPr="00953493">
        <w:rPr>
          <w:rFonts w:ascii="Times New Roman" w:eastAsia="Times New Roman" w:hAnsi="Times New Roman" w:cs="Times New Roman"/>
          <w:sz w:val="27"/>
          <w:szCs w:val="27"/>
          <w:lang w:eastAsia="ru-RU"/>
        </w:rPr>
        <w:t xml:space="preserve"> в сумме </w:t>
      </w:r>
      <w:r w:rsidR="00C304DC" w:rsidRPr="00953493">
        <w:rPr>
          <w:rFonts w:ascii="Times New Roman" w:eastAsia="Times New Roman" w:hAnsi="Times New Roman" w:cs="Times New Roman"/>
          <w:sz w:val="27"/>
          <w:szCs w:val="27"/>
          <w:lang w:eastAsia="ru-RU"/>
        </w:rPr>
        <w:t>1100</w:t>
      </w:r>
      <w:r w:rsidR="00591037" w:rsidRPr="00953493">
        <w:rPr>
          <w:rFonts w:ascii="Times New Roman" w:eastAsia="Times New Roman" w:hAnsi="Times New Roman" w:cs="Times New Roman"/>
          <w:sz w:val="27"/>
          <w:szCs w:val="27"/>
          <w:lang w:eastAsia="ru-RU"/>
        </w:rPr>
        <w:t>,0</w:t>
      </w:r>
      <w:r w:rsidR="00851ED0" w:rsidRPr="00953493">
        <w:rPr>
          <w:rFonts w:ascii="Times New Roman" w:eastAsia="Times New Roman" w:hAnsi="Times New Roman" w:cs="Times New Roman"/>
          <w:sz w:val="27"/>
          <w:szCs w:val="27"/>
          <w:lang w:eastAsia="ru-RU"/>
        </w:rPr>
        <w:t xml:space="preserve"> тыс.руб. </w:t>
      </w:r>
      <w:r w:rsidR="00290F24" w:rsidRPr="00953493">
        <w:rPr>
          <w:rFonts w:ascii="Times New Roman" w:eastAsia="Times New Roman" w:hAnsi="Times New Roman" w:cs="Times New Roman"/>
          <w:sz w:val="27"/>
          <w:szCs w:val="27"/>
          <w:lang w:eastAsia="ru-RU"/>
        </w:rPr>
        <w:t xml:space="preserve">в объеме </w:t>
      </w:r>
      <w:r w:rsidR="00851ED0" w:rsidRPr="00953493">
        <w:rPr>
          <w:rFonts w:ascii="Times New Roman" w:eastAsia="Times New Roman" w:hAnsi="Times New Roman" w:cs="Times New Roman"/>
          <w:sz w:val="27"/>
          <w:szCs w:val="27"/>
          <w:lang w:eastAsia="ru-RU"/>
        </w:rPr>
        <w:t xml:space="preserve"> 201</w:t>
      </w:r>
      <w:r w:rsidR="00290F24" w:rsidRPr="00953493">
        <w:rPr>
          <w:rFonts w:ascii="Times New Roman" w:eastAsia="Times New Roman" w:hAnsi="Times New Roman" w:cs="Times New Roman"/>
          <w:sz w:val="27"/>
          <w:szCs w:val="27"/>
          <w:lang w:eastAsia="ru-RU"/>
        </w:rPr>
        <w:t>6году.</w:t>
      </w:r>
    </w:p>
    <w:p w:rsidR="00851ED0" w:rsidRPr="00953493" w:rsidRDefault="00851ED0"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Прогнозируется государственная пошлина по делам, рассматриваемым в судах общей юрисдикции, мировыми судьями. Прогноз на 201</w:t>
      </w:r>
      <w:r w:rsidR="004F1BD2"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рассчитан </w:t>
      </w:r>
      <w:r w:rsidR="00C304DC" w:rsidRPr="00953493">
        <w:rPr>
          <w:rFonts w:ascii="Times New Roman" w:eastAsia="Times New Roman" w:hAnsi="Times New Roman" w:cs="Times New Roman"/>
          <w:sz w:val="27"/>
          <w:szCs w:val="27"/>
          <w:lang w:eastAsia="ru-RU"/>
        </w:rPr>
        <w:t>по фактическому поступлению  в 201</w:t>
      </w:r>
      <w:r w:rsidR="004F1BD2" w:rsidRPr="00953493">
        <w:rPr>
          <w:rFonts w:ascii="Times New Roman" w:eastAsia="Times New Roman" w:hAnsi="Times New Roman" w:cs="Times New Roman"/>
          <w:sz w:val="27"/>
          <w:szCs w:val="27"/>
          <w:lang w:eastAsia="ru-RU"/>
        </w:rPr>
        <w:t>5</w:t>
      </w:r>
      <w:r w:rsidR="00C304DC" w:rsidRPr="00953493">
        <w:rPr>
          <w:rFonts w:ascii="Times New Roman" w:eastAsia="Times New Roman" w:hAnsi="Times New Roman" w:cs="Times New Roman"/>
          <w:sz w:val="27"/>
          <w:szCs w:val="27"/>
          <w:lang w:eastAsia="ru-RU"/>
        </w:rPr>
        <w:t xml:space="preserve"> году с учетом динамики роста за последние два года</w:t>
      </w:r>
      <w:r w:rsidRPr="00953493">
        <w:rPr>
          <w:rFonts w:ascii="Times New Roman" w:eastAsia="Times New Roman" w:hAnsi="Times New Roman" w:cs="Times New Roman"/>
          <w:sz w:val="27"/>
          <w:szCs w:val="27"/>
          <w:lang w:eastAsia="ru-RU"/>
        </w:rPr>
        <w:t>.</w:t>
      </w:r>
    </w:p>
    <w:p w:rsidR="00290F24" w:rsidRPr="00953493" w:rsidRDefault="00290F24"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5. На 2016 год налог, взимаемый с применением патентной системы налогообложения запланирован в сумме 18,0 тыс.руб. или </w:t>
      </w:r>
      <w:r w:rsidR="006F1AF2" w:rsidRPr="00953493">
        <w:rPr>
          <w:rFonts w:ascii="Times New Roman" w:eastAsia="Times New Roman" w:hAnsi="Times New Roman" w:cs="Times New Roman"/>
          <w:sz w:val="27"/>
          <w:szCs w:val="27"/>
          <w:lang w:eastAsia="ru-RU"/>
        </w:rPr>
        <w:t>снижен</w:t>
      </w:r>
      <w:r w:rsidRPr="00953493">
        <w:rPr>
          <w:rFonts w:ascii="Times New Roman" w:eastAsia="Times New Roman" w:hAnsi="Times New Roman" w:cs="Times New Roman"/>
          <w:sz w:val="27"/>
          <w:szCs w:val="27"/>
          <w:lang w:eastAsia="ru-RU"/>
        </w:rPr>
        <w:t xml:space="preserve"> на </w:t>
      </w:r>
      <w:r w:rsidR="006F1AF2" w:rsidRPr="00953493">
        <w:rPr>
          <w:rFonts w:ascii="Times New Roman" w:eastAsia="Times New Roman" w:hAnsi="Times New Roman" w:cs="Times New Roman"/>
          <w:sz w:val="27"/>
          <w:szCs w:val="27"/>
          <w:lang w:eastAsia="ru-RU"/>
        </w:rPr>
        <w:t>10</w:t>
      </w:r>
      <w:r w:rsidRPr="00953493">
        <w:rPr>
          <w:rFonts w:ascii="Times New Roman" w:eastAsia="Times New Roman" w:hAnsi="Times New Roman" w:cs="Times New Roman"/>
          <w:sz w:val="27"/>
          <w:szCs w:val="27"/>
          <w:lang w:eastAsia="ru-RU"/>
        </w:rPr>
        <w:t>% к  ожидаемому исполнению 2015 года, в 2017 году в сумме 20,0 тыс.руб. или с увеличением 11,1% к 2016году, в 2018 году в сумме 22,0тыс.руб. с увеличением  на 10% к 2017года.</w:t>
      </w:r>
    </w:p>
    <w:p w:rsidR="00290F24" w:rsidRPr="00953493" w:rsidRDefault="00290F24"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Прогноз поступлений налога основан на динамике поступлений за последний отчетный год и ожидаемая оценка поступлений в 201</w:t>
      </w:r>
      <w:r w:rsidR="006F1AF2"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w:t>
      </w:r>
      <w:r w:rsidR="00410E9F" w:rsidRPr="00953493">
        <w:rPr>
          <w:rFonts w:ascii="Times New Roman" w:eastAsia="Times New Roman" w:hAnsi="Times New Roman" w:cs="Times New Roman"/>
          <w:sz w:val="27"/>
          <w:szCs w:val="27"/>
          <w:lang w:eastAsia="ru-RU"/>
        </w:rPr>
        <w:t>,</w:t>
      </w:r>
      <w:r w:rsidR="00410E9F" w:rsidRPr="00953493">
        <w:rPr>
          <w:rFonts w:ascii="Times New Roman" w:hAnsi="Times New Roman" w:cs="Times New Roman"/>
          <w:sz w:val="27"/>
          <w:szCs w:val="27"/>
        </w:rPr>
        <w:t xml:space="preserve"> </w:t>
      </w:r>
      <w:r w:rsidR="00410E9F" w:rsidRPr="00953493">
        <w:rPr>
          <w:rFonts w:ascii="Times New Roman" w:eastAsia="Times New Roman" w:hAnsi="Times New Roman" w:cs="Times New Roman"/>
          <w:sz w:val="27"/>
          <w:szCs w:val="27"/>
          <w:lang w:eastAsia="ru-RU"/>
        </w:rPr>
        <w:t>по расчетному Минфина (ИМНС) индекса налогового потенциала района.</w:t>
      </w:r>
    </w:p>
    <w:p w:rsidR="00851ED0" w:rsidRPr="00953493" w:rsidRDefault="00290F24"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6</w:t>
      </w:r>
      <w:r w:rsidR="00F33F0E" w:rsidRPr="00953493">
        <w:rPr>
          <w:rFonts w:ascii="Times New Roman" w:eastAsia="Times New Roman" w:hAnsi="Times New Roman" w:cs="Times New Roman"/>
          <w:sz w:val="27"/>
          <w:szCs w:val="27"/>
          <w:lang w:eastAsia="ru-RU"/>
        </w:rPr>
        <w:t>. Доходы от использования имущества, находящегося в муниципальной собственности, в том числе:</w:t>
      </w:r>
    </w:p>
    <w:p w:rsidR="00653180" w:rsidRPr="00953493" w:rsidRDefault="00F33F0E"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от сдачи в аренду  земельных участков  на </w:t>
      </w:r>
      <w:r w:rsidR="00290F24"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прогнозируется в сумме </w:t>
      </w:r>
      <w:r w:rsidR="00F836B0" w:rsidRPr="00953493">
        <w:rPr>
          <w:rFonts w:ascii="Times New Roman" w:eastAsia="Times New Roman" w:hAnsi="Times New Roman" w:cs="Times New Roman"/>
          <w:sz w:val="27"/>
          <w:szCs w:val="27"/>
          <w:lang w:eastAsia="ru-RU"/>
        </w:rPr>
        <w:t>6300</w:t>
      </w:r>
      <w:r w:rsidR="00653180"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тыс.руб.</w:t>
      </w:r>
      <w:r w:rsidRPr="00953493">
        <w:rPr>
          <w:rFonts w:ascii="Times New Roman" w:hAnsi="Times New Roman" w:cs="Times New Roman"/>
          <w:sz w:val="27"/>
          <w:szCs w:val="27"/>
        </w:rPr>
        <w:t xml:space="preserve"> </w:t>
      </w:r>
      <w:r w:rsidRPr="00953493">
        <w:rPr>
          <w:rFonts w:ascii="Times New Roman" w:eastAsia="Times New Roman" w:hAnsi="Times New Roman" w:cs="Times New Roman"/>
          <w:sz w:val="27"/>
          <w:szCs w:val="27"/>
          <w:lang w:eastAsia="ru-RU"/>
        </w:rPr>
        <w:t xml:space="preserve">или с </w:t>
      </w:r>
      <w:r w:rsidR="006F1AF2" w:rsidRPr="00953493">
        <w:rPr>
          <w:rFonts w:ascii="Times New Roman" w:eastAsia="Times New Roman" w:hAnsi="Times New Roman" w:cs="Times New Roman"/>
          <w:sz w:val="27"/>
          <w:szCs w:val="27"/>
          <w:lang w:eastAsia="ru-RU"/>
        </w:rPr>
        <w:t>увеличением</w:t>
      </w:r>
      <w:r w:rsidR="008A202C"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на </w:t>
      </w:r>
      <w:r w:rsidR="006F1AF2" w:rsidRPr="00953493">
        <w:rPr>
          <w:rFonts w:ascii="Times New Roman" w:eastAsia="Times New Roman" w:hAnsi="Times New Roman" w:cs="Times New Roman"/>
          <w:sz w:val="27"/>
          <w:szCs w:val="27"/>
          <w:lang w:eastAsia="ru-RU"/>
        </w:rPr>
        <w:t>7,7</w:t>
      </w:r>
      <w:r w:rsidRPr="00953493">
        <w:rPr>
          <w:rFonts w:ascii="Times New Roman" w:eastAsia="Times New Roman" w:hAnsi="Times New Roman" w:cs="Times New Roman"/>
          <w:sz w:val="27"/>
          <w:szCs w:val="27"/>
          <w:lang w:eastAsia="ru-RU"/>
        </w:rPr>
        <w:t xml:space="preserve">% к </w:t>
      </w:r>
      <w:r w:rsidR="00653180" w:rsidRPr="00953493">
        <w:rPr>
          <w:rFonts w:ascii="Times New Roman" w:eastAsia="Times New Roman" w:hAnsi="Times New Roman" w:cs="Times New Roman"/>
          <w:sz w:val="27"/>
          <w:szCs w:val="27"/>
          <w:lang w:eastAsia="ru-RU"/>
        </w:rPr>
        <w:t xml:space="preserve"> ожидаемому поступлению в </w:t>
      </w:r>
      <w:r w:rsidRPr="00953493">
        <w:rPr>
          <w:rFonts w:ascii="Times New Roman" w:eastAsia="Times New Roman" w:hAnsi="Times New Roman" w:cs="Times New Roman"/>
          <w:sz w:val="27"/>
          <w:szCs w:val="27"/>
          <w:lang w:eastAsia="ru-RU"/>
        </w:rPr>
        <w:t>201</w:t>
      </w:r>
      <w:r w:rsidR="006F1AF2"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в </w:t>
      </w:r>
      <w:r w:rsidR="00653180" w:rsidRPr="00953493">
        <w:rPr>
          <w:rFonts w:ascii="Times New Roman" w:eastAsia="Times New Roman" w:hAnsi="Times New Roman" w:cs="Times New Roman"/>
          <w:sz w:val="27"/>
          <w:szCs w:val="27"/>
          <w:lang w:eastAsia="ru-RU"/>
        </w:rPr>
        <w:t>201</w:t>
      </w:r>
      <w:r w:rsidR="00F836B0" w:rsidRPr="00953493">
        <w:rPr>
          <w:rFonts w:ascii="Times New Roman" w:eastAsia="Times New Roman" w:hAnsi="Times New Roman" w:cs="Times New Roman"/>
          <w:sz w:val="27"/>
          <w:szCs w:val="27"/>
          <w:lang w:eastAsia="ru-RU"/>
        </w:rPr>
        <w:t>7</w:t>
      </w:r>
      <w:r w:rsidR="00653180" w:rsidRPr="00953493">
        <w:rPr>
          <w:rFonts w:ascii="Times New Roman" w:eastAsia="Times New Roman" w:hAnsi="Times New Roman" w:cs="Times New Roman"/>
          <w:sz w:val="27"/>
          <w:szCs w:val="27"/>
          <w:lang w:eastAsia="ru-RU"/>
        </w:rPr>
        <w:t xml:space="preserve"> году в сумме </w:t>
      </w:r>
      <w:r w:rsidR="00F836B0" w:rsidRPr="00953493">
        <w:rPr>
          <w:rFonts w:ascii="Times New Roman" w:eastAsia="Times New Roman" w:hAnsi="Times New Roman" w:cs="Times New Roman"/>
          <w:sz w:val="27"/>
          <w:szCs w:val="27"/>
          <w:lang w:eastAsia="ru-RU"/>
        </w:rPr>
        <w:t>6385</w:t>
      </w:r>
      <w:r w:rsidR="00653180" w:rsidRPr="00953493">
        <w:rPr>
          <w:rFonts w:ascii="Times New Roman" w:eastAsia="Times New Roman" w:hAnsi="Times New Roman" w:cs="Times New Roman"/>
          <w:sz w:val="27"/>
          <w:szCs w:val="27"/>
          <w:lang w:eastAsia="ru-RU"/>
        </w:rPr>
        <w:t xml:space="preserve">,0 тыс.руб. или с  увеличением на </w:t>
      </w:r>
      <w:r w:rsidR="00F836B0" w:rsidRPr="00953493">
        <w:rPr>
          <w:rFonts w:ascii="Times New Roman" w:eastAsia="Times New Roman" w:hAnsi="Times New Roman" w:cs="Times New Roman"/>
          <w:sz w:val="27"/>
          <w:szCs w:val="27"/>
          <w:lang w:eastAsia="ru-RU"/>
        </w:rPr>
        <w:t>1,3</w:t>
      </w:r>
      <w:r w:rsidR="00653180" w:rsidRPr="00953493">
        <w:rPr>
          <w:rFonts w:ascii="Times New Roman" w:eastAsia="Times New Roman" w:hAnsi="Times New Roman" w:cs="Times New Roman"/>
          <w:sz w:val="27"/>
          <w:szCs w:val="27"/>
          <w:lang w:eastAsia="ru-RU"/>
        </w:rPr>
        <w:t>% к 201</w:t>
      </w:r>
      <w:r w:rsidR="00F836B0" w:rsidRPr="00953493">
        <w:rPr>
          <w:rFonts w:ascii="Times New Roman" w:eastAsia="Times New Roman" w:hAnsi="Times New Roman" w:cs="Times New Roman"/>
          <w:sz w:val="27"/>
          <w:szCs w:val="27"/>
          <w:lang w:eastAsia="ru-RU"/>
        </w:rPr>
        <w:t>6</w:t>
      </w:r>
      <w:r w:rsidR="00653180" w:rsidRPr="00953493">
        <w:rPr>
          <w:rFonts w:ascii="Times New Roman" w:eastAsia="Times New Roman" w:hAnsi="Times New Roman" w:cs="Times New Roman"/>
          <w:sz w:val="27"/>
          <w:szCs w:val="27"/>
          <w:lang w:eastAsia="ru-RU"/>
        </w:rPr>
        <w:t>году, в  201</w:t>
      </w:r>
      <w:r w:rsidR="00F836B0" w:rsidRPr="00953493">
        <w:rPr>
          <w:rFonts w:ascii="Times New Roman" w:eastAsia="Times New Roman" w:hAnsi="Times New Roman" w:cs="Times New Roman"/>
          <w:sz w:val="27"/>
          <w:szCs w:val="27"/>
          <w:lang w:eastAsia="ru-RU"/>
        </w:rPr>
        <w:t>8</w:t>
      </w:r>
      <w:r w:rsidR="00653180" w:rsidRPr="00953493">
        <w:rPr>
          <w:rFonts w:ascii="Times New Roman" w:eastAsia="Times New Roman" w:hAnsi="Times New Roman" w:cs="Times New Roman"/>
          <w:sz w:val="27"/>
          <w:szCs w:val="27"/>
          <w:lang w:eastAsia="ru-RU"/>
        </w:rPr>
        <w:t xml:space="preserve"> году в сумме </w:t>
      </w:r>
      <w:r w:rsidR="00F836B0" w:rsidRPr="00953493">
        <w:rPr>
          <w:rFonts w:ascii="Times New Roman" w:eastAsia="Times New Roman" w:hAnsi="Times New Roman" w:cs="Times New Roman"/>
          <w:sz w:val="27"/>
          <w:szCs w:val="27"/>
          <w:lang w:eastAsia="ru-RU"/>
        </w:rPr>
        <w:t>6470</w:t>
      </w:r>
      <w:r w:rsidR="00653180" w:rsidRPr="00953493">
        <w:rPr>
          <w:rFonts w:ascii="Times New Roman" w:eastAsia="Times New Roman" w:hAnsi="Times New Roman" w:cs="Times New Roman"/>
          <w:sz w:val="27"/>
          <w:szCs w:val="27"/>
          <w:lang w:eastAsia="ru-RU"/>
        </w:rPr>
        <w:t xml:space="preserve">,0тыс.руб. с увеличением на </w:t>
      </w:r>
      <w:r w:rsidR="00F836B0" w:rsidRPr="00953493">
        <w:rPr>
          <w:rFonts w:ascii="Times New Roman" w:eastAsia="Times New Roman" w:hAnsi="Times New Roman" w:cs="Times New Roman"/>
          <w:sz w:val="27"/>
          <w:szCs w:val="27"/>
          <w:lang w:eastAsia="ru-RU"/>
        </w:rPr>
        <w:t>1,3</w:t>
      </w:r>
      <w:r w:rsidR="00653180" w:rsidRPr="00953493">
        <w:rPr>
          <w:rFonts w:ascii="Times New Roman" w:eastAsia="Times New Roman" w:hAnsi="Times New Roman" w:cs="Times New Roman"/>
          <w:sz w:val="27"/>
          <w:szCs w:val="27"/>
          <w:lang w:eastAsia="ru-RU"/>
        </w:rPr>
        <w:t>% к  201</w:t>
      </w:r>
      <w:r w:rsidR="00F836B0" w:rsidRPr="00953493">
        <w:rPr>
          <w:rFonts w:ascii="Times New Roman" w:eastAsia="Times New Roman" w:hAnsi="Times New Roman" w:cs="Times New Roman"/>
          <w:sz w:val="27"/>
          <w:szCs w:val="27"/>
          <w:lang w:eastAsia="ru-RU"/>
        </w:rPr>
        <w:t>7</w:t>
      </w:r>
      <w:r w:rsidR="00653180" w:rsidRPr="00953493">
        <w:rPr>
          <w:rFonts w:ascii="Times New Roman" w:eastAsia="Times New Roman" w:hAnsi="Times New Roman" w:cs="Times New Roman"/>
          <w:sz w:val="27"/>
          <w:szCs w:val="27"/>
          <w:lang w:eastAsia="ru-RU"/>
        </w:rPr>
        <w:t xml:space="preserve"> году.</w:t>
      </w:r>
    </w:p>
    <w:p w:rsidR="00410E9F" w:rsidRPr="00953493" w:rsidRDefault="00A63604"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Прогнозные показатели </w:t>
      </w:r>
      <w:r w:rsidR="0013703D" w:rsidRPr="00953493">
        <w:rPr>
          <w:rFonts w:ascii="Times New Roman" w:eastAsia="Times New Roman" w:hAnsi="Times New Roman" w:cs="Times New Roman"/>
          <w:sz w:val="27"/>
          <w:szCs w:val="27"/>
          <w:lang w:eastAsia="ru-RU"/>
        </w:rPr>
        <w:t>согласно договор</w:t>
      </w:r>
      <w:r w:rsidR="00410E9F" w:rsidRPr="00953493">
        <w:rPr>
          <w:rFonts w:ascii="Times New Roman" w:eastAsia="Times New Roman" w:hAnsi="Times New Roman" w:cs="Times New Roman"/>
          <w:sz w:val="27"/>
          <w:szCs w:val="27"/>
          <w:lang w:eastAsia="ru-RU"/>
        </w:rPr>
        <w:t xml:space="preserve">ов по сельским поселения района, </w:t>
      </w:r>
      <w:r w:rsidR="00D10AAF" w:rsidRPr="00953493">
        <w:rPr>
          <w:rFonts w:ascii="Times New Roman" w:eastAsia="Times New Roman" w:hAnsi="Times New Roman" w:cs="Times New Roman"/>
          <w:sz w:val="27"/>
          <w:szCs w:val="27"/>
          <w:lang w:eastAsia="ru-RU"/>
        </w:rPr>
        <w:t xml:space="preserve">обоснования </w:t>
      </w:r>
      <w:r w:rsidR="00410E9F" w:rsidRPr="00953493">
        <w:rPr>
          <w:rFonts w:ascii="Times New Roman" w:eastAsia="Times New Roman" w:hAnsi="Times New Roman" w:cs="Times New Roman"/>
          <w:sz w:val="27"/>
          <w:szCs w:val="27"/>
          <w:lang w:eastAsia="ru-RU"/>
        </w:rPr>
        <w:t xml:space="preserve"> не представлен</w:t>
      </w:r>
      <w:r w:rsidR="00D10AAF" w:rsidRPr="00953493">
        <w:rPr>
          <w:rFonts w:ascii="Times New Roman" w:eastAsia="Times New Roman" w:hAnsi="Times New Roman" w:cs="Times New Roman"/>
          <w:sz w:val="27"/>
          <w:szCs w:val="27"/>
          <w:lang w:eastAsia="ru-RU"/>
        </w:rPr>
        <w:t>ы</w:t>
      </w:r>
      <w:r w:rsidR="00410E9F" w:rsidRPr="00953493">
        <w:rPr>
          <w:rFonts w:ascii="Times New Roman" w:eastAsia="Times New Roman" w:hAnsi="Times New Roman" w:cs="Times New Roman"/>
          <w:sz w:val="27"/>
          <w:szCs w:val="27"/>
          <w:lang w:eastAsia="ru-RU"/>
        </w:rPr>
        <w:t xml:space="preserve">. </w:t>
      </w:r>
    </w:p>
    <w:p w:rsidR="003629CD" w:rsidRPr="00953493" w:rsidRDefault="00410E9F"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F33F0E" w:rsidRPr="00953493">
        <w:rPr>
          <w:rFonts w:ascii="Times New Roman" w:eastAsia="Times New Roman" w:hAnsi="Times New Roman" w:cs="Times New Roman"/>
          <w:sz w:val="27"/>
          <w:szCs w:val="27"/>
          <w:lang w:eastAsia="ru-RU"/>
        </w:rPr>
        <w:t xml:space="preserve">- от сдачу в аренду имущества, находящегося в государственной и муниципальной собственности на </w:t>
      </w:r>
      <w:r w:rsidR="00F836B0" w:rsidRPr="00953493">
        <w:rPr>
          <w:rFonts w:ascii="Times New Roman" w:eastAsia="Times New Roman" w:hAnsi="Times New Roman" w:cs="Times New Roman"/>
          <w:sz w:val="27"/>
          <w:szCs w:val="27"/>
          <w:lang w:eastAsia="ru-RU"/>
        </w:rPr>
        <w:t>2016</w:t>
      </w:r>
      <w:r w:rsidR="00F33F0E" w:rsidRPr="00953493">
        <w:rPr>
          <w:rFonts w:ascii="Times New Roman" w:eastAsia="Times New Roman" w:hAnsi="Times New Roman" w:cs="Times New Roman"/>
          <w:sz w:val="27"/>
          <w:szCs w:val="27"/>
          <w:lang w:eastAsia="ru-RU"/>
        </w:rPr>
        <w:t xml:space="preserve"> год прогнозируется в сумме </w:t>
      </w:r>
      <w:r w:rsidR="00F836B0" w:rsidRPr="00953493">
        <w:rPr>
          <w:rFonts w:ascii="Times New Roman" w:eastAsia="Times New Roman" w:hAnsi="Times New Roman" w:cs="Times New Roman"/>
          <w:sz w:val="27"/>
          <w:szCs w:val="27"/>
          <w:lang w:eastAsia="ru-RU"/>
        </w:rPr>
        <w:t>20,0</w:t>
      </w:r>
      <w:r w:rsidR="00BA2B86" w:rsidRPr="00953493">
        <w:rPr>
          <w:rFonts w:ascii="Times New Roman" w:eastAsia="Times New Roman" w:hAnsi="Times New Roman" w:cs="Times New Roman"/>
          <w:sz w:val="27"/>
          <w:szCs w:val="27"/>
          <w:lang w:eastAsia="ru-RU"/>
        </w:rPr>
        <w:t xml:space="preserve"> </w:t>
      </w:r>
      <w:r w:rsidR="00F33F0E" w:rsidRPr="00953493">
        <w:rPr>
          <w:rFonts w:ascii="Times New Roman" w:eastAsia="Times New Roman" w:hAnsi="Times New Roman" w:cs="Times New Roman"/>
          <w:sz w:val="27"/>
          <w:szCs w:val="27"/>
          <w:lang w:eastAsia="ru-RU"/>
        </w:rPr>
        <w:t xml:space="preserve">тыс.руб. или с </w:t>
      </w:r>
      <w:r w:rsidR="00BA2B86" w:rsidRPr="00953493">
        <w:rPr>
          <w:rFonts w:ascii="Times New Roman" w:eastAsia="Times New Roman" w:hAnsi="Times New Roman" w:cs="Times New Roman"/>
          <w:sz w:val="27"/>
          <w:szCs w:val="27"/>
          <w:lang w:eastAsia="ru-RU"/>
        </w:rPr>
        <w:t xml:space="preserve">уменьшением  в </w:t>
      </w:r>
      <w:r w:rsidR="00245705" w:rsidRPr="00953493">
        <w:rPr>
          <w:rFonts w:ascii="Times New Roman" w:eastAsia="Times New Roman" w:hAnsi="Times New Roman" w:cs="Times New Roman"/>
          <w:sz w:val="27"/>
          <w:szCs w:val="27"/>
          <w:lang w:eastAsia="ru-RU"/>
        </w:rPr>
        <w:t xml:space="preserve"> </w:t>
      </w:r>
      <w:r w:rsidR="00162102" w:rsidRPr="00953493">
        <w:rPr>
          <w:rFonts w:ascii="Times New Roman" w:eastAsia="Times New Roman" w:hAnsi="Times New Roman" w:cs="Times New Roman"/>
          <w:sz w:val="27"/>
          <w:szCs w:val="27"/>
          <w:lang w:eastAsia="ru-RU"/>
        </w:rPr>
        <w:t>61,2</w:t>
      </w:r>
      <w:r w:rsidR="00245705" w:rsidRPr="00953493">
        <w:rPr>
          <w:rFonts w:ascii="Times New Roman" w:eastAsia="Times New Roman" w:hAnsi="Times New Roman" w:cs="Times New Roman"/>
          <w:sz w:val="27"/>
          <w:szCs w:val="27"/>
          <w:lang w:eastAsia="ru-RU"/>
        </w:rPr>
        <w:t>%</w:t>
      </w:r>
      <w:r w:rsidR="00BA2B86" w:rsidRPr="00953493">
        <w:rPr>
          <w:rFonts w:ascii="Times New Roman" w:eastAsia="Times New Roman" w:hAnsi="Times New Roman" w:cs="Times New Roman"/>
          <w:sz w:val="27"/>
          <w:szCs w:val="27"/>
          <w:lang w:eastAsia="ru-RU"/>
        </w:rPr>
        <w:t xml:space="preserve"> </w:t>
      </w:r>
      <w:r w:rsidR="00F33F0E" w:rsidRPr="00953493">
        <w:rPr>
          <w:rFonts w:ascii="Times New Roman" w:eastAsia="Times New Roman" w:hAnsi="Times New Roman" w:cs="Times New Roman"/>
          <w:sz w:val="27"/>
          <w:szCs w:val="27"/>
          <w:lang w:eastAsia="ru-RU"/>
        </w:rPr>
        <w:t xml:space="preserve"> к</w:t>
      </w:r>
      <w:r w:rsidR="00BA2B86" w:rsidRPr="00953493">
        <w:rPr>
          <w:rFonts w:ascii="Times New Roman" w:eastAsia="Times New Roman" w:hAnsi="Times New Roman" w:cs="Times New Roman"/>
          <w:sz w:val="27"/>
          <w:szCs w:val="27"/>
          <w:lang w:eastAsia="ru-RU"/>
        </w:rPr>
        <w:t xml:space="preserve">  </w:t>
      </w:r>
      <w:r w:rsidR="00245705" w:rsidRPr="00953493">
        <w:rPr>
          <w:rFonts w:ascii="Times New Roman" w:eastAsia="Times New Roman" w:hAnsi="Times New Roman" w:cs="Times New Roman"/>
          <w:sz w:val="27"/>
          <w:szCs w:val="27"/>
          <w:lang w:eastAsia="ru-RU"/>
        </w:rPr>
        <w:t xml:space="preserve"> ожидаемому исполнению </w:t>
      </w:r>
      <w:r w:rsidR="00F33F0E" w:rsidRPr="00953493">
        <w:rPr>
          <w:rFonts w:ascii="Times New Roman" w:eastAsia="Times New Roman" w:hAnsi="Times New Roman" w:cs="Times New Roman"/>
          <w:sz w:val="27"/>
          <w:szCs w:val="27"/>
          <w:lang w:eastAsia="ru-RU"/>
        </w:rPr>
        <w:t xml:space="preserve"> 201</w:t>
      </w:r>
      <w:r w:rsidR="00162102" w:rsidRPr="00953493">
        <w:rPr>
          <w:rFonts w:ascii="Times New Roman" w:eastAsia="Times New Roman" w:hAnsi="Times New Roman" w:cs="Times New Roman"/>
          <w:sz w:val="27"/>
          <w:szCs w:val="27"/>
          <w:lang w:eastAsia="ru-RU"/>
        </w:rPr>
        <w:t>5</w:t>
      </w:r>
      <w:r w:rsidR="00F33F0E" w:rsidRPr="00953493">
        <w:rPr>
          <w:rFonts w:ascii="Times New Roman" w:eastAsia="Times New Roman" w:hAnsi="Times New Roman" w:cs="Times New Roman"/>
          <w:sz w:val="27"/>
          <w:szCs w:val="27"/>
          <w:lang w:eastAsia="ru-RU"/>
        </w:rPr>
        <w:t xml:space="preserve"> год</w:t>
      </w:r>
      <w:r w:rsidR="00BA2B86" w:rsidRPr="00953493">
        <w:rPr>
          <w:rFonts w:ascii="Times New Roman" w:eastAsia="Times New Roman" w:hAnsi="Times New Roman" w:cs="Times New Roman"/>
          <w:sz w:val="27"/>
          <w:szCs w:val="27"/>
          <w:lang w:eastAsia="ru-RU"/>
        </w:rPr>
        <w:t>а</w:t>
      </w:r>
      <w:r w:rsidR="00E66EC5" w:rsidRPr="00953493">
        <w:rPr>
          <w:rFonts w:ascii="Times New Roman" w:eastAsia="Times New Roman" w:hAnsi="Times New Roman" w:cs="Times New Roman"/>
          <w:sz w:val="27"/>
          <w:szCs w:val="27"/>
          <w:lang w:eastAsia="ru-RU"/>
        </w:rPr>
        <w:t xml:space="preserve">, в </w:t>
      </w:r>
      <w:r w:rsidR="00F836B0" w:rsidRPr="00953493">
        <w:rPr>
          <w:rFonts w:ascii="Times New Roman" w:eastAsia="Times New Roman" w:hAnsi="Times New Roman" w:cs="Times New Roman"/>
          <w:sz w:val="27"/>
          <w:szCs w:val="27"/>
          <w:lang w:eastAsia="ru-RU"/>
        </w:rPr>
        <w:t>2017</w:t>
      </w:r>
      <w:r w:rsidR="00E66EC5" w:rsidRPr="00953493">
        <w:rPr>
          <w:rFonts w:ascii="Times New Roman" w:eastAsia="Times New Roman" w:hAnsi="Times New Roman" w:cs="Times New Roman"/>
          <w:sz w:val="27"/>
          <w:szCs w:val="27"/>
          <w:lang w:eastAsia="ru-RU"/>
        </w:rPr>
        <w:t xml:space="preserve"> году в сумме </w:t>
      </w:r>
      <w:r w:rsidR="00F836B0" w:rsidRPr="00953493">
        <w:rPr>
          <w:rFonts w:ascii="Times New Roman" w:eastAsia="Times New Roman" w:hAnsi="Times New Roman" w:cs="Times New Roman"/>
          <w:sz w:val="27"/>
          <w:szCs w:val="27"/>
          <w:lang w:eastAsia="ru-RU"/>
        </w:rPr>
        <w:t>21</w:t>
      </w:r>
      <w:r w:rsidR="00245705" w:rsidRPr="00953493">
        <w:rPr>
          <w:rFonts w:ascii="Times New Roman" w:eastAsia="Times New Roman" w:hAnsi="Times New Roman" w:cs="Times New Roman"/>
          <w:sz w:val="27"/>
          <w:szCs w:val="27"/>
          <w:lang w:eastAsia="ru-RU"/>
        </w:rPr>
        <w:t>,</w:t>
      </w:r>
      <w:r w:rsidR="00BA2B86" w:rsidRPr="00953493">
        <w:rPr>
          <w:rFonts w:ascii="Times New Roman" w:eastAsia="Times New Roman" w:hAnsi="Times New Roman" w:cs="Times New Roman"/>
          <w:sz w:val="27"/>
          <w:szCs w:val="27"/>
          <w:lang w:eastAsia="ru-RU"/>
        </w:rPr>
        <w:t>0</w:t>
      </w:r>
      <w:r w:rsidR="00E66EC5" w:rsidRPr="00953493">
        <w:rPr>
          <w:rFonts w:ascii="Times New Roman" w:eastAsia="Times New Roman" w:hAnsi="Times New Roman" w:cs="Times New Roman"/>
          <w:sz w:val="27"/>
          <w:szCs w:val="27"/>
          <w:lang w:eastAsia="ru-RU"/>
        </w:rPr>
        <w:t xml:space="preserve"> тыс.руб. или</w:t>
      </w:r>
      <w:r w:rsidR="00BA2B86" w:rsidRPr="00953493">
        <w:rPr>
          <w:rFonts w:ascii="Times New Roman" w:eastAsia="Times New Roman" w:hAnsi="Times New Roman" w:cs="Times New Roman"/>
          <w:sz w:val="27"/>
          <w:szCs w:val="27"/>
          <w:lang w:eastAsia="ru-RU"/>
        </w:rPr>
        <w:t xml:space="preserve"> с </w:t>
      </w:r>
      <w:r w:rsidR="00E66EC5" w:rsidRPr="00953493">
        <w:rPr>
          <w:rFonts w:ascii="Times New Roman" w:eastAsia="Times New Roman" w:hAnsi="Times New Roman" w:cs="Times New Roman"/>
          <w:sz w:val="27"/>
          <w:szCs w:val="27"/>
          <w:lang w:eastAsia="ru-RU"/>
        </w:rPr>
        <w:t xml:space="preserve"> </w:t>
      </w:r>
      <w:r w:rsidR="00BA2B86" w:rsidRPr="00953493">
        <w:rPr>
          <w:rFonts w:ascii="Times New Roman" w:eastAsia="Times New Roman" w:hAnsi="Times New Roman" w:cs="Times New Roman"/>
          <w:sz w:val="27"/>
          <w:szCs w:val="27"/>
          <w:lang w:eastAsia="ru-RU"/>
        </w:rPr>
        <w:t>увеличением</w:t>
      </w:r>
      <w:r w:rsidR="00E66EC5" w:rsidRPr="00953493">
        <w:rPr>
          <w:rFonts w:ascii="Times New Roman" w:eastAsia="Times New Roman" w:hAnsi="Times New Roman" w:cs="Times New Roman"/>
          <w:sz w:val="27"/>
          <w:szCs w:val="27"/>
          <w:lang w:eastAsia="ru-RU"/>
        </w:rPr>
        <w:t xml:space="preserve"> на </w:t>
      </w:r>
      <w:r w:rsidR="00F836B0" w:rsidRPr="00953493">
        <w:rPr>
          <w:rFonts w:ascii="Times New Roman" w:eastAsia="Times New Roman" w:hAnsi="Times New Roman" w:cs="Times New Roman"/>
          <w:sz w:val="27"/>
          <w:szCs w:val="27"/>
          <w:lang w:eastAsia="ru-RU"/>
        </w:rPr>
        <w:t>5</w:t>
      </w:r>
      <w:r w:rsidR="00E66EC5" w:rsidRPr="00953493">
        <w:rPr>
          <w:rFonts w:ascii="Times New Roman" w:eastAsia="Times New Roman" w:hAnsi="Times New Roman" w:cs="Times New Roman"/>
          <w:sz w:val="27"/>
          <w:szCs w:val="27"/>
          <w:lang w:eastAsia="ru-RU"/>
        </w:rPr>
        <w:t>% к 201</w:t>
      </w:r>
      <w:r w:rsidR="00F836B0" w:rsidRPr="00953493">
        <w:rPr>
          <w:rFonts w:ascii="Times New Roman" w:eastAsia="Times New Roman" w:hAnsi="Times New Roman" w:cs="Times New Roman"/>
          <w:sz w:val="27"/>
          <w:szCs w:val="27"/>
          <w:lang w:eastAsia="ru-RU"/>
        </w:rPr>
        <w:t>6</w:t>
      </w:r>
      <w:r w:rsidR="00E66EC5" w:rsidRPr="00953493">
        <w:rPr>
          <w:rFonts w:ascii="Times New Roman" w:eastAsia="Times New Roman" w:hAnsi="Times New Roman" w:cs="Times New Roman"/>
          <w:sz w:val="27"/>
          <w:szCs w:val="27"/>
          <w:lang w:eastAsia="ru-RU"/>
        </w:rPr>
        <w:t>году, в  201</w:t>
      </w:r>
      <w:r w:rsidR="00F836B0" w:rsidRPr="00953493">
        <w:rPr>
          <w:rFonts w:ascii="Times New Roman" w:eastAsia="Times New Roman" w:hAnsi="Times New Roman" w:cs="Times New Roman"/>
          <w:sz w:val="27"/>
          <w:szCs w:val="27"/>
          <w:lang w:eastAsia="ru-RU"/>
        </w:rPr>
        <w:t>8</w:t>
      </w:r>
      <w:r w:rsidR="00E66EC5" w:rsidRPr="00953493">
        <w:rPr>
          <w:rFonts w:ascii="Times New Roman" w:eastAsia="Times New Roman" w:hAnsi="Times New Roman" w:cs="Times New Roman"/>
          <w:sz w:val="27"/>
          <w:szCs w:val="27"/>
          <w:lang w:eastAsia="ru-RU"/>
        </w:rPr>
        <w:t xml:space="preserve"> году в </w:t>
      </w:r>
      <w:r w:rsidR="00BA2B86" w:rsidRPr="00953493">
        <w:rPr>
          <w:rFonts w:ascii="Times New Roman" w:eastAsia="Times New Roman" w:hAnsi="Times New Roman" w:cs="Times New Roman"/>
          <w:sz w:val="27"/>
          <w:szCs w:val="27"/>
          <w:lang w:eastAsia="ru-RU"/>
        </w:rPr>
        <w:t xml:space="preserve">сумме </w:t>
      </w:r>
      <w:r w:rsidR="00F836B0" w:rsidRPr="00953493">
        <w:rPr>
          <w:rFonts w:ascii="Times New Roman" w:eastAsia="Times New Roman" w:hAnsi="Times New Roman" w:cs="Times New Roman"/>
          <w:sz w:val="27"/>
          <w:szCs w:val="27"/>
          <w:lang w:eastAsia="ru-RU"/>
        </w:rPr>
        <w:t>22</w:t>
      </w:r>
      <w:r w:rsidR="00BA2B86" w:rsidRPr="00953493">
        <w:rPr>
          <w:rFonts w:ascii="Times New Roman" w:eastAsia="Times New Roman" w:hAnsi="Times New Roman" w:cs="Times New Roman"/>
          <w:sz w:val="27"/>
          <w:szCs w:val="27"/>
          <w:lang w:eastAsia="ru-RU"/>
        </w:rPr>
        <w:t xml:space="preserve">,0тыс.руб. с увеличением на </w:t>
      </w:r>
      <w:r w:rsidR="00F836B0" w:rsidRPr="00953493">
        <w:rPr>
          <w:rFonts w:ascii="Times New Roman" w:eastAsia="Times New Roman" w:hAnsi="Times New Roman" w:cs="Times New Roman"/>
          <w:sz w:val="27"/>
          <w:szCs w:val="27"/>
          <w:lang w:eastAsia="ru-RU"/>
        </w:rPr>
        <w:t>4,8%</w:t>
      </w:r>
      <w:r w:rsidR="00BA2B86" w:rsidRPr="00953493">
        <w:rPr>
          <w:rFonts w:ascii="Times New Roman" w:eastAsia="Times New Roman" w:hAnsi="Times New Roman" w:cs="Times New Roman"/>
          <w:sz w:val="27"/>
          <w:szCs w:val="27"/>
          <w:lang w:eastAsia="ru-RU"/>
        </w:rPr>
        <w:t xml:space="preserve"> к </w:t>
      </w:r>
      <w:r w:rsidR="00E66EC5" w:rsidRPr="00953493">
        <w:rPr>
          <w:rFonts w:ascii="Times New Roman" w:eastAsia="Times New Roman" w:hAnsi="Times New Roman" w:cs="Times New Roman"/>
          <w:sz w:val="27"/>
          <w:szCs w:val="27"/>
          <w:lang w:eastAsia="ru-RU"/>
        </w:rPr>
        <w:t xml:space="preserve"> 201</w:t>
      </w:r>
      <w:r w:rsidR="00F836B0" w:rsidRPr="00953493">
        <w:rPr>
          <w:rFonts w:ascii="Times New Roman" w:eastAsia="Times New Roman" w:hAnsi="Times New Roman" w:cs="Times New Roman"/>
          <w:sz w:val="27"/>
          <w:szCs w:val="27"/>
          <w:lang w:eastAsia="ru-RU"/>
        </w:rPr>
        <w:t>7</w:t>
      </w:r>
      <w:r w:rsidR="00E66EC5" w:rsidRPr="00953493">
        <w:rPr>
          <w:rFonts w:ascii="Times New Roman" w:eastAsia="Times New Roman" w:hAnsi="Times New Roman" w:cs="Times New Roman"/>
          <w:sz w:val="27"/>
          <w:szCs w:val="27"/>
          <w:lang w:eastAsia="ru-RU"/>
        </w:rPr>
        <w:t xml:space="preserve"> год</w:t>
      </w:r>
      <w:r w:rsidR="00BA2B86" w:rsidRPr="00953493">
        <w:rPr>
          <w:rFonts w:ascii="Times New Roman" w:eastAsia="Times New Roman" w:hAnsi="Times New Roman" w:cs="Times New Roman"/>
          <w:sz w:val="27"/>
          <w:szCs w:val="27"/>
          <w:lang w:eastAsia="ru-RU"/>
        </w:rPr>
        <w:t>у</w:t>
      </w:r>
      <w:r w:rsidR="00E66EC5" w:rsidRPr="00953493">
        <w:rPr>
          <w:rFonts w:ascii="Times New Roman" w:eastAsia="Times New Roman" w:hAnsi="Times New Roman" w:cs="Times New Roman"/>
          <w:sz w:val="27"/>
          <w:szCs w:val="27"/>
          <w:lang w:eastAsia="ru-RU"/>
        </w:rPr>
        <w:t>.</w:t>
      </w:r>
    </w:p>
    <w:p w:rsidR="00E66EC5" w:rsidRPr="00953493" w:rsidRDefault="00E66EC5"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Основную налоговую базу составляют земли до разграничения государственной собственности на земл</w:t>
      </w:r>
      <w:r w:rsidR="00DD4577" w:rsidRPr="00953493">
        <w:rPr>
          <w:rFonts w:ascii="Times New Roman" w:eastAsia="Times New Roman" w:hAnsi="Times New Roman" w:cs="Times New Roman"/>
          <w:sz w:val="27"/>
          <w:szCs w:val="27"/>
          <w:lang w:eastAsia="ru-RU"/>
        </w:rPr>
        <w:t>и</w:t>
      </w:r>
      <w:r w:rsidRPr="00953493">
        <w:rPr>
          <w:rFonts w:ascii="Times New Roman" w:eastAsia="Times New Roman" w:hAnsi="Times New Roman" w:cs="Times New Roman"/>
          <w:sz w:val="27"/>
          <w:szCs w:val="27"/>
          <w:lang w:eastAsia="ru-RU"/>
        </w:rPr>
        <w:t xml:space="preserve">, расположенные в границах поселений. Прогнозные показатели </w:t>
      </w:r>
      <w:r w:rsidR="0013703D" w:rsidRPr="00953493">
        <w:rPr>
          <w:rFonts w:ascii="Times New Roman" w:eastAsia="Times New Roman" w:hAnsi="Times New Roman" w:cs="Times New Roman"/>
          <w:sz w:val="27"/>
          <w:szCs w:val="27"/>
          <w:lang w:eastAsia="ru-RU"/>
        </w:rPr>
        <w:t>согласно заключенного договора с ИП Мухамедзяновой Л.С.</w:t>
      </w:r>
    </w:p>
    <w:p w:rsidR="00D148B3" w:rsidRPr="00953493" w:rsidRDefault="00F836B0"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7</w:t>
      </w:r>
      <w:r w:rsidR="00103C09" w:rsidRPr="00953493">
        <w:rPr>
          <w:rFonts w:ascii="Times New Roman" w:eastAsia="Times New Roman" w:hAnsi="Times New Roman" w:cs="Times New Roman"/>
          <w:sz w:val="27"/>
          <w:szCs w:val="27"/>
          <w:lang w:eastAsia="ru-RU"/>
        </w:rPr>
        <w:t xml:space="preserve">.Платежи от муниципальных унитарных предприятий в виде части прибыли, остающейся после уплаты налогов и иных обязательных платежей на </w:t>
      </w:r>
      <w:r w:rsidRPr="00953493">
        <w:rPr>
          <w:rFonts w:ascii="Times New Roman" w:eastAsia="Times New Roman" w:hAnsi="Times New Roman" w:cs="Times New Roman"/>
          <w:sz w:val="27"/>
          <w:szCs w:val="27"/>
          <w:lang w:eastAsia="ru-RU"/>
        </w:rPr>
        <w:t>2016</w:t>
      </w:r>
      <w:r w:rsidR="00103C09" w:rsidRPr="00953493">
        <w:rPr>
          <w:rFonts w:ascii="Times New Roman" w:eastAsia="Times New Roman" w:hAnsi="Times New Roman" w:cs="Times New Roman"/>
          <w:sz w:val="27"/>
          <w:szCs w:val="27"/>
          <w:lang w:eastAsia="ru-RU"/>
        </w:rPr>
        <w:t xml:space="preserve"> год прогнозируется в сумме </w:t>
      </w:r>
      <w:r w:rsidRPr="00953493">
        <w:rPr>
          <w:rFonts w:ascii="Times New Roman" w:eastAsia="Times New Roman" w:hAnsi="Times New Roman" w:cs="Times New Roman"/>
          <w:sz w:val="27"/>
          <w:szCs w:val="27"/>
          <w:lang w:eastAsia="ru-RU"/>
        </w:rPr>
        <w:t>30</w:t>
      </w:r>
      <w:r w:rsidR="00A63604" w:rsidRPr="00953493">
        <w:rPr>
          <w:rFonts w:ascii="Times New Roman" w:eastAsia="Times New Roman" w:hAnsi="Times New Roman" w:cs="Times New Roman"/>
          <w:sz w:val="27"/>
          <w:szCs w:val="27"/>
          <w:lang w:eastAsia="ru-RU"/>
        </w:rPr>
        <w:t>,0</w:t>
      </w:r>
      <w:r w:rsidR="00103C09" w:rsidRPr="00953493">
        <w:rPr>
          <w:rFonts w:ascii="Times New Roman" w:eastAsia="Times New Roman" w:hAnsi="Times New Roman" w:cs="Times New Roman"/>
          <w:sz w:val="27"/>
          <w:szCs w:val="27"/>
          <w:lang w:eastAsia="ru-RU"/>
        </w:rPr>
        <w:t xml:space="preserve">тыс.руб. </w:t>
      </w:r>
      <w:r w:rsidR="0013703D" w:rsidRPr="00953493">
        <w:rPr>
          <w:rFonts w:ascii="Times New Roman" w:eastAsia="Times New Roman" w:hAnsi="Times New Roman" w:cs="Times New Roman"/>
          <w:sz w:val="27"/>
          <w:szCs w:val="27"/>
          <w:lang w:eastAsia="ru-RU"/>
        </w:rPr>
        <w:t xml:space="preserve">с увеличением </w:t>
      </w:r>
      <w:r w:rsidR="00174F38" w:rsidRPr="00953493">
        <w:rPr>
          <w:rFonts w:ascii="Times New Roman" w:eastAsia="Times New Roman" w:hAnsi="Times New Roman" w:cs="Times New Roman"/>
          <w:sz w:val="27"/>
          <w:szCs w:val="27"/>
          <w:lang w:eastAsia="ru-RU"/>
        </w:rPr>
        <w:t xml:space="preserve"> к ожидаемому исполнению </w:t>
      </w:r>
      <w:r w:rsidR="00FD1D72" w:rsidRPr="00953493">
        <w:rPr>
          <w:rFonts w:ascii="Times New Roman" w:eastAsia="Times New Roman" w:hAnsi="Times New Roman" w:cs="Times New Roman"/>
          <w:sz w:val="27"/>
          <w:szCs w:val="27"/>
          <w:lang w:eastAsia="ru-RU"/>
        </w:rPr>
        <w:t>в 201</w:t>
      </w:r>
      <w:r w:rsidR="0013703D" w:rsidRPr="00953493">
        <w:rPr>
          <w:rFonts w:ascii="Times New Roman" w:eastAsia="Times New Roman" w:hAnsi="Times New Roman" w:cs="Times New Roman"/>
          <w:sz w:val="27"/>
          <w:szCs w:val="27"/>
          <w:lang w:eastAsia="ru-RU"/>
        </w:rPr>
        <w:t>5</w:t>
      </w:r>
      <w:r w:rsidR="00FD1D72" w:rsidRPr="00953493">
        <w:rPr>
          <w:rFonts w:ascii="Times New Roman" w:eastAsia="Times New Roman" w:hAnsi="Times New Roman" w:cs="Times New Roman"/>
          <w:sz w:val="27"/>
          <w:szCs w:val="27"/>
          <w:lang w:eastAsia="ru-RU"/>
        </w:rPr>
        <w:t xml:space="preserve"> году </w:t>
      </w:r>
      <w:r w:rsidR="00103C09" w:rsidRPr="00953493">
        <w:rPr>
          <w:rFonts w:ascii="Times New Roman" w:eastAsia="Times New Roman" w:hAnsi="Times New Roman" w:cs="Times New Roman"/>
          <w:sz w:val="27"/>
          <w:szCs w:val="27"/>
          <w:lang w:eastAsia="ru-RU"/>
        </w:rPr>
        <w:t xml:space="preserve">на </w:t>
      </w:r>
      <w:r w:rsidR="0013703D" w:rsidRPr="00953493">
        <w:rPr>
          <w:rFonts w:ascii="Times New Roman" w:eastAsia="Times New Roman" w:hAnsi="Times New Roman" w:cs="Times New Roman"/>
          <w:sz w:val="27"/>
          <w:szCs w:val="27"/>
          <w:lang w:eastAsia="ru-RU"/>
        </w:rPr>
        <w:t>20</w:t>
      </w:r>
      <w:r w:rsidR="00FD1D72" w:rsidRPr="00953493">
        <w:rPr>
          <w:rFonts w:ascii="Times New Roman" w:eastAsia="Times New Roman" w:hAnsi="Times New Roman" w:cs="Times New Roman"/>
          <w:sz w:val="27"/>
          <w:szCs w:val="27"/>
          <w:lang w:eastAsia="ru-RU"/>
        </w:rPr>
        <w:t>%</w:t>
      </w:r>
      <w:r w:rsidR="00103C09" w:rsidRPr="00953493">
        <w:rPr>
          <w:rFonts w:ascii="Times New Roman" w:eastAsia="Times New Roman" w:hAnsi="Times New Roman" w:cs="Times New Roman"/>
          <w:sz w:val="27"/>
          <w:szCs w:val="27"/>
          <w:lang w:eastAsia="ru-RU"/>
        </w:rPr>
        <w:t xml:space="preserve">, в </w:t>
      </w:r>
      <w:r w:rsidRPr="00953493">
        <w:rPr>
          <w:rFonts w:ascii="Times New Roman" w:eastAsia="Times New Roman" w:hAnsi="Times New Roman" w:cs="Times New Roman"/>
          <w:sz w:val="27"/>
          <w:szCs w:val="27"/>
          <w:lang w:eastAsia="ru-RU"/>
        </w:rPr>
        <w:t>2017</w:t>
      </w:r>
      <w:r w:rsidR="00103C09" w:rsidRPr="00953493">
        <w:rPr>
          <w:rFonts w:ascii="Times New Roman" w:eastAsia="Times New Roman" w:hAnsi="Times New Roman" w:cs="Times New Roman"/>
          <w:sz w:val="27"/>
          <w:szCs w:val="27"/>
          <w:lang w:eastAsia="ru-RU"/>
        </w:rPr>
        <w:t xml:space="preserve"> году в сумме </w:t>
      </w:r>
      <w:r w:rsidRPr="00953493">
        <w:rPr>
          <w:rFonts w:ascii="Times New Roman" w:eastAsia="Times New Roman" w:hAnsi="Times New Roman" w:cs="Times New Roman"/>
          <w:sz w:val="27"/>
          <w:szCs w:val="27"/>
          <w:lang w:eastAsia="ru-RU"/>
        </w:rPr>
        <w:t>35,0</w:t>
      </w:r>
      <w:r w:rsidR="00103C09" w:rsidRPr="00953493">
        <w:rPr>
          <w:rFonts w:ascii="Times New Roman" w:eastAsia="Times New Roman" w:hAnsi="Times New Roman" w:cs="Times New Roman"/>
          <w:sz w:val="27"/>
          <w:szCs w:val="27"/>
          <w:lang w:eastAsia="ru-RU"/>
        </w:rPr>
        <w:t xml:space="preserve"> тыс.руб. или </w:t>
      </w:r>
      <w:r w:rsidR="00FE7ACA" w:rsidRPr="00953493">
        <w:rPr>
          <w:rFonts w:ascii="Times New Roman" w:eastAsia="Times New Roman" w:hAnsi="Times New Roman" w:cs="Times New Roman"/>
          <w:sz w:val="27"/>
          <w:szCs w:val="27"/>
          <w:lang w:eastAsia="ru-RU"/>
        </w:rPr>
        <w:t>с увеличением</w:t>
      </w:r>
      <w:r w:rsidR="00103C09" w:rsidRPr="00953493">
        <w:rPr>
          <w:rFonts w:ascii="Times New Roman" w:eastAsia="Times New Roman" w:hAnsi="Times New Roman" w:cs="Times New Roman"/>
          <w:sz w:val="27"/>
          <w:szCs w:val="27"/>
          <w:lang w:eastAsia="ru-RU"/>
        </w:rPr>
        <w:t xml:space="preserve"> на </w:t>
      </w:r>
      <w:r w:rsidRPr="00953493">
        <w:rPr>
          <w:rFonts w:ascii="Times New Roman" w:eastAsia="Times New Roman" w:hAnsi="Times New Roman" w:cs="Times New Roman"/>
          <w:sz w:val="27"/>
          <w:szCs w:val="27"/>
          <w:lang w:eastAsia="ru-RU"/>
        </w:rPr>
        <w:t>16,7</w:t>
      </w:r>
      <w:r w:rsidR="00103C09" w:rsidRPr="00953493">
        <w:rPr>
          <w:rFonts w:ascii="Times New Roman" w:eastAsia="Times New Roman" w:hAnsi="Times New Roman" w:cs="Times New Roman"/>
          <w:sz w:val="27"/>
          <w:szCs w:val="27"/>
          <w:lang w:eastAsia="ru-RU"/>
        </w:rPr>
        <w:t>% к 201</w:t>
      </w:r>
      <w:r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году, в  201</w:t>
      </w:r>
      <w:r w:rsidRPr="00953493">
        <w:rPr>
          <w:rFonts w:ascii="Times New Roman" w:eastAsia="Times New Roman" w:hAnsi="Times New Roman" w:cs="Times New Roman"/>
          <w:sz w:val="27"/>
          <w:szCs w:val="27"/>
          <w:lang w:eastAsia="ru-RU"/>
        </w:rPr>
        <w:t>8</w:t>
      </w:r>
      <w:r w:rsidR="00103C09" w:rsidRPr="00953493">
        <w:rPr>
          <w:rFonts w:ascii="Times New Roman" w:eastAsia="Times New Roman" w:hAnsi="Times New Roman" w:cs="Times New Roman"/>
          <w:sz w:val="27"/>
          <w:szCs w:val="27"/>
          <w:lang w:eastAsia="ru-RU"/>
        </w:rPr>
        <w:t xml:space="preserve"> году в </w:t>
      </w:r>
      <w:r w:rsidR="00A63604" w:rsidRPr="00953493">
        <w:rPr>
          <w:rFonts w:ascii="Times New Roman" w:eastAsia="Times New Roman" w:hAnsi="Times New Roman" w:cs="Times New Roman"/>
          <w:sz w:val="27"/>
          <w:szCs w:val="27"/>
          <w:lang w:eastAsia="ru-RU"/>
        </w:rPr>
        <w:t xml:space="preserve"> сумме </w:t>
      </w:r>
      <w:r w:rsidRPr="00953493">
        <w:rPr>
          <w:rFonts w:ascii="Times New Roman" w:eastAsia="Times New Roman" w:hAnsi="Times New Roman" w:cs="Times New Roman"/>
          <w:sz w:val="27"/>
          <w:szCs w:val="27"/>
          <w:lang w:eastAsia="ru-RU"/>
        </w:rPr>
        <w:t>4</w:t>
      </w:r>
      <w:r w:rsidR="00A63604" w:rsidRPr="00953493">
        <w:rPr>
          <w:rFonts w:ascii="Times New Roman" w:eastAsia="Times New Roman" w:hAnsi="Times New Roman" w:cs="Times New Roman"/>
          <w:sz w:val="27"/>
          <w:szCs w:val="27"/>
          <w:lang w:eastAsia="ru-RU"/>
        </w:rPr>
        <w:t xml:space="preserve">0,0 тыс.руб. или с увеличением на </w:t>
      </w:r>
      <w:r w:rsidRPr="00953493">
        <w:rPr>
          <w:rFonts w:ascii="Times New Roman" w:eastAsia="Times New Roman" w:hAnsi="Times New Roman" w:cs="Times New Roman"/>
          <w:sz w:val="27"/>
          <w:szCs w:val="27"/>
          <w:lang w:eastAsia="ru-RU"/>
        </w:rPr>
        <w:t>14,3</w:t>
      </w:r>
      <w:r w:rsidR="00A63604" w:rsidRPr="00953493">
        <w:rPr>
          <w:rFonts w:ascii="Times New Roman" w:eastAsia="Times New Roman" w:hAnsi="Times New Roman" w:cs="Times New Roman"/>
          <w:sz w:val="27"/>
          <w:szCs w:val="27"/>
          <w:lang w:eastAsia="ru-RU"/>
        </w:rPr>
        <w:t xml:space="preserve">% к </w:t>
      </w:r>
      <w:r w:rsidR="00103C09" w:rsidRPr="00953493">
        <w:rPr>
          <w:rFonts w:ascii="Times New Roman" w:eastAsia="Times New Roman" w:hAnsi="Times New Roman" w:cs="Times New Roman"/>
          <w:sz w:val="27"/>
          <w:szCs w:val="27"/>
          <w:lang w:eastAsia="ru-RU"/>
        </w:rPr>
        <w:t xml:space="preserve"> 201</w:t>
      </w:r>
      <w:r w:rsidRPr="00953493">
        <w:rPr>
          <w:rFonts w:ascii="Times New Roman" w:eastAsia="Times New Roman" w:hAnsi="Times New Roman" w:cs="Times New Roman"/>
          <w:sz w:val="27"/>
          <w:szCs w:val="27"/>
          <w:lang w:eastAsia="ru-RU"/>
        </w:rPr>
        <w:t>7</w:t>
      </w:r>
      <w:r w:rsidR="00103C09" w:rsidRPr="00953493">
        <w:rPr>
          <w:rFonts w:ascii="Times New Roman" w:eastAsia="Times New Roman" w:hAnsi="Times New Roman" w:cs="Times New Roman"/>
          <w:sz w:val="27"/>
          <w:szCs w:val="27"/>
          <w:lang w:eastAsia="ru-RU"/>
        </w:rPr>
        <w:t xml:space="preserve"> год</w:t>
      </w:r>
      <w:r w:rsidR="00A63604" w:rsidRPr="00953493">
        <w:rPr>
          <w:rFonts w:ascii="Times New Roman" w:eastAsia="Times New Roman" w:hAnsi="Times New Roman" w:cs="Times New Roman"/>
          <w:sz w:val="27"/>
          <w:szCs w:val="27"/>
          <w:lang w:eastAsia="ru-RU"/>
        </w:rPr>
        <w:t>у</w:t>
      </w:r>
      <w:r w:rsidR="00103C09" w:rsidRPr="00953493">
        <w:rPr>
          <w:rFonts w:ascii="Times New Roman" w:eastAsia="Times New Roman" w:hAnsi="Times New Roman" w:cs="Times New Roman"/>
          <w:sz w:val="27"/>
          <w:szCs w:val="27"/>
          <w:lang w:eastAsia="ru-RU"/>
        </w:rPr>
        <w:t>.</w:t>
      </w:r>
      <w:r w:rsidR="00A63604" w:rsidRPr="00953493">
        <w:rPr>
          <w:rFonts w:ascii="Times New Roman" w:eastAsia="Times New Roman" w:hAnsi="Times New Roman" w:cs="Times New Roman"/>
          <w:sz w:val="27"/>
          <w:szCs w:val="27"/>
          <w:lang w:eastAsia="ru-RU"/>
        </w:rPr>
        <w:t xml:space="preserve"> </w:t>
      </w:r>
    </w:p>
    <w:p w:rsidR="00103C09" w:rsidRPr="00953493" w:rsidRDefault="00A63604"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Показатели запланированы согласно расчетов составителей бюджета, исходя из планируемой </w:t>
      </w:r>
      <w:r w:rsidR="00FD1D72" w:rsidRPr="00953493">
        <w:rPr>
          <w:rFonts w:ascii="Times New Roman" w:eastAsia="Times New Roman" w:hAnsi="Times New Roman" w:cs="Times New Roman"/>
          <w:sz w:val="27"/>
          <w:szCs w:val="27"/>
          <w:lang w:eastAsia="ru-RU"/>
        </w:rPr>
        <w:t>чистой прибыли</w:t>
      </w:r>
      <w:r w:rsidRPr="00953493">
        <w:rPr>
          <w:rFonts w:ascii="Times New Roman" w:eastAsia="Times New Roman" w:hAnsi="Times New Roman" w:cs="Times New Roman"/>
          <w:sz w:val="27"/>
          <w:szCs w:val="27"/>
          <w:lang w:eastAsia="ru-RU"/>
        </w:rPr>
        <w:t xml:space="preserve"> муниципальных предприятий района</w:t>
      </w:r>
      <w:r w:rsidR="00B36CE7" w:rsidRPr="00953493">
        <w:rPr>
          <w:rFonts w:ascii="Times New Roman" w:eastAsia="Times New Roman" w:hAnsi="Times New Roman" w:cs="Times New Roman"/>
          <w:sz w:val="27"/>
          <w:szCs w:val="27"/>
          <w:lang w:eastAsia="ru-RU"/>
        </w:rPr>
        <w:t xml:space="preserve">, </w:t>
      </w:r>
      <w:r w:rsidR="00B36CE7" w:rsidRPr="00953493">
        <w:rPr>
          <w:rFonts w:ascii="Times New Roman" w:eastAsia="Times New Roman" w:hAnsi="Times New Roman" w:cs="Times New Roman"/>
          <w:i/>
          <w:sz w:val="27"/>
          <w:szCs w:val="27"/>
          <w:lang w:eastAsia="ru-RU"/>
        </w:rPr>
        <w:t>хотя процент отчислений не определен</w:t>
      </w:r>
      <w:r w:rsidRPr="00953493">
        <w:rPr>
          <w:rFonts w:ascii="Times New Roman" w:eastAsia="Times New Roman" w:hAnsi="Times New Roman" w:cs="Times New Roman"/>
          <w:i/>
          <w:sz w:val="27"/>
          <w:szCs w:val="27"/>
          <w:lang w:eastAsia="ru-RU"/>
        </w:rPr>
        <w:t>.</w:t>
      </w:r>
    </w:p>
    <w:p w:rsidR="00391DA1" w:rsidRPr="00953493" w:rsidRDefault="00F836B0" w:rsidP="006E3F7A">
      <w:pPr>
        <w:spacing w:after="0" w:line="240" w:lineRule="auto"/>
        <w:ind w:left="-142" w:firstLine="568"/>
        <w:jc w:val="both"/>
        <w:rPr>
          <w:rFonts w:ascii="Times New Roman" w:hAnsi="Times New Roman" w:cs="Times New Roman"/>
          <w:sz w:val="27"/>
          <w:szCs w:val="27"/>
        </w:rPr>
      </w:pPr>
      <w:r w:rsidRPr="00953493">
        <w:rPr>
          <w:rFonts w:ascii="Times New Roman" w:eastAsia="Times New Roman" w:hAnsi="Times New Roman" w:cs="Times New Roman"/>
          <w:sz w:val="27"/>
          <w:szCs w:val="27"/>
          <w:lang w:eastAsia="ru-RU"/>
        </w:rPr>
        <w:lastRenderedPageBreak/>
        <w:t>8</w:t>
      </w:r>
      <w:r w:rsidR="00103C09" w:rsidRPr="00953493">
        <w:rPr>
          <w:rFonts w:ascii="Times New Roman" w:eastAsia="Times New Roman" w:hAnsi="Times New Roman" w:cs="Times New Roman"/>
          <w:sz w:val="27"/>
          <w:szCs w:val="27"/>
          <w:lang w:eastAsia="ru-RU"/>
        </w:rPr>
        <w:t>. Платежи за негативное воздействие на окружающую среду на</w:t>
      </w:r>
      <w:r w:rsidR="00A63604" w:rsidRPr="00953493">
        <w:rPr>
          <w:rFonts w:ascii="Times New Roman" w:eastAsia="Times New Roman" w:hAnsi="Times New Roman" w:cs="Times New Roman"/>
          <w:sz w:val="27"/>
          <w:szCs w:val="27"/>
          <w:lang w:eastAsia="ru-RU"/>
        </w:rPr>
        <w:t xml:space="preserve"> </w:t>
      </w:r>
      <w:r w:rsidR="00103C09" w:rsidRPr="00953493">
        <w:rPr>
          <w:rFonts w:ascii="Times New Roman" w:eastAsia="Times New Roman" w:hAnsi="Times New Roman" w:cs="Times New Roman"/>
          <w:sz w:val="27"/>
          <w:szCs w:val="27"/>
          <w:lang w:eastAsia="ru-RU"/>
        </w:rPr>
        <w:t>201</w:t>
      </w:r>
      <w:r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 xml:space="preserve"> год прогнозируется в сумме </w:t>
      </w:r>
      <w:r w:rsidRPr="00953493">
        <w:rPr>
          <w:rFonts w:ascii="Times New Roman" w:eastAsia="Times New Roman" w:hAnsi="Times New Roman" w:cs="Times New Roman"/>
          <w:sz w:val="27"/>
          <w:szCs w:val="27"/>
          <w:lang w:eastAsia="ru-RU"/>
        </w:rPr>
        <w:t>450</w:t>
      </w:r>
      <w:r w:rsidR="00A63604" w:rsidRPr="00953493">
        <w:rPr>
          <w:rFonts w:ascii="Times New Roman" w:eastAsia="Times New Roman" w:hAnsi="Times New Roman" w:cs="Times New Roman"/>
          <w:sz w:val="27"/>
          <w:szCs w:val="27"/>
          <w:lang w:eastAsia="ru-RU"/>
        </w:rPr>
        <w:t>,</w:t>
      </w:r>
      <w:r w:rsidR="00A64176" w:rsidRPr="00953493">
        <w:rPr>
          <w:rFonts w:ascii="Times New Roman" w:eastAsia="Times New Roman" w:hAnsi="Times New Roman" w:cs="Times New Roman"/>
          <w:sz w:val="27"/>
          <w:szCs w:val="27"/>
          <w:lang w:eastAsia="ru-RU"/>
        </w:rPr>
        <w:t>0</w:t>
      </w:r>
      <w:r w:rsidR="00103C09" w:rsidRPr="00953493">
        <w:rPr>
          <w:rFonts w:ascii="Times New Roman" w:eastAsia="Times New Roman" w:hAnsi="Times New Roman" w:cs="Times New Roman"/>
          <w:sz w:val="27"/>
          <w:szCs w:val="27"/>
          <w:lang w:eastAsia="ru-RU"/>
        </w:rPr>
        <w:t>тыс.руб.</w:t>
      </w:r>
      <w:r w:rsidR="001D42B3" w:rsidRPr="00953493">
        <w:rPr>
          <w:rFonts w:ascii="Times New Roman" w:eastAsia="Times New Roman" w:hAnsi="Times New Roman" w:cs="Times New Roman"/>
          <w:sz w:val="27"/>
          <w:szCs w:val="27"/>
          <w:lang w:eastAsia="ru-RU"/>
        </w:rPr>
        <w:t xml:space="preserve"> </w:t>
      </w:r>
      <w:r w:rsidR="00391DA1" w:rsidRPr="00953493">
        <w:rPr>
          <w:rFonts w:ascii="Times New Roman" w:eastAsia="Times New Roman" w:hAnsi="Times New Roman" w:cs="Times New Roman"/>
          <w:sz w:val="27"/>
          <w:szCs w:val="27"/>
          <w:lang w:eastAsia="ru-RU"/>
        </w:rPr>
        <w:t xml:space="preserve"> с сокращением к </w:t>
      </w:r>
      <w:r w:rsidR="001D42B3" w:rsidRPr="00953493">
        <w:rPr>
          <w:rFonts w:ascii="Times New Roman" w:eastAsia="Times New Roman" w:hAnsi="Times New Roman" w:cs="Times New Roman"/>
          <w:sz w:val="27"/>
          <w:szCs w:val="27"/>
          <w:lang w:eastAsia="ru-RU"/>
        </w:rPr>
        <w:t>ожидаемо</w:t>
      </w:r>
      <w:r w:rsidR="00391DA1" w:rsidRPr="00953493">
        <w:rPr>
          <w:rFonts w:ascii="Times New Roman" w:eastAsia="Times New Roman" w:hAnsi="Times New Roman" w:cs="Times New Roman"/>
          <w:sz w:val="27"/>
          <w:szCs w:val="27"/>
          <w:lang w:eastAsia="ru-RU"/>
        </w:rPr>
        <w:t xml:space="preserve">му объему </w:t>
      </w:r>
      <w:r w:rsidR="001D42B3" w:rsidRPr="00953493">
        <w:rPr>
          <w:rFonts w:ascii="Times New Roman" w:eastAsia="Times New Roman" w:hAnsi="Times New Roman" w:cs="Times New Roman"/>
          <w:sz w:val="27"/>
          <w:szCs w:val="27"/>
          <w:lang w:eastAsia="ru-RU"/>
        </w:rPr>
        <w:t xml:space="preserve"> исполнения 201</w:t>
      </w:r>
      <w:r w:rsidR="00391DA1" w:rsidRPr="00953493">
        <w:rPr>
          <w:rFonts w:ascii="Times New Roman" w:eastAsia="Times New Roman" w:hAnsi="Times New Roman" w:cs="Times New Roman"/>
          <w:sz w:val="27"/>
          <w:szCs w:val="27"/>
          <w:lang w:eastAsia="ru-RU"/>
        </w:rPr>
        <w:t>5</w:t>
      </w:r>
      <w:r w:rsidR="001D42B3" w:rsidRPr="00953493">
        <w:rPr>
          <w:rFonts w:ascii="Times New Roman" w:eastAsia="Times New Roman" w:hAnsi="Times New Roman" w:cs="Times New Roman"/>
          <w:sz w:val="27"/>
          <w:szCs w:val="27"/>
          <w:lang w:eastAsia="ru-RU"/>
        </w:rPr>
        <w:t xml:space="preserve"> года</w:t>
      </w:r>
      <w:r w:rsidR="00391DA1" w:rsidRPr="00953493">
        <w:rPr>
          <w:rFonts w:ascii="Times New Roman" w:eastAsia="Times New Roman" w:hAnsi="Times New Roman" w:cs="Times New Roman"/>
          <w:sz w:val="27"/>
          <w:szCs w:val="27"/>
          <w:lang w:eastAsia="ru-RU"/>
        </w:rPr>
        <w:t xml:space="preserve"> на 4,3%</w:t>
      </w:r>
      <w:r w:rsidR="00103C09" w:rsidRPr="00953493">
        <w:rPr>
          <w:rFonts w:ascii="Times New Roman" w:eastAsia="Times New Roman" w:hAnsi="Times New Roman" w:cs="Times New Roman"/>
          <w:sz w:val="27"/>
          <w:szCs w:val="27"/>
          <w:lang w:eastAsia="ru-RU"/>
        </w:rPr>
        <w:t>, в 201</w:t>
      </w:r>
      <w:r w:rsidRPr="00953493">
        <w:rPr>
          <w:rFonts w:ascii="Times New Roman" w:eastAsia="Times New Roman" w:hAnsi="Times New Roman" w:cs="Times New Roman"/>
          <w:sz w:val="27"/>
          <w:szCs w:val="27"/>
          <w:lang w:eastAsia="ru-RU"/>
        </w:rPr>
        <w:t>7</w:t>
      </w:r>
      <w:r w:rsidR="00103C09" w:rsidRPr="00953493">
        <w:rPr>
          <w:rFonts w:ascii="Times New Roman" w:eastAsia="Times New Roman" w:hAnsi="Times New Roman" w:cs="Times New Roman"/>
          <w:sz w:val="27"/>
          <w:szCs w:val="27"/>
          <w:lang w:eastAsia="ru-RU"/>
        </w:rPr>
        <w:t xml:space="preserve"> год</w:t>
      </w:r>
      <w:r w:rsidR="001D42B3" w:rsidRPr="00953493">
        <w:rPr>
          <w:rFonts w:ascii="Times New Roman" w:eastAsia="Times New Roman" w:hAnsi="Times New Roman" w:cs="Times New Roman"/>
          <w:sz w:val="27"/>
          <w:szCs w:val="27"/>
          <w:lang w:eastAsia="ru-RU"/>
        </w:rPr>
        <w:t xml:space="preserve">у в сумме </w:t>
      </w:r>
      <w:r w:rsidRPr="00953493">
        <w:rPr>
          <w:rFonts w:ascii="Times New Roman" w:eastAsia="Times New Roman" w:hAnsi="Times New Roman" w:cs="Times New Roman"/>
          <w:sz w:val="27"/>
          <w:szCs w:val="27"/>
          <w:lang w:eastAsia="ru-RU"/>
        </w:rPr>
        <w:t>47</w:t>
      </w:r>
      <w:r w:rsidR="001D42B3" w:rsidRPr="00953493">
        <w:rPr>
          <w:rFonts w:ascii="Times New Roman" w:eastAsia="Times New Roman" w:hAnsi="Times New Roman" w:cs="Times New Roman"/>
          <w:sz w:val="27"/>
          <w:szCs w:val="27"/>
          <w:lang w:eastAsia="ru-RU"/>
        </w:rPr>
        <w:t xml:space="preserve">0,0тыс.руб. или с увеличением на </w:t>
      </w:r>
      <w:r w:rsidRPr="00953493">
        <w:rPr>
          <w:rFonts w:ascii="Times New Roman" w:eastAsia="Times New Roman" w:hAnsi="Times New Roman" w:cs="Times New Roman"/>
          <w:sz w:val="27"/>
          <w:szCs w:val="27"/>
          <w:lang w:eastAsia="ru-RU"/>
        </w:rPr>
        <w:t>4,4</w:t>
      </w:r>
      <w:r w:rsidR="00A64176" w:rsidRPr="00953493">
        <w:rPr>
          <w:rFonts w:ascii="Times New Roman" w:eastAsia="Times New Roman" w:hAnsi="Times New Roman" w:cs="Times New Roman"/>
          <w:sz w:val="27"/>
          <w:szCs w:val="27"/>
          <w:lang w:eastAsia="ru-RU"/>
        </w:rPr>
        <w:t>% к 201</w:t>
      </w:r>
      <w:r w:rsidRPr="00953493">
        <w:rPr>
          <w:rFonts w:ascii="Times New Roman" w:eastAsia="Times New Roman" w:hAnsi="Times New Roman" w:cs="Times New Roman"/>
          <w:sz w:val="27"/>
          <w:szCs w:val="27"/>
          <w:lang w:eastAsia="ru-RU"/>
        </w:rPr>
        <w:t>6</w:t>
      </w:r>
      <w:r w:rsidR="00A64176" w:rsidRPr="00953493">
        <w:rPr>
          <w:rFonts w:ascii="Times New Roman" w:eastAsia="Times New Roman" w:hAnsi="Times New Roman" w:cs="Times New Roman"/>
          <w:sz w:val="27"/>
          <w:szCs w:val="27"/>
          <w:lang w:eastAsia="ru-RU"/>
        </w:rPr>
        <w:t xml:space="preserve"> году, в </w:t>
      </w:r>
      <w:r w:rsidRPr="00953493">
        <w:rPr>
          <w:rFonts w:ascii="Times New Roman" w:eastAsia="Times New Roman" w:hAnsi="Times New Roman" w:cs="Times New Roman"/>
          <w:sz w:val="27"/>
          <w:szCs w:val="27"/>
          <w:lang w:eastAsia="ru-RU"/>
        </w:rPr>
        <w:t>2018</w:t>
      </w:r>
      <w:r w:rsidR="00A64176" w:rsidRPr="00953493">
        <w:rPr>
          <w:rFonts w:ascii="Times New Roman" w:eastAsia="Times New Roman" w:hAnsi="Times New Roman" w:cs="Times New Roman"/>
          <w:sz w:val="27"/>
          <w:szCs w:val="27"/>
          <w:lang w:eastAsia="ru-RU"/>
        </w:rPr>
        <w:t xml:space="preserve"> году в сумме </w:t>
      </w:r>
      <w:r w:rsidRPr="00953493">
        <w:rPr>
          <w:rFonts w:ascii="Times New Roman" w:eastAsia="Times New Roman" w:hAnsi="Times New Roman" w:cs="Times New Roman"/>
          <w:sz w:val="27"/>
          <w:szCs w:val="27"/>
          <w:lang w:eastAsia="ru-RU"/>
        </w:rPr>
        <w:t>480</w:t>
      </w:r>
      <w:r w:rsidR="00A64176" w:rsidRPr="00953493">
        <w:rPr>
          <w:rFonts w:ascii="Times New Roman" w:eastAsia="Times New Roman" w:hAnsi="Times New Roman" w:cs="Times New Roman"/>
          <w:sz w:val="27"/>
          <w:szCs w:val="27"/>
          <w:lang w:eastAsia="ru-RU"/>
        </w:rPr>
        <w:t xml:space="preserve">,0тыс.руб. или  с увеличением на </w:t>
      </w:r>
      <w:r w:rsidRPr="00953493">
        <w:rPr>
          <w:rFonts w:ascii="Times New Roman" w:eastAsia="Times New Roman" w:hAnsi="Times New Roman" w:cs="Times New Roman"/>
          <w:sz w:val="27"/>
          <w:szCs w:val="27"/>
          <w:lang w:eastAsia="ru-RU"/>
        </w:rPr>
        <w:t>2,1</w:t>
      </w:r>
      <w:r w:rsidR="00A64176" w:rsidRPr="00953493">
        <w:rPr>
          <w:rFonts w:ascii="Times New Roman" w:eastAsia="Times New Roman" w:hAnsi="Times New Roman" w:cs="Times New Roman"/>
          <w:sz w:val="27"/>
          <w:szCs w:val="27"/>
          <w:lang w:eastAsia="ru-RU"/>
        </w:rPr>
        <w:t xml:space="preserve">% к </w:t>
      </w:r>
      <w:r w:rsidR="00103C09" w:rsidRPr="00953493">
        <w:rPr>
          <w:rFonts w:ascii="Times New Roman" w:eastAsia="Times New Roman" w:hAnsi="Times New Roman" w:cs="Times New Roman"/>
          <w:sz w:val="27"/>
          <w:szCs w:val="27"/>
          <w:lang w:eastAsia="ru-RU"/>
        </w:rPr>
        <w:t xml:space="preserve"> 201</w:t>
      </w:r>
      <w:r w:rsidRPr="00953493">
        <w:rPr>
          <w:rFonts w:ascii="Times New Roman" w:eastAsia="Times New Roman" w:hAnsi="Times New Roman" w:cs="Times New Roman"/>
          <w:sz w:val="27"/>
          <w:szCs w:val="27"/>
          <w:lang w:eastAsia="ru-RU"/>
        </w:rPr>
        <w:t>7</w:t>
      </w:r>
      <w:r w:rsidR="00103C09" w:rsidRPr="00953493">
        <w:rPr>
          <w:rFonts w:ascii="Times New Roman" w:eastAsia="Times New Roman" w:hAnsi="Times New Roman" w:cs="Times New Roman"/>
          <w:sz w:val="27"/>
          <w:szCs w:val="27"/>
          <w:lang w:eastAsia="ru-RU"/>
        </w:rPr>
        <w:t xml:space="preserve"> год</w:t>
      </w:r>
      <w:r w:rsidR="00A64176" w:rsidRPr="00953493">
        <w:rPr>
          <w:rFonts w:ascii="Times New Roman" w:eastAsia="Times New Roman" w:hAnsi="Times New Roman" w:cs="Times New Roman"/>
          <w:sz w:val="27"/>
          <w:szCs w:val="27"/>
          <w:lang w:eastAsia="ru-RU"/>
        </w:rPr>
        <w:t>у</w:t>
      </w:r>
      <w:r w:rsidR="00103C09" w:rsidRPr="00953493">
        <w:rPr>
          <w:rFonts w:ascii="Times New Roman" w:eastAsia="Times New Roman" w:hAnsi="Times New Roman" w:cs="Times New Roman"/>
          <w:sz w:val="27"/>
          <w:szCs w:val="27"/>
          <w:lang w:eastAsia="ru-RU"/>
        </w:rPr>
        <w:t>.</w:t>
      </w:r>
      <w:r w:rsidR="006E3F7A" w:rsidRPr="00953493">
        <w:rPr>
          <w:rFonts w:ascii="Times New Roman" w:eastAsia="Times New Roman" w:hAnsi="Times New Roman" w:cs="Times New Roman"/>
          <w:sz w:val="27"/>
          <w:szCs w:val="27"/>
          <w:lang w:eastAsia="ru-RU"/>
        </w:rPr>
        <w:t xml:space="preserve"> </w:t>
      </w:r>
      <w:r w:rsidR="0040382B" w:rsidRPr="00953493">
        <w:rPr>
          <w:rFonts w:ascii="Times New Roman" w:hAnsi="Times New Roman" w:cs="Times New Roman"/>
          <w:sz w:val="27"/>
          <w:szCs w:val="27"/>
        </w:rPr>
        <w:t xml:space="preserve"> </w:t>
      </w:r>
    </w:p>
    <w:p w:rsidR="00103C09" w:rsidRPr="00953493" w:rsidRDefault="0040382B" w:rsidP="006E3F7A">
      <w:pPr>
        <w:spacing w:after="0" w:line="240" w:lineRule="auto"/>
        <w:ind w:left="-142" w:firstLine="568"/>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Прогнозные показатели </w:t>
      </w:r>
      <w:r w:rsidR="00391DA1" w:rsidRPr="00953493">
        <w:rPr>
          <w:rFonts w:ascii="Times New Roman" w:eastAsia="Times New Roman" w:hAnsi="Times New Roman" w:cs="Times New Roman"/>
          <w:i/>
          <w:sz w:val="27"/>
          <w:szCs w:val="27"/>
          <w:lang w:eastAsia="ru-RU"/>
        </w:rPr>
        <w:t xml:space="preserve">не </w:t>
      </w:r>
      <w:r w:rsidR="00D10AAF" w:rsidRPr="00953493">
        <w:rPr>
          <w:rFonts w:ascii="Times New Roman" w:eastAsia="Times New Roman" w:hAnsi="Times New Roman" w:cs="Times New Roman"/>
          <w:i/>
          <w:sz w:val="27"/>
          <w:szCs w:val="27"/>
          <w:lang w:eastAsia="ru-RU"/>
        </w:rPr>
        <w:t>обоснованы</w:t>
      </w:r>
      <w:r w:rsidR="00391DA1" w:rsidRPr="00953493">
        <w:rPr>
          <w:rFonts w:ascii="Times New Roman" w:eastAsia="Times New Roman" w:hAnsi="Times New Roman" w:cs="Times New Roman"/>
          <w:i/>
          <w:sz w:val="27"/>
          <w:szCs w:val="27"/>
          <w:lang w:eastAsia="ru-RU"/>
        </w:rPr>
        <w:t>.</w:t>
      </w:r>
    </w:p>
    <w:p w:rsidR="00F836B0" w:rsidRPr="00953493" w:rsidRDefault="00F836B0"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9</w:t>
      </w:r>
      <w:r w:rsidR="00103C09" w:rsidRPr="00953493">
        <w:rPr>
          <w:rFonts w:ascii="Times New Roman" w:eastAsia="Times New Roman" w:hAnsi="Times New Roman" w:cs="Times New Roman"/>
          <w:sz w:val="27"/>
          <w:szCs w:val="27"/>
          <w:lang w:eastAsia="ru-RU"/>
        </w:rPr>
        <w:t>.Доходы от оказания платных услуг и компенсации затрат государства на</w:t>
      </w:r>
      <w:r w:rsidR="0040382B" w:rsidRPr="00953493">
        <w:rPr>
          <w:rFonts w:ascii="Times New Roman" w:eastAsia="Times New Roman" w:hAnsi="Times New Roman" w:cs="Times New Roman"/>
          <w:sz w:val="27"/>
          <w:szCs w:val="27"/>
          <w:lang w:eastAsia="ru-RU"/>
        </w:rPr>
        <w:t xml:space="preserve"> </w:t>
      </w:r>
      <w:r w:rsidR="00103C09" w:rsidRPr="00953493">
        <w:rPr>
          <w:rFonts w:ascii="Times New Roman" w:eastAsia="Times New Roman" w:hAnsi="Times New Roman" w:cs="Times New Roman"/>
          <w:sz w:val="27"/>
          <w:szCs w:val="27"/>
          <w:lang w:eastAsia="ru-RU"/>
        </w:rPr>
        <w:t>201</w:t>
      </w:r>
      <w:r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 xml:space="preserve"> год прогнозируется в сумме </w:t>
      </w:r>
      <w:r w:rsidRPr="00953493">
        <w:rPr>
          <w:rFonts w:ascii="Times New Roman" w:eastAsia="Times New Roman" w:hAnsi="Times New Roman" w:cs="Times New Roman"/>
          <w:sz w:val="27"/>
          <w:szCs w:val="27"/>
          <w:lang w:eastAsia="ru-RU"/>
        </w:rPr>
        <w:t>6891,3</w:t>
      </w:r>
      <w:r w:rsidR="00E7759B" w:rsidRPr="00953493">
        <w:rPr>
          <w:rFonts w:ascii="Times New Roman" w:eastAsia="Times New Roman" w:hAnsi="Times New Roman" w:cs="Times New Roman"/>
          <w:sz w:val="27"/>
          <w:szCs w:val="27"/>
          <w:lang w:eastAsia="ru-RU"/>
        </w:rPr>
        <w:t xml:space="preserve">тыс.руб.  со снижением к ожидаемому исполнению </w:t>
      </w:r>
      <w:r w:rsidR="00391DA1" w:rsidRPr="00953493">
        <w:rPr>
          <w:rFonts w:ascii="Times New Roman" w:eastAsia="Times New Roman" w:hAnsi="Times New Roman" w:cs="Times New Roman"/>
          <w:sz w:val="27"/>
          <w:szCs w:val="27"/>
          <w:lang w:eastAsia="ru-RU"/>
        </w:rPr>
        <w:t>2015</w:t>
      </w:r>
      <w:r w:rsidR="00E7759B" w:rsidRPr="00953493">
        <w:rPr>
          <w:rFonts w:ascii="Times New Roman" w:eastAsia="Times New Roman" w:hAnsi="Times New Roman" w:cs="Times New Roman"/>
          <w:sz w:val="27"/>
          <w:szCs w:val="27"/>
          <w:lang w:eastAsia="ru-RU"/>
        </w:rPr>
        <w:t xml:space="preserve"> года </w:t>
      </w:r>
      <w:r w:rsidR="00103C09" w:rsidRPr="00953493">
        <w:rPr>
          <w:rFonts w:ascii="Times New Roman" w:eastAsia="Times New Roman" w:hAnsi="Times New Roman" w:cs="Times New Roman"/>
          <w:sz w:val="27"/>
          <w:szCs w:val="27"/>
          <w:lang w:eastAsia="ru-RU"/>
        </w:rPr>
        <w:t xml:space="preserve">на </w:t>
      </w:r>
      <w:r w:rsidR="00391DA1" w:rsidRPr="00953493">
        <w:rPr>
          <w:rFonts w:ascii="Times New Roman" w:eastAsia="Times New Roman" w:hAnsi="Times New Roman" w:cs="Times New Roman"/>
          <w:sz w:val="27"/>
          <w:szCs w:val="27"/>
          <w:lang w:eastAsia="ru-RU"/>
        </w:rPr>
        <w:t>0,9</w:t>
      </w:r>
      <w:r w:rsidR="00E7759B" w:rsidRPr="00953493">
        <w:rPr>
          <w:rFonts w:ascii="Times New Roman" w:eastAsia="Times New Roman" w:hAnsi="Times New Roman" w:cs="Times New Roman"/>
          <w:sz w:val="27"/>
          <w:szCs w:val="27"/>
          <w:lang w:eastAsia="ru-RU"/>
        </w:rPr>
        <w:t>%</w:t>
      </w:r>
      <w:r w:rsidR="00103C09" w:rsidRPr="00953493">
        <w:rPr>
          <w:rFonts w:ascii="Times New Roman" w:eastAsia="Times New Roman" w:hAnsi="Times New Roman" w:cs="Times New Roman"/>
          <w:sz w:val="27"/>
          <w:szCs w:val="27"/>
          <w:lang w:eastAsia="ru-RU"/>
        </w:rPr>
        <w:t>, в 201</w:t>
      </w:r>
      <w:r w:rsidRPr="00953493">
        <w:rPr>
          <w:rFonts w:ascii="Times New Roman" w:eastAsia="Times New Roman" w:hAnsi="Times New Roman" w:cs="Times New Roman"/>
          <w:sz w:val="27"/>
          <w:szCs w:val="27"/>
          <w:lang w:eastAsia="ru-RU"/>
        </w:rPr>
        <w:t>7</w:t>
      </w:r>
      <w:r w:rsidR="00103C09"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году в сумме 6926,0тыс.руб. или с увеличением на 0,5% к 2016 году, в 2018 году в сумме 6971,0тыс.руб. или  с увеличением на 0,6% к  2017 году.  </w:t>
      </w:r>
    </w:p>
    <w:p w:rsidR="00103C09" w:rsidRPr="00953493" w:rsidRDefault="0040382B" w:rsidP="006E3F7A">
      <w:pPr>
        <w:spacing w:after="0" w:line="240" w:lineRule="auto"/>
        <w:ind w:left="-142" w:firstLine="56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Показатели запланированы согласно </w:t>
      </w:r>
      <w:r w:rsidR="00410E9F" w:rsidRPr="00953493">
        <w:rPr>
          <w:rFonts w:ascii="Times New Roman" w:eastAsia="Times New Roman" w:hAnsi="Times New Roman" w:cs="Times New Roman"/>
          <w:sz w:val="27"/>
          <w:szCs w:val="27"/>
          <w:lang w:eastAsia="ru-RU"/>
        </w:rPr>
        <w:t>записок</w:t>
      </w:r>
      <w:r w:rsidRPr="00953493">
        <w:rPr>
          <w:rFonts w:ascii="Times New Roman" w:eastAsia="Times New Roman" w:hAnsi="Times New Roman" w:cs="Times New Roman"/>
          <w:sz w:val="27"/>
          <w:szCs w:val="27"/>
          <w:lang w:eastAsia="ru-RU"/>
        </w:rPr>
        <w:t xml:space="preserve"> </w:t>
      </w:r>
      <w:r w:rsidR="00410E9F" w:rsidRPr="00953493">
        <w:rPr>
          <w:rFonts w:ascii="Times New Roman" w:eastAsia="Times New Roman" w:hAnsi="Times New Roman" w:cs="Times New Roman"/>
          <w:sz w:val="27"/>
          <w:szCs w:val="27"/>
          <w:lang w:eastAsia="ru-RU"/>
        </w:rPr>
        <w:t>ГРБС</w:t>
      </w:r>
      <w:r w:rsidRPr="00953493">
        <w:rPr>
          <w:rFonts w:ascii="Times New Roman" w:eastAsia="Times New Roman" w:hAnsi="Times New Roman" w:cs="Times New Roman"/>
          <w:sz w:val="27"/>
          <w:szCs w:val="27"/>
          <w:lang w:eastAsia="ru-RU"/>
        </w:rPr>
        <w:t xml:space="preserve">, исходя из планируемой платы учреждений дошкольного образования в сумме </w:t>
      </w:r>
      <w:r w:rsidR="00391DA1" w:rsidRPr="00953493">
        <w:rPr>
          <w:rFonts w:ascii="Times New Roman" w:eastAsia="Times New Roman" w:hAnsi="Times New Roman" w:cs="Times New Roman"/>
          <w:sz w:val="27"/>
          <w:szCs w:val="27"/>
          <w:lang w:eastAsia="ru-RU"/>
        </w:rPr>
        <w:t>6696,3</w:t>
      </w:r>
      <w:r w:rsidRPr="00953493">
        <w:rPr>
          <w:rFonts w:ascii="Times New Roman" w:eastAsia="Times New Roman" w:hAnsi="Times New Roman" w:cs="Times New Roman"/>
          <w:sz w:val="27"/>
          <w:szCs w:val="27"/>
          <w:lang w:eastAsia="ru-RU"/>
        </w:rPr>
        <w:t xml:space="preserve">тыс.руб. </w:t>
      </w:r>
      <w:r w:rsidR="00391DA1" w:rsidRPr="00953493">
        <w:rPr>
          <w:rFonts w:ascii="Times New Roman" w:eastAsia="Times New Roman" w:hAnsi="Times New Roman" w:cs="Times New Roman"/>
          <w:sz w:val="27"/>
          <w:szCs w:val="27"/>
          <w:lang w:eastAsia="ru-RU"/>
        </w:rPr>
        <w:t>, а также от возмещения расходов на коммунальные услуги 195,0тыс.руб.  МУ «ХЭС».</w:t>
      </w:r>
    </w:p>
    <w:p w:rsidR="00103C09" w:rsidRPr="00953493" w:rsidRDefault="00F836B0"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10</w:t>
      </w:r>
      <w:r w:rsidR="00103C09" w:rsidRPr="00953493">
        <w:rPr>
          <w:rFonts w:ascii="Times New Roman" w:eastAsia="Times New Roman" w:hAnsi="Times New Roman" w:cs="Times New Roman"/>
          <w:sz w:val="27"/>
          <w:szCs w:val="27"/>
          <w:lang w:eastAsia="ru-RU"/>
        </w:rPr>
        <w:t xml:space="preserve">.Доходы от продажи </w:t>
      </w:r>
      <w:r w:rsidRPr="00953493">
        <w:rPr>
          <w:rFonts w:ascii="Times New Roman" w:eastAsia="Times New Roman" w:hAnsi="Times New Roman" w:cs="Times New Roman"/>
          <w:sz w:val="27"/>
          <w:szCs w:val="27"/>
          <w:lang w:eastAsia="ru-RU"/>
        </w:rPr>
        <w:t>материальных и нематериальных активов</w:t>
      </w:r>
      <w:r w:rsidR="00103C09" w:rsidRPr="00953493">
        <w:rPr>
          <w:rFonts w:ascii="Times New Roman" w:eastAsia="Times New Roman" w:hAnsi="Times New Roman" w:cs="Times New Roman"/>
          <w:sz w:val="27"/>
          <w:szCs w:val="27"/>
          <w:lang w:eastAsia="ru-RU"/>
        </w:rPr>
        <w:t xml:space="preserve"> в</w:t>
      </w:r>
      <w:r w:rsidR="00583291" w:rsidRPr="00953493">
        <w:rPr>
          <w:rFonts w:ascii="Times New Roman" w:eastAsia="Times New Roman" w:hAnsi="Times New Roman" w:cs="Times New Roman"/>
          <w:sz w:val="27"/>
          <w:szCs w:val="27"/>
          <w:lang w:eastAsia="ru-RU"/>
        </w:rPr>
        <w:t xml:space="preserve"> </w:t>
      </w:r>
      <w:r w:rsidR="00FB54A1" w:rsidRPr="00953493">
        <w:rPr>
          <w:rFonts w:ascii="Times New Roman" w:eastAsia="Times New Roman" w:hAnsi="Times New Roman" w:cs="Times New Roman"/>
          <w:sz w:val="27"/>
          <w:szCs w:val="27"/>
          <w:lang w:eastAsia="ru-RU"/>
        </w:rPr>
        <w:t>201</w:t>
      </w:r>
      <w:r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 xml:space="preserve"> год прогнозируется в сумме </w:t>
      </w:r>
      <w:r w:rsidRPr="00953493">
        <w:rPr>
          <w:rFonts w:ascii="Times New Roman" w:eastAsia="Times New Roman" w:hAnsi="Times New Roman" w:cs="Times New Roman"/>
          <w:sz w:val="27"/>
          <w:szCs w:val="27"/>
          <w:lang w:eastAsia="ru-RU"/>
        </w:rPr>
        <w:t>1000</w:t>
      </w:r>
      <w:r w:rsidR="0040382B" w:rsidRPr="00953493">
        <w:rPr>
          <w:rFonts w:ascii="Times New Roman" w:eastAsia="Times New Roman" w:hAnsi="Times New Roman" w:cs="Times New Roman"/>
          <w:sz w:val="27"/>
          <w:szCs w:val="27"/>
          <w:lang w:eastAsia="ru-RU"/>
        </w:rPr>
        <w:t>,0</w:t>
      </w:r>
      <w:r w:rsidR="00103C09" w:rsidRPr="00953493">
        <w:rPr>
          <w:rFonts w:ascii="Times New Roman" w:eastAsia="Times New Roman" w:hAnsi="Times New Roman" w:cs="Times New Roman"/>
          <w:sz w:val="27"/>
          <w:szCs w:val="27"/>
          <w:lang w:eastAsia="ru-RU"/>
        </w:rPr>
        <w:t xml:space="preserve">тыс.руб. или </w:t>
      </w:r>
      <w:r w:rsidR="00583291" w:rsidRPr="00953493">
        <w:rPr>
          <w:rFonts w:ascii="Times New Roman" w:eastAsia="Times New Roman" w:hAnsi="Times New Roman" w:cs="Times New Roman"/>
          <w:sz w:val="27"/>
          <w:szCs w:val="27"/>
          <w:lang w:eastAsia="ru-RU"/>
        </w:rPr>
        <w:t>с</w:t>
      </w:r>
      <w:r w:rsidR="00E11196" w:rsidRPr="00953493">
        <w:rPr>
          <w:rFonts w:ascii="Times New Roman" w:eastAsia="Times New Roman" w:hAnsi="Times New Roman" w:cs="Times New Roman"/>
          <w:sz w:val="27"/>
          <w:szCs w:val="27"/>
          <w:lang w:eastAsia="ru-RU"/>
        </w:rPr>
        <w:t xml:space="preserve"> увеличением в 2,9</w:t>
      </w:r>
      <w:r w:rsidR="00FB54A1" w:rsidRPr="00953493">
        <w:rPr>
          <w:rFonts w:ascii="Times New Roman" w:eastAsia="Times New Roman" w:hAnsi="Times New Roman" w:cs="Times New Roman"/>
          <w:sz w:val="27"/>
          <w:szCs w:val="27"/>
          <w:lang w:eastAsia="ru-RU"/>
        </w:rPr>
        <w:t xml:space="preserve"> раза  </w:t>
      </w:r>
      <w:r w:rsidR="00103C09" w:rsidRPr="00953493">
        <w:rPr>
          <w:rFonts w:ascii="Times New Roman" w:eastAsia="Times New Roman" w:hAnsi="Times New Roman" w:cs="Times New Roman"/>
          <w:sz w:val="27"/>
          <w:szCs w:val="27"/>
          <w:lang w:eastAsia="ru-RU"/>
        </w:rPr>
        <w:t>к</w:t>
      </w:r>
      <w:r w:rsidR="00FB54A1" w:rsidRPr="00953493">
        <w:rPr>
          <w:rFonts w:ascii="Times New Roman" w:eastAsia="Times New Roman" w:hAnsi="Times New Roman" w:cs="Times New Roman"/>
          <w:sz w:val="27"/>
          <w:szCs w:val="27"/>
          <w:lang w:eastAsia="ru-RU"/>
        </w:rPr>
        <w:t xml:space="preserve"> ожидаемому исполнению </w:t>
      </w:r>
      <w:r w:rsidR="00103C09" w:rsidRPr="00953493">
        <w:rPr>
          <w:rFonts w:ascii="Times New Roman" w:eastAsia="Times New Roman" w:hAnsi="Times New Roman" w:cs="Times New Roman"/>
          <w:sz w:val="27"/>
          <w:szCs w:val="27"/>
          <w:lang w:eastAsia="ru-RU"/>
        </w:rPr>
        <w:t xml:space="preserve"> 201</w:t>
      </w:r>
      <w:r w:rsidR="00E11196" w:rsidRPr="00953493">
        <w:rPr>
          <w:rFonts w:ascii="Times New Roman" w:eastAsia="Times New Roman" w:hAnsi="Times New Roman" w:cs="Times New Roman"/>
          <w:sz w:val="27"/>
          <w:szCs w:val="27"/>
          <w:lang w:eastAsia="ru-RU"/>
        </w:rPr>
        <w:t>5</w:t>
      </w:r>
      <w:r w:rsidR="00103C09" w:rsidRPr="00953493">
        <w:rPr>
          <w:rFonts w:ascii="Times New Roman" w:eastAsia="Times New Roman" w:hAnsi="Times New Roman" w:cs="Times New Roman"/>
          <w:sz w:val="27"/>
          <w:szCs w:val="27"/>
          <w:lang w:eastAsia="ru-RU"/>
        </w:rPr>
        <w:t xml:space="preserve"> год</w:t>
      </w:r>
      <w:r w:rsidR="00FB54A1" w:rsidRPr="00953493">
        <w:rPr>
          <w:rFonts w:ascii="Times New Roman" w:eastAsia="Times New Roman" w:hAnsi="Times New Roman" w:cs="Times New Roman"/>
          <w:sz w:val="27"/>
          <w:szCs w:val="27"/>
          <w:lang w:eastAsia="ru-RU"/>
        </w:rPr>
        <w:t>а</w:t>
      </w:r>
      <w:r w:rsidR="00103C09" w:rsidRPr="00953493">
        <w:rPr>
          <w:rFonts w:ascii="Times New Roman" w:eastAsia="Times New Roman" w:hAnsi="Times New Roman" w:cs="Times New Roman"/>
          <w:sz w:val="27"/>
          <w:szCs w:val="27"/>
          <w:lang w:eastAsia="ru-RU"/>
        </w:rPr>
        <w:t xml:space="preserve">, в </w:t>
      </w:r>
      <w:r w:rsidRPr="00953493">
        <w:rPr>
          <w:rFonts w:ascii="Times New Roman" w:eastAsia="Times New Roman" w:hAnsi="Times New Roman" w:cs="Times New Roman"/>
          <w:sz w:val="27"/>
          <w:szCs w:val="27"/>
          <w:lang w:eastAsia="ru-RU"/>
        </w:rPr>
        <w:t>2017</w:t>
      </w:r>
      <w:r w:rsidR="00103C09" w:rsidRPr="00953493">
        <w:rPr>
          <w:rFonts w:ascii="Times New Roman" w:eastAsia="Times New Roman" w:hAnsi="Times New Roman" w:cs="Times New Roman"/>
          <w:sz w:val="27"/>
          <w:szCs w:val="27"/>
          <w:lang w:eastAsia="ru-RU"/>
        </w:rPr>
        <w:t xml:space="preserve"> году в сумме </w:t>
      </w:r>
      <w:r w:rsidR="00FB54A1"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5</w:t>
      </w:r>
      <w:r w:rsidR="00FB54A1" w:rsidRPr="00953493">
        <w:rPr>
          <w:rFonts w:ascii="Times New Roman" w:eastAsia="Times New Roman" w:hAnsi="Times New Roman" w:cs="Times New Roman"/>
          <w:sz w:val="27"/>
          <w:szCs w:val="27"/>
          <w:lang w:eastAsia="ru-RU"/>
        </w:rPr>
        <w:t>0</w:t>
      </w:r>
      <w:r w:rsidR="0040382B" w:rsidRPr="00953493">
        <w:rPr>
          <w:rFonts w:ascii="Times New Roman" w:eastAsia="Times New Roman" w:hAnsi="Times New Roman" w:cs="Times New Roman"/>
          <w:sz w:val="27"/>
          <w:szCs w:val="27"/>
          <w:lang w:eastAsia="ru-RU"/>
        </w:rPr>
        <w:t>,0</w:t>
      </w:r>
      <w:r w:rsidR="00103C09" w:rsidRPr="00953493">
        <w:rPr>
          <w:rFonts w:ascii="Times New Roman" w:eastAsia="Times New Roman" w:hAnsi="Times New Roman" w:cs="Times New Roman"/>
          <w:sz w:val="27"/>
          <w:szCs w:val="27"/>
          <w:lang w:eastAsia="ru-RU"/>
        </w:rPr>
        <w:t xml:space="preserve"> тыс.руб. или со снижением на </w:t>
      </w:r>
      <w:r w:rsidR="00507A1F" w:rsidRPr="00953493">
        <w:rPr>
          <w:rFonts w:ascii="Times New Roman" w:eastAsia="Times New Roman" w:hAnsi="Times New Roman" w:cs="Times New Roman"/>
          <w:sz w:val="27"/>
          <w:szCs w:val="27"/>
          <w:lang w:eastAsia="ru-RU"/>
        </w:rPr>
        <w:t>35</w:t>
      </w:r>
      <w:r w:rsidR="00103C09" w:rsidRPr="00953493">
        <w:rPr>
          <w:rFonts w:ascii="Times New Roman" w:eastAsia="Times New Roman" w:hAnsi="Times New Roman" w:cs="Times New Roman"/>
          <w:sz w:val="27"/>
          <w:szCs w:val="27"/>
          <w:lang w:eastAsia="ru-RU"/>
        </w:rPr>
        <w:t>% к 201</w:t>
      </w:r>
      <w:r w:rsidR="00507A1F"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году, в  201</w:t>
      </w:r>
      <w:r w:rsidR="00507A1F" w:rsidRPr="00953493">
        <w:rPr>
          <w:rFonts w:ascii="Times New Roman" w:eastAsia="Times New Roman" w:hAnsi="Times New Roman" w:cs="Times New Roman"/>
          <w:sz w:val="27"/>
          <w:szCs w:val="27"/>
          <w:lang w:eastAsia="ru-RU"/>
        </w:rPr>
        <w:t>8</w:t>
      </w:r>
      <w:r w:rsidR="00103C09" w:rsidRPr="00953493">
        <w:rPr>
          <w:rFonts w:ascii="Times New Roman" w:eastAsia="Times New Roman" w:hAnsi="Times New Roman" w:cs="Times New Roman"/>
          <w:sz w:val="27"/>
          <w:szCs w:val="27"/>
          <w:lang w:eastAsia="ru-RU"/>
        </w:rPr>
        <w:t xml:space="preserve"> году </w:t>
      </w:r>
      <w:r w:rsidR="00583291" w:rsidRPr="00953493">
        <w:rPr>
          <w:rFonts w:ascii="Times New Roman" w:eastAsia="Times New Roman" w:hAnsi="Times New Roman" w:cs="Times New Roman"/>
          <w:sz w:val="27"/>
          <w:szCs w:val="27"/>
          <w:lang w:eastAsia="ru-RU"/>
        </w:rPr>
        <w:t xml:space="preserve">сумме </w:t>
      </w:r>
      <w:r w:rsidR="00507A1F" w:rsidRPr="00953493">
        <w:rPr>
          <w:rFonts w:ascii="Times New Roman" w:eastAsia="Times New Roman" w:hAnsi="Times New Roman" w:cs="Times New Roman"/>
          <w:sz w:val="27"/>
          <w:szCs w:val="27"/>
          <w:lang w:eastAsia="ru-RU"/>
        </w:rPr>
        <w:t>760</w:t>
      </w:r>
      <w:r w:rsidR="00FB54A1" w:rsidRPr="00953493">
        <w:rPr>
          <w:rFonts w:ascii="Times New Roman" w:eastAsia="Times New Roman" w:hAnsi="Times New Roman" w:cs="Times New Roman"/>
          <w:sz w:val="27"/>
          <w:szCs w:val="27"/>
          <w:lang w:eastAsia="ru-RU"/>
        </w:rPr>
        <w:t>,0</w:t>
      </w:r>
      <w:r w:rsidR="00583291" w:rsidRPr="00953493">
        <w:rPr>
          <w:rFonts w:ascii="Times New Roman" w:eastAsia="Times New Roman" w:hAnsi="Times New Roman" w:cs="Times New Roman"/>
          <w:sz w:val="27"/>
          <w:szCs w:val="27"/>
          <w:lang w:eastAsia="ru-RU"/>
        </w:rPr>
        <w:t xml:space="preserve"> тыс.руб. или с увеличением на </w:t>
      </w:r>
      <w:r w:rsidR="00507A1F" w:rsidRPr="00953493">
        <w:rPr>
          <w:rFonts w:ascii="Times New Roman" w:eastAsia="Times New Roman" w:hAnsi="Times New Roman" w:cs="Times New Roman"/>
          <w:sz w:val="27"/>
          <w:szCs w:val="27"/>
          <w:lang w:eastAsia="ru-RU"/>
        </w:rPr>
        <w:t>16,9</w:t>
      </w:r>
      <w:r w:rsidR="00583291" w:rsidRPr="00953493">
        <w:rPr>
          <w:rFonts w:ascii="Times New Roman" w:eastAsia="Times New Roman" w:hAnsi="Times New Roman" w:cs="Times New Roman"/>
          <w:sz w:val="27"/>
          <w:szCs w:val="27"/>
          <w:lang w:eastAsia="ru-RU"/>
        </w:rPr>
        <w:t xml:space="preserve">% к </w:t>
      </w:r>
      <w:r w:rsidR="00507A1F" w:rsidRPr="00953493">
        <w:rPr>
          <w:rFonts w:ascii="Times New Roman" w:eastAsia="Times New Roman" w:hAnsi="Times New Roman" w:cs="Times New Roman"/>
          <w:sz w:val="27"/>
          <w:szCs w:val="27"/>
          <w:lang w:eastAsia="ru-RU"/>
        </w:rPr>
        <w:t>2017</w:t>
      </w:r>
      <w:r w:rsidR="00103C09" w:rsidRPr="00953493">
        <w:rPr>
          <w:rFonts w:ascii="Times New Roman" w:eastAsia="Times New Roman" w:hAnsi="Times New Roman" w:cs="Times New Roman"/>
          <w:sz w:val="27"/>
          <w:szCs w:val="27"/>
          <w:lang w:eastAsia="ru-RU"/>
        </w:rPr>
        <w:t xml:space="preserve"> год</w:t>
      </w:r>
      <w:r w:rsidR="00583291" w:rsidRPr="00953493">
        <w:rPr>
          <w:rFonts w:ascii="Times New Roman" w:eastAsia="Times New Roman" w:hAnsi="Times New Roman" w:cs="Times New Roman"/>
          <w:sz w:val="27"/>
          <w:szCs w:val="27"/>
          <w:lang w:eastAsia="ru-RU"/>
        </w:rPr>
        <w:t>у</w:t>
      </w:r>
      <w:r w:rsidR="00103C09" w:rsidRPr="00953493">
        <w:rPr>
          <w:rFonts w:ascii="Times New Roman" w:eastAsia="Times New Roman" w:hAnsi="Times New Roman" w:cs="Times New Roman"/>
          <w:sz w:val="27"/>
          <w:szCs w:val="27"/>
          <w:lang w:eastAsia="ru-RU"/>
        </w:rPr>
        <w:t>.</w:t>
      </w:r>
    </w:p>
    <w:p w:rsidR="007D6609" w:rsidRPr="00953493" w:rsidRDefault="003142FE"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Показатели запланированы согласно </w:t>
      </w:r>
      <w:r w:rsidR="00410E9F" w:rsidRPr="00953493">
        <w:rPr>
          <w:rFonts w:ascii="Times New Roman" w:eastAsia="Times New Roman" w:hAnsi="Times New Roman" w:cs="Times New Roman"/>
          <w:sz w:val="27"/>
          <w:szCs w:val="27"/>
          <w:lang w:eastAsia="ru-RU"/>
        </w:rPr>
        <w:t>записки</w:t>
      </w:r>
      <w:r w:rsidRPr="00953493">
        <w:rPr>
          <w:rFonts w:ascii="Times New Roman" w:eastAsia="Times New Roman" w:hAnsi="Times New Roman" w:cs="Times New Roman"/>
          <w:sz w:val="27"/>
          <w:szCs w:val="27"/>
          <w:lang w:eastAsia="ru-RU"/>
        </w:rPr>
        <w:t xml:space="preserve"> </w:t>
      </w:r>
      <w:r w:rsidR="00410E9F" w:rsidRPr="00953493">
        <w:rPr>
          <w:rFonts w:ascii="Times New Roman" w:eastAsia="Times New Roman" w:hAnsi="Times New Roman" w:cs="Times New Roman"/>
          <w:sz w:val="27"/>
          <w:szCs w:val="27"/>
          <w:lang w:eastAsia="ru-RU"/>
        </w:rPr>
        <w:t>ГРБС</w:t>
      </w:r>
      <w:r w:rsidRPr="00953493">
        <w:rPr>
          <w:rFonts w:ascii="Times New Roman" w:eastAsia="Times New Roman" w:hAnsi="Times New Roman" w:cs="Times New Roman"/>
          <w:sz w:val="27"/>
          <w:szCs w:val="27"/>
          <w:lang w:eastAsia="ru-RU"/>
        </w:rPr>
        <w:t>, в 201</w:t>
      </w:r>
      <w:r w:rsidR="00E1119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году  в сумме 5</w:t>
      </w:r>
      <w:r w:rsidR="007D6609"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0,0тыс.руб. (</w:t>
      </w:r>
      <w:r w:rsidR="007D6609" w:rsidRPr="00953493">
        <w:rPr>
          <w:rFonts w:ascii="Times New Roman" w:eastAsia="Times New Roman" w:hAnsi="Times New Roman" w:cs="Times New Roman"/>
          <w:sz w:val="27"/>
          <w:szCs w:val="27"/>
          <w:lang w:eastAsia="ru-RU"/>
        </w:rPr>
        <w:t xml:space="preserve">доходы от продажи земельных участков, государственная собственность на которые не разграничена) и сумма </w:t>
      </w:r>
      <w:r w:rsidR="00E11196" w:rsidRPr="00953493">
        <w:rPr>
          <w:rFonts w:ascii="Times New Roman" w:eastAsia="Times New Roman" w:hAnsi="Times New Roman" w:cs="Times New Roman"/>
          <w:sz w:val="27"/>
          <w:szCs w:val="27"/>
          <w:lang w:eastAsia="ru-RU"/>
        </w:rPr>
        <w:t>450</w:t>
      </w:r>
      <w:r w:rsidR="007D6609" w:rsidRPr="00953493">
        <w:rPr>
          <w:rFonts w:ascii="Times New Roman" w:eastAsia="Times New Roman" w:hAnsi="Times New Roman" w:cs="Times New Roman"/>
          <w:sz w:val="27"/>
          <w:szCs w:val="27"/>
          <w:lang w:eastAsia="ru-RU"/>
        </w:rPr>
        <w:t>,0тыс.руб. (от приватизации муниципального имущества</w:t>
      </w:r>
      <w:r w:rsidR="00E11196" w:rsidRPr="00953493">
        <w:rPr>
          <w:rFonts w:ascii="Times New Roman" w:eastAsia="Times New Roman" w:hAnsi="Times New Roman" w:cs="Times New Roman"/>
          <w:sz w:val="27"/>
          <w:szCs w:val="27"/>
          <w:lang w:eastAsia="ru-RU"/>
        </w:rPr>
        <w:t xml:space="preserve"> – реализация автомобиля </w:t>
      </w:r>
      <w:r w:rsidR="00E11196" w:rsidRPr="00953493">
        <w:rPr>
          <w:rFonts w:ascii="Times New Roman" w:eastAsia="Times New Roman" w:hAnsi="Times New Roman" w:cs="Times New Roman"/>
          <w:sz w:val="27"/>
          <w:szCs w:val="27"/>
          <w:lang w:val="en-US" w:eastAsia="ru-RU"/>
        </w:rPr>
        <w:t>TOYOTA</w:t>
      </w:r>
      <w:r w:rsidR="00E11196" w:rsidRPr="00953493">
        <w:rPr>
          <w:rFonts w:ascii="Times New Roman" w:eastAsia="Times New Roman" w:hAnsi="Times New Roman" w:cs="Times New Roman"/>
          <w:sz w:val="27"/>
          <w:szCs w:val="27"/>
          <w:lang w:eastAsia="ru-RU"/>
        </w:rPr>
        <w:t xml:space="preserve"> </w:t>
      </w:r>
      <w:r w:rsidR="00E11196" w:rsidRPr="00953493">
        <w:rPr>
          <w:rFonts w:ascii="Times New Roman" w:eastAsia="Times New Roman" w:hAnsi="Times New Roman" w:cs="Times New Roman"/>
          <w:sz w:val="27"/>
          <w:szCs w:val="27"/>
          <w:lang w:val="en-US" w:eastAsia="ru-RU"/>
        </w:rPr>
        <w:t>CAMRY</w:t>
      </w:r>
      <w:r w:rsidR="007D6609" w:rsidRPr="00953493">
        <w:rPr>
          <w:rFonts w:ascii="Times New Roman" w:eastAsia="Times New Roman" w:hAnsi="Times New Roman" w:cs="Times New Roman"/>
          <w:sz w:val="27"/>
          <w:szCs w:val="27"/>
          <w:lang w:eastAsia="ru-RU"/>
        </w:rPr>
        <w:t>).</w:t>
      </w:r>
    </w:p>
    <w:p w:rsidR="00ED4147" w:rsidRPr="00953493" w:rsidRDefault="00ED4147" w:rsidP="004935E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Отсутствие данных о земельных участках, планируемых в обеспечение дополнительных поступлений, не позволяют подтвердить обоснованность доходов.</w:t>
      </w:r>
    </w:p>
    <w:p w:rsidR="00ED4147" w:rsidRPr="00953493" w:rsidRDefault="00ED4147"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 мнению КСО необходимы дополнительные обоснования по планируемому  объему  поступлений доходов от продажи земельных участков на </w:t>
      </w:r>
      <w:r w:rsidR="00C30AE0" w:rsidRPr="00953493">
        <w:rPr>
          <w:rFonts w:ascii="Times New Roman" w:eastAsia="Times New Roman" w:hAnsi="Times New Roman" w:cs="Times New Roman"/>
          <w:sz w:val="27"/>
          <w:szCs w:val="27"/>
          <w:lang w:eastAsia="ru-RU"/>
        </w:rPr>
        <w:t>201</w:t>
      </w:r>
      <w:r w:rsidR="00E1119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E11196"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в части предоставления информации о зем</w:t>
      </w:r>
      <w:r w:rsidR="00D10AAF" w:rsidRPr="00953493">
        <w:rPr>
          <w:rFonts w:ascii="Times New Roman" w:eastAsia="Times New Roman" w:hAnsi="Times New Roman" w:cs="Times New Roman"/>
          <w:sz w:val="27"/>
          <w:szCs w:val="27"/>
          <w:lang w:eastAsia="ru-RU"/>
        </w:rPr>
        <w:t>ельных участках, планируемых в доходах</w:t>
      </w:r>
      <w:r w:rsidRPr="00953493">
        <w:rPr>
          <w:rFonts w:ascii="Times New Roman" w:eastAsia="Times New Roman" w:hAnsi="Times New Roman" w:cs="Times New Roman"/>
          <w:sz w:val="27"/>
          <w:szCs w:val="27"/>
          <w:lang w:eastAsia="ru-RU"/>
        </w:rPr>
        <w:t xml:space="preserve"> от продажи земельных участков.</w:t>
      </w:r>
    </w:p>
    <w:p w:rsidR="00D148B3" w:rsidRPr="00953493" w:rsidRDefault="00507A1F"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11</w:t>
      </w:r>
      <w:r w:rsidR="00103C09" w:rsidRPr="00953493">
        <w:rPr>
          <w:rFonts w:ascii="Times New Roman" w:eastAsia="Times New Roman" w:hAnsi="Times New Roman" w:cs="Times New Roman"/>
          <w:sz w:val="27"/>
          <w:szCs w:val="27"/>
          <w:lang w:eastAsia="ru-RU"/>
        </w:rPr>
        <w:t>. Штрафные санкции и возмещение ущерба на 201</w:t>
      </w:r>
      <w:r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 xml:space="preserve"> год прогнозируется в сумме </w:t>
      </w:r>
      <w:r w:rsidRPr="00953493">
        <w:rPr>
          <w:rFonts w:ascii="Times New Roman" w:eastAsia="Times New Roman" w:hAnsi="Times New Roman" w:cs="Times New Roman"/>
          <w:sz w:val="27"/>
          <w:szCs w:val="27"/>
          <w:lang w:eastAsia="ru-RU"/>
        </w:rPr>
        <w:t>640,0</w:t>
      </w:r>
      <w:r w:rsidR="00103C09" w:rsidRPr="00953493">
        <w:rPr>
          <w:rFonts w:ascii="Times New Roman" w:eastAsia="Times New Roman" w:hAnsi="Times New Roman" w:cs="Times New Roman"/>
          <w:sz w:val="27"/>
          <w:szCs w:val="27"/>
          <w:lang w:eastAsia="ru-RU"/>
        </w:rPr>
        <w:t xml:space="preserve">тыс.руб. </w:t>
      </w:r>
      <w:r w:rsidR="00E11196" w:rsidRPr="00953493">
        <w:rPr>
          <w:rFonts w:ascii="Times New Roman" w:eastAsia="Times New Roman" w:hAnsi="Times New Roman" w:cs="Times New Roman"/>
          <w:sz w:val="27"/>
          <w:szCs w:val="27"/>
          <w:lang w:val="en-US" w:eastAsia="ru-RU"/>
        </w:rPr>
        <w:t>c</w:t>
      </w:r>
      <w:r w:rsidR="00E11196" w:rsidRPr="00953493">
        <w:rPr>
          <w:rFonts w:ascii="Times New Roman" w:eastAsia="Times New Roman" w:hAnsi="Times New Roman" w:cs="Times New Roman"/>
          <w:sz w:val="27"/>
          <w:szCs w:val="27"/>
          <w:lang w:eastAsia="ru-RU"/>
        </w:rPr>
        <w:t xml:space="preserve">о снижением </w:t>
      </w:r>
      <w:r w:rsidR="003B6B3B" w:rsidRPr="00953493">
        <w:rPr>
          <w:rFonts w:ascii="Times New Roman" w:eastAsia="Times New Roman" w:hAnsi="Times New Roman" w:cs="Times New Roman"/>
          <w:sz w:val="27"/>
          <w:szCs w:val="27"/>
          <w:lang w:eastAsia="ru-RU"/>
        </w:rPr>
        <w:t xml:space="preserve">на </w:t>
      </w:r>
      <w:r w:rsidR="00E11196" w:rsidRPr="00953493">
        <w:rPr>
          <w:rFonts w:ascii="Times New Roman" w:eastAsia="Times New Roman" w:hAnsi="Times New Roman" w:cs="Times New Roman"/>
          <w:sz w:val="27"/>
          <w:szCs w:val="27"/>
          <w:lang w:eastAsia="ru-RU"/>
        </w:rPr>
        <w:t>13,6</w:t>
      </w:r>
      <w:r w:rsidR="003B6B3B" w:rsidRPr="00953493">
        <w:rPr>
          <w:rFonts w:ascii="Times New Roman" w:eastAsia="Times New Roman" w:hAnsi="Times New Roman" w:cs="Times New Roman"/>
          <w:sz w:val="27"/>
          <w:szCs w:val="27"/>
          <w:lang w:eastAsia="ru-RU"/>
        </w:rPr>
        <w:t>% к ожидаемому исполнению 201</w:t>
      </w:r>
      <w:r w:rsidR="00E11196" w:rsidRPr="00953493">
        <w:rPr>
          <w:rFonts w:ascii="Times New Roman" w:eastAsia="Times New Roman" w:hAnsi="Times New Roman" w:cs="Times New Roman"/>
          <w:sz w:val="27"/>
          <w:szCs w:val="27"/>
          <w:lang w:eastAsia="ru-RU"/>
        </w:rPr>
        <w:t>5</w:t>
      </w:r>
      <w:r w:rsidR="003B6B3B" w:rsidRPr="00953493">
        <w:rPr>
          <w:rFonts w:ascii="Times New Roman" w:eastAsia="Times New Roman" w:hAnsi="Times New Roman" w:cs="Times New Roman"/>
          <w:sz w:val="27"/>
          <w:szCs w:val="27"/>
          <w:lang w:eastAsia="ru-RU"/>
        </w:rPr>
        <w:t xml:space="preserve"> года</w:t>
      </w:r>
      <w:r w:rsidR="00103C09" w:rsidRPr="00953493">
        <w:rPr>
          <w:rFonts w:ascii="Times New Roman" w:eastAsia="Times New Roman" w:hAnsi="Times New Roman" w:cs="Times New Roman"/>
          <w:sz w:val="27"/>
          <w:szCs w:val="27"/>
          <w:lang w:eastAsia="ru-RU"/>
        </w:rPr>
        <w:t xml:space="preserve">, в </w:t>
      </w:r>
      <w:r w:rsidRPr="00953493">
        <w:rPr>
          <w:rFonts w:ascii="Times New Roman" w:eastAsia="Times New Roman" w:hAnsi="Times New Roman" w:cs="Times New Roman"/>
          <w:sz w:val="27"/>
          <w:szCs w:val="27"/>
          <w:lang w:eastAsia="ru-RU"/>
        </w:rPr>
        <w:t>2017</w:t>
      </w:r>
      <w:r w:rsidR="00103C09" w:rsidRPr="00953493">
        <w:rPr>
          <w:rFonts w:ascii="Times New Roman" w:eastAsia="Times New Roman" w:hAnsi="Times New Roman" w:cs="Times New Roman"/>
          <w:sz w:val="27"/>
          <w:szCs w:val="27"/>
          <w:lang w:eastAsia="ru-RU"/>
        </w:rPr>
        <w:t xml:space="preserve"> году в сумме </w:t>
      </w:r>
      <w:r w:rsidRPr="00953493">
        <w:rPr>
          <w:rFonts w:ascii="Times New Roman" w:eastAsia="Times New Roman" w:hAnsi="Times New Roman" w:cs="Times New Roman"/>
          <w:sz w:val="27"/>
          <w:szCs w:val="27"/>
          <w:lang w:eastAsia="ru-RU"/>
        </w:rPr>
        <w:t>700</w:t>
      </w:r>
      <w:r w:rsidR="003B6B3B" w:rsidRPr="00953493">
        <w:rPr>
          <w:rFonts w:ascii="Times New Roman" w:eastAsia="Times New Roman" w:hAnsi="Times New Roman" w:cs="Times New Roman"/>
          <w:sz w:val="27"/>
          <w:szCs w:val="27"/>
          <w:lang w:eastAsia="ru-RU"/>
        </w:rPr>
        <w:t>,0</w:t>
      </w:r>
      <w:r w:rsidR="00103C09" w:rsidRPr="00953493">
        <w:rPr>
          <w:rFonts w:ascii="Times New Roman" w:eastAsia="Times New Roman" w:hAnsi="Times New Roman" w:cs="Times New Roman"/>
          <w:sz w:val="27"/>
          <w:szCs w:val="27"/>
          <w:lang w:eastAsia="ru-RU"/>
        </w:rPr>
        <w:t xml:space="preserve"> тыс.руб.</w:t>
      </w:r>
      <w:r w:rsidR="003B6B3B" w:rsidRPr="00953493">
        <w:rPr>
          <w:rFonts w:ascii="Times New Roman" w:eastAsia="Times New Roman" w:hAnsi="Times New Roman" w:cs="Times New Roman"/>
          <w:sz w:val="27"/>
          <w:szCs w:val="27"/>
          <w:lang w:eastAsia="ru-RU"/>
        </w:rPr>
        <w:t xml:space="preserve"> с увеличением на </w:t>
      </w:r>
      <w:r w:rsidRPr="00953493">
        <w:rPr>
          <w:rFonts w:ascii="Times New Roman" w:eastAsia="Times New Roman" w:hAnsi="Times New Roman" w:cs="Times New Roman"/>
          <w:sz w:val="27"/>
          <w:szCs w:val="27"/>
          <w:lang w:eastAsia="ru-RU"/>
        </w:rPr>
        <w:t>9,4</w:t>
      </w:r>
      <w:r w:rsidR="003B6B3B" w:rsidRPr="00953493">
        <w:rPr>
          <w:rFonts w:ascii="Times New Roman" w:eastAsia="Times New Roman" w:hAnsi="Times New Roman" w:cs="Times New Roman"/>
          <w:sz w:val="27"/>
          <w:szCs w:val="27"/>
          <w:lang w:eastAsia="ru-RU"/>
        </w:rPr>
        <w:t xml:space="preserve">% к </w:t>
      </w:r>
      <w:r w:rsidR="00103C09" w:rsidRPr="00953493">
        <w:rPr>
          <w:rFonts w:ascii="Times New Roman" w:eastAsia="Times New Roman" w:hAnsi="Times New Roman" w:cs="Times New Roman"/>
          <w:sz w:val="27"/>
          <w:szCs w:val="27"/>
          <w:lang w:eastAsia="ru-RU"/>
        </w:rPr>
        <w:t xml:space="preserve">  201</w:t>
      </w:r>
      <w:r w:rsidRPr="00953493">
        <w:rPr>
          <w:rFonts w:ascii="Times New Roman" w:eastAsia="Times New Roman" w:hAnsi="Times New Roman" w:cs="Times New Roman"/>
          <w:sz w:val="27"/>
          <w:szCs w:val="27"/>
          <w:lang w:eastAsia="ru-RU"/>
        </w:rPr>
        <w:t>6</w:t>
      </w:r>
      <w:r w:rsidR="00103C09" w:rsidRPr="00953493">
        <w:rPr>
          <w:rFonts w:ascii="Times New Roman" w:eastAsia="Times New Roman" w:hAnsi="Times New Roman" w:cs="Times New Roman"/>
          <w:sz w:val="27"/>
          <w:szCs w:val="27"/>
          <w:lang w:eastAsia="ru-RU"/>
        </w:rPr>
        <w:t>год</w:t>
      </w:r>
      <w:r w:rsidR="003B6B3B" w:rsidRPr="00953493">
        <w:rPr>
          <w:rFonts w:ascii="Times New Roman" w:eastAsia="Times New Roman" w:hAnsi="Times New Roman" w:cs="Times New Roman"/>
          <w:sz w:val="27"/>
          <w:szCs w:val="27"/>
          <w:lang w:eastAsia="ru-RU"/>
        </w:rPr>
        <w:t>у</w:t>
      </w:r>
      <w:r w:rsidR="00103C09" w:rsidRPr="00953493">
        <w:rPr>
          <w:rFonts w:ascii="Times New Roman" w:eastAsia="Times New Roman" w:hAnsi="Times New Roman" w:cs="Times New Roman"/>
          <w:sz w:val="27"/>
          <w:szCs w:val="27"/>
          <w:lang w:eastAsia="ru-RU"/>
        </w:rPr>
        <w:t>,</w:t>
      </w:r>
      <w:r w:rsidR="008424F5" w:rsidRPr="00953493">
        <w:rPr>
          <w:rFonts w:ascii="Times New Roman" w:eastAsia="Times New Roman" w:hAnsi="Times New Roman" w:cs="Times New Roman"/>
          <w:sz w:val="27"/>
          <w:szCs w:val="27"/>
          <w:lang w:eastAsia="ru-RU"/>
        </w:rPr>
        <w:t xml:space="preserve"> </w:t>
      </w:r>
      <w:r w:rsidR="00103C09" w:rsidRPr="00953493">
        <w:rPr>
          <w:rFonts w:ascii="Times New Roman" w:eastAsia="Times New Roman" w:hAnsi="Times New Roman" w:cs="Times New Roman"/>
          <w:sz w:val="27"/>
          <w:szCs w:val="27"/>
          <w:lang w:eastAsia="ru-RU"/>
        </w:rPr>
        <w:t xml:space="preserve"> в  </w:t>
      </w:r>
      <w:r w:rsidRPr="00953493">
        <w:rPr>
          <w:rFonts w:ascii="Times New Roman" w:eastAsia="Times New Roman" w:hAnsi="Times New Roman" w:cs="Times New Roman"/>
          <w:sz w:val="27"/>
          <w:szCs w:val="27"/>
          <w:lang w:eastAsia="ru-RU"/>
        </w:rPr>
        <w:t>2018</w:t>
      </w:r>
      <w:r w:rsidR="00103C09" w:rsidRPr="00953493">
        <w:rPr>
          <w:rFonts w:ascii="Times New Roman" w:eastAsia="Times New Roman" w:hAnsi="Times New Roman" w:cs="Times New Roman"/>
          <w:sz w:val="27"/>
          <w:szCs w:val="27"/>
          <w:lang w:eastAsia="ru-RU"/>
        </w:rPr>
        <w:t xml:space="preserve"> году в </w:t>
      </w:r>
      <w:r w:rsidR="008424F5" w:rsidRPr="00953493">
        <w:rPr>
          <w:rFonts w:ascii="Times New Roman" w:eastAsia="Times New Roman" w:hAnsi="Times New Roman" w:cs="Times New Roman"/>
          <w:sz w:val="27"/>
          <w:szCs w:val="27"/>
          <w:lang w:eastAsia="ru-RU"/>
        </w:rPr>
        <w:t xml:space="preserve">сумме </w:t>
      </w:r>
      <w:r w:rsidR="003B6B3B"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1</w:t>
      </w:r>
      <w:r w:rsidR="003B6B3B"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0</w:t>
      </w:r>
      <w:r w:rsidR="008424F5" w:rsidRPr="00953493">
        <w:rPr>
          <w:rFonts w:ascii="Times New Roman" w:eastAsia="Times New Roman" w:hAnsi="Times New Roman" w:cs="Times New Roman"/>
          <w:sz w:val="27"/>
          <w:szCs w:val="27"/>
          <w:lang w:eastAsia="ru-RU"/>
        </w:rPr>
        <w:t xml:space="preserve"> тыс.руб. с увеличением на </w:t>
      </w:r>
      <w:r w:rsidRPr="00953493">
        <w:rPr>
          <w:rFonts w:ascii="Times New Roman" w:eastAsia="Times New Roman" w:hAnsi="Times New Roman" w:cs="Times New Roman"/>
          <w:sz w:val="27"/>
          <w:szCs w:val="27"/>
          <w:lang w:eastAsia="ru-RU"/>
        </w:rPr>
        <w:t>1,4</w:t>
      </w:r>
      <w:r w:rsidR="008424F5" w:rsidRPr="00953493">
        <w:rPr>
          <w:rFonts w:ascii="Times New Roman" w:eastAsia="Times New Roman" w:hAnsi="Times New Roman" w:cs="Times New Roman"/>
          <w:sz w:val="27"/>
          <w:szCs w:val="27"/>
          <w:lang w:eastAsia="ru-RU"/>
        </w:rPr>
        <w:t xml:space="preserve">% к </w:t>
      </w:r>
      <w:r w:rsidR="00103C09" w:rsidRPr="00953493">
        <w:rPr>
          <w:rFonts w:ascii="Times New Roman" w:eastAsia="Times New Roman" w:hAnsi="Times New Roman" w:cs="Times New Roman"/>
          <w:sz w:val="27"/>
          <w:szCs w:val="27"/>
          <w:lang w:eastAsia="ru-RU"/>
        </w:rPr>
        <w:t xml:space="preserve"> 201</w:t>
      </w:r>
      <w:r w:rsidRPr="00953493">
        <w:rPr>
          <w:rFonts w:ascii="Times New Roman" w:eastAsia="Times New Roman" w:hAnsi="Times New Roman" w:cs="Times New Roman"/>
          <w:sz w:val="27"/>
          <w:szCs w:val="27"/>
          <w:lang w:eastAsia="ru-RU"/>
        </w:rPr>
        <w:t>7</w:t>
      </w:r>
      <w:r w:rsidR="00103C09" w:rsidRPr="00953493">
        <w:rPr>
          <w:rFonts w:ascii="Times New Roman" w:eastAsia="Times New Roman" w:hAnsi="Times New Roman" w:cs="Times New Roman"/>
          <w:sz w:val="27"/>
          <w:szCs w:val="27"/>
          <w:lang w:eastAsia="ru-RU"/>
        </w:rPr>
        <w:t xml:space="preserve"> год</w:t>
      </w:r>
      <w:r w:rsidR="008424F5" w:rsidRPr="00953493">
        <w:rPr>
          <w:rFonts w:ascii="Times New Roman" w:eastAsia="Times New Roman" w:hAnsi="Times New Roman" w:cs="Times New Roman"/>
          <w:sz w:val="27"/>
          <w:szCs w:val="27"/>
          <w:lang w:eastAsia="ru-RU"/>
        </w:rPr>
        <w:t>у</w:t>
      </w:r>
      <w:r w:rsidR="00103C09" w:rsidRPr="00953493">
        <w:rPr>
          <w:rFonts w:ascii="Times New Roman" w:eastAsia="Times New Roman" w:hAnsi="Times New Roman" w:cs="Times New Roman"/>
          <w:sz w:val="27"/>
          <w:szCs w:val="27"/>
          <w:lang w:eastAsia="ru-RU"/>
        </w:rPr>
        <w:t>.</w:t>
      </w:r>
      <w:r w:rsidR="008424F5" w:rsidRPr="00953493">
        <w:rPr>
          <w:rFonts w:ascii="Times New Roman" w:eastAsia="Times New Roman" w:hAnsi="Times New Roman" w:cs="Times New Roman"/>
          <w:sz w:val="27"/>
          <w:szCs w:val="27"/>
          <w:lang w:eastAsia="ru-RU"/>
        </w:rPr>
        <w:t xml:space="preserve"> </w:t>
      </w:r>
    </w:p>
    <w:p w:rsidR="00A13143" w:rsidRPr="00953493" w:rsidRDefault="00A13143" w:rsidP="004935E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Прогнозные показатели </w:t>
      </w:r>
      <w:r w:rsidR="00D10AAF" w:rsidRPr="00953493">
        <w:rPr>
          <w:rFonts w:ascii="Times New Roman" w:eastAsia="Times New Roman" w:hAnsi="Times New Roman" w:cs="Times New Roman"/>
          <w:i/>
          <w:sz w:val="27"/>
          <w:szCs w:val="27"/>
          <w:lang w:eastAsia="ru-RU"/>
        </w:rPr>
        <w:t xml:space="preserve">обоснования </w:t>
      </w:r>
      <w:r w:rsidRPr="00953493">
        <w:rPr>
          <w:rFonts w:ascii="Times New Roman" w:eastAsia="Times New Roman" w:hAnsi="Times New Roman" w:cs="Times New Roman"/>
          <w:i/>
          <w:sz w:val="27"/>
          <w:szCs w:val="27"/>
          <w:lang w:eastAsia="ru-RU"/>
        </w:rPr>
        <w:t xml:space="preserve"> не представлены.</w:t>
      </w:r>
    </w:p>
    <w:p w:rsidR="00234DAE" w:rsidRPr="00953493" w:rsidRDefault="00234DAE"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Разработчиками проекта бюджета при условии поступления налоговый и неналоговых платежей сверх установленных бюджетных назначений в течении финансового года планируется производить уточнения в бюджет.</w:t>
      </w:r>
    </w:p>
    <w:p w:rsidR="009274E0" w:rsidRPr="00953493" w:rsidRDefault="00103C09"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Кроме собственных доходов в структуре доходов на </w:t>
      </w:r>
      <w:r w:rsidR="005E6881"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отражены безвозмездные поступления в сумме </w:t>
      </w:r>
      <w:r w:rsidR="005E6881" w:rsidRPr="00953493">
        <w:rPr>
          <w:rFonts w:ascii="Times New Roman" w:eastAsia="Times New Roman" w:hAnsi="Times New Roman" w:cs="Times New Roman"/>
          <w:sz w:val="27"/>
          <w:szCs w:val="27"/>
          <w:lang w:eastAsia="ru-RU"/>
        </w:rPr>
        <w:t>148987,9</w:t>
      </w:r>
      <w:r w:rsidRPr="00953493">
        <w:rPr>
          <w:rFonts w:ascii="Times New Roman" w:eastAsia="Times New Roman" w:hAnsi="Times New Roman" w:cs="Times New Roman"/>
          <w:sz w:val="27"/>
          <w:szCs w:val="27"/>
          <w:lang w:eastAsia="ru-RU"/>
        </w:rPr>
        <w:t xml:space="preserve">тыс.руб. </w:t>
      </w:r>
      <w:r w:rsidR="00AB044C" w:rsidRPr="00953493">
        <w:rPr>
          <w:rFonts w:ascii="Times New Roman" w:eastAsia="Times New Roman" w:hAnsi="Times New Roman" w:cs="Times New Roman"/>
          <w:sz w:val="27"/>
          <w:szCs w:val="27"/>
          <w:lang w:eastAsia="ru-RU"/>
        </w:rPr>
        <w:t xml:space="preserve">со снижением на </w:t>
      </w:r>
      <w:r w:rsidR="00BD3AF2" w:rsidRPr="00953493">
        <w:rPr>
          <w:rFonts w:ascii="Times New Roman" w:eastAsia="Times New Roman" w:hAnsi="Times New Roman" w:cs="Times New Roman"/>
          <w:sz w:val="27"/>
          <w:szCs w:val="27"/>
          <w:lang w:eastAsia="ru-RU"/>
        </w:rPr>
        <w:t>21,1</w:t>
      </w:r>
      <w:r w:rsidR="00AB044C" w:rsidRPr="00953493">
        <w:rPr>
          <w:rFonts w:ascii="Times New Roman" w:eastAsia="Times New Roman" w:hAnsi="Times New Roman" w:cs="Times New Roman"/>
          <w:sz w:val="27"/>
          <w:szCs w:val="27"/>
          <w:lang w:eastAsia="ru-RU"/>
        </w:rPr>
        <w:t xml:space="preserve">% к ожидаемому исполнению </w:t>
      </w:r>
      <w:r w:rsidR="00BD3AF2" w:rsidRPr="00953493">
        <w:rPr>
          <w:rFonts w:ascii="Times New Roman" w:eastAsia="Times New Roman" w:hAnsi="Times New Roman" w:cs="Times New Roman"/>
          <w:sz w:val="27"/>
          <w:szCs w:val="27"/>
          <w:lang w:eastAsia="ru-RU"/>
        </w:rPr>
        <w:t>2015</w:t>
      </w:r>
      <w:r w:rsidR="00AB044C" w:rsidRPr="00953493">
        <w:rPr>
          <w:rFonts w:ascii="Times New Roman" w:eastAsia="Times New Roman" w:hAnsi="Times New Roman" w:cs="Times New Roman"/>
          <w:sz w:val="27"/>
          <w:szCs w:val="27"/>
          <w:lang w:eastAsia="ru-RU"/>
        </w:rPr>
        <w:t xml:space="preserve"> года</w:t>
      </w:r>
      <w:r w:rsidRPr="00953493">
        <w:rPr>
          <w:rFonts w:ascii="Times New Roman" w:eastAsia="Times New Roman" w:hAnsi="Times New Roman" w:cs="Times New Roman"/>
          <w:sz w:val="27"/>
          <w:szCs w:val="27"/>
          <w:lang w:eastAsia="ru-RU"/>
        </w:rPr>
        <w:t xml:space="preserve">, в </w:t>
      </w:r>
      <w:r w:rsidR="005E6881" w:rsidRPr="00953493">
        <w:rPr>
          <w:rFonts w:ascii="Times New Roman" w:eastAsia="Times New Roman" w:hAnsi="Times New Roman" w:cs="Times New Roman"/>
          <w:sz w:val="27"/>
          <w:szCs w:val="27"/>
          <w:lang w:eastAsia="ru-RU"/>
        </w:rPr>
        <w:t>2017</w:t>
      </w:r>
      <w:r w:rsidRPr="00953493">
        <w:rPr>
          <w:rFonts w:ascii="Times New Roman" w:eastAsia="Times New Roman" w:hAnsi="Times New Roman" w:cs="Times New Roman"/>
          <w:sz w:val="27"/>
          <w:szCs w:val="27"/>
          <w:lang w:eastAsia="ru-RU"/>
        </w:rPr>
        <w:t xml:space="preserve"> году в сумме </w:t>
      </w:r>
      <w:r w:rsidR="005E6881" w:rsidRPr="00953493">
        <w:rPr>
          <w:rFonts w:ascii="Times New Roman" w:eastAsia="Times New Roman" w:hAnsi="Times New Roman" w:cs="Times New Roman"/>
          <w:sz w:val="27"/>
          <w:szCs w:val="27"/>
          <w:lang w:eastAsia="ru-RU"/>
        </w:rPr>
        <w:t>146864,9</w:t>
      </w:r>
      <w:r w:rsidRPr="00953493">
        <w:rPr>
          <w:rFonts w:ascii="Times New Roman" w:eastAsia="Times New Roman" w:hAnsi="Times New Roman" w:cs="Times New Roman"/>
          <w:sz w:val="27"/>
          <w:szCs w:val="27"/>
          <w:lang w:eastAsia="ru-RU"/>
        </w:rPr>
        <w:t xml:space="preserve"> тыс.руб. или с</w:t>
      </w:r>
      <w:r w:rsidR="00AB044C" w:rsidRPr="00953493">
        <w:rPr>
          <w:rFonts w:ascii="Times New Roman" w:eastAsia="Times New Roman" w:hAnsi="Times New Roman" w:cs="Times New Roman"/>
          <w:sz w:val="27"/>
          <w:szCs w:val="27"/>
          <w:lang w:eastAsia="ru-RU"/>
        </w:rPr>
        <w:t xml:space="preserve">о снижением </w:t>
      </w:r>
      <w:r w:rsidRPr="00953493">
        <w:rPr>
          <w:rFonts w:ascii="Times New Roman" w:eastAsia="Times New Roman" w:hAnsi="Times New Roman" w:cs="Times New Roman"/>
          <w:sz w:val="27"/>
          <w:szCs w:val="27"/>
          <w:lang w:eastAsia="ru-RU"/>
        </w:rPr>
        <w:t xml:space="preserve">на </w:t>
      </w:r>
      <w:r w:rsidR="005E6881" w:rsidRPr="00953493">
        <w:rPr>
          <w:rFonts w:ascii="Times New Roman" w:eastAsia="Times New Roman" w:hAnsi="Times New Roman" w:cs="Times New Roman"/>
          <w:sz w:val="27"/>
          <w:szCs w:val="27"/>
          <w:lang w:eastAsia="ru-RU"/>
        </w:rPr>
        <w:t>1,4</w:t>
      </w:r>
      <w:r w:rsidRPr="00953493">
        <w:rPr>
          <w:rFonts w:ascii="Times New Roman" w:eastAsia="Times New Roman" w:hAnsi="Times New Roman" w:cs="Times New Roman"/>
          <w:sz w:val="27"/>
          <w:szCs w:val="27"/>
          <w:lang w:eastAsia="ru-RU"/>
        </w:rPr>
        <w:t>% к 201</w:t>
      </w:r>
      <w:r w:rsidR="005E6881"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году, в  201</w:t>
      </w:r>
      <w:r w:rsidR="005E6881"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в </w:t>
      </w:r>
      <w:r w:rsidR="00B93A61" w:rsidRPr="00953493">
        <w:rPr>
          <w:rFonts w:ascii="Times New Roman" w:eastAsia="Times New Roman" w:hAnsi="Times New Roman" w:cs="Times New Roman"/>
          <w:sz w:val="27"/>
          <w:szCs w:val="27"/>
          <w:lang w:eastAsia="ru-RU"/>
        </w:rPr>
        <w:t xml:space="preserve">сумме </w:t>
      </w:r>
      <w:r w:rsidR="005742FE" w:rsidRPr="00953493">
        <w:rPr>
          <w:rFonts w:ascii="Times New Roman" w:eastAsia="Times New Roman" w:hAnsi="Times New Roman" w:cs="Times New Roman"/>
          <w:sz w:val="27"/>
          <w:szCs w:val="27"/>
          <w:lang w:eastAsia="ru-RU"/>
        </w:rPr>
        <w:t>1</w:t>
      </w:r>
      <w:r w:rsidR="005E6881" w:rsidRPr="00953493">
        <w:rPr>
          <w:rFonts w:ascii="Times New Roman" w:eastAsia="Times New Roman" w:hAnsi="Times New Roman" w:cs="Times New Roman"/>
          <w:sz w:val="27"/>
          <w:szCs w:val="27"/>
          <w:lang w:eastAsia="ru-RU"/>
        </w:rPr>
        <w:t>46402,2</w:t>
      </w:r>
      <w:r w:rsidR="00B93A61" w:rsidRPr="00953493">
        <w:rPr>
          <w:rFonts w:ascii="Times New Roman" w:eastAsia="Times New Roman" w:hAnsi="Times New Roman" w:cs="Times New Roman"/>
          <w:sz w:val="27"/>
          <w:szCs w:val="27"/>
          <w:lang w:eastAsia="ru-RU"/>
        </w:rPr>
        <w:t xml:space="preserve">тыс.руб. или </w:t>
      </w:r>
      <w:r w:rsidR="005E6881" w:rsidRPr="00953493">
        <w:rPr>
          <w:rFonts w:ascii="Times New Roman" w:eastAsia="Times New Roman" w:hAnsi="Times New Roman" w:cs="Times New Roman"/>
          <w:sz w:val="27"/>
          <w:szCs w:val="27"/>
          <w:lang w:eastAsia="ru-RU"/>
        </w:rPr>
        <w:t xml:space="preserve">со снижением </w:t>
      </w:r>
      <w:r w:rsidR="00B93A61" w:rsidRPr="00953493">
        <w:rPr>
          <w:rFonts w:ascii="Times New Roman" w:eastAsia="Times New Roman" w:hAnsi="Times New Roman" w:cs="Times New Roman"/>
          <w:sz w:val="27"/>
          <w:szCs w:val="27"/>
          <w:lang w:eastAsia="ru-RU"/>
        </w:rPr>
        <w:t xml:space="preserve">на </w:t>
      </w:r>
      <w:r w:rsidR="005E6881" w:rsidRPr="00953493">
        <w:rPr>
          <w:rFonts w:ascii="Times New Roman" w:eastAsia="Times New Roman" w:hAnsi="Times New Roman" w:cs="Times New Roman"/>
          <w:sz w:val="27"/>
          <w:szCs w:val="27"/>
          <w:lang w:eastAsia="ru-RU"/>
        </w:rPr>
        <w:t>0,3</w:t>
      </w:r>
      <w:r w:rsidR="00B93A61" w:rsidRPr="00953493">
        <w:rPr>
          <w:rFonts w:ascii="Times New Roman" w:eastAsia="Times New Roman" w:hAnsi="Times New Roman" w:cs="Times New Roman"/>
          <w:sz w:val="27"/>
          <w:szCs w:val="27"/>
          <w:lang w:eastAsia="ru-RU"/>
        </w:rPr>
        <w:t>% к 201</w:t>
      </w:r>
      <w:r w:rsidR="005E6881" w:rsidRPr="00953493">
        <w:rPr>
          <w:rFonts w:ascii="Times New Roman" w:eastAsia="Times New Roman" w:hAnsi="Times New Roman" w:cs="Times New Roman"/>
          <w:sz w:val="27"/>
          <w:szCs w:val="27"/>
          <w:lang w:eastAsia="ru-RU"/>
        </w:rPr>
        <w:t>7</w:t>
      </w:r>
      <w:r w:rsidR="00B93A61" w:rsidRPr="00953493">
        <w:rPr>
          <w:rFonts w:ascii="Times New Roman" w:eastAsia="Times New Roman" w:hAnsi="Times New Roman" w:cs="Times New Roman"/>
          <w:sz w:val="27"/>
          <w:szCs w:val="27"/>
          <w:lang w:eastAsia="ru-RU"/>
        </w:rPr>
        <w:t>году</w:t>
      </w:r>
      <w:r w:rsidRPr="00953493">
        <w:rPr>
          <w:rFonts w:ascii="Times New Roman" w:eastAsia="Times New Roman" w:hAnsi="Times New Roman" w:cs="Times New Roman"/>
          <w:sz w:val="27"/>
          <w:szCs w:val="27"/>
          <w:lang w:eastAsia="ru-RU"/>
        </w:rPr>
        <w:t>.</w:t>
      </w:r>
      <w:r w:rsidR="009274E0" w:rsidRPr="00953493">
        <w:rPr>
          <w:rFonts w:ascii="Times New Roman" w:eastAsia="Times New Roman" w:hAnsi="Times New Roman" w:cs="Times New Roman"/>
          <w:sz w:val="27"/>
          <w:szCs w:val="27"/>
          <w:lang w:eastAsia="ru-RU"/>
        </w:rPr>
        <w:t xml:space="preserve"> </w:t>
      </w:r>
    </w:p>
    <w:p w:rsidR="009274E0" w:rsidRPr="00953493" w:rsidRDefault="00AB044C"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Снижение </w:t>
      </w:r>
      <w:r w:rsidR="009274E0" w:rsidRPr="00953493">
        <w:rPr>
          <w:rFonts w:ascii="Times New Roman" w:eastAsia="Times New Roman" w:hAnsi="Times New Roman" w:cs="Times New Roman"/>
          <w:sz w:val="27"/>
          <w:szCs w:val="27"/>
          <w:lang w:eastAsia="ru-RU"/>
        </w:rPr>
        <w:t xml:space="preserve"> безвозмездных поступлений в </w:t>
      </w:r>
      <w:r w:rsidR="005E6881" w:rsidRPr="00953493">
        <w:rPr>
          <w:rFonts w:ascii="Times New Roman" w:eastAsia="Times New Roman" w:hAnsi="Times New Roman" w:cs="Times New Roman"/>
          <w:sz w:val="27"/>
          <w:szCs w:val="27"/>
          <w:lang w:eastAsia="ru-RU"/>
        </w:rPr>
        <w:t>2016</w:t>
      </w:r>
      <w:r w:rsidR="009274E0" w:rsidRPr="00953493">
        <w:rPr>
          <w:rFonts w:ascii="Times New Roman" w:eastAsia="Times New Roman" w:hAnsi="Times New Roman" w:cs="Times New Roman"/>
          <w:sz w:val="27"/>
          <w:szCs w:val="27"/>
          <w:lang w:eastAsia="ru-RU"/>
        </w:rPr>
        <w:t xml:space="preserve"> году к </w:t>
      </w:r>
      <w:r w:rsidRPr="00953493">
        <w:rPr>
          <w:rFonts w:ascii="Times New Roman" w:eastAsia="Times New Roman" w:hAnsi="Times New Roman" w:cs="Times New Roman"/>
          <w:sz w:val="27"/>
          <w:szCs w:val="27"/>
          <w:lang w:eastAsia="ru-RU"/>
        </w:rPr>
        <w:t xml:space="preserve">  </w:t>
      </w:r>
      <w:r w:rsidR="00E15DE9" w:rsidRPr="00953493">
        <w:rPr>
          <w:rFonts w:ascii="Times New Roman" w:eastAsia="Times New Roman" w:hAnsi="Times New Roman" w:cs="Times New Roman"/>
          <w:sz w:val="27"/>
          <w:szCs w:val="27"/>
          <w:lang w:eastAsia="ru-RU"/>
        </w:rPr>
        <w:t>ожидаем</w:t>
      </w:r>
      <w:r w:rsidR="00BD3AF2" w:rsidRPr="00953493">
        <w:rPr>
          <w:rFonts w:ascii="Times New Roman" w:eastAsia="Times New Roman" w:hAnsi="Times New Roman" w:cs="Times New Roman"/>
          <w:sz w:val="27"/>
          <w:szCs w:val="27"/>
          <w:lang w:eastAsia="ru-RU"/>
        </w:rPr>
        <w:t xml:space="preserve">ому исполнению </w:t>
      </w:r>
      <w:r w:rsidR="009274E0" w:rsidRPr="00953493">
        <w:rPr>
          <w:rFonts w:ascii="Times New Roman" w:eastAsia="Times New Roman" w:hAnsi="Times New Roman" w:cs="Times New Roman"/>
          <w:sz w:val="27"/>
          <w:szCs w:val="27"/>
          <w:lang w:eastAsia="ru-RU"/>
        </w:rPr>
        <w:t>показател</w:t>
      </w:r>
      <w:r w:rsidR="00BD3AF2" w:rsidRPr="00953493">
        <w:rPr>
          <w:rFonts w:ascii="Times New Roman" w:eastAsia="Times New Roman" w:hAnsi="Times New Roman" w:cs="Times New Roman"/>
          <w:sz w:val="27"/>
          <w:szCs w:val="27"/>
          <w:lang w:eastAsia="ru-RU"/>
        </w:rPr>
        <w:t>ей</w:t>
      </w:r>
      <w:r w:rsidR="009274E0" w:rsidRPr="00953493">
        <w:rPr>
          <w:rFonts w:ascii="Times New Roman" w:eastAsia="Times New Roman" w:hAnsi="Times New Roman" w:cs="Times New Roman"/>
          <w:sz w:val="27"/>
          <w:szCs w:val="27"/>
          <w:lang w:eastAsia="ru-RU"/>
        </w:rPr>
        <w:t xml:space="preserve"> 201</w:t>
      </w:r>
      <w:r w:rsidR="00BD3AF2" w:rsidRPr="00953493">
        <w:rPr>
          <w:rFonts w:ascii="Times New Roman" w:eastAsia="Times New Roman" w:hAnsi="Times New Roman" w:cs="Times New Roman"/>
          <w:sz w:val="27"/>
          <w:szCs w:val="27"/>
          <w:lang w:eastAsia="ru-RU"/>
        </w:rPr>
        <w:t>5</w:t>
      </w:r>
      <w:r w:rsidR="009274E0" w:rsidRPr="00953493">
        <w:rPr>
          <w:rFonts w:ascii="Times New Roman" w:eastAsia="Times New Roman" w:hAnsi="Times New Roman" w:cs="Times New Roman"/>
          <w:sz w:val="27"/>
          <w:szCs w:val="27"/>
          <w:lang w:eastAsia="ru-RU"/>
        </w:rPr>
        <w:t xml:space="preserve"> года</w:t>
      </w:r>
      <w:r w:rsidR="00140BCC" w:rsidRPr="00953493">
        <w:rPr>
          <w:rFonts w:ascii="Times New Roman" w:eastAsia="Times New Roman" w:hAnsi="Times New Roman" w:cs="Times New Roman"/>
          <w:sz w:val="27"/>
          <w:szCs w:val="27"/>
          <w:lang w:eastAsia="ru-RU"/>
        </w:rPr>
        <w:t xml:space="preserve"> по следующим видам поступлений</w:t>
      </w:r>
      <w:r w:rsidR="009274E0" w:rsidRPr="00953493">
        <w:rPr>
          <w:rFonts w:ascii="Times New Roman" w:eastAsia="Times New Roman" w:hAnsi="Times New Roman" w:cs="Times New Roman"/>
          <w:sz w:val="27"/>
          <w:szCs w:val="27"/>
          <w:lang w:eastAsia="ru-RU"/>
        </w:rPr>
        <w:t>:</w:t>
      </w:r>
    </w:p>
    <w:p w:rsidR="009274E0" w:rsidRPr="00953493" w:rsidRDefault="009274E0"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субвенции</w:t>
      </w:r>
      <w:r w:rsidR="001353D0"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на </w:t>
      </w:r>
      <w:r w:rsidR="00BD3AF2" w:rsidRPr="00953493">
        <w:rPr>
          <w:rFonts w:ascii="Times New Roman" w:eastAsia="Times New Roman" w:hAnsi="Times New Roman" w:cs="Times New Roman"/>
          <w:sz w:val="27"/>
          <w:szCs w:val="27"/>
          <w:lang w:eastAsia="ru-RU"/>
        </w:rPr>
        <w:t>29200,7</w:t>
      </w:r>
      <w:r w:rsidRPr="00953493">
        <w:rPr>
          <w:rFonts w:ascii="Times New Roman" w:eastAsia="Times New Roman" w:hAnsi="Times New Roman" w:cs="Times New Roman"/>
          <w:sz w:val="27"/>
          <w:szCs w:val="27"/>
          <w:lang w:eastAsia="ru-RU"/>
        </w:rPr>
        <w:t xml:space="preserve">тыс.руб. или </w:t>
      </w:r>
      <w:r w:rsidR="00E15DE9" w:rsidRPr="00953493">
        <w:rPr>
          <w:rFonts w:ascii="Times New Roman" w:eastAsia="Times New Roman" w:hAnsi="Times New Roman" w:cs="Times New Roman"/>
          <w:sz w:val="27"/>
          <w:szCs w:val="27"/>
          <w:lang w:eastAsia="ru-RU"/>
        </w:rPr>
        <w:t>на 1</w:t>
      </w:r>
      <w:r w:rsidR="00BD3AF2" w:rsidRPr="00953493">
        <w:rPr>
          <w:rFonts w:ascii="Times New Roman" w:eastAsia="Times New Roman" w:hAnsi="Times New Roman" w:cs="Times New Roman"/>
          <w:sz w:val="27"/>
          <w:szCs w:val="27"/>
          <w:lang w:eastAsia="ru-RU"/>
        </w:rPr>
        <w:t>6,6</w:t>
      </w:r>
      <w:r w:rsidRPr="00953493">
        <w:rPr>
          <w:rFonts w:ascii="Times New Roman" w:eastAsia="Times New Roman" w:hAnsi="Times New Roman" w:cs="Times New Roman"/>
          <w:sz w:val="27"/>
          <w:szCs w:val="27"/>
          <w:lang w:eastAsia="ru-RU"/>
        </w:rPr>
        <w:t>%</w:t>
      </w:r>
      <w:r w:rsidR="001353D0" w:rsidRPr="00953493">
        <w:rPr>
          <w:rFonts w:ascii="Times New Roman" w:eastAsia="Times New Roman" w:hAnsi="Times New Roman" w:cs="Times New Roman"/>
          <w:sz w:val="27"/>
          <w:szCs w:val="27"/>
          <w:lang w:eastAsia="ru-RU"/>
        </w:rPr>
        <w:t>.</w:t>
      </w:r>
    </w:p>
    <w:p w:rsidR="00140BCC" w:rsidRPr="00953493" w:rsidRDefault="00140BCC"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 Дотации на выравнивание бюджетной обеспеченности  в бюджете </w:t>
      </w:r>
      <w:r w:rsidR="00BD3AF2"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года отсутствует полностью</w:t>
      </w:r>
      <w:r w:rsidR="00BD3AF2" w:rsidRPr="00953493">
        <w:rPr>
          <w:rFonts w:ascii="Times New Roman" w:eastAsia="Times New Roman" w:hAnsi="Times New Roman" w:cs="Times New Roman"/>
          <w:sz w:val="27"/>
          <w:szCs w:val="27"/>
          <w:lang w:eastAsia="ru-RU"/>
        </w:rPr>
        <w:t>, в 2015 году исполнение прогнозируется в сумме 132,0тыс.руб.</w:t>
      </w:r>
      <w:r w:rsidRPr="00953493">
        <w:rPr>
          <w:rFonts w:ascii="Times New Roman" w:eastAsia="Times New Roman" w:hAnsi="Times New Roman" w:cs="Times New Roman"/>
          <w:sz w:val="27"/>
          <w:szCs w:val="27"/>
          <w:lang w:eastAsia="ru-RU"/>
        </w:rPr>
        <w:t>;</w:t>
      </w:r>
    </w:p>
    <w:p w:rsidR="00140BCC" w:rsidRPr="00953493" w:rsidRDefault="00140BCC"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-Субсидии на </w:t>
      </w:r>
      <w:r w:rsidR="00BD3AF2" w:rsidRPr="00953493">
        <w:rPr>
          <w:rFonts w:ascii="Times New Roman" w:eastAsia="Times New Roman" w:hAnsi="Times New Roman" w:cs="Times New Roman"/>
          <w:sz w:val="27"/>
          <w:szCs w:val="27"/>
          <w:lang w:eastAsia="ru-RU"/>
        </w:rPr>
        <w:t>9263,5</w:t>
      </w:r>
      <w:r w:rsidRPr="00953493">
        <w:rPr>
          <w:rFonts w:ascii="Times New Roman" w:eastAsia="Times New Roman" w:hAnsi="Times New Roman" w:cs="Times New Roman"/>
          <w:sz w:val="27"/>
          <w:szCs w:val="27"/>
          <w:lang w:eastAsia="ru-RU"/>
        </w:rPr>
        <w:t xml:space="preserve">тыс.руб. или </w:t>
      </w:r>
      <w:r w:rsidR="00E15DE9" w:rsidRPr="00953493">
        <w:rPr>
          <w:rFonts w:ascii="Times New Roman" w:eastAsia="Times New Roman" w:hAnsi="Times New Roman" w:cs="Times New Roman"/>
          <w:sz w:val="27"/>
          <w:szCs w:val="27"/>
          <w:lang w:eastAsia="ru-RU"/>
        </w:rPr>
        <w:t xml:space="preserve">на </w:t>
      </w:r>
      <w:r w:rsidR="00BD3AF2" w:rsidRPr="00953493">
        <w:rPr>
          <w:rFonts w:ascii="Times New Roman" w:eastAsia="Times New Roman" w:hAnsi="Times New Roman" w:cs="Times New Roman"/>
          <w:sz w:val="27"/>
          <w:szCs w:val="27"/>
          <w:lang w:eastAsia="ru-RU"/>
        </w:rPr>
        <w:t>98,5</w:t>
      </w:r>
      <w:r w:rsidR="00E15DE9"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w:t>
      </w:r>
    </w:p>
    <w:p w:rsidR="00140BCC" w:rsidRPr="00953493" w:rsidRDefault="00140BCC" w:rsidP="004935E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Межбюджетные трансферты  в бюджете </w:t>
      </w:r>
      <w:r w:rsidR="00BD3AF2"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года </w:t>
      </w:r>
      <w:r w:rsidR="00E15DE9" w:rsidRPr="00953493">
        <w:rPr>
          <w:rFonts w:ascii="Times New Roman" w:eastAsia="Times New Roman" w:hAnsi="Times New Roman" w:cs="Times New Roman"/>
          <w:sz w:val="27"/>
          <w:szCs w:val="27"/>
          <w:lang w:eastAsia="ru-RU"/>
        </w:rPr>
        <w:t xml:space="preserve"> составляют </w:t>
      </w:r>
      <w:r w:rsidR="00BD3AF2" w:rsidRPr="00953493">
        <w:rPr>
          <w:rFonts w:ascii="Times New Roman" w:eastAsia="Times New Roman" w:hAnsi="Times New Roman" w:cs="Times New Roman"/>
          <w:sz w:val="27"/>
          <w:szCs w:val="27"/>
          <w:lang w:eastAsia="ru-RU"/>
        </w:rPr>
        <w:t>2047,0</w:t>
      </w:r>
      <w:r w:rsidR="00E15DE9" w:rsidRPr="00953493">
        <w:rPr>
          <w:rFonts w:ascii="Times New Roman" w:eastAsia="Times New Roman" w:hAnsi="Times New Roman" w:cs="Times New Roman"/>
          <w:sz w:val="27"/>
          <w:szCs w:val="27"/>
          <w:lang w:eastAsia="ru-RU"/>
        </w:rPr>
        <w:t xml:space="preserve">тыс.руб. или с уменьшением на </w:t>
      </w:r>
      <w:r w:rsidR="00BD3AF2" w:rsidRPr="00953493">
        <w:rPr>
          <w:rFonts w:ascii="Times New Roman" w:eastAsia="Times New Roman" w:hAnsi="Times New Roman" w:cs="Times New Roman"/>
          <w:sz w:val="27"/>
          <w:szCs w:val="27"/>
          <w:lang w:eastAsia="ru-RU"/>
        </w:rPr>
        <w:t>33,1</w:t>
      </w:r>
      <w:r w:rsidR="00E15DE9"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w:t>
      </w:r>
    </w:p>
    <w:p w:rsidR="00852C43" w:rsidRPr="00953493" w:rsidRDefault="00E15DE9" w:rsidP="00D30A57">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Снижение безвозмездной помощи </w:t>
      </w:r>
      <w:r w:rsidR="00147733"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w:t>
      </w:r>
      <w:r w:rsidR="000301B4" w:rsidRPr="00953493">
        <w:rPr>
          <w:rFonts w:ascii="Times New Roman" w:eastAsia="Times New Roman" w:hAnsi="Times New Roman" w:cs="Times New Roman"/>
          <w:sz w:val="27"/>
          <w:szCs w:val="27"/>
          <w:lang w:eastAsia="ru-RU"/>
        </w:rPr>
        <w:t>из бюджетов других бюджетных систем в 201</w:t>
      </w:r>
      <w:r w:rsidR="005E6881" w:rsidRPr="00953493">
        <w:rPr>
          <w:rFonts w:ascii="Times New Roman" w:eastAsia="Times New Roman" w:hAnsi="Times New Roman" w:cs="Times New Roman"/>
          <w:sz w:val="27"/>
          <w:szCs w:val="27"/>
          <w:lang w:eastAsia="ru-RU"/>
        </w:rPr>
        <w:t>6</w:t>
      </w:r>
      <w:r w:rsidR="000301B4" w:rsidRPr="00953493">
        <w:rPr>
          <w:rFonts w:ascii="Times New Roman" w:eastAsia="Times New Roman" w:hAnsi="Times New Roman" w:cs="Times New Roman"/>
          <w:sz w:val="27"/>
          <w:szCs w:val="27"/>
          <w:lang w:eastAsia="ru-RU"/>
        </w:rPr>
        <w:t xml:space="preserve"> году составит </w:t>
      </w:r>
      <w:r w:rsidR="00BD3AF2" w:rsidRPr="00953493">
        <w:rPr>
          <w:rFonts w:ascii="Times New Roman" w:eastAsia="Times New Roman" w:hAnsi="Times New Roman" w:cs="Times New Roman"/>
          <w:sz w:val="27"/>
          <w:szCs w:val="27"/>
          <w:lang w:eastAsia="ru-RU"/>
        </w:rPr>
        <w:t>39921,2</w:t>
      </w:r>
      <w:r w:rsidR="000301B4" w:rsidRPr="00953493">
        <w:rPr>
          <w:rFonts w:ascii="Times New Roman" w:eastAsia="Times New Roman" w:hAnsi="Times New Roman" w:cs="Times New Roman"/>
          <w:sz w:val="27"/>
          <w:szCs w:val="27"/>
          <w:lang w:eastAsia="ru-RU"/>
        </w:rPr>
        <w:t>тыс.руб. к ожидаемому исполнению 201</w:t>
      </w:r>
      <w:r w:rsidR="00BD3AF2" w:rsidRPr="00953493">
        <w:rPr>
          <w:rFonts w:ascii="Times New Roman" w:eastAsia="Times New Roman" w:hAnsi="Times New Roman" w:cs="Times New Roman"/>
          <w:sz w:val="27"/>
          <w:szCs w:val="27"/>
          <w:lang w:eastAsia="ru-RU"/>
        </w:rPr>
        <w:t>5</w:t>
      </w:r>
      <w:r w:rsidR="000301B4" w:rsidRPr="00953493">
        <w:rPr>
          <w:rFonts w:ascii="Times New Roman" w:eastAsia="Times New Roman" w:hAnsi="Times New Roman" w:cs="Times New Roman"/>
          <w:sz w:val="27"/>
          <w:szCs w:val="27"/>
          <w:lang w:eastAsia="ru-RU"/>
        </w:rPr>
        <w:t xml:space="preserve"> года, что значительно влияет на сокращение доходной части бюджета по сравнению с </w:t>
      </w:r>
      <w:r w:rsidR="00BD3AF2" w:rsidRPr="00953493">
        <w:rPr>
          <w:rFonts w:ascii="Times New Roman" w:eastAsia="Times New Roman" w:hAnsi="Times New Roman" w:cs="Times New Roman"/>
          <w:sz w:val="27"/>
          <w:szCs w:val="27"/>
          <w:lang w:eastAsia="ru-RU"/>
        </w:rPr>
        <w:t xml:space="preserve">последними </w:t>
      </w:r>
      <w:r w:rsidR="000301B4" w:rsidRPr="00953493">
        <w:rPr>
          <w:rFonts w:ascii="Times New Roman" w:eastAsia="Times New Roman" w:hAnsi="Times New Roman" w:cs="Times New Roman"/>
          <w:sz w:val="27"/>
          <w:szCs w:val="27"/>
          <w:lang w:eastAsia="ru-RU"/>
        </w:rPr>
        <w:t>плановыми показателя 201</w:t>
      </w:r>
      <w:r w:rsidR="00BD3AF2" w:rsidRPr="00953493">
        <w:rPr>
          <w:rFonts w:ascii="Times New Roman" w:eastAsia="Times New Roman" w:hAnsi="Times New Roman" w:cs="Times New Roman"/>
          <w:sz w:val="27"/>
          <w:szCs w:val="27"/>
          <w:lang w:eastAsia="ru-RU"/>
        </w:rPr>
        <w:t>5</w:t>
      </w:r>
      <w:r w:rsidR="000301B4" w:rsidRPr="00953493">
        <w:rPr>
          <w:rFonts w:ascii="Times New Roman" w:eastAsia="Times New Roman" w:hAnsi="Times New Roman" w:cs="Times New Roman"/>
          <w:sz w:val="27"/>
          <w:szCs w:val="27"/>
          <w:lang w:eastAsia="ru-RU"/>
        </w:rPr>
        <w:t xml:space="preserve">года на </w:t>
      </w:r>
      <w:r w:rsidR="00BD3AF2" w:rsidRPr="00953493">
        <w:rPr>
          <w:rFonts w:ascii="Times New Roman" w:eastAsia="Times New Roman" w:hAnsi="Times New Roman" w:cs="Times New Roman"/>
          <w:sz w:val="27"/>
          <w:szCs w:val="27"/>
          <w:lang w:eastAsia="ru-RU"/>
        </w:rPr>
        <w:t>43406,1</w:t>
      </w:r>
      <w:r w:rsidR="000301B4" w:rsidRPr="00953493">
        <w:rPr>
          <w:rFonts w:ascii="Times New Roman" w:eastAsia="Times New Roman" w:hAnsi="Times New Roman" w:cs="Times New Roman"/>
          <w:sz w:val="27"/>
          <w:szCs w:val="27"/>
          <w:lang w:eastAsia="ru-RU"/>
        </w:rPr>
        <w:t xml:space="preserve">тыс.руб.  и </w:t>
      </w:r>
      <w:r w:rsidR="00A30CF2" w:rsidRPr="00953493">
        <w:rPr>
          <w:rFonts w:ascii="Times New Roman" w:eastAsia="Times New Roman" w:hAnsi="Times New Roman" w:cs="Times New Roman"/>
          <w:sz w:val="27"/>
          <w:szCs w:val="27"/>
          <w:lang w:eastAsia="ru-RU"/>
        </w:rPr>
        <w:t xml:space="preserve"> относительно </w:t>
      </w:r>
      <w:r w:rsidR="000301B4" w:rsidRPr="00953493">
        <w:rPr>
          <w:rFonts w:ascii="Times New Roman" w:eastAsia="Times New Roman" w:hAnsi="Times New Roman" w:cs="Times New Roman"/>
          <w:sz w:val="27"/>
          <w:szCs w:val="27"/>
          <w:lang w:eastAsia="ru-RU"/>
        </w:rPr>
        <w:t>первоначальн</w:t>
      </w:r>
      <w:r w:rsidR="00A30CF2" w:rsidRPr="00953493">
        <w:rPr>
          <w:rFonts w:ascii="Times New Roman" w:eastAsia="Times New Roman" w:hAnsi="Times New Roman" w:cs="Times New Roman"/>
          <w:sz w:val="27"/>
          <w:szCs w:val="27"/>
          <w:lang w:eastAsia="ru-RU"/>
        </w:rPr>
        <w:t>ого</w:t>
      </w:r>
      <w:r w:rsidR="000301B4" w:rsidRPr="00953493">
        <w:rPr>
          <w:rFonts w:ascii="Times New Roman" w:eastAsia="Times New Roman" w:hAnsi="Times New Roman" w:cs="Times New Roman"/>
          <w:sz w:val="27"/>
          <w:szCs w:val="27"/>
          <w:lang w:eastAsia="ru-RU"/>
        </w:rPr>
        <w:t xml:space="preserve"> бюджет</w:t>
      </w:r>
      <w:r w:rsidR="00A30CF2" w:rsidRPr="00953493">
        <w:rPr>
          <w:rFonts w:ascii="Times New Roman" w:eastAsia="Times New Roman" w:hAnsi="Times New Roman" w:cs="Times New Roman"/>
          <w:sz w:val="27"/>
          <w:szCs w:val="27"/>
          <w:lang w:eastAsia="ru-RU"/>
        </w:rPr>
        <w:t>а</w:t>
      </w:r>
      <w:r w:rsidR="000301B4" w:rsidRPr="00953493">
        <w:rPr>
          <w:rFonts w:ascii="Times New Roman" w:eastAsia="Times New Roman" w:hAnsi="Times New Roman" w:cs="Times New Roman"/>
          <w:sz w:val="27"/>
          <w:szCs w:val="27"/>
          <w:lang w:eastAsia="ru-RU"/>
        </w:rPr>
        <w:t xml:space="preserve">  201</w:t>
      </w:r>
      <w:r w:rsidR="005E6881" w:rsidRPr="00953493">
        <w:rPr>
          <w:rFonts w:ascii="Times New Roman" w:eastAsia="Times New Roman" w:hAnsi="Times New Roman" w:cs="Times New Roman"/>
          <w:sz w:val="27"/>
          <w:szCs w:val="27"/>
          <w:lang w:eastAsia="ru-RU"/>
        </w:rPr>
        <w:t>5</w:t>
      </w:r>
      <w:r w:rsidR="000301B4" w:rsidRPr="00953493">
        <w:rPr>
          <w:rFonts w:ascii="Times New Roman" w:eastAsia="Times New Roman" w:hAnsi="Times New Roman" w:cs="Times New Roman"/>
          <w:sz w:val="27"/>
          <w:szCs w:val="27"/>
          <w:lang w:eastAsia="ru-RU"/>
        </w:rPr>
        <w:t xml:space="preserve"> года на </w:t>
      </w:r>
      <w:r w:rsidR="00D10B7B" w:rsidRPr="00953493">
        <w:rPr>
          <w:rFonts w:ascii="Times New Roman" w:eastAsia="Times New Roman" w:hAnsi="Times New Roman" w:cs="Times New Roman"/>
          <w:sz w:val="27"/>
          <w:szCs w:val="27"/>
          <w:lang w:eastAsia="ru-RU"/>
        </w:rPr>
        <w:t>23302,9</w:t>
      </w:r>
      <w:r w:rsidR="000301B4" w:rsidRPr="00953493">
        <w:rPr>
          <w:rFonts w:ascii="Times New Roman" w:eastAsia="Times New Roman" w:hAnsi="Times New Roman" w:cs="Times New Roman"/>
          <w:sz w:val="27"/>
          <w:szCs w:val="27"/>
          <w:lang w:eastAsia="ru-RU"/>
        </w:rPr>
        <w:t>тыс.руб.</w:t>
      </w:r>
    </w:p>
    <w:p w:rsidR="00F72A46" w:rsidRPr="00953493" w:rsidRDefault="000301B4" w:rsidP="00E0798C">
      <w:pPr>
        <w:tabs>
          <w:tab w:val="left" w:pos="5954"/>
        </w:tabs>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i/>
          <w:sz w:val="27"/>
          <w:szCs w:val="27"/>
          <w:lang w:eastAsia="ru-RU"/>
        </w:rPr>
        <w:t xml:space="preserve">Следует отметить, что в доходную часть бюджета  согласно </w:t>
      </w:r>
      <w:r w:rsidR="00D10B7B" w:rsidRPr="00953493">
        <w:rPr>
          <w:rFonts w:ascii="Times New Roman" w:eastAsia="Times New Roman" w:hAnsi="Times New Roman" w:cs="Times New Roman"/>
          <w:i/>
          <w:sz w:val="27"/>
          <w:szCs w:val="27"/>
          <w:lang w:eastAsia="ru-RU"/>
        </w:rPr>
        <w:t xml:space="preserve"> проекта </w:t>
      </w:r>
      <w:r w:rsidRPr="00953493">
        <w:rPr>
          <w:rFonts w:ascii="Times New Roman" w:eastAsia="Times New Roman" w:hAnsi="Times New Roman" w:cs="Times New Roman"/>
          <w:i/>
          <w:sz w:val="27"/>
          <w:szCs w:val="27"/>
          <w:lang w:eastAsia="ru-RU"/>
        </w:rPr>
        <w:t xml:space="preserve">Закона </w:t>
      </w:r>
      <w:r w:rsidR="00F72A46" w:rsidRPr="00953493">
        <w:rPr>
          <w:rFonts w:ascii="Times New Roman" w:eastAsia="Times New Roman" w:hAnsi="Times New Roman" w:cs="Times New Roman"/>
          <w:i/>
          <w:sz w:val="27"/>
          <w:szCs w:val="27"/>
          <w:lang w:eastAsia="ru-RU"/>
        </w:rPr>
        <w:t xml:space="preserve">Волгоградской области о </w:t>
      </w:r>
      <w:r w:rsidRPr="00953493">
        <w:rPr>
          <w:rFonts w:ascii="Times New Roman" w:eastAsia="Times New Roman" w:hAnsi="Times New Roman" w:cs="Times New Roman"/>
          <w:i/>
          <w:sz w:val="27"/>
          <w:szCs w:val="27"/>
          <w:lang w:eastAsia="ru-RU"/>
        </w:rPr>
        <w:t xml:space="preserve"> </w:t>
      </w:r>
      <w:r w:rsidR="00D10B7B" w:rsidRPr="00953493">
        <w:rPr>
          <w:rFonts w:ascii="Times New Roman" w:eastAsia="Times New Roman" w:hAnsi="Times New Roman" w:cs="Times New Roman"/>
          <w:i/>
          <w:sz w:val="27"/>
          <w:szCs w:val="27"/>
          <w:lang w:eastAsia="ru-RU"/>
        </w:rPr>
        <w:t>бюджете</w:t>
      </w:r>
      <w:r w:rsidR="00F72A46" w:rsidRPr="00953493">
        <w:rPr>
          <w:rFonts w:ascii="Times New Roman" w:eastAsia="Times New Roman" w:hAnsi="Times New Roman" w:cs="Times New Roman"/>
          <w:i/>
          <w:sz w:val="27"/>
          <w:szCs w:val="27"/>
          <w:lang w:eastAsia="ru-RU"/>
        </w:rPr>
        <w:t xml:space="preserve"> 2016-2018 годов,</w:t>
      </w:r>
      <w:r w:rsidR="00D10B7B" w:rsidRPr="00953493">
        <w:rPr>
          <w:rFonts w:ascii="Times New Roman" w:eastAsia="Times New Roman" w:hAnsi="Times New Roman" w:cs="Times New Roman"/>
          <w:i/>
          <w:sz w:val="27"/>
          <w:szCs w:val="27"/>
          <w:lang w:eastAsia="ru-RU"/>
        </w:rPr>
        <w:t xml:space="preserve"> не включена сумм</w:t>
      </w:r>
      <w:r w:rsidR="00D10AAF" w:rsidRPr="00953493">
        <w:rPr>
          <w:rFonts w:ascii="Times New Roman" w:eastAsia="Times New Roman" w:hAnsi="Times New Roman" w:cs="Times New Roman"/>
          <w:i/>
          <w:sz w:val="27"/>
          <w:szCs w:val="27"/>
          <w:lang w:eastAsia="ru-RU"/>
        </w:rPr>
        <w:t>ы</w:t>
      </w:r>
      <w:r w:rsidR="00D10B7B" w:rsidRPr="00953493">
        <w:rPr>
          <w:rFonts w:ascii="Times New Roman" w:eastAsia="Times New Roman" w:hAnsi="Times New Roman" w:cs="Times New Roman"/>
          <w:i/>
          <w:sz w:val="27"/>
          <w:szCs w:val="27"/>
          <w:lang w:eastAsia="ru-RU"/>
        </w:rPr>
        <w:t xml:space="preserve"> субвенции </w:t>
      </w:r>
      <w:r w:rsidR="00D74A1C" w:rsidRPr="00953493">
        <w:rPr>
          <w:rFonts w:ascii="Times New Roman" w:eastAsia="Times New Roman" w:hAnsi="Times New Roman" w:cs="Times New Roman"/>
          <w:i/>
          <w:sz w:val="27"/>
          <w:szCs w:val="27"/>
          <w:lang w:eastAsia="ru-RU"/>
        </w:rPr>
        <w:t>выделенн</w:t>
      </w:r>
      <w:r w:rsidR="00D10AAF" w:rsidRPr="00953493">
        <w:rPr>
          <w:rFonts w:ascii="Times New Roman" w:eastAsia="Times New Roman" w:hAnsi="Times New Roman" w:cs="Times New Roman"/>
          <w:i/>
          <w:sz w:val="27"/>
          <w:szCs w:val="27"/>
          <w:lang w:eastAsia="ru-RU"/>
        </w:rPr>
        <w:t>ых</w:t>
      </w:r>
      <w:r w:rsidR="00D74A1C" w:rsidRPr="00953493">
        <w:rPr>
          <w:rFonts w:ascii="Times New Roman" w:eastAsia="Times New Roman" w:hAnsi="Times New Roman" w:cs="Times New Roman"/>
          <w:i/>
          <w:sz w:val="27"/>
          <w:szCs w:val="27"/>
          <w:lang w:eastAsia="ru-RU"/>
        </w:rPr>
        <w:t xml:space="preserve"> из областного бюджета</w:t>
      </w:r>
      <w:r w:rsidR="00F72A46" w:rsidRPr="00953493">
        <w:rPr>
          <w:rFonts w:ascii="Times New Roman" w:eastAsia="Times New Roman" w:hAnsi="Times New Roman" w:cs="Times New Roman"/>
          <w:i/>
          <w:sz w:val="27"/>
          <w:szCs w:val="27"/>
          <w:lang w:eastAsia="ru-RU"/>
        </w:rPr>
        <w:t>:</w:t>
      </w:r>
    </w:p>
    <w:p w:rsidR="00F72A46" w:rsidRPr="00953493" w:rsidRDefault="00F72A46" w:rsidP="00E0798C">
      <w:pPr>
        <w:tabs>
          <w:tab w:val="left" w:pos="5954"/>
        </w:tabs>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«на проведение всероссийской сельскохозяйственной переписи в 2016 году» на сумму 695,0тыс.руб.,</w:t>
      </w:r>
    </w:p>
    <w:p w:rsidR="00F72A46" w:rsidRPr="00953493" w:rsidRDefault="00F72A46" w:rsidP="00E0798C">
      <w:pPr>
        <w:tabs>
          <w:tab w:val="left" w:pos="5954"/>
        </w:tabs>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 «на составление (изменение) списков кандидатов в присяжные заседатели федеральных судов общей юрисдикции в РФ на 2016год» в сумме 17,4тыс.руб., </w:t>
      </w:r>
    </w:p>
    <w:p w:rsidR="00F72A46" w:rsidRPr="00953493" w:rsidRDefault="00F72A46" w:rsidP="00E0798C">
      <w:pPr>
        <w:tabs>
          <w:tab w:val="left" w:pos="5954"/>
        </w:tabs>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w:t>
      </w:r>
      <w:r w:rsidR="00D74A1C" w:rsidRPr="00953493">
        <w:rPr>
          <w:rFonts w:ascii="Times New Roman" w:eastAsia="Times New Roman" w:hAnsi="Times New Roman" w:cs="Times New Roman"/>
          <w:i/>
          <w:sz w:val="27"/>
          <w:szCs w:val="27"/>
          <w:lang w:eastAsia="ru-RU"/>
        </w:rPr>
        <w:t xml:space="preserve"> «на компенсацию (возмещение) выпадающих доходов ресурсоснабжающих организаций, связанных с применением ими социальных тарифов (цен) на коммунальные ресурсы (услуги) и техническ</w:t>
      </w:r>
      <w:r w:rsidR="00D10B7B" w:rsidRPr="00953493">
        <w:rPr>
          <w:rFonts w:ascii="Times New Roman" w:eastAsia="Times New Roman" w:hAnsi="Times New Roman" w:cs="Times New Roman"/>
          <w:i/>
          <w:sz w:val="27"/>
          <w:szCs w:val="27"/>
          <w:lang w:eastAsia="ru-RU"/>
        </w:rPr>
        <w:t>ую</w:t>
      </w:r>
      <w:r w:rsidR="00D74A1C" w:rsidRPr="00953493">
        <w:rPr>
          <w:rFonts w:ascii="Times New Roman" w:eastAsia="Times New Roman" w:hAnsi="Times New Roman" w:cs="Times New Roman"/>
          <w:i/>
          <w:sz w:val="27"/>
          <w:szCs w:val="27"/>
          <w:lang w:eastAsia="ru-RU"/>
        </w:rPr>
        <w:t xml:space="preserve"> вод</w:t>
      </w:r>
      <w:r w:rsidR="00D10B7B" w:rsidRPr="00953493">
        <w:rPr>
          <w:rFonts w:ascii="Times New Roman" w:eastAsia="Times New Roman" w:hAnsi="Times New Roman" w:cs="Times New Roman"/>
          <w:i/>
          <w:sz w:val="27"/>
          <w:szCs w:val="27"/>
          <w:lang w:eastAsia="ru-RU"/>
        </w:rPr>
        <w:t xml:space="preserve">у, </w:t>
      </w:r>
      <w:r w:rsidR="00D74A1C" w:rsidRPr="00953493">
        <w:rPr>
          <w:rFonts w:ascii="Times New Roman" w:eastAsia="Times New Roman" w:hAnsi="Times New Roman" w:cs="Times New Roman"/>
          <w:i/>
          <w:sz w:val="27"/>
          <w:szCs w:val="27"/>
          <w:lang w:eastAsia="ru-RU"/>
        </w:rPr>
        <w:t xml:space="preserve"> поставляемые населению» </w:t>
      </w:r>
      <w:r w:rsidR="00D10B7B" w:rsidRPr="00953493">
        <w:rPr>
          <w:rFonts w:ascii="Times New Roman" w:eastAsia="Times New Roman" w:hAnsi="Times New Roman" w:cs="Times New Roman"/>
          <w:i/>
          <w:sz w:val="27"/>
          <w:szCs w:val="27"/>
          <w:lang w:eastAsia="ru-RU"/>
        </w:rPr>
        <w:t xml:space="preserve">на плановый период </w:t>
      </w:r>
      <w:r w:rsidR="00D74A1C" w:rsidRPr="00953493">
        <w:rPr>
          <w:rFonts w:ascii="Times New Roman" w:eastAsia="Times New Roman" w:hAnsi="Times New Roman" w:cs="Times New Roman"/>
          <w:i/>
          <w:sz w:val="27"/>
          <w:szCs w:val="27"/>
          <w:lang w:eastAsia="ru-RU"/>
        </w:rPr>
        <w:t xml:space="preserve"> 201</w:t>
      </w:r>
      <w:r w:rsidR="00D10B7B" w:rsidRPr="00953493">
        <w:rPr>
          <w:rFonts w:ascii="Times New Roman" w:eastAsia="Times New Roman" w:hAnsi="Times New Roman" w:cs="Times New Roman"/>
          <w:i/>
          <w:sz w:val="27"/>
          <w:szCs w:val="27"/>
          <w:lang w:eastAsia="ru-RU"/>
        </w:rPr>
        <w:t>7</w:t>
      </w:r>
      <w:r w:rsidR="00D74A1C" w:rsidRPr="00953493">
        <w:rPr>
          <w:rFonts w:ascii="Times New Roman" w:eastAsia="Times New Roman" w:hAnsi="Times New Roman" w:cs="Times New Roman"/>
          <w:i/>
          <w:sz w:val="27"/>
          <w:szCs w:val="27"/>
          <w:lang w:eastAsia="ru-RU"/>
        </w:rPr>
        <w:t>год</w:t>
      </w:r>
      <w:r w:rsidR="00D10B7B" w:rsidRPr="00953493">
        <w:rPr>
          <w:rFonts w:ascii="Times New Roman" w:eastAsia="Times New Roman" w:hAnsi="Times New Roman" w:cs="Times New Roman"/>
          <w:i/>
          <w:sz w:val="27"/>
          <w:szCs w:val="27"/>
          <w:lang w:eastAsia="ru-RU"/>
        </w:rPr>
        <w:t>а</w:t>
      </w:r>
      <w:r w:rsidR="00D74A1C" w:rsidRPr="00953493">
        <w:rPr>
          <w:rFonts w:ascii="Times New Roman" w:eastAsia="Times New Roman" w:hAnsi="Times New Roman" w:cs="Times New Roman"/>
          <w:i/>
          <w:sz w:val="27"/>
          <w:szCs w:val="27"/>
          <w:lang w:eastAsia="ru-RU"/>
        </w:rPr>
        <w:t xml:space="preserve"> – </w:t>
      </w:r>
      <w:r w:rsidR="00D10B7B" w:rsidRPr="00953493">
        <w:rPr>
          <w:rFonts w:ascii="Times New Roman" w:eastAsia="Times New Roman" w:hAnsi="Times New Roman" w:cs="Times New Roman"/>
          <w:i/>
          <w:sz w:val="27"/>
          <w:szCs w:val="27"/>
          <w:lang w:eastAsia="ru-RU"/>
        </w:rPr>
        <w:t>95,6</w:t>
      </w:r>
      <w:r w:rsidR="00D74A1C" w:rsidRPr="00953493">
        <w:rPr>
          <w:rFonts w:ascii="Times New Roman" w:eastAsia="Times New Roman" w:hAnsi="Times New Roman" w:cs="Times New Roman"/>
          <w:i/>
          <w:sz w:val="27"/>
          <w:szCs w:val="27"/>
          <w:lang w:eastAsia="ru-RU"/>
        </w:rPr>
        <w:t xml:space="preserve">тыс.руб. и </w:t>
      </w:r>
      <w:r w:rsidR="00D10B7B" w:rsidRPr="00953493">
        <w:rPr>
          <w:rFonts w:ascii="Times New Roman" w:eastAsia="Times New Roman" w:hAnsi="Times New Roman" w:cs="Times New Roman"/>
          <w:i/>
          <w:sz w:val="27"/>
          <w:szCs w:val="27"/>
          <w:lang w:eastAsia="ru-RU"/>
        </w:rPr>
        <w:t xml:space="preserve">на </w:t>
      </w:r>
      <w:r w:rsidR="00D74A1C" w:rsidRPr="00953493">
        <w:rPr>
          <w:rFonts w:ascii="Times New Roman" w:eastAsia="Times New Roman" w:hAnsi="Times New Roman" w:cs="Times New Roman"/>
          <w:i/>
          <w:sz w:val="27"/>
          <w:szCs w:val="27"/>
          <w:lang w:eastAsia="ru-RU"/>
        </w:rPr>
        <w:t>201</w:t>
      </w:r>
      <w:r w:rsidR="00D10B7B" w:rsidRPr="00953493">
        <w:rPr>
          <w:rFonts w:ascii="Times New Roman" w:eastAsia="Times New Roman" w:hAnsi="Times New Roman" w:cs="Times New Roman"/>
          <w:i/>
          <w:sz w:val="27"/>
          <w:szCs w:val="27"/>
          <w:lang w:eastAsia="ru-RU"/>
        </w:rPr>
        <w:t>8</w:t>
      </w:r>
      <w:r w:rsidR="00D74A1C" w:rsidRPr="00953493">
        <w:rPr>
          <w:rFonts w:ascii="Times New Roman" w:eastAsia="Times New Roman" w:hAnsi="Times New Roman" w:cs="Times New Roman"/>
          <w:i/>
          <w:sz w:val="27"/>
          <w:szCs w:val="27"/>
          <w:lang w:eastAsia="ru-RU"/>
        </w:rPr>
        <w:t xml:space="preserve"> год</w:t>
      </w:r>
      <w:r w:rsidR="00D10B7B" w:rsidRPr="00953493">
        <w:rPr>
          <w:rFonts w:ascii="Times New Roman" w:eastAsia="Times New Roman" w:hAnsi="Times New Roman" w:cs="Times New Roman"/>
          <w:i/>
          <w:sz w:val="27"/>
          <w:szCs w:val="27"/>
          <w:lang w:eastAsia="ru-RU"/>
        </w:rPr>
        <w:t xml:space="preserve"> </w:t>
      </w:r>
      <w:r w:rsidR="00D74A1C" w:rsidRPr="00953493">
        <w:rPr>
          <w:rFonts w:ascii="Times New Roman" w:eastAsia="Times New Roman" w:hAnsi="Times New Roman" w:cs="Times New Roman"/>
          <w:i/>
          <w:sz w:val="27"/>
          <w:szCs w:val="27"/>
          <w:lang w:eastAsia="ru-RU"/>
        </w:rPr>
        <w:t xml:space="preserve"> – 95,6тыс.руб. </w:t>
      </w:r>
    </w:p>
    <w:p w:rsidR="00F72A46" w:rsidRPr="00953493" w:rsidRDefault="00F72A46" w:rsidP="00E0798C">
      <w:pPr>
        <w:tabs>
          <w:tab w:val="left" w:pos="5954"/>
        </w:tabs>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Следовательно, доходная </w:t>
      </w:r>
      <w:r w:rsidR="00A30CF2" w:rsidRPr="00953493">
        <w:rPr>
          <w:rFonts w:ascii="Times New Roman" w:eastAsia="Times New Roman" w:hAnsi="Times New Roman" w:cs="Times New Roman"/>
          <w:i/>
          <w:sz w:val="27"/>
          <w:szCs w:val="27"/>
          <w:lang w:eastAsia="ru-RU"/>
        </w:rPr>
        <w:t xml:space="preserve"> и расходная </w:t>
      </w:r>
      <w:r w:rsidRPr="00953493">
        <w:rPr>
          <w:rFonts w:ascii="Times New Roman" w:eastAsia="Times New Roman" w:hAnsi="Times New Roman" w:cs="Times New Roman"/>
          <w:i/>
          <w:sz w:val="27"/>
          <w:szCs w:val="27"/>
          <w:lang w:eastAsia="ru-RU"/>
        </w:rPr>
        <w:t>част</w:t>
      </w:r>
      <w:r w:rsidR="00A30CF2" w:rsidRPr="00953493">
        <w:rPr>
          <w:rFonts w:ascii="Times New Roman" w:eastAsia="Times New Roman" w:hAnsi="Times New Roman" w:cs="Times New Roman"/>
          <w:i/>
          <w:sz w:val="27"/>
          <w:szCs w:val="27"/>
          <w:lang w:eastAsia="ru-RU"/>
        </w:rPr>
        <w:t>и</w:t>
      </w:r>
      <w:r w:rsidRPr="00953493">
        <w:rPr>
          <w:rFonts w:ascii="Times New Roman" w:eastAsia="Times New Roman" w:hAnsi="Times New Roman" w:cs="Times New Roman"/>
          <w:i/>
          <w:sz w:val="27"/>
          <w:szCs w:val="27"/>
          <w:lang w:eastAsia="ru-RU"/>
        </w:rPr>
        <w:t xml:space="preserve"> бюджета занижен</w:t>
      </w:r>
      <w:r w:rsidR="00A30CF2" w:rsidRPr="00953493">
        <w:rPr>
          <w:rFonts w:ascii="Times New Roman" w:eastAsia="Times New Roman" w:hAnsi="Times New Roman" w:cs="Times New Roman"/>
          <w:i/>
          <w:sz w:val="27"/>
          <w:szCs w:val="27"/>
          <w:lang w:eastAsia="ru-RU"/>
        </w:rPr>
        <w:t xml:space="preserve">ы на суммы </w:t>
      </w:r>
      <w:r w:rsidRPr="00953493">
        <w:rPr>
          <w:rFonts w:ascii="Times New Roman" w:eastAsia="Times New Roman" w:hAnsi="Times New Roman" w:cs="Times New Roman"/>
          <w:i/>
          <w:sz w:val="27"/>
          <w:szCs w:val="27"/>
          <w:lang w:eastAsia="ru-RU"/>
        </w:rPr>
        <w:t>по безвозмездным поступлениям в 2016 году на 712,4тыс.руб., в 2017 и 2018годах на 95,6тыс.руб.</w:t>
      </w:r>
      <w:r w:rsidR="0032627F" w:rsidRPr="00953493">
        <w:rPr>
          <w:rFonts w:ascii="Times New Roman" w:eastAsia="Times New Roman" w:hAnsi="Times New Roman" w:cs="Times New Roman"/>
          <w:i/>
          <w:sz w:val="27"/>
          <w:szCs w:val="27"/>
          <w:lang w:eastAsia="ru-RU"/>
        </w:rPr>
        <w:t>соответственно.</w:t>
      </w:r>
    </w:p>
    <w:p w:rsidR="00043568" w:rsidRPr="00953493" w:rsidRDefault="00D74A1C" w:rsidP="00043568">
      <w:pPr>
        <w:tabs>
          <w:tab w:val="left" w:pos="5954"/>
        </w:tabs>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 </w:t>
      </w:r>
    </w:p>
    <w:p w:rsidR="00043568" w:rsidRPr="00953493" w:rsidRDefault="00043568" w:rsidP="00043568">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 xml:space="preserve">Общий объем ассигнований, направляемых на исполнение публичных нормативных обязательств </w:t>
      </w:r>
    </w:p>
    <w:p w:rsidR="00043568" w:rsidRPr="00953493" w:rsidRDefault="00043568" w:rsidP="00043568">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соответствии с частью 6 статьи </w:t>
      </w:r>
      <w:r w:rsidR="00B14FFD" w:rsidRPr="00953493">
        <w:rPr>
          <w:rFonts w:ascii="Times New Roman" w:eastAsia="Times New Roman" w:hAnsi="Times New Roman" w:cs="Times New Roman"/>
          <w:sz w:val="27"/>
          <w:szCs w:val="27"/>
          <w:lang w:eastAsia="ru-RU"/>
        </w:rPr>
        <w:t>11</w:t>
      </w:r>
      <w:r w:rsidRPr="00953493">
        <w:rPr>
          <w:rFonts w:ascii="Times New Roman" w:eastAsia="Times New Roman" w:hAnsi="Times New Roman" w:cs="Times New Roman"/>
          <w:sz w:val="27"/>
          <w:szCs w:val="27"/>
          <w:lang w:eastAsia="ru-RU"/>
        </w:rPr>
        <w:t xml:space="preserve"> проекта бюджета общий объем бюджетных ассигнований на исполнение публичных нормативных обязательств  согласно приложению 15 предусмотрены  на 201</w:t>
      </w:r>
      <w:r w:rsidR="00B14FF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 в сумме </w:t>
      </w:r>
      <w:r w:rsidR="00B14FFD" w:rsidRPr="00953493">
        <w:rPr>
          <w:rFonts w:ascii="Times New Roman" w:eastAsia="Times New Roman" w:hAnsi="Times New Roman" w:cs="Times New Roman"/>
          <w:sz w:val="27"/>
          <w:szCs w:val="27"/>
          <w:lang w:eastAsia="ru-RU"/>
        </w:rPr>
        <w:t>3508,5</w:t>
      </w:r>
      <w:r w:rsidRPr="00953493">
        <w:rPr>
          <w:rFonts w:ascii="Times New Roman" w:eastAsia="Times New Roman" w:hAnsi="Times New Roman" w:cs="Times New Roman"/>
          <w:sz w:val="27"/>
          <w:szCs w:val="27"/>
          <w:lang w:eastAsia="ru-RU"/>
        </w:rPr>
        <w:t>,0тыс. руб., на 201</w:t>
      </w:r>
      <w:r w:rsidR="00B14FFD"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 – </w:t>
      </w:r>
      <w:r w:rsidR="00B14FFD" w:rsidRPr="00953493">
        <w:rPr>
          <w:rFonts w:ascii="Times New Roman" w:eastAsia="Times New Roman" w:hAnsi="Times New Roman" w:cs="Times New Roman"/>
          <w:sz w:val="27"/>
          <w:szCs w:val="27"/>
          <w:lang w:eastAsia="ru-RU"/>
        </w:rPr>
        <w:t>3168,6тыс. руб., на 2018</w:t>
      </w:r>
      <w:r w:rsidRPr="00953493">
        <w:rPr>
          <w:rFonts w:ascii="Times New Roman" w:eastAsia="Times New Roman" w:hAnsi="Times New Roman" w:cs="Times New Roman"/>
          <w:sz w:val="27"/>
          <w:szCs w:val="27"/>
          <w:lang w:eastAsia="ru-RU"/>
        </w:rPr>
        <w:t xml:space="preserve"> год – </w:t>
      </w:r>
      <w:r w:rsidR="00B14FFD" w:rsidRPr="00953493">
        <w:rPr>
          <w:rFonts w:ascii="Times New Roman" w:eastAsia="Times New Roman" w:hAnsi="Times New Roman" w:cs="Times New Roman"/>
          <w:sz w:val="27"/>
          <w:szCs w:val="27"/>
          <w:lang w:eastAsia="ru-RU"/>
        </w:rPr>
        <w:t>2705,9</w:t>
      </w:r>
      <w:r w:rsidRPr="00953493">
        <w:rPr>
          <w:rFonts w:ascii="Times New Roman" w:eastAsia="Times New Roman" w:hAnsi="Times New Roman" w:cs="Times New Roman"/>
          <w:sz w:val="27"/>
          <w:szCs w:val="27"/>
          <w:lang w:eastAsia="ru-RU"/>
        </w:rPr>
        <w:t>тыс. руб.</w:t>
      </w:r>
    </w:p>
    <w:p w:rsidR="00043568" w:rsidRPr="00953493" w:rsidRDefault="00043568" w:rsidP="00043568">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Представленное в материалах проекта бюджета приложение №15 содержит -1 нормативный  правовой  акт</w:t>
      </w:r>
      <w:r w:rsidR="00B14FFD" w:rsidRPr="00953493">
        <w:rPr>
          <w:rFonts w:ascii="Times New Roman" w:eastAsia="Times New Roman" w:hAnsi="Times New Roman" w:cs="Times New Roman"/>
          <w:sz w:val="27"/>
          <w:szCs w:val="27"/>
          <w:lang w:eastAsia="ru-RU"/>
        </w:rPr>
        <w:t xml:space="preserve"> (Закон Волгоградской области от 12.12.2005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населения по оплате жилья и коммунальных услуг»)</w:t>
      </w:r>
      <w:r w:rsidRPr="00953493">
        <w:rPr>
          <w:rFonts w:ascii="Times New Roman" w:eastAsia="Times New Roman" w:hAnsi="Times New Roman" w:cs="Times New Roman"/>
          <w:sz w:val="27"/>
          <w:szCs w:val="27"/>
          <w:lang w:eastAsia="ru-RU"/>
        </w:rPr>
        <w:t>,  с планируемым объемом бюджетных ассигнований по годам.</w:t>
      </w:r>
    </w:p>
    <w:p w:rsidR="00043568" w:rsidRPr="00953493" w:rsidRDefault="00043568" w:rsidP="00043568">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Публичные нормативные обязательства на 201</w:t>
      </w:r>
      <w:r w:rsidR="00B14FF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планируется  на адресную субсидию гражданам на оплату жилья и коммунальных услуг в сумме </w:t>
      </w:r>
      <w:r w:rsidR="00B14FFD" w:rsidRPr="00953493">
        <w:rPr>
          <w:rFonts w:ascii="Times New Roman" w:eastAsia="Times New Roman" w:hAnsi="Times New Roman" w:cs="Times New Roman"/>
          <w:sz w:val="27"/>
          <w:szCs w:val="27"/>
          <w:lang w:eastAsia="ru-RU"/>
        </w:rPr>
        <w:t>3508,5</w:t>
      </w:r>
      <w:r w:rsidRPr="00953493">
        <w:rPr>
          <w:rFonts w:ascii="Times New Roman" w:eastAsia="Times New Roman" w:hAnsi="Times New Roman" w:cs="Times New Roman"/>
          <w:sz w:val="27"/>
          <w:szCs w:val="27"/>
          <w:lang w:eastAsia="ru-RU"/>
        </w:rPr>
        <w:t xml:space="preserve"> тыс. руб.</w:t>
      </w:r>
      <w:r w:rsidR="00C20A6C"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что составляет 100 % от общего объема бюджетных ассигнований, из средств областного бюджета.</w:t>
      </w:r>
    </w:p>
    <w:p w:rsidR="00043568" w:rsidRPr="00953493" w:rsidRDefault="00043568" w:rsidP="00043568">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проекте бюджета на 201</w:t>
      </w:r>
      <w:r w:rsidR="00B14FFD"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-201</w:t>
      </w:r>
      <w:r w:rsidR="00B14FFD"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годы общий объем бюджетных ассигнований на исполнение действующих публичных нормативных </w:t>
      </w:r>
      <w:r w:rsidRPr="00953493">
        <w:rPr>
          <w:rFonts w:ascii="Times New Roman" w:eastAsia="Times New Roman" w:hAnsi="Times New Roman" w:cs="Times New Roman"/>
          <w:sz w:val="27"/>
          <w:szCs w:val="27"/>
          <w:lang w:eastAsia="ru-RU"/>
        </w:rPr>
        <w:lastRenderedPageBreak/>
        <w:t>обязательств на 201</w:t>
      </w:r>
      <w:r w:rsidR="00B14FFD"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 утвержден в размере </w:t>
      </w:r>
      <w:r w:rsidR="00B14FFD" w:rsidRPr="00953493">
        <w:rPr>
          <w:rFonts w:ascii="Times New Roman" w:eastAsia="Times New Roman" w:hAnsi="Times New Roman" w:cs="Times New Roman"/>
          <w:sz w:val="27"/>
          <w:szCs w:val="27"/>
          <w:lang w:eastAsia="ru-RU"/>
        </w:rPr>
        <w:t>6900</w:t>
      </w:r>
      <w:r w:rsidRPr="00953493">
        <w:rPr>
          <w:rFonts w:ascii="Times New Roman" w:eastAsia="Times New Roman" w:hAnsi="Times New Roman" w:cs="Times New Roman"/>
          <w:sz w:val="27"/>
          <w:szCs w:val="27"/>
          <w:lang w:eastAsia="ru-RU"/>
        </w:rPr>
        <w:t xml:space="preserve">,0тыс. руб., т. е. ассигнования, запланированные на </w:t>
      </w:r>
      <w:r w:rsidR="00B14FFD"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сокращены  на </w:t>
      </w:r>
      <w:r w:rsidR="00B14FFD" w:rsidRPr="00953493">
        <w:rPr>
          <w:rFonts w:ascii="Times New Roman" w:eastAsia="Times New Roman" w:hAnsi="Times New Roman" w:cs="Times New Roman"/>
          <w:sz w:val="27"/>
          <w:szCs w:val="27"/>
          <w:lang w:eastAsia="ru-RU"/>
        </w:rPr>
        <w:t>3391,5</w:t>
      </w:r>
      <w:r w:rsidRPr="00953493">
        <w:rPr>
          <w:rFonts w:ascii="Times New Roman" w:eastAsia="Times New Roman" w:hAnsi="Times New Roman" w:cs="Times New Roman"/>
          <w:sz w:val="27"/>
          <w:szCs w:val="27"/>
          <w:lang w:eastAsia="ru-RU"/>
        </w:rPr>
        <w:t xml:space="preserve">,0 тыс. руб., или  на </w:t>
      </w:r>
      <w:r w:rsidR="00B14FFD" w:rsidRPr="00953493">
        <w:rPr>
          <w:rFonts w:ascii="Times New Roman" w:eastAsia="Times New Roman" w:hAnsi="Times New Roman" w:cs="Times New Roman"/>
          <w:sz w:val="27"/>
          <w:szCs w:val="27"/>
          <w:lang w:eastAsia="ru-RU"/>
        </w:rPr>
        <w:t>49,2</w:t>
      </w:r>
      <w:r w:rsidRPr="00953493">
        <w:rPr>
          <w:rFonts w:ascii="Times New Roman" w:eastAsia="Times New Roman" w:hAnsi="Times New Roman" w:cs="Times New Roman"/>
          <w:sz w:val="27"/>
          <w:szCs w:val="27"/>
          <w:lang w:eastAsia="ru-RU"/>
        </w:rPr>
        <w:t>%   относительно плановых ассигнований 201</w:t>
      </w:r>
      <w:r w:rsidR="00B14FFD"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w:t>
      </w:r>
    </w:p>
    <w:p w:rsidR="00043568" w:rsidRPr="00953493" w:rsidRDefault="00043568" w:rsidP="00043568">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Основным принципом бюджетного планирования является гарантированное и в полном объеме бюджетное финансирование действующих публичных нормативных обязательств, обеспечивающее безусловное их исполнение.</w:t>
      </w:r>
    </w:p>
    <w:p w:rsidR="00043568" w:rsidRPr="00953493" w:rsidRDefault="00043568" w:rsidP="00043568">
      <w:pPr>
        <w:spacing w:after="0" w:line="240" w:lineRule="auto"/>
        <w:ind w:firstLine="709"/>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Расчеты потребности в бюджетных средствах на реализацию публичных нормативных обязательств не представлен</w:t>
      </w:r>
      <w:r w:rsidR="00C20A6C" w:rsidRPr="00953493">
        <w:rPr>
          <w:rFonts w:ascii="Times New Roman" w:eastAsia="Times New Roman" w:hAnsi="Times New Roman" w:cs="Times New Roman"/>
          <w:i/>
          <w:sz w:val="27"/>
          <w:szCs w:val="27"/>
          <w:lang w:eastAsia="ru-RU"/>
        </w:rPr>
        <w:t>ы</w:t>
      </w:r>
      <w:r w:rsidRPr="00953493">
        <w:rPr>
          <w:rFonts w:ascii="Times New Roman" w:eastAsia="Times New Roman" w:hAnsi="Times New Roman" w:cs="Times New Roman"/>
          <w:i/>
          <w:sz w:val="27"/>
          <w:szCs w:val="27"/>
          <w:lang w:eastAsia="ru-RU"/>
        </w:rPr>
        <w:t>.</w:t>
      </w:r>
    </w:p>
    <w:p w:rsidR="00526F66" w:rsidRPr="00953493" w:rsidRDefault="00043568" w:rsidP="00526F66">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Прогнозируемая численность получателей большей части социальных пособий и выплат на 201</w:t>
      </w:r>
      <w:r w:rsidR="00B14FF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B14FFD"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в пояснительной записке к проекту бюджета на </w:t>
      </w:r>
      <w:r w:rsidR="00B14FFD"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не определена.</w:t>
      </w:r>
      <w:r w:rsidR="00526F66" w:rsidRPr="00953493">
        <w:rPr>
          <w:rFonts w:ascii="Times New Roman" w:eastAsia="Times New Roman" w:hAnsi="Times New Roman" w:cs="Times New Roman"/>
          <w:sz w:val="27"/>
          <w:szCs w:val="27"/>
          <w:lang w:eastAsia="ru-RU"/>
        </w:rPr>
        <w:t xml:space="preserve"> Так по итогам 2014 года субсидии получало 606 человек начисление составило 4707,4тыс.руб. Таким образом, недостаток средств, предусмотренных проектом на исполнение ПНО, составляет 1198,9тыс.руб. </w:t>
      </w:r>
      <w:r w:rsidR="00B07C7C">
        <w:rPr>
          <w:rFonts w:ascii="Times New Roman" w:eastAsia="Times New Roman" w:hAnsi="Times New Roman" w:cs="Times New Roman"/>
          <w:sz w:val="27"/>
          <w:szCs w:val="27"/>
          <w:lang w:eastAsia="ru-RU"/>
        </w:rPr>
        <w:t>(согласно данных предварительного итогов социально-экономического развития).</w:t>
      </w:r>
    </w:p>
    <w:p w:rsidR="00043568" w:rsidRPr="00953493" w:rsidRDefault="00526F66" w:rsidP="00526F66">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связи с изложенным размер ассигнований на исполнение ПНО, предусмотренный проектом, недостаточно, что приведет или </w:t>
      </w:r>
      <w:r w:rsidR="003B65B5">
        <w:rPr>
          <w:rFonts w:ascii="Times New Roman" w:eastAsia="Times New Roman" w:hAnsi="Times New Roman" w:cs="Times New Roman"/>
          <w:sz w:val="27"/>
          <w:szCs w:val="27"/>
          <w:lang w:eastAsia="ru-RU"/>
        </w:rPr>
        <w:t xml:space="preserve">к </w:t>
      </w:r>
      <w:r w:rsidRPr="00953493">
        <w:rPr>
          <w:rFonts w:ascii="Times New Roman" w:eastAsia="Times New Roman" w:hAnsi="Times New Roman" w:cs="Times New Roman"/>
          <w:sz w:val="27"/>
          <w:szCs w:val="27"/>
          <w:lang w:eastAsia="ru-RU"/>
        </w:rPr>
        <w:t xml:space="preserve">не исполнению в полном объеме потребностей  граждан в возмещении затрат или к увеличению объема ПНО.   </w:t>
      </w:r>
    </w:p>
    <w:p w:rsidR="00043568" w:rsidRPr="00953493" w:rsidRDefault="00FA749A" w:rsidP="00FA749A">
      <w:pPr>
        <w:tabs>
          <w:tab w:val="left" w:pos="4181"/>
          <w:tab w:val="left" w:pos="8085"/>
        </w:tabs>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ab/>
      </w:r>
    </w:p>
    <w:p w:rsidR="00043568" w:rsidRPr="00953493" w:rsidRDefault="00043568" w:rsidP="00043568">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Перечень главных администраторов доходов бюджета Ольховского муниципального района.</w:t>
      </w:r>
    </w:p>
    <w:p w:rsidR="00043568" w:rsidRPr="00953493" w:rsidRDefault="00043568" w:rsidP="00043568">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Приложением 5  к проекту бюджета  на 201</w:t>
      </w:r>
      <w:r w:rsidR="00550681"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550681"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предлагается утвердить перечень главных администраторов доходов бюджета Ольховского муниципального района и коды доходов, администрируемых администраторами доходов бюджета Ольховского муниципального района на 201</w:t>
      </w:r>
      <w:r w:rsidR="00550681"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w:t>
      </w:r>
    </w:p>
    <w:p w:rsidR="00043568" w:rsidRPr="00953493" w:rsidRDefault="00043568" w:rsidP="00043568">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перечне заявлено шесть  администраторов доходов бюджета Ольховского муниципального района.</w:t>
      </w:r>
    </w:p>
    <w:p w:rsidR="00FA749A" w:rsidRPr="00953493" w:rsidRDefault="00FA749A" w:rsidP="00043568">
      <w:pPr>
        <w:spacing w:after="0" w:line="240" w:lineRule="auto"/>
        <w:ind w:firstLine="708"/>
        <w:rPr>
          <w:rFonts w:ascii="Times New Roman" w:eastAsia="Times New Roman" w:hAnsi="Times New Roman" w:cs="Times New Roman"/>
          <w:sz w:val="27"/>
          <w:szCs w:val="27"/>
          <w:lang w:eastAsia="ru-RU"/>
        </w:rPr>
      </w:pPr>
    </w:p>
    <w:p w:rsidR="00043568" w:rsidRPr="00953493" w:rsidRDefault="00043568" w:rsidP="00043568">
      <w:pPr>
        <w:spacing w:after="0" w:line="240" w:lineRule="auto"/>
        <w:ind w:firstLine="708"/>
        <w:jc w:val="center"/>
        <w:rPr>
          <w:rFonts w:ascii="Times New Roman" w:eastAsia="Times New Roman" w:hAnsi="Times New Roman" w:cs="Times New Roman"/>
          <w:b/>
          <w:i/>
          <w:sz w:val="27"/>
          <w:szCs w:val="27"/>
          <w:lang w:eastAsia="ru-RU"/>
        </w:rPr>
      </w:pPr>
    </w:p>
    <w:p w:rsidR="00043568" w:rsidRPr="00953493" w:rsidRDefault="00043568" w:rsidP="00043568">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Перечень главных администраторов источников финансирования</w:t>
      </w:r>
    </w:p>
    <w:p w:rsidR="00043568" w:rsidRPr="00953493" w:rsidRDefault="00043568" w:rsidP="00043568">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дефицита районного бюджета.</w:t>
      </w:r>
    </w:p>
    <w:p w:rsidR="00043568" w:rsidRPr="00953493" w:rsidRDefault="00043568" w:rsidP="00043568">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Приложением 6 к проекту бюджета на </w:t>
      </w:r>
      <w:r w:rsidR="0097625C"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-201</w:t>
      </w:r>
      <w:r w:rsidR="0097625C"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предлагается утвердить перечень администраторов  источников финансирования дефицита районного бюджета в лице администрации Ольховского муниципального района.</w:t>
      </w:r>
    </w:p>
    <w:p w:rsidR="00043568" w:rsidRDefault="00043568" w:rsidP="00043568">
      <w:pPr>
        <w:spacing w:after="0" w:line="240" w:lineRule="auto"/>
        <w:ind w:firstLine="708"/>
        <w:jc w:val="both"/>
        <w:rPr>
          <w:rFonts w:ascii="Times New Roman" w:eastAsia="Times New Roman" w:hAnsi="Times New Roman" w:cs="Times New Roman"/>
          <w:b/>
          <w:i/>
          <w:sz w:val="27"/>
          <w:szCs w:val="27"/>
          <w:lang w:eastAsia="ru-RU"/>
        </w:rPr>
      </w:pPr>
    </w:p>
    <w:p w:rsidR="00612758" w:rsidRPr="00953493" w:rsidRDefault="00612758" w:rsidP="00043568">
      <w:pPr>
        <w:spacing w:after="0" w:line="240" w:lineRule="auto"/>
        <w:ind w:firstLine="708"/>
        <w:jc w:val="both"/>
        <w:rPr>
          <w:rFonts w:ascii="Times New Roman" w:eastAsia="Times New Roman" w:hAnsi="Times New Roman" w:cs="Times New Roman"/>
          <w:b/>
          <w:i/>
          <w:sz w:val="27"/>
          <w:szCs w:val="27"/>
          <w:lang w:eastAsia="ru-RU"/>
        </w:rPr>
      </w:pPr>
    </w:p>
    <w:p w:rsidR="004935ED" w:rsidRPr="00612758" w:rsidRDefault="004935ED" w:rsidP="004935ED">
      <w:pPr>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 xml:space="preserve">Общий объем расходов </w:t>
      </w:r>
      <w:r w:rsidR="00DB1499" w:rsidRPr="00612758">
        <w:rPr>
          <w:rFonts w:ascii="Times New Roman" w:eastAsia="Times New Roman" w:hAnsi="Times New Roman" w:cs="Times New Roman"/>
          <w:b/>
          <w:i/>
          <w:sz w:val="27"/>
          <w:szCs w:val="27"/>
          <w:lang w:eastAsia="ru-RU"/>
        </w:rPr>
        <w:t xml:space="preserve">районного </w:t>
      </w:r>
      <w:r w:rsidRPr="00612758">
        <w:rPr>
          <w:rFonts w:ascii="Times New Roman" w:eastAsia="Times New Roman" w:hAnsi="Times New Roman" w:cs="Times New Roman"/>
          <w:b/>
          <w:i/>
          <w:sz w:val="27"/>
          <w:szCs w:val="27"/>
          <w:lang w:eastAsia="ru-RU"/>
        </w:rPr>
        <w:t xml:space="preserve">бюджета </w:t>
      </w:r>
    </w:p>
    <w:p w:rsidR="004935ED" w:rsidRPr="00612758" w:rsidRDefault="004935ED" w:rsidP="004935ED">
      <w:pPr>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в очередном финансовом году  и плановом периоде.</w:t>
      </w:r>
    </w:p>
    <w:p w:rsidR="00496CED" w:rsidRPr="00953493" w:rsidRDefault="00496CED" w:rsidP="00496CED">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Общий объем  расходов районного бюджета на </w:t>
      </w:r>
      <w:r w:rsidR="00645558"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прогнозируется в размере </w:t>
      </w:r>
      <w:r w:rsidR="002B0522" w:rsidRPr="00953493">
        <w:rPr>
          <w:rFonts w:ascii="Times New Roman" w:eastAsia="Times New Roman" w:hAnsi="Times New Roman" w:cs="Times New Roman"/>
          <w:sz w:val="27"/>
          <w:szCs w:val="27"/>
          <w:lang w:eastAsia="ru-RU"/>
        </w:rPr>
        <w:t>265258,2</w:t>
      </w:r>
      <w:r w:rsidRPr="00953493">
        <w:rPr>
          <w:rFonts w:ascii="Times New Roman" w:eastAsia="Times New Roman" w:hAnsi="Times New Roman" w:cs="Times New Roman"/>
          <w:sz w:val="27"/>
          <w:szCs w:val="27"/>
          <w:lang w:eastAsia="ru-RU"/>
        </w:rPr>
        <w:t xml:space="preserve"> тыс. руб. , что </w:t>
      </w:r>
      <w:r w:rsidR="00011A29" w:rsidRPr="00953493">
        <w:rPr>
          <w:rFonts w:ascii="Times New Roman" w:eastAsia="Times New Roman" w:hAnsi="Times New Roman" w:cs="Times New Roman"/>
          <w:sz w:val="27"/>
          <w:szCs w:val="27"/>
          <w:lang w:eastAsia="ru-RU"/>
        </w:rPr>
        <w:t xml:space="preserve"> ниже </w:t>
      </w:r>
      <w:r w:rsidRPr="00953493">
        <w:rPr>
          <w:rFonts w:ascii="Times New Roman" w:eastAsia="Times New Roman" w:hAnsi="Times New Roman" w:cs="Times New Roman"/>
          <w:sz w:val="27"/>
          <w:szCs w:val="27"/>
          <w:lang w:eastAsia="ru-RU"/>
        </w:rPr>
        <w:t xml:space="preserve">на </w:t>
      </w:r>
      <w:r w:rsidR="00011A29" w:rsidRPr="00953493">
        <w:rPr>
          <w:rFonts w:ascii="Times New Roman" w:eastAsia="Times New Roman" w:hAnsi="Times New Roman" w:cs="Times New Roman"/>
          <w:sz w:val="27"/>
          <w:szCs w:val="27"/>
          <w:lang w:eastAsia="ru-RU"/>
        </w:rPr>
        <w:t>1</w:t>
      </w:r>
      <w:r w:rsidR="007D61C6" w:rsidRPr="00953493">
        <w:rPr>
          <w:rFonts w:ascii="Times New Roman" w:eastAsia="Times New Roman" w:hAnsi="Times New Roman" w:cs="Times New Roman"/>
          <w:sz w:val="27"/>
          <w:szCs w:val="27"/>
          <w:lang w:eastAsia="ru-RU"/>
        </w:rPr>
        <w:t>3,6</w:t>
      </w:r>
      <w:r w:rsidRPr="00953493">
        <w:rPr>
          <w:rFonts w:ascii="Times New Roman" w:eastAsia="Times New Roman" w:hAnsi="Times New Roman" w:cs="Times New Roman"/>
          <w:sz w:val="27"/>
          <w:szCs w:val="27"/>
          <w:lang w:eastAsia="ru-RU"/>
        </w:rPr>
        <w:t xml:space="preserve">% </w:t>
      </w:r>
      <w:r w:rsidR="00DA50B2" w:rsidRPr="00953493">
        <w:rPr>
          <w:rFonts w:ascii="Times New Roman" w:eastAsia="Times New Roman" w:hAnsi="Times New Roman" w:cs="Times New Roman"/>
          <w:sz w:val="27"/>
          <w:szCs w:val="27"/>
          <w:lang w:eastAsia="ru-RU"/>
        </w:rPr>
        <w:t xml:space="preserve"> показателей </w:t>
      </w:r>
      <w:r w:rsidRPr="00953493">
        <w:rPr>
          <w:rFonts w:ascii="Times New Roman" w:eastAsia="Times New Roman" w:hAnsi="Times New Roman" w:cs="Times New Roman"/>
          <w:sz w:val="27"/>
          <w:szCs w:val="27"/>
          <w:lang w:eastAsia="ru-RU"/>
        </w:rPr>
        <w:t>201</w:t>
      </w:r>
      <w:r w:rsidR="007D61C6"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w:t>
      </w:r>
      <w:r w:rsidR="00923AD3" w:rsidRPr="00953493">
        <w:rPr>
          <w:rFonts w:ascii="Times New Roman" w:eastAsia="Times New Roman" w:hAnsi="Times New Roman" w:cs="Times New Roman"/>
          <w:sz w:val="27"/>
          <w:szCs w:val="27"/>
          <w:lang w:eastAsia="ru-RU"/>
        </w:rPr>
        <w:t>а</w:t>
      </w:r>
      <w:r w:rsidR="00DD3844" w:rsidRPr="00953493">
        <w:rPr>
          <w:rFonts w:ascii="Times New Roman" w:eastAsia="Times New Roman" w:hAnsi="Times New Roman" w:cs="Times New Roman"/>
          <w:sz w:val="27"/>
          <w:szCs w:val="27"/>
          <w:lang w:eastAsia="ru-RU"/>
        </w:rPr>
        <w:t xml:space="preserve"> утвержденных решением Ольховской районной Думы от 20.11.2015г. №22/107</w:t>
      </w:r>
      <w:r w:rsidRPr="00953493">
        <w:rPr>
          <w:rFonts w:ascii="Times New Roman" w:eastAsia="Times New Roman" w:hAnsi="Times New Roman" w:cs="Times New Roman"/>
          <w:sz w:val="27"/>
          <w:szCs w:val="27"/>
          <w:lang w:eastAsia="ru-RU"/>
        </w:rPr>
        <w:t>, в 201</w:t>
      </w:r>
      <w:r w:rsidR="007D61C6"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в сумме </w:t>
      </w:r>
      <w:r w:rsidR="007D61C6" w:rsidRPr="00953493">
        <w:rPr>
          <w:rFonts w:ascii="Times New Roman" w:eastAsia="Times New Roman" w:hAnsi="Times New Roman" w:cs="Times New Roman"/>
          <w:sz w:val="27"/>
          <w:szCs w:val="27"/>
          <w:lang w:eastAsia="ru-RU"/>
        </w:rPr>
        <w:t>256571,9</w:t>
      </w:r>
      <w:r w:rsidRPr="00953493">
        <w:rPr>
          <w:rFonts w:ascii="Times New Roman" w:eastAsia="Times New Roman" w:hAnsi="Times New Roman" w:cs="Times New Roman"/>
          <w:sz w:val="27"/>
          <w:szCs w:val="27"/>
          <w:lang w:eastAsia="ru-RU"/>
        </w:rPr>
        <w:t xml:space="preserve"> тыс.руб. со снижением на </w:t>
      </w:r>
      <w:r w:rsidR="007D61C6" w:rsidRPr="00953493">
        <w:rPr>
          <w:rFonts w:ascii="Times New Roman" w:eastAsia="Times New Roman" w:hAnsi="Times New Roman" w:cs="Times New Roman"/>
          <w:sz w:val="27"/>
          <w:szCs w:val="27"/>
          <w:lang w:eastAsia="ru-RU"/>
        </w:rPr>
        <w:t>3,3</w:t>
      </w:r>
      <w:r w:rsidRPr="00953493">
        <w:rPr>
          <w:rFonts w:ascii="Times New Roman" w:eastAsia="Times New Roman" w:hAnsi="Times New Roman" w:cs="Times New Roman"/>
          <w:sz w:val="27"/>
          <w:szCs w:val="27"/>
          <w:lang w:eastAsia="ru-RU"/>
        </w:rPr>
        <w:t>% к 201</w:t>
      </w:r>
      <w:r w:rsidR="007D61C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году, в </w:t>
      </w:r>
      <w:r w:rsidR="007D61C6"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году в сумме </w:t>
      </w:r>
      <w:r w:rsidR="007D61C6" w:rsidRPr="00953493">
        <w:rPr>
          <w:rFonts w:ascii="Times New Roman" w:eastAsia="Times New Roman" w:hAnsi="Times New Roman" w:cs="Times New Roman"/>
          <w:sz w:val="27"/>
          <w:szCs w:val="27"/>
          <w:lang w:eastAsia="ru-RU"/>
        </w:rPr>
        <w:t>256402,2</w:t>
      </w:r>
      <w:r w:rsidRPr="00953493">
        <w:rPr>
          <w:rFonts w:ascii="Times New Roman" w:eastAsia="Times New Roman" w:hAnsi="Times New Roman" w:cs="Times New Roman"/>
          <w:sz w:val="27"/>
          <w:szCs w:val="27"/>
          <w:lang w:eastAsia="ru-RU"/>
        </w:rPr>
        <w:t xml:space="preserve">тыс.руб. </w:t>
      </w:r>
      <w:r w:rsidR="007D61C6" w:rsidRPr="00953493">
        <w:rPr>
          <w:rFonts w:ascii="Times New Roman" w:eastAsia="Times New Roman" w:hAnsi="Times New Roman" w:cs="Times New Roman"/>
          <w:sz w:val="27"/>
          <w:szCs w:val="27"/>
          <w:lang w:eastAsia="ru-RU"/>
        </w:rPr>
        <w:t>со снижением</w:t>
      </w:r>
      <w:r w:rsidRPr="00953493">
        <w:rPr>
          <w:rFonts w:ascii="Times New Roman" w:eastAsia="Times New Roman" w:hAnsi="Times New Roman" w:cs="Times New Roman"/>
          <w:sz w:val="27"/>
          <w:szCs w:val="27"/>
          <w:lang w:eastAsia="ru-RU"/>
        </w:rPr>
        <w:t xml:space="preserve"> на </w:t>
      </w:r>
      <w:r w:rsidR="007D61C6" w:rsidRPr="00953493">
        <w:rPr>
          <w:rFonts w:ascii="Times New Roman" w:eastAsia="Times New Roman" w:hAnsi="Times New Roman" w:cs="Times New Roman"/>
          <w:sz w:val="27"/>
          <w:szCs w:val="27"/>
          <w:lang w:eastAsia="ru-RU"/>
        </w:rPr>
        <w:t>0,1</w:t>
      </w:r>
      <w:r w:rsidRPr="00953493">
        <w:rPr>
          <w:rFonts w:ascii="Times New Roman" w:eastAsia="Times New Roman" w:hAnsi="Times New Roman" w:cs="Times New Roman"/>
          <w:sz w:val="27"/>
          <w:szCs w:val="27"/>
          <w:lang w:eastAsia="ru-RU"/>
        </w:rPr>
        <w:t>% к 201</w:t>
      </w:r>
      <w:r w:rsidR="007D61C6"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году.</w:t>
      </w:r>
    </w:p>
    <w:p w:rsidR="00496CED" w:rsidRPr="00953493" w:rsidRDefault="00496CED" w:rsidP="00496CED">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Распределение бюджетных ассигнований по разделам классификации расходов бюджета района на </w:t>
      </w:r>
      <w:r w:rsidR="007D61C6"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w:t>
      </w:r>
      <w:r w:rsidR="00DA50B2" w:rsidRPr="00953493">
        <w:rPr>
          <w:rFonts w:ascii="Times New Roman" w:eastAsia="Times New Roman" w:hAnsi="Times New Roman" w:cs="Times New Roman"/>
          <w:sz w:val="27"/>
          <w:szCs w:val="27"/>
          <w:lang w:eastAsia="ru-RU"/>
        </w:rPr>
        <w:t>201</w:t>
      </w:r>
      <w:r w:rsidR="007D61C6"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представлено в таблице №3:</w:t>
      </w:r>
    </w:p>
    <w:p w:rsidR="00496CED" w:rsidRPr="00496CED" w:rsidRDefault="00496CED" w:rsidP="00496CED">
      <w:pPr>
        <w:spacing w:after="0" w:line="240" w:lineRule="auto"/>
        <w:ind w:firstLine="708"/>
        <w:jc w:val="right"/>
        <w:rPr>
          <w:rFonts w:ascii="Times New Roman" w:eastAsia="Times New Roman" w:hAnsi="Times New Roman" w:cs="Times New Roman"/>
          <w:sz w:val="24"/>
          <w:szCs w:val="24"/>
          <w:lang w:eastAsia="ru-RU"/>
        </w:rPr>
      </w:pPr>
      <w:r w:rsidRPr="00496CED">
        <w:rPr>
          <w:rFonts w:ascii="Times New Roman" w:eastAsia="Times New Roman" w:hAnsi="Times New Roman" w:cs="Times New Roman"/>
          <w:sz w:val="24"/>
          <w:szCs w:val="24"/>
          <w:lang w:eastAsia="ru-RU"/>
        </w:rPr>
        <w:lastRenderedPageBreak/>
        <w:t>Таблица №</w:t>
      </w:r>
      <w:r>
        <w:rPr>
          <w:rFonts w:ascii="Times New Roman" w:eastAsia="Times New Roman" w:hAnsi="Times New Roman" w:cs="Times New Roman"/>
          <w:sz w:val="24"/>
          <w:szCs w:val="24"/>
          <w:lang w:eastAsia="ru-RU"/>
        </w:rPr>
        <w:t>3</w:t>
      </w:r>
      <w:r w:rsidRPr="00496CED">
        <w:rPr>
          <w:rFonts w:ascii="Times New Roman" w:eastAsia="Times New Roman" w:hAnsi="Times New Roman" w:cs="Times New Roman"/>
          <w:sz w:val="24"/>
          <w:szCs w:val="24"/>
          <w:lang w:eastAsia="ru-RU"/>
        </w:rPr>
        <w:t xml:space="preserve"> (тыс.руб.)</w:t>
      </w:r>
    </w:p>
    <w:tbl>
      <w:tblPr>
        <w:tblStyle w:val="16"/>
        <w:tblW w:w="11198" w:type="dxa"/>
        <w:tblInd w:w="-1026" w:type="dxa"/>
        <w:tblLayout w:type="fixed"/>
        <w:tblLook w:val="04A0" w:firstRow="1" w:lastRow="0" w:firstColumn="1" w:lastColumn="0" w:noHBand="0" w:noVBand="1"/>
      </w:tblPr>
      <w:tblGrid>
        <w:gridCol w:w="708"/>
        <w:gridCol w:w="2978"/>
        <w:gridCol w:w="1134"/>
        <w:gridCol w:w="1134"/>
        <w:gridCol w:w="1134"/>
        <w:gridCol w:w="1134"/>
        <w:gridCol w:w="992"/>
        <w:gridCol w:w="992"/>
        <w:gridCol w:w="992"/>
      </w:tblGrid>
      <w:tr w:rsidR="00496CED" w:rsidRPr="00496CED" w:rsidTr="00136804">
        <w:trPr>
          <w:trHeight w:val="435"/>
        </w:trPr>
        <w:tc>
          <w:tcPr>
            <w:tcW w:w="708" w:type="dxa"/>
            <w:vMerge w:val="restart"/>
          </w:tcPr>
          <w:p w:rsidR="00496CED" w:rsidRPr="00496CED" w:rsidRDefault="00496CED" w:rsidP="00496CED">
            <w:pPr>
              <w:rPr>
                <w:sz w:val="24"/>
                <w:szCs w:val="24"/>
              </w:rPr>
            </w:pPr>
            <w:r w:rsidRPr="00496CED">
              <w:rPr>
                <w:sz w:val="24"/>
                <w:szCs w:val="24"/>
              </w:rPr>
              <w:t>Код</w:t>
            </w:r>
          </w:p>
        </w:tc>
        <w:tc>
          <w:tcPr>
            <w:tcW w:w="2978" w:type="dxa"/>
            <w:vMerge w:val="restart"/>
          </w:tcPr>
          <w:p w:rsidR="00496CED" w:rsidRPr="00496CED" w:rsidRDefault="00496CED" w:rsidP="00496CED">
            <w:pPr>
              <w:rPr>
                <w:sz w:val="24"/>
                <w:szCs w:val="24"/>
              </w:rPr>
            </w:pPr>
            <w:r w:rsidRPr="00496CED">
              <w:rPr>
                <w:sz w:val="24"/>
                <w:szCs w:val="24"/>
              </w:rPr>
              <w:t>Наименование разделам и подразделам</w:t>
            </w:r>
          </w:p>
        </w:tc>
        <w:tc>
          <w:tcPr>
            <w:tcW w:w="1134" w:type="dxa"/>
            <w:vMerge w:val="restart"/>
          </w:tcPr>
          <w:p w:rsidR="00496CED" w:rsidRPr="00496CED" w:rsidRDefault="00496CED" w:rsidP="007D61C6">
            <w:pPr>
              <w:rPr>
                <w:sz w:val="24"/>
                <w:szCs w:val="24"/>
              </w:rPr>
            </w:pPr>
            <w:r w:rsidRPr="00496CED">
              <w:rPr>
                <w:sz w:val="24"/>
                <w:szCs w:val="24"/>
              </w:rPr>
              <w:t>Утверждено на 201</w:t>
            </w:r>
            <w:r w:rsidR="007D61C6">
              <w:rPr>
                <w:sz w:val="24"/>
                <w:szCs w:val="24"/>
              </w:rPr>
              <w:t>5</w:t>
            </w:r>
            <w:r w:rsidRPr="00496CED">
              <w:rPr>
                <w:sz w:val="24"/>
                <w:szCs w:val="24"/>
              </w:rPr>
              <w:t xml:space="preserve"> год</w:t>
            </w:r>
          </w:p>
        </w:tc>
        <w:tc>
          <w:tcPr>
            <w:tcW w:w="3402" w:type="dxa"/>
            <w:gridSpan w:val="3"/>
          </w:tcPr>
          <w:p w:rsidR="00496CED" w:rsidRPr="00496CED" w:rsidRDefault="00496CED" w:rsidP="00496CED">
            <w:pPr>
              <w:rPr>
                <w:sz w:val="24"/>
                <w:szCs w:val="24"/>
              </w:rPr>
            </w:pPr>
            <w:r w:rsidRPr="00496CED">
              <w:rPr>
                <w:sz w:val="24"/>
                <w:szCs w:val="24"/>
              </w:rPr>
              <w:t>Предусмотрено проектом бюджета</w:t>
            </w:r>
          </w:p>
        </w:tc>
        <w:tc>
          <w:tcPr>
            <w:tcW w:w="2976" w:type="dxa"/>
            <w:gridSpan w:val="3"/>
          </w:tcPr>
          <w:p w:rsidR="00496CED" w:rsidRPr="00496CED" w:rsidRDefault="00496CED" w:rsidP="0053212D">
            <w:pPr>
              <w:rPr>
                <w:sz w:val="24"/>
                <w:szCs w:val="24"/>
              </w:rPr>
            </w:pPr>
            <w:r w:rsidRPr="00496CED">
              <w:rPr>
                <w:sz w:val="24"/>
                <w:szCs w:val="24"/>
              </w:rPr>
              <w:t>Отклонения к предыдущему году (+,-)</w:t>
            </w:r>
            <w:r w:rsidR="00F07C1A">
              <w:rPr>
                <w:sz w:val="24"/>
                <w:szCs w:val="24"/>
              </w:rPr>
              <w:t xml:space="preserve"> </w:t>
            </w:r>
          </w:p>
        </w:tc>
      </w:tr>
      <w:tr w:rsidR="00452E8F" w:rsidRPr="00496CED" w:rsidTr="007D61C6">
        <w:trPr>
          <w:trHeight w:val="226"/>
        </w:trPr>
        <w:tc>
          <w:tcPr>
            <w:tcW w:w="708" w:type="dxa"/>
            <w:vMerge/>
          </w:tcPr>
          <w:p w:rsidR="00496CED" w:rsidRPr="00496CED" w:rsidRDefault="00496CED" w:rsidP="00496CED">
            <w:pPr>
              <w:rPr>
                <w:sz w:val="24"/>
                <w:szCs w:val="24"/>
              </w:rPr>
            </w:pPr>
          </w:p>
        </w:tc>
        <w:tc>
          <w:tcPr>
            <w:tcW w:w="2978" w:type="dxa"/>
            <w:vMerge/>
          </w:tcPr>
          <w:p w:rsidR="00496CED" w:rsidRPr="00496CED" w:rsidRDefault="00496CED" w:rsidP="00496CED">
            <w:pPr>
              <w:rPr>
                <w:sz w:val="24"/>
                <w:szCs w:val="24"/>
              </w:rPr>
            </w:pPr>
          </w:p>
        </w:tc>
        <w:tc>
          <w:tcPr>
            <w:tcW w:w="1134" w:type="dxa"/>
            <w:vMerge/>
          </w:tcPr>
          <w:p w:rsidR="00496CED" w:rsidRPr="00496CED" w:rsidRDefault="00496CED" w:rsidP="00496CED">
            <w:pPr>
              <w:rPr>
                <w:sz w:val="24"/>
                <w:szCs w:val="24"/>
              </w:rPr>
            </w:pPr>
          </w:p>
        </w:tc>
        <w:tc>
          <w:tcPr>
            <w:tcW w:w="1134" w:type="dxa"/>
          </w:tcPr>
          <w:p w:rsidR="00496CED" w:rsidRPr="00496CED" w:rsidRDefault="00C034AF" w:rsidP="007D61C6">
            <w:pPr>
              <w:rPr>
                <w:sz w:val="24"/>
                <w:szCs w:val="24"/>
              </w:rPr>
            </w:pPr>
            <w:r>
              <w:rPr>
                <w:sz w:val="24"/>
                <w:szCs w:val="24"/>
              </w:rPr>
              <w:t>201</w:t>
            </w:r>
            <w:r w:rsidR="007D61C6">
              <w:rPr>
                <w:sz w:val="24"/>
                <w:szCs w:val="24"/>
              </w:rPr>
              <w:t>6</w:t>
            </w:r>
            <w:r w:rsidR="00496CED" w:rsidRPr="00496CED">
              <w:rPr>
                <w:sz w:val="24"/>
                <w:szCs w:val="24"/>
              </w:rPr>
              <w:t xml:space="preserve"> год</w:t>
            </w:r>
          </w:p>
        </w:tc>
        <w:tc>
          <w:tcPr>
            <w:tcW w:w="1134" w:type="dxa"/>
          </w:tcPr>
          <w:p w:rsidR="00496CED" w:rsidRPr="00496CED" w:rsidRDefault="00496CED" w:rsidP="007D61C6">
            <w:pPr>
              <w:rPr>
                <w:sz w:val="24"/>
                <w:szCs w:val="24"/>
              </w:rPr>
            </w:pPr>
            <w:r w:rsidRPr="00496CED">
              <w:rPr>
                <w:sz w:val="24"/>
                <w:szCs w:val="24"/>
              </w:rPr>
              <w:t>201</w:t>
            </w:r>
            <w:r w:rsidR="007D61C6">
              <w:rPr>
                <w:sz w:val="24"/>
                <w:szCs w:val="24"/>
              </w:rPr>
              <w:t>7</w:t>
            </w:r>
            <w:r w:rsidRPr="00496CED">
              <w:rPr>
                <w:sz w:val="24"/>
                <w:szCs w:val="24"/>
              </w:rPr>
              <w:t xml:space="preserve"> год</w:t>
            </w:r>
          </w:p>
        </w:tc>
        <w:tc>
          <w:tcPr>
            <w:tcW w:w="1134" w:type="dxa"/>
          </w:tcPr>
          <w:p w:rsidR="00496CED" w:rsidRPr="00496CED" w:rsidRDefault="00496CED" w:rsidP="007D61C6">
            <w:pPr>
              <w:rPr>
                <w:sz w:val="24"/>
                <w:szCs w:val="24"/>
              </w:rPr>
            </w:pPr>
            <w:r w:rsidRPr="00496CED">
              <w:rPr>
                <w:sz w:val="24"/>
                <w:szCs w:val="24"/>
              </w:rPr>
              <w:t>201</w:t>
            </w:r>
            <w:r w:rsidR="007D61C6">
              <w:rPr>
                <w:sz w:val="24"/>
                <w:szCs w:val="24"/>
              </w:rPr>
              <w:t>8</w:t>
            </w:r>
            <w:r w:rsidRPr="00496CED">
              <w:rPr>
                <w:sz w:val="24"/>
                <w:szCs w:val="24"/>
              </w:rPr>
              <w:t xml:space="preserve"> год</w:t>
            </w:r>
          </w:p>
        </w:tc>
        <w:tc>
          <w:tcPr>
            <w:tcW w:w="992" w:type="dxa"/>
          </w:tcPr>
          <w:p w:rsidR="00496CED" w:rsidRPr="00496CED" w:rsidRDefault="00496CED" w:rsidP="007D61C6">
            <w:pPr>
              <w:rPr>
                <w:sz w:val="24"/>
                <w:szCs w:val="24"/>
              </w:rPr>
            </w:pPr>
            <w:r w:rsidRPr="00496CED">
              <w:rPr>
                <w:sz w:val="24"/>
                <w:szCs w:val="24"/>
              </w:rPr>
              <w:t>201</w:t>
            </w:r>
            <w:r w:rsidR="007D61C6">
              <w:rPr>
                <w:sz w:val="24"/>
                <w:szCs w:val="24"/>
              </w:rPr>
              <w:t>6</w:t>
            </w:r>
            <w:r w:rsidRPr="00496CED">
              <w:rPr>
                <w:sz w:val="24"/>
                <w:szCs w:val="24"/>
              </w:rPr>
              <w:t>г</w:t>
            </w:r>
            <w:r w:rsidR="007D61C6">
              <w:rPr>
                <w:sz w:val="24"/>
                <w:szCs w:val="24"/>
              </w:rPr>
              <w:t>.</w:t>
            </w:r>
          </w:p>
        </w:tc>
        <w:tc>
          <w:tcPr>
            <w:tcW w:w="992" w:type="dxa"/>
          </w:tcPr>
          <w:p w:rsidR="00496CED" w:rsidRPr="00496CED" w:rsidRDefault="00496CED" w:rsidP="007D61C6">
            <w:pPr>
              <w:rPr>
                <w:sz w:val="24"/>
                <w:szCs w:val="24"/>
              </w:rPr>
            </w:pPr>
            <w:r w:rsidRPr="00496CED">
              <w:rPr>
                <w:sz w:val="24"/>
                <w:szCs w:val="24"/>
              </w:rPr>
              <w:t>201</w:t>
            </w:r>
            <w:r w:rsidR="007D61C6">
              <w:rPr>
                <w:sz w:val="24"/>
                <w:szCs w:val="24"/>
              </w:rPr>
              <w:t>7</w:t>
            </w:r>
            <w:r w:rsidRPr="00496CED">
              <w:rPr>
                <w:sz w:val="24"/>
                <w:szCs w:val="24"/>
              </w:rPr>
              <w:t xml:space="preserve"> </w:t>
            </w:r>
            <w:r w:rsidR="007D61C6">
              <w:rPr>
                <w:sz w:val="24"/>
                <w:szCs w:val="24"/>
              </w:rPr>
              <w:t>г.</w:t>
            </w:r>
          </w:p>
        </w:tc>
        <w:tc>
          <w:tcPr>
            <w:tcW w:w="992" w:type="dxa"/>
          </w:tcPr>
          <w:p w:rsidR="00496CED" w:rsidRPr="00496CED" w:rsidRDefault="00C034AF" w:rsidP="007D61C6">
            <w:pPr>
              <w:rPr>
                <w:sz w:val="24"/>
                <w:szCs w:val="24"/>
              </w:rPr>
            </w:pPr>
            <w:r>
              <w:rPr>
                <w:sz w:val="24"/>
                <w:szCs w:val="24"/>
              </w:rPr>
              <w:t>201</w:t>
            </w:r>
            <w:r w:rsidR="007D61C6">
              <w:rPr>
                <w:sz w:val="24"/>
                <w:szCs w:val="24"/>
              </w:rPr>
              <w:t>8г.</w:t>
            </w:r>
          </w:p>
        </w:tc>
      </w:tr>
      <w:tr w:rsidR="00452E8F" w:rsidRPr="00496CED" w:rsidTr="00136804">
        <w:tc>
          <w:tcPr>
            <w:tcW w:w="708" w:type="dxa"/>
          </w:tcPr>
          <w:p w:rsidR="00496CED" w:rsidRPr="00496CED" w:rsidRDefault="00496CED" w:rsidP="00496CED">
            <w:pPr>
              <w:rPr>
                <w:sz w:val="24"/>
                <w:szCs w:val="24"/>
              </w:rPr>
            </w:pPr>
            <w:r w:rsidRPr="00496CED">
              <w:rPr>
                <w:sz w:val="24"/>
                <w:szCs w:val="24"/>
              </w:rPr>
              <w:t>0100</w:t>
            </w:r>
          </w:p>
        </w:tc>
        <w:tc>
          <w:tcPr>
            <w:tcW w:w="2978" w:type="dxa"/>
          </w:tcPr>
          <w:p w:rsidR="00496CED" w:rsidRPr="00496CED" w:rsidRDefault="00496CED" w:rsidP="007D61C6">
            <w:pPr>
              <w:rPr>
                <w:sz w:val="24"/>
                <w:szCs w:val="24"/>
              </w:rPr>
            </w:pPr>
            <w:r w:rsidRPr="00496CED">
              <w:rPr>
                <w:sz w:val="24"/>
                <w:szCs w:val="24"/>
              </w:rPr>
              <w:t>Общегосударственные вопросы</w:t>
            </w:r>
          </w:p>
        </w:tc>
        <w:tc>
          <w:tcPr>
            <w:tcW w:w="1134" w:type="dxa"/>
          </w:tcPr>
          <w:p w:rsidR="00496CED" w:rsidRPr="00496CED" w:rsidRDefault="007D61C6" w:rsidP="00496CED">
            <w:pPr>
              <w:rPr>
                <w:b/>
                <w:sz w:val="21"/>
                <w:szCs w:val="21"/>
              </w:rPr>
            </w:pPr>
            <w:r>
              <w:rPr>
                <w:b/>
                <w:sz w:val="21"/>
                <w:szCs w:val="21"/>
              </w:rPr>
              <w:t>45634,0</w:t>
            </w:r>
          </w:p>
        </w:tc>
        <w:tc>
          <w:tcPr>
            <w:tcW w:w="1134" w:type="dxa"/>
          </w:tcPr>
          <w:p w:rsidR="00496CED" w:rsidRPr="00496CED" w:rsidRDefault="007D61C6" w:rsidP="00496CED">
            <w:pPr>
              <w:rPr>
                <w:b/>
                <w:sz w:val="21"/>
                <w:szCs w:val="21"/>
              </w:rPr>
            </w:pPr>
            <w:r>
              <w:rPr>
                <w:b/>
                <w:sz w:val="21"/>
                <w:szCs w:val="21"/>
              </w:rPr>
              <w:t>46550,1</w:t>
            </w:r>
          </w:p>
        </w:tc>
        <w:tc>
          <w:tcPr>
            <w:tcW w:w="1134" w:type="dxa"/>
          </w:tcPr>
          <w:p w:rsidR="00496CED" w:rsidRPr="00496CED" w:rsidRDefault="007D61C6" w:rsidP="00496CED">
            <w:pPr>
              <w:rPr>
                <w:b/>
                <w:sz w:val="21"/>
                <w:szCs w:val="21"/>
              </w:rPr>
            </w:pPr>
            <w:r>
              <w:rPr>
                <w:b/>
                <w:sz w:val="21"/>
                <w:szCs w:val="21"/>
              </w:rPr>
              <w:t>49395,9</w:t>
            </w:r>
          </w:p>
        </w:tc>
        <w:tc>
          <w:tcPr>
            <w:tcW w:w="1134" w:type="dxa"/>
          </w:tcPr>
          <w:p w:rsidR="00496CED" w:rsidRPr="00496CED" w:rsidRDefault="007D61C6" w:rsidP="00496CED">
            <w:pPr>
              <w:rPr>
                <w:b/>
                <w:sz w:val="21"/>
                <w:szCs w:val="21"/>
              </w:rPr>
            </w:pPr>
            <w:r>
              <w:rPr>
                <w:b/>
                <w:sz w:val="21"/>
                <w:szCs w:val="21"/>
              </w:rPr>
              <w:t>50049,0</w:t>
            </w:r>
          </w:p>
        </w:tc>
        <w:tc>
          <w:tcPr>
            <w:tcW w:w="992" w:type="dxa"/>
          </w:tcPr>
          <w:p w:rsidR="00496CED" w:rsidRPr="00496CED" w:rsidRDefault="00D45A46" w:rsidP="00452E8F">
            <w:pPr>
              <w:rPr>
                <w:b/>
                <w:sz w:val="21"/>
                <w:szCs w:val="21"/>
              </w:rPr>
            </w:pPr>
            <w:r>
              <w:rPr>
                <w:b/>
                <w:sz w:val="21"/>
                <w:szCs w:val="21"/>
              </w:rPr>
              <w:t>916,1</w:t>
            </w:r>
          </w:p>
        </w:tc>
        <w:tc>
          <w:tcPr>
            <w:tcW w:w="992" w:type="dxa"/>
          </w:tcPr>
          <w:p w:rsidR="00496CED" w:rsidRPr="00496CED" w:rsidRDefault="00D45A46" w:rsidP="00496CED">
            <w:pPr>
              <w:rPr>
                <w:b/>
                <w:sz w:val="21"/>
                <w:szCs w:val="21"/>
              </w:rPr>
            </w:pPr>
            <w:r>
              <w:rPr>
                <w:b/>
                <w:sz w:val="21"/>
                <w:szCs w:val="21"/>
              </w:rPr>
              <w:t>2845,8</w:t>
            </w:r>
          </w:p>
        </w:tc>
        <w:tc>
          <w:tcPr>
            <w:tcW w:w="992" w:type="dxa"/>
          </w:tcPr>
          <w:p w:rsidR="00496CED" w:rsidRPr="00496CED" w:rsidRDefault="00D45A46" w:rsidP="00496CED">
            <w:pPr>
              <w:rPr>
                <w:b/>
                <w:sz w:val="21"/>
                <w:szCs w:val="21"/>
              </w:rPr>
            </w:pPr>
            <w:r>
              <w:rPr>
                <w:b/>
                <w:sz w:val="21"/>
                <w:szCs w:val="21"/>
              </w:rPr>
              <w:t>653,1</w:t>
            </w:r>
          </w:p>
        </w:tc>
      </w:tr>
      <w:tr w:rsidR="00452E8F" w:rsidRPr="00496CED" w:rsidTr="00136804">
        <w:tc>
          <w:tcPr>
            <w:tcW w:w="708" w:type="dxa"/>
          </w:tcPr>
          <w:p w:rsidR="00496CED" w:rsidRPr="00496CED" w:rsidRDefault="00496CED" w:rsidP="00496CED">
            <w:pPr>
              <w:rPr>
                <w:sz w:val="24"/>
                <w:szCs w:val="24"/>
              </w:rPr>
            </w:pPr>
            <w:r w:rsidRPr="00496CED">
              <w:rPr>
                <w:sz w:val="24"/>
                <w:szCs w:val="24"/>
              </w:rPr>
              <w:t>0300</w:t>
            </w:r>
          </w:p>
        </w:tc>
        <w:tc>
          <w:tcPr>
            <w:tcW w:w="2978" w:type="dxa"/>
          </w:tcPr>
          <w:p w:rsidR="00496CED" w:rsidRPr="00496CED" w:rsidRDefault="00496CED" w:rsidP="007D61C6">
            <w:pPr>
              <w:rPr>
                <w:sz w:val="24"/>
                <w:szCs w:val="24"/>
              </w:rPr>
            </w:pPr>
            <w:r w:rsidRPr="00496CED">
              <w:rPr>
                <w:sz w:val="24"/>
                <w:szCs w:val="24"/>
              </w:rPr>
              <w:t>Национальная безопасность и правоохранительная деятельность</w:t>
            </w:r>
          </w:p>
        </w:tc>
        <w:tc>
          <w:tcPr>
            <w:tcW w:w="1134" w:type="dxa"/>
          </w:tcPr>
          <w:p w:rsidR="00496CED" w:rsidRPr="00496CED" w:rsidRDefault="007D61C6" w:rsidP="00496CED">
            <w:pPr>
              <w:rPr>
                <w:b/>
                <w:sz w:val="21"/>
                <w:szCs w:val="21"/>
              </w:rPr>
            </w:pPr>
            <w:r>
              <w:rPr>
                <w:b/>
                <w:sz w:val="21"/>
                <w:szCs w:val="21"/>
              </w:rPr>
              <w:t>238,4</w:t>
            </w:r>
          </w:p>
        </w:tc>
        <w:tc>
          <w:tcPr>
            <w:tcW w:w="1134" w:type="dxa"/>
          </w:tcPr>
          <w:p w:rsidR="00496CED" w:rsidRPr="00283197" w:rsidRDefault="007D61C6" w:rsidP="00283197">
            <w:pPr>
              <w:rPr>
                <w:b/>
                <w:sz w:val="21"/>
                <w:szCs w:val="21"/>
              </w:rPr>
            </w:pPr>
            <w:r>
              <w:rPr>
                <w:b/>
                <w:sz w:val="21"/>
                <w:szCs w:val="21"/>
              </w:rPr>
              <w:t>177,5</w:t>
            </w:r>
          </w:p>
        </w:tc>
        <w:tc>
          <w:tcPr>
            <w:tcW w:w="1134" w:type="dxa"/>
          </w:tcPr>
          <w:p w:rsidR="00496CED" w:rsidRPr="00496CED" w:rsidRDefault="007D61C6" w:rsidP="00496CED">
            <w:pPr>
              <w:rPr>
                <w:b/>
                <w:sz w:val="21"/>
                <w:szCs w:val="21"/>
              </w:rPr>
            </w:pPr>
            <w:r>
              <w:rPr>
                <w:b/>
                <w:sz w:val="21"/>
                <w:szCs w:val="21"/>
              </w:rPr>
              <w:t>100,0</w:t>
            </w:r>
          </w:p>
        </w:tc>
        <w:tc>
          <w:tcPr>
            <w:tcW w:w="1134" w:type="dxa"/>
          </w:tcPr>
          <w:p w:rsidR="00496CED" w:rsidRPr="00496CED" w:rsidRDefault="007D61C6" w:rsidP="00496CED">
            <w:pPr>
              <w:rPr>
                <w:b/>
                <w:sz w:val="21"/>
                <w:szCs w:val="21"/>
              </w:rPr>
            </w:pPr>
            <w:r>
              <w:rPr>
                <w:b/>
                <w:sz w:val="21"/>
                <w:szCs w:val="21"/>
              </w:rPr>
              <w:t>50,0</w:t>
            </w:r>
          </w:p>
        </w:tc>
        <w:tc>
          <w:tcPr>
            <w:tcW w:w="992" w:type="dxa"/>
          </w:tcPr>
          <w:p w:rsidR="00496CED" w:rsidRPr="00496CED" w:rsidRDefault="00D45A46" w:rsidP="00496CED">
            <w:pPr>
              <w:rPr>
                <w:b/>
                <w:sz w:val="21"/>
                <w:szCs w:val="21"/>
              </w:rPr>
            </w:pPr>
            <w:r>
              <w:rPr>
                <w:b/>
                <w:sz w:val="21"/>
                <w:szCs w:val="21"/>
              </w:rPr>
              <w:t>-60,9</w:t>
            </w:r>
          </w:p>
        </w:tc>
        <w:tc>
          <w:tcPr>
            <w:tcW w:w="992" w:type="dxa"/>
          </w:tcPr>
          <w:p w:rsidR="00496CED" w:rsidRPr="00496CED" w:rsidRDefault="00D45A46" w:rsidP="00496CED">
            <w:pPr>
              <w:rPr>
                <w:b/>
                <w:sz w:val="21"/>
                <w:szCs w:val="21"/>
              </w:rPr>
            </w:pPr>
            <w:r>
              <w:rPr>
                <w:b/>
                <w:sz w:val="21"/>
                <w:szCs w:val="21"/>
              </w:rPr>
              <w:t>-77,5</w:t>
            </w:r>
          </w:p>
        </w:tc>
        <w:tc>
          <w:tcPr>
            <w:tcW w:w="992" w:type="dxa"/>
          </w:tcPr>
          <w:p w:rsidR="00496CED" w:rsidRPr="00496CED" w:rsidRDefault="00D45A46" w:rsidP="00496CED">
            <w:pPr>
              <w:rPr>
                <w:b/>
                <w:sz w:val="21"/>
                <w:szCs w:val="21"/>
              </w:rPr>
            </w:pPr>
            <w:r>
              <w:rPr>
                <w:b/>
                <w:sz w:val="21"/>
                <w:szCs w:val="21"/>
              </w:rPr>
              <w:t>-50,0</w:t>
            </w:r>
          </w:p>
        </w:tc>
      </w:tr>
      <w:tr w:rsidR="00EB551B" w:rsidRPr="00496CED" w:rsidTr="00136804">
        <w:tc>
          <w:tcPr>
            <w:tcW w:w="708" w:type="dxa"/>
          </w:tcPr>
          <w:p w:rsidR="00EB551B" w:rsidRPr="00496CED" w:rsidRDefault="00EB551B" w:rsidP="00496CED">
            <w:pPr>
              <w:rPr>
                <w:sz w:val="24"/>
                <w:szCs w:val="24"/>
              </w:rPr>
            </w:pPr>
            <w:r>
              <w:rPr>
                <w:sz w:val="24"/>
                <w:szCs w:val="24"/>
              </w:rPr>
              <w:t>0400</w:t>
            </w:r>
          </w:p>
        </w:tc>
        <w:tc>
          <w:tcPr>
            <w:tcW w:w="2978" w:type="dxa"/>
          </w:tcPr>
          <w:p w:rsidR="00EB551B" w:rsidRPr="00496CED" w:rsidRDefault="00EB551B" w:rsidP="007D61C6">
            <w:pPr>
              <w:rPr>
                <w:sz w:val="24"/>
                <w:szCs w:val="24"/>
              </w:rPr>
            </w:pPr>
            <w:r>
              <w:rPr>
                <w:sz w:val="24"/>
                <w:szCs w:val="24"/>
              </w:rPr>
              <w:t>Национальная экономика</w:t>
            </w:r>
          </w:p>
        </w:tc>
        <w:tc>
          <w:tcPr>
            <w:tcW w:w="1134" w:type="dxa"/>
          </w:tcPr>
          <w:p w:rsidR="00EB551B" w:rsidRPr="00496CED" w:rsidRDefault="007D61C6" w:rsidP="00496CED">
            <w:pPr>
              <w:rPr>
                <w:b/>
                <w:sz w:val="21"/>
                <w:szCs w:val="21"/>
              </w:rPr>
            </w:pPr>
            <w:r>
              <w:rPr>
                <w:b/>
                <w:sz w:val="21"/>
                <w:szCs w:val="21"/>
              </w:rPr>
              <w:t>1074,4</w:t>
            </w:r>
          </w:p>
        </w:tc>
        <w:tc>
          <w:tcPr>
            <w:tcW w:w="1134" w:type="dxa"/>
          </w:tcPr>
          <w:p w:rsidR="00EB551B" w:rsidRPr="00496CED" w:rsidRDefault="007D61C6" w:rsidP="00496CED">
            <w:pPr>
              <w:rPr>
                <w:b/>
                <w:sz w:val="21"/>
                <w:szCs w:val="21"/>
              </w:rPr>
            </w:pPr>
            <w:r>
              <w:rPr>
                <w:b/>
                <w:sz w:val="21"/>
                <w:szCs w:val="21"/>
              </w:rPr>
              <w:t>554,0</w:t>
            </w:r>
          </w:p>
        </w:tc>
        <w:tc>
          <w:tcPr>
            <w:tcW w:w="1134" w:type="dxa"/>
          </w:tcPr>
          <w:p w:rsidR="00EB551B" w:rsidRPr="00496CED" w:rsidRDefault="007D61C6" w:rsidP="00496CED">
            <w:pPr>
              <w:rPr>
                <w:b/>
                <w:sz w:val="21"/>
                <w:szCs w:val="21"/>
              </w:rPr>
            </w:pPr>
            <w:r>
              <w:rPr>
                <w:b/>
                <w:sz w:val="21"/>
                <w:szCs w:val="21"/>
              </w:rPr>
              <w:t>555,0</w:t>
            </w:r>
          </w:p>
        </w:tc>
        <w:tc>
          <w:tcPr>
            <w:tcW w:w="1134" w:type="dxa"/>
          </w:tcPr>
          <w:p w:rsidR="00EB551B" w:rsidRPr="00496CED" w:rsidRDefault="007D61C6" w:rsidP="00496CED">
            <w:pPr>
              <w:rPr>
                <w:b/>
                <w:sz w:val="21"/>
                <w:szCs w:val="21"/>
              </w:rPr>
            </w:pPr>
            <w:r>
              <w:rPr>
                <w:b/>
                <w:sz w:val="21"/>
                <w:szCs w:val="21"/>
              </w:rPr>
              <w:t>745,9</w:t>
            </w:r>
          </w:p>
        </w:tc>
        <w:tc>
          <w:tcPr>
            <w:tcW w:w="992" w:type="dxa"/>
          </w:tcPr>
          <w:p w:rsidR="00EB551B" w:rsidRPr="00496CED" w:rsidRDefault="00D45A46" w:rsidP="00496CED">
            <w:pPr>
              <w:rPr>
                <w:b/>
                <w:sz w:val="21"/>
                <w:szCs w:val="21"/>
              </w:rPr>
            </w:pPr>
            <w:r>
              <w:rPr>
                <w:b/>
                <w:sz w:val="21"/>
                <w:szCs w:val="21"/>
              </w:rPr>
              <w:t>-520,4</w:t>
            </w:r>
          </w:p>
        </w:tc>
        <w:tc>
          <w:tcPr>
            <w:tcW w:w="992" w:type="dxa"/>
          </w:tcPr>
          <w:p w:rsidR="00EB551B" w:rsidRPr="00496CED" w:rsidRDefault="00D45A46" w:rsidP="00496CED">
            <w:pPr>
              <w:rPr>
                <w:b/>
                <w:sz w:val="21"/>
                <w:szCs w:val="21"/>
              </w:rPr>
            </w:pPr>
            <w:r>
              <w:rPr>
                <w:b/>
                <w:sz w:val="21"/>
                <w:szCs w:val="21"/>
              </w:rPr>
              <w:t>1,0</w:t>
            </w:r>
          </w:p>
        </w:tc>
        <w:tc>
          <w:tcPr>
            <w:tcW w:w="992" w:type="dxa"/>
          </w:tcPr>
          <w:p w:rsidR="00EB551B" w:rsidRPr="00496CED" w:rsidRDefault="00D45A46" w:rsidP="00496CED">
            <w:pPr>
              <w:rPr>
                <w:b/>
                <w:sz w:val="21"/>
                <w:szCs w:val="21"/>
              </w:rPr>
            </w:pPr>
            <w:r>
              <w:rPr>
                <w:b/>
                <w:sz w:val="21"/>
                <w:szCs w:val="21"/>
              </w:rPr>
              <w:t>190,9</w:t>
            </w:r>
          </w:p>
        </w:tc>
      </w:tr>
      <w:tr w:rsidR="00452E8F" w:rsidRPr="00496CED" w:rsidTr="00136804">
        <w:tc>
          <w:tcPr>
            <w:tcW w:w="708" w:type="dxa"/>
          </w:tcPr>
          <w:p w:rsidR="00496CED" w:rsidRPr="00496CED" w:rsidRDefault="00496CED" w:rsidP="00496CED">
            <w:pPr>
              <w:rPr>
                <w:sz w:val="24"/>
                <w:szCs w:val="24"/>
              </w:rPr>
            </w:pPr>
            <w:r w:rsidRPr="00496CED">
              <w:rPr>
                <w:sz w:val="24"/>
                <w:szCs w:val="24"/>
              </w:rPr>
              <w:t>0500</w:t>
            </w:r>
          </w:p>
        </w:tc>
        <w:tc>
          <w:tcPr>
            <w:tcW w:w="2978" w:type="dxa"/>
          </w:tcPr>
          <w:p w:rsidR="00496CED" w:rsidRPr="00496CED" w:rsidRDefault="00496CED" w:rsidP="007D61C6">
            <w:pPr>
              <w:rPr>
                <w:sz w:val="24"/>
                <w:szCs w:val="24"/>
              </w:rPr>
            </w:pPr>
            <w:r w:rsidRPr="00496CED">
              <w:rPr>
                <w:sz w:val="24"/>
                <w:szCs w:val="24"/>
              </w:rPr>
              <w:t>Жилищно- коммунальное хозяйство</w:t>
            </w:r>
          </w:p>
        </w:tc>
        <w:tc>
          <w:tcPr>
            <w:tcW w:w="1134" w:type="dxa"/>
          </w:tcPr>
          <w:p w:rsidR="00496CED" w:rsidRPr="00496CED" w:rsidRDefault="007D61C6" w:rsidP="00496CED">
            <w:pPr>
              <w:rPr>
                <w:b/>
                <w:sz w:val="21"/>
                <w:szCs w:val="21"/>
              </w:rPr>
            </w:pPr>
            <w:r>
              <w:rPr>
                <w:b/>
                <w:sz w:val="21"/>
                <w:szCs w:val="21"/>
              </w:rPr>
              <w:t>450,0</w:t>
            </w:r>
          </w:p>
        </w:tc>
        <w:tc>
          <w:tcPr>
            <w:tcW w:w="1134" w:type="dxa"/>
          </w:tcPr>
          <w:p w:rsidR="00496CED" w:rsidRPr="00496CED" w:rsidRDefault="007D61C6" w:rsidP="00496CED">
            <w:pPr>
              <w:rPr>
                <w:b/>
                <w:sz w:val="21"/>
                <w:szCs w:val="21"/>
              </w:rPr>
            </w:pPr>
            <w:r>
              <w:rPr>
                <w:b/>
                <w:sz w:val="21"/>
                <w:szCs w:val="21"/>
              </w:rPr>
              <w:t>2400,0</w:t>
            </w:r>
          </w:p>
        </w:tc>
        <w:tc>
          <w:tcPr>
            <w:tcW w:w="1134" w:type="dxa"/>
          </w:tcPr>
          <w:p w:rsidR="00496CED" w:rsidRPr="00496CED" w:rsidRDefault="007D61C6" w:rsidP="00496CED">
            <w:pPr>
              <w:rPr>
                <w:b/>
                <w:sz w:val="21"/>
                <w:szCs w:val="21"/>
              </w:rPr>
            </w:pPr>
            <w:r>
              <w:rPr>
                <w:b/>
                <w:sz w:val="21"/>
                <w:szCs w:val="21"/>
              </w:rPr>
              <w:t>0,0</w:t>
            </w:r>
          </w:p>
        </w:tc>
        <w:tc>
          <w:tcPr>
            <w:tcW w:w="1134" w:type="dxa"/>
          </w:tcPr>
          <w:p w:rsidR="00496CED" w:rsidRPr="00496CED" w:rsidRDefault="007D61C6" w:rsidP="00496CED">
            <w:pPr>
              <w:rPr>
                <w:b/>
                <w:sz w:val="21"/>
                <w:szCs w:val="21"/>
              </w:rPr>
            </w:pPr>
            <w:r>
              <w:rPr>
                <w:b/>
                <w:sz w:val="21"/>
                <w:szCs w:val="21"/>
              </w:rPr>
              <w:t>0,0</w:t>
            </w:r>
          </w:p>
        </w:tc>
        <w:tc>
          <w:tcPr>
            <w:tcW w:w="992" w:type="dxa"/>
          </w:tcPr>
          <w:p w:rsidR="00496CED" w:rsidRPr="00496CED" w:rsidRDefault="00D45A46" w:rsidP="00496CED">
            <w:pPr>
              <w:rPr>
                <w:b/>
                <w:sz w:val="21"/>
                <w:szCs w:val="21"/>
              </w:rPr>
            </w:pPr>
            <w:r>
              <w:rPr>
                <w:b/>
                <w:sz w:val="21"/>
                <w:szCs w:val="21"/>
              </w:rPr>
              <w:t>1950,0</w:t>
            </w:r>
          </w:p>
        </w:tc>
        <w:tc>
          <w:tcPr>
            <w:tcW w:w="992" w:type="dxa"/>
          </w:tcPr>
          <w:p w:rsidR="00496CED" w:rsidRPr="00496CED" w:rsidRDefault="00D45A46" w:rsidP="00496CED">
            <w:pPr>
              <w:rPr>
                <w:b/>
                <w:sz w:val="21"/>
                <w:szCs w:val="21"/>
              </w:rPr>
            </w:pPr>
            <w:r>
              <w:rPr>
                <w:b/>
                <w:sz w:val="21"/>
                <w:szCs w:val="21"/>
              </w:rPr>
              <w:t>-2400,0</w:t>
            </w:r>
          </w:p>
        </w:tc>
        <w:tc>
          <w:tcPr>
            <w:tcW w:w="992" w:type="dxa"/>
          </w:tcPr>
          <w:p w:rsidR="00496CED" w:rsidRPr="00496CED" w:rsidRDefault="00D45A46" w:rsidP="00496CED">
            <w:pPr>
              <w:rPr>
                <w:b/>
                <w:sz w:val="21"/>
                <w:szCs w:val="21"/>
              </w:rPr>
            </w:pPr>
            <w:r>
              <w:rPr>
                <w:b/>
                <w:sz w:val="21"/>
                <w:szCs w:val="21"/>
              </w:rPr>
              <w:t>-</w:t>
            </w:r>
          </w:p>
        </w:tc>
      </w:tr>
      <w:tr w:rsidR="00452E8F" w:rsidRPr="00496CED" w:rsidTr="00136804">
        <w:tc>
          <w:tcPr>
            <w:tcW w:w="708" w:type="dxa"/>
          </w:tcPr>
          <w:p w:rsidR="00496CED" w:rsidRPr="00496CED" w:rsidRDefault="00496CED" w:rsidP="00496CED">
            <w:pPr>
              <w:rPr>
                <w:sz w:val="24"/>
                <w:szCs w:val="24"/>
              </w:rPr>
            </w:pPr>
            <w:r w:rsidRPr="00496CED">
              <w:rPr>
                <w:sz w:val="24"/>
                <w:szCs w:val="24"/>
              </w:rPr>
              <w:t>0600</w:t>
            </w:r>
          </w:p>
        </w:tc>
        <w:tc>
          <w:tcPr>
            <w:tcW w:w="2978" w:type="dxa"/>
          </w:tcPr>
          <w:p w:rsidR="00496CED" w:rsidRPr="00496CED" w:rsidRDefault="00496CED" w:rsidP="007D61C6">
            <w:pPr>
              <w:rPr>
                <w:sz w:val="24"/>
                <w:szCs w:val="24"/>
              </w:rPr>
            </w:pPr>
            <w:r w:rsidRPr="00496CED">
              <w:rPr>
                <w:sz w:val="24"/>
                <w:szCs w:val="24"/>
              </w:rPr>
              <w:t>Охрана  окружающей среды</w:t>
            </w:r>
          </w:p>
        </w:tc>
        <w:tc>
          <w:tcPr>
            <w:tcW w:w="1134" w:type="dxa"/>
          </w:tcPr>
          <w:p w:rsidR="00496CED" w:rsidRPr="00496CED" w:rsidRDefault="007D61C6" w:rsidP="00496CED">
            <w:pPr>
              <w:rPr>
                <w:b/>
                <w:sz w:val="21"/>
                <w:szCs w:val="21"/>
              </w:rPr>
            </w:pPr>
            <w:r>
              <w:rPr>
                <w:b/>
                <w:sz w:val="21"/>
                <w:szCs w:val="21"/>
              </w:rPr>
              <w:t>738,0</w:t>
            </w:r>
          </w:p>
        </w:tc>
        <w:tc>
          <w:tcPr>
            <w:tcW w:w="1134" w:type="dxa"/>
          </w:tcPr>
          <w:p w:rsidR="00496CED" w:rsidRPr="00496CED" w:rsidRDefault="00D45A46" w:rsidP="00496CED">
            <w:pPr>
              <w:rPr>
                <w:b/>
                <w:sz w:val="21"/>
                <w:szCs w:val="21"/>
              </w:rPr>
            </w:pPr>
            <w:r>
              <w:rPr>
                <w:b/>
                <w:sz w:val="21"/>
                <w:szCs w:val="21"/>
              </w:rPr>
              <w:t>299,0</w:t>
            </w:r>
          </w:p>
        </w:tc>
        <w:tc>
          <w:tcPr>
            <w:tcW w:w="1134" w:type="dxa"/>
          </w:tcPr>
          <w:p w:rsidR="00496CED" w:rsidRPr="00496CED" w:rsidRDefault="00D45A46" w:rsidP="00496CED">
            <w:pPr>
              <w:rPr>
                <w:b/>
                <w:sz w:val="21"/>
                <w:szCs w:val="21"/>
              </w:rPr>
            </w:pPr>
            <w:r>
              <w:rPr>
                <w:b/>
                <w:sz w:val="21"/>
                <w:szCs w:val="21"/>
              </w:rPr>
              <w:t>349,0</w:t>
            </w:r>
          </w:p>
        </w:tc>
        <w:tc>
          <w:tcPr>
            <w:tcW w:w="1134" w:type="dxa"/>
          </w:tcPr>
          <w:p w:rsidR="00496CED" w:rsidRPr="00496CED" w:rsidRDefault="00D45A46" w:rsidP="00496CED">
            <w:pPr>
              <w:rPr>
                <w:b/>
                <w:sz w:val="21"/>
                <w:szCs w:val="21"/>
              </w:rPr>
            </w:pPr>
            <w:r>
              <w:rPr>
                <w:b/>
                <w:sz w:val="21"/>
                <w:szCs w:val="21"/>
              </w:rPr>
              <w:t>0,0</w:t>
            </w:r>
          </w:p>
        </w:tc>
        <w:tc>
          <w:tcPr>
            <w:tcW w:w="992" w:type="dxa"/>
          </w:tcPr>
          <w:p w:rsidR="00496CED" w:rsidRPr="00496CED" w:rsidRDefault="00D45A46" w:rsidP="00496CED">
            <w:pPr>
              <w:rPr>
                <w:b/>
                <w:sz w:val="21"/>
                <w:szCs w:val="21"/>
              </w:rPr>
            </w:pPr>
            <w:r>
              <w:rPr>
                <w:b/>
                <w:sz w:val="21"/>
                <w:szCs w:val="21"/>
              </w:rPr>
              <w:t>-439,0</w:t>
            </w:r>
          </w:p>
        </w:tc>
        <w:tc>
          <w:tcPr>
            <w:tcW w:w="992" w:type="dxa"/>
          </w:tcPr>
          <w:p w:rsidR="00496CED" w:rsidRPr="00496CED" w:rsidRDefault="00D45A46" w:rsidP="00496CED">
            <w:pPr>
              <w:rPr>
                <w:b/>
                <w:sz w:val="21"/>
                <w:szCs w:val="21"/>
              </w:rPr>
            </w:pPr>
            <w:r>
              <w:rPr>
                <w:b/>
                <w:sz w:val="21"/>
                <w:szCs w:val="21"/>
              </w:rPr>
              <w:t>50,0</w:t>
            </w:r>
          </w:p>
        </w:tc>
        <w:tc>
          <w:tcPr>
            <w:tcW w:w="992" w:type="dxa"/>
          </w:tcPr>
          <w:p w:rsidR="00496CED" w:rsidRPr="00496CED" w:rsidRDefault="00D45A46" w:rsidP="00496CED">
            <w:pPr>
              <w:rPr>
                <w:b/>
                <w:sz w:val="21"/>
                <w:szCs w:val="21"/>
              </w:rPr>
            </w:pPr>
            <w:r>
              <w:rPr>
                <w:b/>
                <w:sz w:val="21"/>
                <w:szCs w:val="21"/>
              </w:rPr>
              <w:t>-349,0</w:t>
            </w:r>
          </w:p>
        </w:tc>
      </w:tr>
      <w:tr w:rsidR="00452E8F" w:rsidRPr="00496CED" w:rsidTr="00136804">
        <w:tc>
          <w:tcPr>
            <w:tcW w:w="708" w:type="dxa"/>
          </w:tcPr>
          <w:p w:rsidR="00496CED" w:rsidRPr="00496CED" w:rsidRDefault="00496CED" w:rsidP="00496CED">
            <w:pPr>
              <w:rPr>
                <w:sz w:val="24"/>
                <w:szCs w:val="24"/>
              </w:rPr>
            </w:pPr>
            <w:r w:rsidRPr="00496CED">
              <w:rPr>
                <w:sz w:val="24"/>
                <w:szCs w:val="24"/>
              </w:rPr>
              <w:t>0700</w:t>
            </w:r>
          </w:p>
        </w:tc>
        <w:tc>
          <w:tcPr>
            <w:tcW w:w="2978" w:type="dxa"/>
          </w:tcPr>
          <w:p w:rsidR="00496CED" w:rsidRPr="00496CED" w:rsidRDefault="00496CED" w:rsidP="007D61C6">
            <w:pPr>
              <w:rPr>
                <w:sz w:val="24"/>
                <w:szCs w:val="24"/>
              </w:rPr>
            </w:pPr>
            <w:r w:rsidRPr="00496CED">
              <w:rPr>
                <w:sz w:val="24"/>
                <w:szCs w:val="24"/>
              </w:rPr>
              <w:t>Образование</w:t>
            </w:r>
          </w:p>
        </w:tc>
        <w:tc>
          <w:tcPr>
            <w:tcW w:w="1134" w:type="dxa"/>
          </w:tcPr>
          <w:p w:rsidR="00496CED" w:rsidRPr="00496CED" w:rsidRDefault="007D61C6" w:rsidP="00EB551B">
            <w:pPr>
              <w:rPr>
                <w:b/>
                <w:sz w:val="21"/>
                <w:szCs w:val="21"/>
              </w:rPr>
            </w:pPr>
            <w:r>
              <w:rPr>
                <w:b/>
                <w:sz w:val="21"/>
                <w:szCs w:val="21"/>
              </w:rPr>
              <w:t>213350,2</w:t>
            </w:r>
          </w:p>
        </w:tc>
        <w:tc>
          <w:tcPr>
            <w:tcW w:w="1134" w:type="dxa"/>
          </w:tcPr>
          <w:p w:rsidR="00496CED" w:rsidRPr="00496CED" w:rsidRDefault="00D45A46" w:rsidP="00496CED">
            <w:pPr>
              <w:rPr>
                <w:b/>
                <w:sz w:val="21"/>
                <w:szCs w:val="21"/>
              </w:rPr>
            </w:pPr>
            <w:r>
              <w:rPr>
                <w:b/>
                <w:sz w:val="21"/>
                <w:szCs w:val="21"/>
              </w:rPr>
              <w:t>185196,1</w:t>
            </w:r>
          </w:p>
        </w:tc>
        <w:tc>
          <w:tcPr>
            <w:tcW w:w="1134" w:type="dxa"/>
          </w:tcPr>
          <w:p w:rsidR="00496CED" w:rsidRPr="00496CED" w:rsidRDefault="00D45A46" w:rsidP="00496CED">
            <w:pPr>
              <w:rPr>
                <w:b/>
                <w:sz w:val="21"/>
                <w:szCs w:val="21"/>
              </w:rPr>
            </w:pPr>
            <w:r>
              <w:rPr>
                <w:b/>
                <w:sz w:val="21"/>
                <w:szCs w:val="21"/>
              </w:rPr>
              <w:t>181245,3</w:t>
            </w:r>
          </w:p>
        </w:tc>
        <w:tc>
          <w:tcPr>
            <w:tcW w:w="1134" w:type="dxa"/>
          </w:tcPr>
          <w:p w:rsidR="00496CED" w:rsidRPr="00496CED" w:rsidRDefault="00D45A46" w:rsidP="00496CED">
            <w:pPr>
              <w:rPr>
                <w:b/>
                <w:sz w:val="21"/>
                <w:szCs w:val="21"/>
              </w:rPr>
            </w:pPr>
            <w:r>
              <w:rPr>
                <w:b/>
                <w:sz w:val="21"/>
                <w:szCs w:val="21"/>
              </w:rPr>
              <w:t>181203,3</w:t>
            </w:r>
          </w:p>
        </w:tc>
        <w:tc>
          <w:tcPr>
            <w:tcW w:w="992" w:type="dxa"/>
          </w:tcPr>
          <w:p w:rsidR="00496CED" w:rsidRPr="00496CED" w:rsidRDefault="00D45A46" w:rsidP="0053212D">
            <w:pPr>
              <w:ind w:hanging="108"/>
              <w:rPr>
                <w:b/>
                <w:sz w:val="21"/>
                <w:szCs w:val="21"/>
              </w:rPr>
            </w:pPr>
            <w:r>
              <w:rPr>
                <w:b/>
                <w:sz w:val="21"/>
                <w:szCs w:val="21"/>
              </w:rPr>
              <w:t>-28154,1</w:t>
            </w:r>
          </w:p>
        </w:tc>
        <w:tc>
          <w:tcPr>
            <w:tcW w:w="992" w:type="dxa"/>
          </w:tcPr>
          <w:p w:rsidR="00496CED" w:rsidRPr="00496CED" w:rsidRDefault="00D45A46" w:rsidP="0053212D">
            <w:pPr>
              <w:ind w:hanging="108"/>
              <w:rPr>
                <w:b/>
                <w:sz w:val="21"/>
                <w:szCs w:val="21"/>
              </w:rPr>
            </w:pPr>
            <w:r>
              <w:rPr>
                <w:b/>
                <w:sz w:val="21"/>
                <w:szCs w:val="21"/>
              </w:rPr>
              <w:t>-3950,8</w:t>
            </w:r>
          </w:p>
        </w:tc>
        <w:tc>
          <w:tcPr>
            <w:tcW w:w="992" w:type="dxa"/>
          </w:tcPr>
          <w:p w:rsidR="00496CED" w:rsidRPr="00496CED" w:rsidRDefault="00D45A46" w:rsidP="004A103C">
            <w:pPr>
              <w:ind w:hanging="108"/>
              <w:rPr>
                <w:b/>
                <w:sz w:val="21"/>
                <w:szCs w:val="21"/>
              </w:rPr>
            </w:pPr>
            <w:r>
              <w:rPr>
                <w:b/>
                <w:sz w:val="21"/>
                <w:szCs w:val="21"/>
              </w:rPr>
              <w:t>-42,0</w:t>
            </w:r>
          </w:p>
        </w:tc>
      </w:tr>
      <w:tr w:rsidR="00452E8F" w:rsidRPr="00496CED" w:rsidTr="00136804">
        <w:tc>
          <w:tcPr>
            <w:tcW w:w="708" w:type="dxa"/>
          </w:tcPr>
          <w:p w:rsidR="00496CED" w:rsidRPr="00496CED" w:rsidRDefault="00496CED" w:rsidP="00496CED">
            <w:pPr>
              <w:rPr>
                <w:sz w:val="24"/>
                <w:szCs w:val="24"/>
              </w:rPr>
            </w:pPr>
            <w:r w:rsidRPr="00496CED">
              <w:rPr>
                <w:sz w:val="24"/>
                <w:szCs w:val="24"/>
              </w:rPr>
              <w:t>0800</w:t>
            </w:r>
          </w:p>
        </w:tc>
        <w:tc>
          <w:tcPr>
            <w:tcW w:w="2978" w:type="dxa"/>
          </w:tcPr>
          <w:p w:rsidR="00496CED" w:rsidRPr="00496CED" w:rsidRDefault="00496CED" w:rsidP="007D61C6">
            <w:pPr>
              <w:rPr>
                <w:sz w:val="24"/>
                <w:szCs w:val="24"/>
              </w:rPr>
            </w:pPr>
            <w:r w:rsidRPr="00496CED">
              <w:rPr>
                <w:sz w:val="24"/>
                <w:szCs w:val="24"/>
              </w:rPr>
              <w:t xml:space="preserve">Культура, кинематография </w:t>
            </w:r>
          </w:p>
        </w:tc>
        <w:tc>
          <w:tcPr>
            <w:tcW w:w="1134" w:type="dxa"/>
          </w:tcPr>
          <w:p w:rsidR="00496CED" w:rsidRPr="00496CED" w:rsidRDefault="007D61C6" w:rsidP="00496CED">
            <w:pPr>
              <w:rPr>
                <w:b/>
                <w:sz w:val="21"/>
                <w:szCs w:val="21"/>
              </w:rPr>
            </w:pPr>
            <w:r>
              <w:rPr>
                <w:b/>
                <w:sz w:val="21"/>
                <w:szCs w:val="21"/>
              </w:rPr>
              <w:t>12613,0</w:t>
            </w:r>
          </w:p>
        </w:tc>
        <w:tc>
          <w:tcPr>
            <w:tcW w:w="1134" w:type="dxa"/>
          </w:tcPr>
          <w:p w:rsidR="00496CED" w:rsidRPr="00283197" w:rsidRDefault="00D45A46" w:rsidP="00283197">
            <w:pPr>
              <w:rPr>
                <w:b/>
                <w:sz w:val="21"/>
                <w:szCs w:val="21"/>
              </w:rPr>
            </w:pPr>
            <w:r>
              <w:rPr>
                <w:b/>
                <w:sz w:val="21"/>
                <w:szCs w:val="21"/>
              </w:rPr>
              <w:t>11375,6</w:t>
            </w:r>
          </w:p>
        </w:tc>
        <w:tc>
          <w:tcPr>
            <w:tcW w:w="1134" w:type="dxa"/>
          </w:tcPr>
          <w:p w:rsidR="00496CED" w:rsidRPr="00496CED" w:rsidRDefault="00D45A46" w:rsidP="00496CED">
            <w:pPr>
              <w:rPr>
                <w:b/>
                <w:sz w:val="21"/>
                <w:szCs w:val="21"/>
              </w:rPr>
            </w:pPr>
            <w:r>
              <w:rPr>
                <w:b/>
                <w:sz w:val="21"/>
                <w:szCs w:val="21"/>
              </w:rPr>
              <w:t>7548,7</w:t>
            </w:r>
          </w:p>
        </w:tc>
        <w:tc>
          <w:tcPr>
            <w:tcW w:w="1134" w:type="dxa"/>
          </w:tcPr>
          <w:p w:rsidR="00496CED" w:rsidRPr="00496CED" w:rsidRDefault="00D45A46" w:rsidP="00496CED">
            <w:pPr>
              <w:rPr>
                <w:b/>
                <w:sz w:val="21"/>
                <w:szCs w:val="21"/>
              </w:rPr>
            </w:pPr>
            <w:r>
              <w:rPr>
                <w:b/>
                <w:sz w:val="21"/>
                <w:szCs w:val="21"/>
              </w:rPr>
              <w:t>7548,7</w:t>
            </w:r>
          </w:p>
        </w:tc>
        <w:tc>
          <w:tcPr>
            <w:tcW w:w="992" w:type="dxa"/>
          </w:tcPr>
          <w:p w:rsidR="00496CED" w:rsidRPr="00934B15" w:rsidRDefault="00D45A46" w:rsidP="004A103C">
            <w:pPr>
              <w:rPr>
                <w:b/>
                <w:sz w:val="21"/>
                <w:szCs w:val="21"/>
              </w:rPr>
            </w:pPr>
            <w:r>
              <w:rPr>
                <w:b/>
                <w:sz w:val="21"/>
                <w:szCs w:val="21"/>
              </w:rPr>
              <w:t>-1237,4</w:t>
            </w:r>
          </w:p>
        </w:tc>
        <w:tc>
          <w:tcPr>
            <w:tcW w:w="992" w:type="dxa"/>
          </w:tcPr>
          <w:p w:rsidR="00496CED" w:rsidRPr="00496CED" w:rsidRDefault="00D45A46" w:rsidP="00496CED">
            <w:pPr>
              <w:rPr>
                <w:b/>
                <w:sz w:val="21"/>
                <w:szCs w:val="21"/>
              </w:rPr>
            </w:pPr>
            <w:r>
              <w:rPr>
                <w:b/>
                <w:sz w:val="21"/>
                <w:szCs w:val="21"/>
              </w:rPr>
              <w:t>-3826,9</w:t>
            </w:r>
          </w:p>
        </w:tc>
        <w:tc>
          <w:tcPr>
            <w:tcW w:w="992" w:type="dxa"/>
          </w:tcPr>
          <w:p w:rsidR="00496CED" w:rsidRPr="00496CED" w:rsidRDefault="00D45A46" w:rsidP="00496CED">
            <w:pPr>
              <w:rPr>
                <w:b/>
                <w:sz w:val="21"/>
                <w:szCs w:val="21"/>
              </w:rPr>
            </w:pPr>
            <w:r>
              <w:rPr>
                <w:b/>
                <w:sz w:val="21"/>
                <w:szCs w:val="21"/>
              </w:rPr>
              <w:t>-</w:t>
            </w:r>
          </w:p>
        </w:tc>
      </w:tr>
      <w:tr w:rsidR="00452E8F" w:rsidRPr="00496CED" w:rsidTr="00136804">
        <w:tc>
          <w:tcPr>
            <w:tcW w:w="708" w:type="dxa"/>
          </w:tcPr>
          <w:p w:rsidR="00496CED" w:rsidRPr="00496CED" w:rsidRDefault="00496CED" w:rsidP="00496CED">
            <w:pPr>
              <w:rPr>
                <w:sz w:val="24"/>
                <w:szCs w:val="24"/>
              </w:rPr>
            </w:pPr>
            <w:r w:rsidRPr="00496CED">
              <w:rPr>
                <w:sz w:val="24"/>
                <w:szCs w:val="24"/>
              </w:rPr>
              <w:t>1000</w:t>
            </w:r>
          </w:p>
        </w:tc>
        <w:tc>
          <w:tcPr>
            <w:tcW w:w="2978" w:type="dxa"/>
          </w:tcPr>
          <w:p w:rsidR="00496CED" w:rsidRPr="00496CED" w:rsidRDefault="00496CED" w:rsidP="007D61C6">
            <w:pPr>
              <w:rPr>
                <w:sz w:val="24"/>
                <w:szCs w:val="24"/>
              </w:rPr>
            </w:pPr>
            <w:r w:rsidRPr="00496CED">
              <w:rPr>
                <w:sz w:val="24"/>
                <w:szCs w:val="24"/>
              </w:rPr>
              <w:t>Социальная политика</w:t>
            </w:r>
          </w:p>
        </w:tc>
        <w:tc>
          <w:tcPr>
            <w:tcW w:w="1134" w:type="dxa"/>
          </w:tcPr>
          <w:p w:rsidR="00496CED" w:rsidRPr="00496CED" w:rsidRDefault="007D61C6" w:rsidP="00496CED">
            <w:pPr>
              <w:rPr>
                <w:b/>
                <w:sz w:val="21"/>
                <w:szCs w:val="21"/>
              </w:rPr>
            </w:pPr>
            <w:r>
              <w:rPr>
                <w:b/>
                <w:sz w:val="21"/>
                <w:szCs w:val="21"/>
              </w:rPr>
              <w:t>29510,6</w:t>
            </w:r>
          </w:p>
        </w:tc>
        <w:tc>
          <w:tcPr>
            <w:tcW w:w="1134" w:type="dxa"/>
          </w:tcPr>
          <w:p w:rsidR="00496CED" w:rsidRPr="00496CED" w:rsidRDefault="00D45A46" w:rsidP="00496CED">
            <w:pPr>
              <w:rPr>
                <w:b/>
                <w:sz w:val="21"/>
                <w:szCs w:val="21"/>
              </w:rPr>
            </w:pPr>
            <w:r>
              <w:rPr>
                <w:b/>
                <w:sz w:val="21"/>
                <w:szCs w:val="21"/>
              </w:rPr>
              <w:t>17007,9</w:t>
            </w:r>
          </w:p>
        </w:tc>
        <w:tc>
          <w:tcPr>
            <w:tcW w:w="1134" w:type="dxa"/>
          </w:tcPr>
          <w:p w:rsidR="00496CED" w:rsidRPr="00496CED" w:rsidRDefault="00D45A46" w:rsidP="00496CED">
            <w:pPr>
              <w:rPr>
                <w:b/>
                <w:sz w:val="21"/>
                <w:szCs w:val="21"/>
              </w:rPr>
            </w:pPr>
            <w:r>
              <w:rPr>
                <w:b/>
                <w:sz w:val="21"/>
                <w:szCs w:val="21"/>
              </w:rPr>
              <w:t>16668,0</w:t>
            </w:r>
          </w:p>
        </w:tc>
        <w:tc>
          <w:tcPr>
            <w:tcW w:w="1134" w:type="dxa"/>
          </w:tcPr>
          <w:p w:rsidR="00496CED" w:rsidRPr="00496CED" w:rsidRDefault="00D45A46" w:rsidP="00496CED">
            <w:pPr>
              <w:rPr>
                <w:b/>
                <w:sz w:val="21"/>
                <w:szCs w:val="21"/>
              </w:rPr>
            </w:pPr>
            <w:r>
              <w:rPr>
                <w:b/>
                <w:sz w:val="21"/>
                <w:szCs w:val="21"/>
              </w:rPr>
              <w:t>16205,3</w:t>
            </w:r>
          </w:p>
        </w:tc>
        <w:tc>
          <w:tcPr>
            <w:tcW w:w="992" w:type="dxa"/>
          </w:tcPr>
          <w:p w:rsidR="00496CED" w:rsidRPr="00496CED" w:rsidRDefault="00D45A46" w:rsidP="00496CED">
            <w:pPr>
              <w:rPr>
                <w:b/>
                <w:sz w:val="21"/>
                <w:szCs w:val="21"/>
              </w:rPr>
            </w:pPr>
            <w:r>
              <w:rPr>
                <w:b/>
                <w:sz w:val="21"/>
                <w:szCs w:val="21"/>
              </w:rPr>
              <w:t>-12502,7</w:t>
            </w:r>
          </w:p>
        </w:tc>
        <w:tc>
          <w:tcPr>
            <w:tcW w:w="992" w:type="dxa"/>
          </w:tcPr>
          <w:p w:rsidR="00496CED" w:rsidRPr="00496CED" w:rsidRDefault="00D45A46" w:rsidP="00496CED">
            <w:pPr>
              <w:rPr>
                <w:b/>
                <w:sz w:val="21"/>
                <w:szCs w:val="21"/>
              </w:rPr>
            </w:pPr>
            <w:r>
              <w:rPr>
                <w:b/>
                <w:sz w:val="21"/>
                <w:szCs w:val="21"/>
              </w:rPr>
              <w:t>-339,9</w:t>
            </w:r>
          </w:p>
        </w:tc>
        <w:tc>
          <w:tcPr>
            <w:tcW w:w="992" w:type="dxa"/>
          </w:tcPr>
          <w:p w:rsidR="00496CED" w:rsidRPr="00496CED" w:rsidRDefault="00D45A46" w:rsidP="00496CED">
            <w:pPr>
              <w:rPr>
                <w:b/>
                <w:sz w:val="21"/>
                <w:szCs w:val="21"/>
              </w:rPr>
            </w:pPr>
            <w:r>
              <w:rPr>
                <w:b/>
                <w:sz w:val="21"/>
                <w:szCs w:val="21"/>
              </w:rPr>
              <w:t>-462,7</w:t>
            </w:r>
          </w:p>
        </w:tc>
      </w:tr>
      <w:tr w:rsidR="00452E8F" w:rsidRPr="00496CED" w:rsidTr="00136804">
        <w:tc>
          <w:tcPr>
            <w:tcW w:w="708" w:type="dxa"/>
          </w:tcPr>
          <w:p w:rsidR="00496CED" w:rsidRPr="00496CED" w:rsidRDefault="00496CED" w:rsidP="00496CED">
            <w:pPr>
              <w:rPr>
                <w:sz w:val="24"/>
                <w:szCs w:val="24"/>
              </w:rPr>
            </w:pPr>
            <w:r w:rsidRPr="00496CED">
              <w:rPr>
                <w:sz w:val="24"/>
                <w:szCs w:val="24"/>
              </w:rPr>
              <w:t>1100</w:t>
            </w:r>
          </w:p>
        </w:tc>
        <w:tc>
          <w:tcPr>
            <w:tcW w:w="2978" w:type="dxa"/>
          </w:tcPr>
          <w:p w:rsidR="00496CED" w:rsidRPr="00496CED" w:rsidRDefault="00496CED" w:rsidP="007D61C6">
            <w:pPr>
              <w:rPr>
                <w:sz w:val="24"/>
                <w:szCs w:val="24"/>
              </w:rPr>
            </w:pPr>
            <w:r w:rsidRPr="00496CED">
              <w:rPr>
                <w:sz w:val="24"/>
                <w:szCs w:val="24"/>
              </w:rPr>
              <w:t>Физическая культура и спорт</w:t>
            </w:r>
          </w:p>
        </w:tc>
        <w:tc>
          <w:tcPr>
            <w:tcW w:w="1134" w:type="dxa"/>
          </w:tcPr>
          <w:p w:rsidR="00496CED" w:rsidRPr="00496CED" w:rsidRDefault="007D61C6" w:rsidP="00496CED">
            <w:pPr>
              <w:rPr>
                <w:b/>
                <w:sz w:val="21"/>
                <w:szCs w:val="21"/>
              </w:rPr>
            </w:pPr>
            <w:r>
              <w:rPr>
                <w:b/>
                <w:sz w:val="21"/>
                <w:szCs w:val="21"/>
              </w:rPr>
              <w:t>140,0</w:t>
            </w:r>
          </w:p>
        </w:tc>
        <w:tc>
          <w:tcPr>
            <w:tcW w:w="1134" w:type="dxa"/>
          </w:tcPr>
          <w:p w:rsidR="00496CED" w:rsidRPr="00496CED" w:rsidRDefault="00D45A46" w:rsidP="00496CED">
            <w:pPr>
              <w:rPr>
                <w:b/>
                <w:sz w:val="21"/>
                <w:szCs w:val="21"/>
              </w:rPr>
            </w:pPr>
            <w:r>
              <w:rPr>
                <w:b/>
                <w:sz w:val="21"/>
                <w:szCs w:val="21"/>
              </w:rPr>
              <w:t>110,0</w:t>
            </w:r>
          </w:p>
        </w:tc>
        <w:tc>
          <w:tcPr>
            <w:tcW w:w="1134" w:type="dxa"/>
          </w:tcPr>
          <w:p w:rsidR="00496CED" w:rsidRPr="00496CED" w:rsidRDefault="00D45A46" w:rsidP="00496CED">
            <w:pPr>
              <w:rPr>
                <w:b/>
                <w:sz w:val="21"/>
                <w:szCs w:val="21"/>
              </w:rPr>
            </w:pPr>
            <w:r>
              <w:rPr>
                <w:b/>
                <w:sz w:val="21"/>
                <w:szCs w:val="21"/>
              </w:rPr>
              <w:t>110,0</w:t>
            </w:r>
          </w:p>
        </w:tc>
        <w:tc>
          <w:tcPr>
            <w:tcW w:w="1134" w:type="dxa"/>
          </w:tcPr>
          <w:p w:rsidR="00496CED" w:rsidRPr="00496CED" w:rsidRDefault="00D45A46" w:rsidP="00496CED">
            <w:pPr>
              <w:rPr>
                <w:b/>
                <w:sz w:val="21"/>
                <w:szCs w:val="21"/>
              </w:rPr>
            </w:pPr>
            <w:r>
              <w:rPr>
                <w:b/>
                <w:sz w:val="21"/>
                <w:szCs w:val="21"/>
              </w:rPr>
              <w:t>0,0</w:t>
            </w:r>
          </w:p>
        </w:tc>
        <w:tc>
          <w:tcPr>
            <w:tcW w:w="992" w:type="dxa"/>
          </w:tcPr>
          <w:p w:rsidR="00496CED" w:rsidRPr="00496CED" w:rsidRDefault="00D45A46" w:rsidP="00496CED">
            <w:pPr>
              <w:rPr>
                <w:b/>
                <w:sz w:val="21"/>
                <w:szCs w:val="21"/>
              </w:rPr>
            </w:pPr>
            <w:r>
              <w:rPr>
                <w:b/>
                <w:sz w:val="21"/>
                <w:szCs w:val="21"/>
              </w:rPr>
              <w:t>-30,0</w:t>
            </w:r>
          </w:p>
        </w:tc>
        <w:tc>
          <w:tcPr>
            <w:tcW w:w="992" w:type="dxa"/>
          </w:tcPr>
          <w:p w:rsidR="00496CED" w:rsidRPr="00496CED" w:rsidRDefault="00D45A46" w:rsidP="00496CED">
            <w:pPr>
              <w:rPr>
                <w:b/>
                <w:sz w:val="21"/>
                <w:szCs w:val="21"/>
              </w:rPr>
            </w:pPr>
            <w:r>
              <w:rPr>
                <w:b/>
                <w:sz w:val="21"/>
                <w:szCs w:val="21"/>
              </w:rPr>
              <w:t>-</w:t>
            </w:r>
          </w:p>
        </w:tc>
        <w:tc>
          <w:tcPr>
            <w:tcW w:w="992" w:type="dxa"/>
          </w:tcPr>
          <w:p w:rsidR="00496CED" w:rsidRPr="00496CED" w:rsidRDefault="00D45A46" w:rsidP="00496CED">
            <w:pPr>
              <w:rPr>
                <w:b/>
                <w:sz w:val="21"/>
                <w:szCs w:val="21"/>
              </w:rPr>
            </w:pPr>
            <w:r>
              <w:rPr>
                <w:b/>
                <w:sz w:val="21"/>
                <w:szCs w:val="21"/>
              </w:rPr>
              <w:t>-110,0</w:t>
            </w:r>
          </w:p>
        </w:tc>
      </w:tr>
      <w:tr w:rsidR="00452E8F" w:rsidRPr="00496CED" w:rsidTr="00136804">
        <w:tc>
          <w:tcPr>
            <w:tcW w:w="708" w:type="dxa"/>
          </w:tcPr>
          <w:p w:rsidR="00496CED" w:rsidRPr="00496CED" w:rsidRDefault="00496CED" w:rsidP="00496CED">
            <w:pPr>
              <w:rPr>
                <w:sz w:val="24"/>
                <w:szCs w:val="24"/>
              </w:rPr>
            </w:pPr>
            <w:r w:rsidRPr="00496CED">
              <w:rPr>
                <w:sz w:val="24"/>
                <w:szCs w:val="24"/>
              </w:rPr>
              <w:t>1200</w:t>
            </w:r>
          </w:p>
        </w:tc>
        <w:tc>
          <w:tcPr>
            <w:tcW w:w="2978" w:type="dxa"/>
          </w:tcPr>
          <w:p w:rsidR="00496CED" w:rsidRPr="00496CED" w:rsidRDefault="00496CED" w:rsidP="007D61C6">
            <w:pPr>
              <w:rPr>
                <w:sz w:val="24"/>
                <w:szCs w:val="24"/>
              </w:rPr>
            </w:pPr>
            <w:r w:rsidRPr="00496CED">
              <w:rPr>
                <w:sz w:val="24"/>
                <w:szCs w:val="24"/>
              </w:rPr>
              <w:t>Средства массовой информации</w:t>
            </w:r>
          </w:p>
        </w:tc>
        <w:tc>
          <w:tcPr>
            <w:tcW w:w="1134" w:type="dxa"/>
          </w:tcPr>
          <w:p w:rsidR="00496CED" w:rsidRPr="00496CED" w:rsidRDefault="007D61C6" w:rsidP="00EB551B">
            <w:pPr>
              <w:rPr>
                <w:b/>
                <w:sz w:val="21"/>
                <w:szCs w:val="21"/>
              </w:rPr>
            </w:pPr>
            <w:r>
              <w:rPr>
                <w:b/>
                <w:sz w:val="21"/>
                <w:szCs w:val="21"/>
              </w:rPr>
              <w:t>1312,6</w:t>
            </w:r>
          </w:p>
        </w:tc>
        <w:tc>
          <w:tcPr>
            <w:tcW w:w="1134" w:type="dxa"/>
          </w:tcPr>
          <w:p w:rsidR="00496CED" w:rsidRPr="00496CED" w:rsidRDefault="00D45A46" w:rsidP="00496CED">
            <w:pPr>
              <w:rPr>
                <w:b/>
                <w:sz w:val="21"/>
                <w:szCs w:val="21"/>
              </w:rPr>
            </w:pPr>
            <w:r>
              <w:rPr>
                <w:b/>
                <w:sz w:val="21"/>
                <w:szCs w:val="21"/>
              </w:rPr>
              <w:t>588,0</w:t>
            </w:r>
          </w:p>
        </w:tc>
        <w:tc>
          <w:tcPr>
            <w:tcW w:w="1134" w:type="dxa"/>
          </w:tcPr>
          <w:p w:rsidR="00496CED" w:rsidRPr="00496CED" w:rsidRDefault="00D45A46" w:rsidP="00496CED">
            <w:pPr>
              <w:rPr>
                <w:b/>
                <w:sz w:val="21"/>
                <w:szCs w:val="21"/>
              </w:rPr>
            </w:pPr>
            <w:r>
              <w:rPr>
                <w:b/>
                <w:sz w:val="21"/>
                <w:szCs w:val="21"/>
              </w:rPr>
              <w:t>600,0</w:t>
            </w:r>
          </w:p>
        </w:tc>
        <w:tc>
          <w:tcPr>
            <w:tcW w:w="1134" w:type="dxa"/>
          </w:tcPr>
          <w:p w:rsidR="00496CED" w:rsidRPr="00496CED" w:rsidRDefault="00D45A46" w:rsidP="00496CED">
            <w:pPr>
              <w:rPr>
                <w:b/>
                <w:sz w:val="21"/>
                <w:szCs w:val="21"/>
              </w:rPr>
            </w:pPr>
            <w:r>
              <w:rPr>
                <w:b/>
                <w:sz w:val="21"/>
                <w:szCs w:val="21"/>
              </w:rPr>
              <w:t>600,0</w:t>
            </w:r>
          </w:p>
        </w:tc>
        <w:tc>
          <w:tcPr>
            <w:tcW w:w="992" w:type="dxa"/>
          </w:tcPr>
          <w:p w:rsidR="00496CED" w:rsidRPr="00496CED" w:rsidRDefault="00F27522" w:rsidP="00496CED">
            <w:pPr>
              <w:rPr>
                <w:b/>
                <w:sz w:val="21"/>
                <w:szCs w:val="21"/>
              </w:rPr>
            </w:pPr>
            <w:r>
              <w:rPr>
                <w:b/>
                <w:sz w:val="21"/>
                <w:szCs w:val="21"/>
              </w:rPr>
              <w:t>-724,6</w:t>
            </w:r>
          </w:p>
        </w:tc>
        <w:tc>
          <w:tcPr>
            <w:tcW w:w="992" w:type="dxa"/>
          </w:tcPr>
          <w:p w:rsidR="00496CED" w:rsidRPr="00496CED" w:rsidRDefault="00F27522" w:rsidP="00496CED">
            <w:pPr>
              <w:rPr>
                <w:b/>
                <w:sz w:val="21"/>
                <w:szCs w:val="21"/>
              </w:rPr>
            </w:pPr>
            <w:r>
              <w:rPr>
                <w:b/>
                <w:sz w:val="21"/>
                <w:szCs w:val="21"/>
              </w:rPr>
              <w:t>2,0</w:t>
            </w:r>
          </w:p>
        </w:tc>
        <w:tc>
          <w:tcPr>
            <w:tcW w:w="992" w:type="dxa"/>
          </w:tcPr>
          <w:p w:rsidR="00496CED" w:rsidRPr="00496CED" w:rsidRDefault="00F27522" w:rsidP="00496CED">
            <w:pPr>
              <w:rPr>
                <w:b/>
                <w:sz w:val="21"/>
                <w:szCs w:val="21"/>
              </w:rPr>
            </w:pPr>
            <w:r>
              <w:rPr>
                <w:b/>
                <w:sz w:val="21"/>
                <w:szCs w:val="21"/>
              </w:rPr>
              <w:t>-</w:t>
            </w:r>
          </w:p>
        </w:tc>
      </w:tr>
      <w:tr w:rsidR="00452E8F" w:rsidRPr="00496CED" w:rsidTr="00136804">
        <w:tc>
          <w:tcPr>
            <w:tcW w:w="708" w:type="dxa"/>
          </w:tcPr>
          <w:p w:rsidR="00496CED" w:rsidRPr="00496CED" w:rsidRDefault="00496CED" w:rsidP="00496CED">
            <w:pPr>
              <w:rPr>
                <w:sz w:val="24"/>
                <w:szCs w:val="24"/>
              </w:rPr>
            </w:pPr>
            <w:r w:rsidRPr="00496CED">
              <w:rPr>
                <w:sz w:val="24"/>
                <w:szCs w:val="24"/>
              </w:rPr>
              <w:t>1300</w:t>
            </w:r>
          </w:p>
        </w:tc>
        <w:tc>
          <w:tcPr>
            <w:tcW w:w="2978" w:type="dxa"/>
          </w:tcPr>
          <w:p w:rsidR="00496CED" w:rsidRPr="00496CED" w:rsidRDefault="00496CED" w:rsidP="007D61C6">
            <w:pPr>
              <w:rPr>
                <w:sz w:val="24"/>
                <w:szCs w:val="24"/>
              </w:rPr>
            </w:pPr>
            <w:r w:rsidRPr="00496CED">
              <w:rPr>
                <w:sz w:val="24"/>
                <w:szCs w:val="24"/>
              </w:rPr>
              <w:t>Обслуживание государственного и муниципального долга</w:t>
            </w:r>
          </w:p>
        </w:tc>
        <w:tc>
          <w:tcPr>
            <w:tcW w:w="1134" w:type="dxa"/>
          </w:tcPr>
          <w:p w:rsidR="00496CED" w:rsidRPr="00496CED" w:rsidRDefault="007D61C6" w:rsidP="00496CED">
            <w:pPr>
              <w:rPr>
                <w:b/>
                <w:sz w:val="21"/>
                <w:szCs w:val="21"/>
              </w:rPr>
            </w:pPr>
            <w:r>
              <w:rPr>
                <w:b/>
                <w:sz w:val="21"/>
                <w:szCs w:val="21"/>
              </w:rPr>
              <w:t>53,1</w:t>
            </w:r>
          </w:p>
        </w:tc>
        <w:tc>
          <w:tcPr>
            <w:tcW w:w="1134" w:type="dxa"/>
          </w:tcPr>
          <w:p w:rsidR="00496CED" w:rsidRPr="00496CED" w:rsidRDefault="00D45A46" w:rsidP="00496CED">
            <w:pPr>
              <w:rPr>
                <w:b/>
                <w:sz w:val="21"/>
                <w:szCs w:val="21"/>
              </w:rPr>
            </w:pPr>
            <w:r>
              <w:rPr>
                <w:b/>
                <w:sz w:val="21"/>
                <w:szCs w:val="21"/>
              </w:rPr>
              <w:t>0,0</w:t>
            </w:r>
          </w:p>
        </w:tc>
        <w:tc>
          <w:tcPr>
            <w:tcW w:w="1134" w:type="dxa"/>
          </w:tcPr>
          <w:p w:rsidR="00496CED" w:rsidRPr="00496CED" w:rsidRDefault="00D45A46" w:rsidP="00496CED">
            <w:pPr>
              <w:rPr>
                <w:b/>
                <w:sz w:val="21"/>
                <w:szCs w:val="21"/>
              </w:rPr>
            </w:pPr>
            <w:r>
              <w:rPr>
                <w:b/>
                <w:sz w:val="21"/>
                <w:szCs w:val="21"/>
              </w:rPr>
              <w:t>0,0</w:t>
            </w:r>
          </w:p>
        </w:tc>
        <w:tc>
          <w:tcPr>
            <w:tcW w:w="1134" w:type="dxa"/>
          </w:tcPr>
          <w:p w:rsidR="00496CED" w:rsidRPr="00496CED" w:rsidRDefault="00D45A46" w:rsidP="00496CED">
            <w:pPr>
              <w:rPr>
                <w:b/>
                <w:sz w:val="21"/>
                <w:szCs w:val="21"/>
              </w:rPr>
            </w:pPr>
            <w:r>
              <w:rPr>
                <w:b/>
                <w:sz w:val="21"/>
                <w:szCs w:val="21"/>
              </w:rPr>
              <w:t>0,0</w:t>
            </w:r>
          </w:p>
        </w:tc>
        <w:tc>
          <w:tcPr>
            <w:tcW w:w="992" w:type="dxa"/>
          </w:tcPr>
          <w:p w:rsidR="00496CED" w:rsidRPr="00934B15" w:rsidRDefault="00F27522" w:rsidP="004A103C">
            <w:pPr>
              <w:rPr>
                <w:b/>
                <w:sz w:val="21"/>
                <w:szCs w:val="21"/>
              </w:rPr>
            </w:pPr>
            <w:r>
              <w:rPr>
                <w:b/>
                <w:sz w:val="21"/>
                <w:szCs w:val="21"/>
              </w:rPr>
              <w:t>-53,1</w:t>
            </w:r>
          </w:p>
        </w:tc>
        <w:tc>
          <w:tcPr>
            <w:tcW w:w="992" w:type="dxa"/>
          </w:tcPr>
          <w:p w:rsidR="00496CED" w:rsidRPr="00496CED" w:rsidRDefault="00F27522" w:rsidP="00496CED">
            <w:pPr>
              <w:rPr>
                <w:b/>
                <w:sz w:val="21"/>
                <w:szCs w:val="21"/>
              </w:rPr>
            </w:pPr>
            <w:r>
              <w:rPr>
                <w:b/>
                <w:sz w:val="21"/>
                <w:szCs w:val="21"/>
              </w:rPr>
              <w:t>-</w:t>
            </w:r>
          </w:p>
        </w:tc>
        <w:tc>
          <w:tcPr>
            <w:tcW w:w="992" w:type="dxa"/>
          </w:tcPr>
          <w:p w:rsidR="00496CED" w:rsidRPr="00496CED" w:rsidRDefault="00F27522" w:rsidP="00496CED">
            <w:pPr>
              <w:rPr>
                <w:b/>
                <w:sz w:val="21"/>
                <w:szCs w:val="21"/>
              </w:rPr>
            </w:pPr>
            <w:r>
              <w:rPr>
                <w:b/>
                <w:sz w:val="21"/>
                <w:szCs w:val="21"/>
              </w:rPr>
              <w:t>-</w:t>
            </w:r>
          </w:p>
        </w:tc>
      </w:tr>
      <w:tr w:rsidR="007D61C6" w:rsidRPr="00496CED" w:rsidTr="00136804">
        <w:tc>
          <w:tcPr>
            <w:tcW w:w="708" w:type="dxa"/>
          </w:tcPr>
          <w:p w:rsidR="007D61C6" w:rsidRPr="00496CED" w:rsidRDefault="007D61C6" w:rsidP="00496CED">
            <w:pPr>
              <w:rPr>
                <w:sz w:val="24"/>
                <w:szCs w:val="24"/>
              </w:rPr>
            </w:pPr>
            <w:r>
              <w:rPr>
                <w:sz w:val="24"/>
                <w:szCs w:val="24"/>
              </w:rPr>
              <w:t>1400</w:t>
            </w:r>
          </w:p>
        </w:tc>
        <w:tc>
          <w:tcPr>
            <w:tcW w:w="2978" w:type="dxa"/>
          </w:tcPr>
          <w:p w:rsidR="007D61C6" w:rsidRPr="00496CED" w:rsidRDefault="007D61C6" w:rsidP="007D61C6">
            <w:pPr>
              <w:rPr>
                <w:sz w:val="24"/>
                <w:szCs w:val="24"/>
              </w:rPr>
            </w:pPr>
            <w:r>
              <w:rPr>
                <w:sz w:val="24"/>
                <w:szCs w:val="24"/>
              </w:rPr>
              <w:t>Межбюджетные трансферты</w:t>
            </w:r>
          </w:p>
        </w:tc>
        <w:tc>
          <w:tcPr>
            <w:tcW w:w="1134" w:type="dxa"/>
          </w:tcPr>
          <w:p w:rsidR="007D61C6" w:rsidRDefault="007D61C6" w:rsidP="00496CED">
            <w:pPr>
              <w:rPr>
                <w:b/>
                <w:sz w:val="21"/>
                <w:szCs w:val="21"/>
              </w:rPr>
            </w:pPr>
            <w:r>
              <w:rPr>
                <w:b/>
                <w:sz w:val="21"/>
                <w:szCs w:val="21"/>
              </w:rPr>
              <w:t>2000,0</w:t>
            </w:r>
          </w:p>
        </w:tc>
        <w:tc>
          <w:tcPr>
            <w:tcW w:w="1134" w:type="dxa"/>
          </w:tcPr>
          <w:p w:rsidR="007D61C6" w:rsidRPr="00496CED" w:rsidRDefault="00D45A46" w:rsidP="00496CED">
            <w:pPr>
              <w:rPr>
                <w:b/>
                <w:sz w:val="21"/>
                <w:szCs w:val="21"/>
              </w:rPr>
            </w:pPr>
            <w:r>
              <w:rPr>
                <w:b/>
                <w:sz w:val="21"/>
                <w:szCs w:val="21"/>
              </w:rPr>
              <w:t>1000,0</w:t>
            </w:r>
          </w:p>
        </w:tc>
        <w:tc>
          <w:tcPr>
            <w:tcW w:w="1134" w:type="dxa"/>
          </w:tcPr>
          <w:p w:rsidR="007D61C6" w:rsidRPr="00496CED" w:rsidRDefault="00D45A46" w:rsidP="00496CED">
            <w:pPr>
              <w:rPr>
                <w:b/>
                <w:sz w:val="21"/>
                <w:szCs w:val="21"/>
              </w:rPr>
            </w:pPr>
            <w:r>
              <w:rPr>
                <w:b/>
                <w:sz w:val="21"/>
                <w:szCs w:val="21"/>
              </w:rPr>
              <w:t>0,0</w:t>
            </w:r>
          </w:p>
        </w:tc>
        <w:tc>
          <w:tcPr>
            <w:tcW w:w="1134" w:type="dxa"/>
          </w:tcPr>
          <w:p w:rsidR="007D61C6" w:rsidRPr="00496CED" w:rsidRDefault="00D45A46" w:rsidP="00496CED">
            <w:pPr>
              <w:rPr>
                <w:b/>
                <w:sz w:val="21"/>
                <w:szCs w:val="21"/>
              </w:rPr>
            </w:pPr>
            <w:r>
              <w:rPr>
                <w:b/>
                <w:sz w:val="21"/>
                <w:szCs w:val="21"/>
              </w:rPr>
              <w:t>0,0</w:t>
            </w:r>
          </w:p>
        </w:tc>
        <w:tc>
          <w:tcPr>
            <w:tcW w:w="992" w:type="dxa"/>
          </w:tcPr>
          <w:p w:rsidR="007D61C6" w:rsidRPr="00934B15" w:rsidRDefault="00F27522" w:rsidP="004A103C">
            <w:pPr>
              <w:rPr>
                <w:b/>
                <w:sz w:val="21"/>
                <w:szCs w:val="21"/>
              </w:rPr>
            </w:pPr>
            <w:r>
              <w:rPr>
                <w:b/>
                <w:sz w:val="21"/>
                <w:szCs w:val="21"/>
              </w:rPr>
              <w:t>-1000,0</w:t>
            </w:r>
          </w:p>
        </w:tc>
        <w:tc>
          <w:tcPr>
            <w:tcW w:w="992" w:type="dxa"/>
          </w:tcPr>
          <w:p w:rsidR="007D61C6" w:rsidRPr="00496CED" w:rsidRDefault="00F27522" w:rsidP="00496CED">
            <w:pPr>
              <w:rPr>
                <w:b/>
                <w:sz w:val="21"/>
                <w:szCs w:val="21"/>
              </w:rPr>
            </w:pPr>
            <w:r>
              <w:rPr>
                <w:b/>
                <w:sz w:val="21"/>
                <w:szCs w:val="21"/>
              </w:rPr>
              <w:t>-1000,0</w:t>
            </w:r>
          </w:p>
        </w:tc>
        <w:tc>
          <w:tcPr>
            <w:tcW w:w="992" w:type="dxa"/>
          </w:tcPr>
          <w:p w:rsidR="007D61C6" w:rsidRPr="00496CED" w:rsidRDefault="00F27522" w:rsidP="00496CED">
            <w:pPr>
              <w:rPr>
                <w:b/>
                <w:sz w:val="21"/>
                <w:szCs w:val="21"/>
              </w:rPr>
            </w:pPr>
            <w:r>
              <w:rPr>
                <w:b/>
                <w:sz w:val="21"/>
                <w:szCs w:val="21"/>
              </w:rPr>
              <w:t>-</w:t>
            </w:r>
          </w:p>
        </w:tc>
      </w:tr>
      <w:tr w:rsidR="00452E8F" w:rsidRPr="00496CED" w:rsidTr="00136804">
        <w:tc>
          <w:tcPr>
            <w:tcW w:w="708" w:type="dxa"/>
          </w:tcPr>
          <w:p w:rsidR="00496CED" w:rsidRPr="00496CED" w:rsidRDefault="00496CED" w:rsidP="00496CED">
            <w:pPr>
              <w:rPr>
                <w:sz w:val="24"/>
                <w:szCs w:val="24"/>
              </w:rPr>
            </w:pPr>
          </w:p>
        </w:tc>
        <w:tc>
          <w:tcPr>
            <w:tcW w:w="2978" w:type="dxa"/>
          </w:tcPr>
          <w:p w:rsidR="00496CED" w:rsidRPr="00496CED" w:rsidRDefault="00496CED" w:rsidP="00496CED">
            <w:pPr>
              <w:rPr>
                <w:sz w:val="24"/>
                <w:szCs w:val="24"/>
              </w:rPr>
            </w:pPr>
            <w:r w:rsidRPr="00496CED">
              <w:rPr>
                <w:sz w:val="24"/>
                <w:szCs w:val="24"/>
              </w:rPr>
              <w:t>ИТОГО расходов</w:t>
            </w:r>
          </w:p>
        </w:tc>
        <w:tc>
          <w:tcPr>
            <w:tcW w:w="1134" w:type="dxa"/>
          </w:tcPr>
          <w:p w:rsidR="00496CED" w:rsidRPr="00496CED" w:rsidRDefault="007D61C6" w:rsidP="00EB551B">
            <w:pPr>
              <w:rPr>
                <w:b/>
                <w:sz w:val="21"/>
                <w:szCs w:val="21"/>
              </w:rPr>
            </w:pPr>
            <w:r>
              <w:rPr>
                <w:b/>
                <w:sz w:val="21"/>
                <w:szCs w:val="21"/>
              </w:rPr>
              <w:t>307114,3</w:t>
            </w:r>
          </w:p>
        </w:tc>
        <w:tc>
          <w:tcPr>
            <w:tcW w:w="1134" w:type="dxa"/>
          </w:tcPr>
          <w:p w:rsidR="00496CED" w:rsidRPr="00496CED" w:rsidRDefault="00D45A46" w:rsidP="00496CED">
            <w:pPr>
              <w:rPr>
                <w:b/>
                <w:sz w:val="21"/>
                <w:szCs w:val="21"/>
              </w:rPr>
            </w:pPr>
            <w:r>
              <w:rPr>
                <w:b/>
                <w:sz w:val="21"/>
                <w:szCs w:val="21"/>
              </w:rPr>
              <w:t>265258,2</w:t>
            </w:r>
          </w:p>
        </w:tc>
        <w:tc>
          <w:tcPr>
            <w:tcW w:w="1134" w:type="dxa"/>
          </w:tcPr>
          <w:p w:rsidR="00496CED" w:rsidRPr="00496CED" w:rsidRDefault="00D45A46" w:rsidP="00496CED">
            <w:pPr>
              <w:rPr>
                <w:b/>
                <w:sz w:val="21"/>
                <w:szCs w:val="21"/>
              </w:rPr>
            </w:pPr>
            <w:r>
              <w:rPr>
                <w:b/>
                <w:sz w:val="21"/>
                <w:szCs w:val="21"/>
              </w:rPr>
              <w:t>256571,9</w:t>
            </w:r>
          </w:p>
        </w:tc>
        <w:tc>
          <w:tcPr>
            <w:tcW w:w="1134" w:type="dxa"/>
          </w:tcPr>
          <w:p w:rsidR="00496CED" w:rsidRPr="00496CED" w:rsidRDefault="00D45A46" w:rsidP="00496CED">
            <w:pPr>
              <w:rPr>
                <w:b/>
                <w:sz w:val="21"/>
                <w:szCs w:val="21"/>
              </w:rPr>
            </w:pPr>
            <w:r>
              <w:rPr>
                <w:b/>
                <w:sz w:val="21"/>
                <w:szCs w:val="21"/>
              </w:rPr>
              <w:t>256402,2</w:t>
            </w:r>
          </w:p>
        </w:tc>
        <w:tc>
          <w:tcPr>
            <w:tcW w:w="992" w:type="dxa"/>
          </w:tcPr>
          <w:p w:rsidR="00496CED" w:rsidRPr="00496CED" w:rsidRDefault="00F27522" w:rsidP="00833054">
            <w:pPr>
              <w:ind w:hanging="108"/>
              <w:rPr>
                <w:b/>
                <w:sz w:val="21"/>
                <w:szCs w:val="21"/>
              </w:rPr>
            </w:pPr>
            <w:r>
              <w:rPr>
                <w:b/>
                <w:sz w:val="21"/>
                <w:szCs w:val="21"/>
              </w:rPr>
              <w:t>-41856,1</w:t>
            </w:r>
          </w:p>
        </w:tc>
        <w:tc>
          <w:tcPr>
            <w:tcW w:w="992" w:type="dxa"/>
          </w:tcPr>
          <w:p w:rsidR="00496CED" w:rsidRPr="00496CED" w:rsidRDefault="00F27522" w:rsidP="00496CED">
            <w:pPr>
              <w:rPr>
                <w:b/>
                <w:sz w:val="21"/>
                <w:szCs w:val="21"/>
              </w:rPr>
            </w:pPr>
            <w:r>
              <w:rPr>
                <w:b/>
                <w:sz w:val="21"/>
                <w:szCs w:val="21"/>
              </w:rPr>
              <w:t>-8686,3</w:t>
            </w:r>
          </w:p>
        </w:tc>
        <w:tc>
          <w:tcPr>
            <w:tcW w:w="992" w:type="dxa"/>
          </w:tcPr>
          <w:p w:rsidR="00496CED" w:rsidRPr="00496CED" w:rsidRDefault="00F27522" w:rsidP="00833054">
            <w:pPr>
              <w:ind w:hanging="108"/>
              <w:rPr>
                <w:b/>
                <w:sz w:val="21"/>
                <w:szCs w:val="21"/>
              </w:rPr>
            </w:pPr>
            <w:r>
              <w:rPr>
                <w:b/>
                <w:sz w:val="21"/>
                <w:szCs w:val="21"/>
              </w:rPr>
              <w:t>-169,7</w:t>
            </w:r>
          </w:p>
        </w:tc>
      </w:tr>
      <w:tr w:rsidR="00452E8F" w:rsidRPr="00496CED" w:rsidTr="00136804">
        <w:tc>
          <w:tcPr>
            <w:tcW w:w="708" w:type="dxa"/>
          </w:tcPr>
          <w:p w:rsidR="00496CED" w:rsidRPr="00496CED" w:rsidRDefault="00496CED" w:rsidP="00496CED">
            <w:pPr>
              <w:rPr>
                <w:sz w:val="24"/>
                <w:szCs w:val="24"/>
              </w:rPr>
            </w:pPr>
          </w:p>
        </w:tc>
        <w:tc>
          <w:tcPr>
            <w:tcW w:w="2978" w:type="dxa"/>
          </w:tcPr>
          <w:p w:rsidR="00496CED" w:rsidRPr="00496CED" w:rsidRDefault="00496CED" w:rsidP="00283197">
            <w:pPr>
              <w:rPr>
                <w:sz w:val="24"/>
                <w:szCs w:val="24"/>
              </w:rPr>
            </w:pPr>
            <w:r w:rsidRPr="00496CED">
              <w:rPr>
                <w:sz w:val="24"/>
                <w:szCs w:val="24"/>
              </w:rPr>
              <w:t>ДИФИЦИТ</w:t>
            </w:r>
            <w:r w:rsidR="00283197">
              <w:rPr>
                <w:sz w:val="24"/>
                <w:szCs w:val="24"/>
              </w:rPr>
              <w:t>( - ), ПРОФИЦИТ (+)</w:t>
            </w:r>
          </w:p>
        </w:tc>
        <w:tc>
          <w:tcPr>
            <w:tcW w:w="1134" w:type="dxa"/>
          </w:tcPr>
          <w:p w:rsidR="00496CED" w:rsidRPr="00496CED" w:rsidRDefault="007D61C6" w:rsidP="00496CED">
            <w:pPr>
              <w:rPr>
                <w:b/>
                <w:sz w:val="21"/>
                <w:szCs w:val="21"/>
              </w:rPr>
            </w:pPr>
            <w:r>
              <w:rPr>
                <w:b/>
                <w:sz w:val="21"/>
                <w:szCs w:val="21"/>
              </w:rPr>
              <w:t>-1000,0</w:t>
            </w:r>
          </w:p>
        </w:tc>
        <w:tc>
          <w:tcPr>
            <w:tcW w:w="1134" w:type="dxa"/>
          </w:tcPr>
          <w:p w:rsidR="00496CED" w:rsidRPr="00496CED" w:rsidRDefault="00D45A46" w:rsidP="00496CED">
            <w:pPr>
              <w:rPr>
                <w:b/>
                <w:sz w:val="21"/>
                <w:szCs w:val="21"/>
              </w:rPr>
            </w:pPr>
            <w:r>
              <w:rPr>
                <w:b/>
                <w:sz w:val="21"/>
                <w:szCs w:val="21"/>
              </w:rPr>
              <w:t>0,0</w:t>
            </w:r>
          </w:p>
        </w:tc>
        <w:tc>
          <w:tcPr>
            <w:tcW w:w="1134" w:type="dxa"/>
          </w:tcPr>
          <w:p w:rsidR="00496CED" w:rsidRPr="00496CED" w:rsidRDefault="00D45A46" w:rsidP="00496CED">
            <w:pPr>
              <w:rPr>
                <w:b/>
                <w:sz w:val="21"/>
                <w:szCs w:val="21"/>
              </w:rPr>
            </w:pPr>
            <w:r>
              <w:rPr>
                <w:b/>
                <w:sz w:val="21"/>
                <w:szCs w:val="21"/>
              </w:rPr>
              <w:t>0,0</w:t>
            </w:r>
          </w:p>
        </w:tc>
        <w:tc>
          <w:tcPr>
            <w:tcW w:w="1134" w:type="dxa"/>
          </w:tcPr>
          <w:p w:rsidR="00496CED" w:rsidRPr="00496CED" w:rsidRDefault="00D45A46" w:rsidP="00496CED">
            <w:pPr>
              <w:rPr>
                <w:b/>
                <w:sz w:val="21"/>
                <w:szCs w:val="21"/>
              </w:rPr>
            </w:pPr>
            <w:r>
              <w:rPr>
                <w:b/>
                <w:sz w:val="21"/>
                <w:szCs w:val="21"/>
              </w:rPr>
              <w:t>0,0</w:t>
            </w:r>
          </w:p>
        </w:tc>
        <w:tc>
          <w:tcPr>
            <w:tcW w:w="992" w:type="dxa"/>
          </w:tcPr>
          <w:p w:rsidR="00496CED" w:rsidRPr="00496CED" w:rsidRDefault="00496CED" w:rsidP="00496CED">
            <w:pPr>
              <w:rPr>
                <w:b/>
                <w:sz w:val="21"/>
                <w:szCs w:val="21"/>
              </w:rPr>
            </w:pPr>
          </w:p>
        </w:tc>
        <w:tc>
          <w:tcPr>
            <w:tcW w:w="992" w:type="dxa"/>
          </w:tcPr>
          <w:p w:rsidR="00496CED" w:rsidRPr="00496CED" w:rsidRDefault="00496CED" w:rsidP="00496CED">
            <w:pPr>
              <w:rPr>
                <w:b/>
                <w:sz w:val="21"/>
                <w:szCs w:val="21"/>
              </w:rPr>
            </w:pPr>
          </w:p>
        </w:tc>
        <w:tc>
          <w:tcPr>
            <w:tcW w:w="992" w:type="dxa"/>
          </w:tcPr>
          <w:p w:rsidR="00496CED" w:rsidRPr="00496CED" w:rsidRDefault="00496CED" w:rsidP="00496CED">
            <w:pPr>
              <w:rPr>
                <w:b/>
                <w:sz w:val="21"/>
                <w:szCs w:val="21"/>
              </w:rPr>
            </w:pPr>
          </w:p>
        </w:tc>
      </w:tr>
    </w:tbl>
    <w:p w:rsidR="00B32BB3" w:rsidRPr="00953493" w:rsidRDefault="00496CED" w:rsidP="00496CED">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Из приведенных в таблице  №</w:t>
      </w:r>
      <w:r w:rsidR="00B32BB3" w:rsidRPr="00953493">
        <w:rPr>
          <w:rFonts w:ascii="Times New Roman" w:eastAsia="Times New Roman" w:hAnsi="Times New Roman" w:cs="Times New Roman"/>
          <w:sz w:val="27"/>
          <w:szCs w:val="27"/>
          <w:lang w:eastAsia="ru-RU"/>
        </w:rPr>
        <w:t>3</w:t>
      </w:r>
      <w:r w:rsidRPr="00953493">
        <w:rPr>
          <w:rFonts w:ascii="Times New Roman" w:eastAsia="Times New Roman" w:hAnsi="Times New Roman" w:cs="Times New Roman"/>
          <w:sz w:val="27"/>
          <w:szCs w:val="27"/>
          <w:lang w:eastAsia="ru-RU"/>
        </w:rPr>
        <w:t xml:space="preserve"> данных видно, что планируемые на 201</w:t>
      </w:r>
      <w:r w:rsidR="008607F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ассигнования</w:t>
      </w:r>
      <w:r w:rsidR="00B32BB3"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w:t>
      </w:r>
      <w:r w:rsidR="00E96CD6" w:rsidRPr="00953493">
        <w:rPr>
          <w:rFonts w:ascii="Times New Roman" w:eastAsia="Times New Roman" w:hAnsi="Times New Roman" w:cs="Times New Roman"/>
          <w:sz w:val="27"/>
          <w:szCs w:val="27"/>
          <w:lang w:eastAsia="ru-RU"/>
        </w:rPr>
        <w:t xml:space="preserve">снижены </w:t>
      </w:r>
      <w:r w:rsidRPr="00953493">
        <w:rPr>
          <w:rFonts w:ascii="Times New Roman" w:eastAsia="Times New Roman" w:hAnsi="Times New Roman" w:cs="Times New Roman"/>
          <w:sz w:val="27"/>
          <w:szCs w:val="27"/>
          <w:lang w:eastAsia="ru-RU"/>
        </w:rPr>
        <w:t xml:space="preserve">относительно </w:t>
      </w:r>
      <w:r w:rsidR="003A7A43" w:rsidRPr="00953493">
        <w:rPr>
          <w:rFonts w:ascii="Times New Roman" w:eastAsia="Times New Roman" w:hAnsi="Times New Roman" w:cs="Times New Roman"/>
          <w:sz w:val="27"/>
          <w:szCs w:val="27"/>
          <w:lang w:eastAsia="ru-RU"/>
        </w:rPr>
        <w:t xml:space="preserve"> плана </w:t>
      </w:r>
      <w:r w:rsidRPr="00953493">
        <w:rPr>
          <w:rFonts w:ascii="Times New Roman" w:eastAsia="Times New Roman" w:hAnsi="Times New Roman" w:cs="Times New Roman"/>
          <w:sz w:val="27"/>
          <w:szCs w:val="27"/>
          <w:lang w:eastAsia="ru-RU"/>
        </w:rPr>
        <w:t xml:space="preserve">текущего года </w:t>
      </w:r>
      <w:r w:rsidR="00833054" w:rsidRPr="00953493">
        <w:rPr>
          <w:rFonts w:ascii="Times New Roman" w:eastAsia="Times New Roman" w:hAnsi="Times New Roman" w:cs="Times New Roman"/>
          <w:sz w:val="27"/>
          <w:szCs w:val="27"/>
          <w:lang w:eastAsia="ru-RU"/>
        </w:rPr>
        <w:t xml:space="preserve"> почти  </w:t>
      </w:r>
      <w:r w:rsidRPr="00953493">
        <w:rPr>
          <w:rFonts w:ascii="Times New Roman" w:eastAsia="Times New Roman" w:hAnsi="Times New Roman" w:cs="Times New Roman"/>
          <w:sz w:val="27"/>
          <w:szCs w:val="27"/>
          <w:lang w:eastAsia="ru-RU"/>
        </w:rPr>
        <w:t>по всем разделам районного  бюджета кроме раздел</w:t>
      </w:r>
      <w:r w:rsidR="00B32BB3"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w:t>
      </w:r>
      <w:r w:rsidR="008607F6" w:rsidRPr="00953493">
        <w:rPr>
          <w:rFonts w:ascii="Times New Roman" w:eastAsia="Times New Roman" w:hAnsi="Times New Roman" w:cs="Times New Roman"/>
          <w:sz w:val="27"/>
          <w:szCs w:val="27"/>
          <w:lang w:eastAsia="ru-RU"/>
        </w:rPr>
        <w:t>Общегосударственных вопросов</w:t>
      </w:r>
      <w:r w:rsidR="003A7A43" w:rsidRPr="00953493">
        <w:rPr>
          <w:rFonts w:ascii="Times New Roman" w:eastAsia="Times New Roman" w:hAnsi="Times New Roman" w:cs="Times New Roman"/>
          <w:sz w:val="27"/>
          <w:szCs w:val="27"/>
          <w:lang w:eastAsia="ru-RU"/>
        </w:rPr>
        <w:t xml:space="preserve">» (больше </w:t>
      </w:r>
      <w:r w:rsidRPr="00953493">
        <w:rPr>
          <w:rFonts w:ascii="Times New Roman" w:eastAsia="Times New Roman" w:hAnsi="Times New Roman" w:cs="Times New Roman"/>
          <w:sz w:val="27"/>
          <w:szCs w:val="27"/>
          <w:lang w:eastAsia="ru-RU"/>
        </w:rPr>
        <w:t xml:space="preserve">на </w:t>
      </w:r>
      <w:r w:rsidR="008607F6" w:rsidRPr="00953493">
        <w:rPr>
          <w:rFonts w:ascii="Times New Roman" w:eastAsia="Times New Roman" w:hAnsi="Times New Roman" w:cs="Times New Roman"/>
          <w:sz w:val="27"/>
          <w:szCs w:val="27"/>
          <w:lang w:eastAsia="ru-RU"/>
        </w:rPr>
        <w:t>916,1</w:t>
      </w:r>
      <w:r w:rsidR="00E96CD6"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 xml:space="preserve"> тыс.руб.</w:t>
      </w:r>
      <w:r w:rsidR="00EB584A" w:rsidRPr="00953493">
        <w:rPr>
          <w:rFonts w:ascii="Times New Roman" w:eastAsia="Times New Roman" w:hAnsi="Times New Roman" w:cs="Times New Roman"/>
          <w:sz w:val="27"/>
          <w:szCs w:val="27"/>
          <w:lang w:eastAsia="ru-RU"/>
        </w:rPr>
        <w:t xml:space="preserve"> или </w:t>
      </w:r>
      <w:r w:rsidR="008607F6" w:rsidRPr="00953493">
        <w:rPr>
          <w:rFonts w:ascii="Times New Roman" w:eastAsia="Times New Roman" w:hAnsi="Times New Roman" w:cs="Times New Roman"/>
          <w:sz w:val="27"/>
          <w:szCs w:val="27"/>
          <w:lang w:eastAsia="ru-RU"/>
        </w:rPr>
        <w:t>на 2%</w:t>
      </w:r>
      <w:r w:rsidRPr="00953493">
        <w:rPr>
          <w:rFonts w:ascii="Times New Roman" w:eastAsia="Times New Roman" w:hAnsi="Times New Roman" w:cs="Times New Roman"/>
          <w:sz w:val="27"/>
          <w:szCs w:val="27"/>
          <w:lang w:eastAsia="ru-RU"/>
        </w:rPr>
        <w:t>)</w:t>
      </w:r>
      <w:r w:rsidR="0053212D" w:rsidRPr="00953493">
        <w:rPr>
          <w:rFonts w:ascii="Times New Roman" w:eastAsia="Times New Roman" w:hAnsi="Times New Roman" w:cs="Times New Roman"/>
          <w:sz w:val="27"/>
          <w:szCs w:val="27"/>
          <w:lang w:eastAsia="ru-RU"/>
        </w:rPr>
        <w:t>, и раздела «</w:t>
      </w:r>
      <w:r w:rsidRPr="00953493">
        <w:rPr>
          <w:rFonts w:ascii="Times New Roman" w:eastAsia="Times New Roman" w:hAnsi="Times New Roman" w:cs="Times New Roman"/>
          <w:sz w:val="27"/>
          <w:szCs w:val="27"/>
          <w:lang w:eastAsia="ru-RU"/>
        </w:rPr>
        <w:t xml:space="preserve">  </w:t>
      </w:r>
      <w:r w:rsidR="008607F6" w:rsidRPr="00953493">
        <w:rPr>
          <w:rFonts w:ascii="Times New Roman" w:eastAsia="Times New Roman" w:hAnsi="Times New Roman" w:cs="Times New Roman"/>
          <w:sz w:val="27"/>
          <w:szCs w:val="27"/>
          <w:lang w:eastAsia="ru-RU"/>
        </w:rPr>
        <w:t>Жилищно-коммунальное хозяйство</w:t>
      </w:r>
      <w:r w:rsidR="00E96CD6" w:rsidRPr="00953493">
        <w:rPr>
          <w:rFonts w:ascii="Times New Roman" w:eastAsia="Times New Roman" w:hAnsi="Times New Roman" w:cs="Times New Roman"/>
          <w:sz w:val="27"/>
          <w:szCs w:val="27"/>
          <w:lang w:eastAsia="ru-RU"/>
        </w:rPr>
        <w:t xml:space="preserve">» </w:t>
      </w:r>
      <w:r w:rsidR="0053212D" w:rsidRPr="00953493">
        <w:rPr>
          <w:rFonts w:ascii="Times New Roman" w:eastAsia="Times New Roman" w:hAnsi="Times New Roman" w:cs="Times New Roman"/>
          <w:sz w:val="27"/>
          <w:szCs w:val="27"/>
          <w:lang w:eastAsia="ru-RU"/>
        </w:rPr>
        <w:t>(</w:t>
      </w:r>
      <w:r w:rsidR="003A7A43" w:rsidRPr="00953493">
        <w:rPr>
          <w:rFonts w:ascii="Times New Roman" w:eastAsia="Times New Roman" w:hAnsi="Times New Roman" w:cs="Times New Roman"/>
          <w:sz w:val="27"/>
          <w:szCs w:val="27"/>
          <w:lang w:eastAsia="ru-RU"/>
        </w:rPr>
        <w:t xml:space="preserve">больше </w:t>
      </w:r>
      <w:r w:rsidR="0053212D" w:rsidRPr="00953493">
        <w:rPr>
          <w:rFonts w:ascii="Times New Roman" w:eastAsia="Times New Roman" w:hAnsi="Times New Roman" w:cs="Times New Roman"/>
          <w:sz w:val="27"/>
          <w:szCs w:val="27"/>
          <w:lang w:eastAsia="ru-RU"/>
        </w:rPr>
        <w:t xml:space="preserve">на </w:t>
      </w:r>
      <w:r w:rsidR="00E96CD6" w:rsidRPr="00953493">
        <w:rPr>
          <w:rFonts w:ascii="Times New Roman" w:eastAsia="Times New Roman" w:hAnsi="Times New Roman" w:cs="Times New Roman"/>
          <w:sz w:val="27"/>
          <w:szCs w:val="27"/>
          <w:lang w:eastAsia="ru-RU"/>
        </w:rPr>
        <w:t xml:space="preserve"> </w:t>
      </w:r>
      <w:r w:rsidR="008607F6" w:rsidRPr="00953493">
        <w:rPr>
          <w:rFonts w:ascii="Times New Roman" w:eastAsia="Times New Roman" w:hAnsi="Times New Roman" w:cs="Times New Roman"/>
          <w:sz w:val="27"/>
          <w:szCs w:val="27"/>
          <w:lang w:eastAsia="ru-RU"/>
        </w:rPr>
        <w:t>1950</w:t>
      </w:r>
      <w:r w:rsidR="00E96CD6" w:rsidRPr="00953493">
        <w:rPr>
          <w:rFonts w:ascii="Times New Roman" w:eastAsia="Times New Roman" w:hAnsi="Times New Roman" w:cs="Times New Roman"/>
          <w:sz w:val="27"/>
          <w:szCs w:val="27"/>
          <w:lang w:eastAsia="ru-RU"/>
        </w:rPr>
        <w:t>,</w:t>
      </w:r>
      <w:r w:rsidR="0053212D" w:rsidRPr="00953493">
        <w:rPr>
          <w:rFonts w:ascii="Times New Roman" w:eastAsia="Times New Roman" w:hAnsi="Times New Roman" w:cs="Times New Roman"/>
          <w:sz w:val="27"/>
          <w:szCs w:val="27"/>
          <w:lang w:eastAsia="ru-RU"/>
        </w:rPr>
        <w:t>0тыс.руб.</w:t>
      </w:r>
      <w:r w:rsidR="00EB584A" w:rsidRPr="00953493">
        <w:rPr>
          <w:rFonts w:ascii="Times New Roman" w:eastAsia="Times New Roman" w:hAnsi="Times New Roman" w:cs="Times New Roman"/>
          <w:sz w:val="27"/>
          <w:szCs w:val="27"/>
          <w:lang w:eastAsia="ru-RU"/>
        </w:rPr>
        <w:t xml:space="preserve"> или </w:t>
      </w:r>
      <w:r w:rsidR="008607F6" w:rsidRPr="00953493">
        <w:rPr>
          <w:rFonts w:ascii="Times New Roman" w:eastAsia="Times New Roman" w:hAnsi="Times New Roman" w:cs="Times New Roman"/>
          <w:sz w:val="27"/>
          <w:szCs w:val="27"/>
          <w:lang w:eastAsia="ru-RU"/>
        </w:rPr>
        <w:t>в 5,3 раза</w:t>
      </w:r>
      <w:r w:rsidR="00EB584A" w:rsidRPr="00953493">
        <w:rPr>
          <w:rFonts w:ascii="Times New Roman" w:eastAsia="Times New Roman" w:hAnsi="Times New Roman" w:cs="Times New Roman"/>
          <w:sz w:val="27"/>
          <w:szCs w:val="27"/>
          <w:lang w:eastAsia="ru-RU"/>
        </w:rPr>
        <w:t>.</w:t>
      </w:r>
      <w:r w:rsidR="0053212D" w:rsidRPr="00953493">
        <w:rPr>
          <w:rFonts w:ascii="Times New Roman" w:eastAsia="Times New Roman" w:hAnsi="Times New Roman" w:cs="Times New Roman"/>
          <w:sz w:val="27"/>
          <w:szCs w:val="27"/>
          <w:lang w:eastAsia="ru-RU"/>
        </w:rPr>
        <w:t>)</w:t>
      </w:r>
    </w:p>
    <w:p w:rsidR="00136804" w:rsidRPr="00953493" w:rsidRDefault="00D072C7" w:rsidP="00496CED">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Наибольшее  </w:t>
      </w:r>
      <w:r w:rsidR="00934B15" w:rsidRPr="00953493">
        <w:rPr>
          <w:rFonts w:ascii="Times New Roman" w:eastAsia="Times New Roman" w:hAnsi="Times New Roman" w:cs="Times New Roman"/>
          <w:sz w:val="27"/>
          <w:szCs w:val="27"/>
          <w:lang w:eastAsia="ru-RU"/>
        </w:rPr>
        <w:t xml:space="preserve">снижение </w:t>
      </w:r>
      <w:r w:rsidRPr="00953493">
        <w:rPr>
          <w:rFonts w:ascii="Times New Roman" w:eastAsia="Times New Roman" w:hAnsi="Times New Roman" w:cs="Times New Roman"/>
          <w:sz w:val="27"/>
          <w:szCs w:val="27"/>
          <w:lang w:eastAsia="ru-RU"/>
        </w:rPr>
        <w:t xml:space="preserve">расходов </w:t>
      </w:r>
      <w:r w:rsidR="00136804" w:rsidRPr="00953493">
        <w:rPr>
          <w:rFonts w:ascii="Times New Roman" w:eastAsia="Times New Roman" w:hAnsi="Times New Roman" w:cs="Times New Roman"/>
          <w:sz w:val="27"/>
          <w:szCs w:val="27"/>
          <w:lang w:eastAsia="ru-RU"/>
        </w:rPr>
        <w:t xml:space="preserve"> </w:t>
      </w:r>
      <w:r w:rsidR="001F7360" w:rsidRPr="00953493">
        <w:rPr>
          <w:rFonts w:ascii="Times New Roman" w:eastAsia="Times New Roman" w:hAnsi="Times New Roman" w:cs="Times New Roman"/>
          <w:sz w:val="27"/>
          <w:szCs w:val="27"/>
          <w:lang w:eastAsia="ru-RU"/>
        </w:rPr>
        <w:t xml:space="preserve">к </w:t>
      </w:r>
      <w:r w:rsidR="00136804" w:rsidRPr="00953493">
        <w:rPr>
          <w:rFonts w:ascii="Times New Roman" w:eastAsia="Times New Roman" w:hAnsi="Times New Roman" w:cs="Times New Roman"/>
          <w:sz w:val="27"/>
          <w:szCs w:val="27"/>
          <w:lang w:eastAsia="ru-RU"/>
        </w:rPr>
        <w:t xml:space="preserve"> </w:t>
      </w:r>
      <w:r w:rsidR="00923AD3" w:rsidRPr="00953493">
        <w:rPr>
          <w:rFonts w:ascii="Times New Roman" w:eastAsia="Times New Roman" w:hAnsi="Times New Roman" w:cs="Times New Roman"/>
          <w:sz w:val="27"/>
          <w:szCs w:val="27"/>
          <w:lang w:eastAsia="ru-RU"/>
        </w:rPr>
        <w:t xml:space="preserve">бюджетным назначениям </w:t>
      </w:r>
      <w:r w:rsidR="00136804" w:rsidRPr="00953493">
        <w:rPr>
          <w:rFonts w:ascii="Times New Roman" w:eastAsia="Times New Roman" w:hAnsi="Times New Roman" w:cs="Times New Roman"/>
          <w:sz w:val="27"/>
          <w:szCs w:val="27"/>
          <w:lang w:eastAsia="ru-RU"/>
        </w:rPr>
        <w:t>201</w:t>
      </w:r>
      <w:r w:rsidR="008607F6" w:rsidRPr="00953493">
        <w:rPr>
          <w:rFonts w:ascii="Times New Roman" w:eastAsia="Times New Roman" w:hAnsi="Times New Roman" w:cs="Times New Roman"/>
          <w:sz w:val="27"/>
          <w:szCs w:val="27"/>
          <w:lang w:eastAsia="ru-RU"/>
        </w:rPr>
        <w:t>5</w:t>
      </w:r>
      <w:r w:rsidR="00136804" w:rsidRPr="00953493">
        <w:rPr>
          <w:rFonts w:ascii="Times New Roman" w:eastAsia="Times New Roman" w:hAnsi="Times New Roman" w:cs="Times New Roman"/>
          <w:sz w:val="27"/>
          <w:szCs w:val="27"/>
          <w:lang w:eastAsia="ru-RU"/>
        </w:rPr>
        <w:t xml:space="preserve">года </w:t>
      </w:r>
      <w:r w:rsidRPr="00953493">
        <w:rPr>
          <w:rFonts w:ascii="Times New Roman" w:eastAsia="Times New Roman" w:hAnsi="Times New Roman" w:cs="Times New Roman"/>
          <w:sz w:val="27"/>
          <w:szCs w:val="27"/>
          <w:lang w:eastAsia="ru-RU"/>
        </w:rPr>
        <w:t>планируется по раздел</w:t>
      </w:r>
      <w:r w:rsidR="00136804" w:rsidRPr="00953493">
        <w:rPr>
          <w:rFonts w:ascii="Times New Roman" w:eastAsia="Times New Roman" w:hAnsi="Times New Roman" w:cs="Times New Roman"/>
          <w:sz w:val="27"/>
          <w:szCs w:val="27"/>
          <w:lang w:eastAsia="ru-RU"/>
        </w:rPr>
        <w:t>ам:</w:t>
      </w:r>
    </w:p>
    <w:p w:rsidR="00136804" w:rsidRPr="00953493" w:rsidRDefault="00136804" w:rsidP="00496CED">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«Образование» на сумму </w:t>
      </w:r>
      <w:r w:rsidR="008607F6" w:rsidRPr="00953493">
        <w:rPr>
          <w:rFonts w:ascii="Times New Roman" w:eastAsia="Times New Roman" w:hAnsi="Times New Roman" w:cs="Times New Roman"/>
          <w:sz w:val="27"/>
          <w:szCs w:val="27"/>
          <w:lang w:eastAsia="ru-RU"/>
        </w:rPr>
        <w:t>2815</w:t>
      </w:r>
      <w:r w:rsidR="00934B15" w:rsidRPr="00953493">
        <w:rPr>
          <w:rFonts w:ascii="Times New Roman" w:eastAsia="Times New Roman" w:hAnsi="Times New Roman" w:cs="Times New Roman"/>
          <w:sz w:val="27"/>
          <w:szCs w:val="27"/>
          <w:lang w:eastAsia="ru-RU"/>
        </w:rPr>
        <w:t>4</w:t>
      </w:r>
      <w:r w:rsidR="008607F6" w:rsidRPr="00953493">
        <w:rPr>
          <w:rFonts w:ascii="Times New Roman" w:eastAsia="Times New Roman" w:hAnsi="Times New Roman" w:cs="Times New Roman"/>
          <w:sz w:val="27"/>
          <w:szCs w:val="27"/>
          <w:lang w:eastAsia="ru-RU"/>
        </w:rPr>
        <w:t>,1</w:t>
      </w:r>
      <w:r w:rsidRPr="00953493">
        <w:rPr>
          <w:rFonts w:ascii="Times New Roman" w:eastAsia="Times New Roman" w:hAnsi="Times New Roman" w:cs="Times New Roman"/>
          <w:sz w:val="27"/>
          <w:szCs w:val="27"/>
          <w:lang w:eastAsia="ru-RU"/>
        </w:rPr>
        <w:t xml:space="preserve">тыс.руб.  за счет </w:t>
      </w:r>
      <w:r w:rsidR="00934B15" w:rsidRPr="00953493">
        <w:rPr>
          <w:rFonts w:ascii="Times New Roman" w:eastAsia="Times New Roman" w:hAnsi="Times New Roman" w:cs="Times New Roman"/>
          <w:sz w:val="27"/>
          <w:szCs w:val="27"/>
          <w:lang w:eastAsia="ru-RU"/>
        </w:rPr>
        <w:t xml:space="preserve">сокращения </w:t>
      </w:r>
      <w:r w:rsidRPr="00953493">
        <w:rPr>
          <w:rFonts w:ascii="Times New Roman" w:eastAsia="Times New Roman" w:hAnsi="Times New Roman" w:cs="Times New Roman"/>
          <w:sz w:val="27"/>
          <w:szCs w:val="27"/>
          <w:lang w:eastAsia="ru-RU"/>
        </w:rPr>
        <w:t>субсидий из областного бюджета.</w:t>
      </w:r>
    </w:p>
    <w:p w:rsidR="004A53B7" w:rsidRPr="00953493" w:rsidRDefault="004A53B7"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«Социальная политика» на сумму </w:t>
      </w:r>
      <w:r w:rsidR="008607F6" w:rsidRPr="00953493">
        <w:rPr>
          <w:rFonts w:ascii="Times New Roman" w:eastAsia="Times New Roman" w:hAnsi="Times New Roman" w:cs="Times New Roman"/>
          <w:sz w:val="27"/>
          <w:szCs w:val="27"/>
          <w:lang w:eastAsia="ru-RU"/>
        </w:rPr>
        <w:t>12502,7</w:t>
      </w:r>
      <w:r w:rsidRPr="00953493">
        <w:rPr>
          <w:rFonts w:ascii="Times New Roman" w:eastAsia="Times New Roman" w:hAnsi="Times New Roman" w:cs="Times New Roman"/>
          <w:sz w:val="27"/>
          <w:szCs w:val="27"/>
          <w:lang w:eastAsia="ru-RU"/>
        </w:rPr>
        <w:t>тыс.руб. за счет средств из областного бюджета.</w:t>
      </w:r>
    </w:p>
    <w:p w:rsidR="00C90A79" w:rsidRPr="00953493" w:rsidRDefault="00C90A79"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«Культура, кинематография» на сумму 1237,4тыс.руб. за счет сокращения средств из областного бюджета.</w:t>
      </w:r>
    </w:p>
    <w:p w:rsidR="003A7A43" w:rsidRPr="00953493" w:rsidRDefault="004A53B7"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003A7A43"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«Национальная безопасность и правоохранительная деятельность» на сумму </w:t>
      </w:r>
      <w:r w:rsidR="008607F6" w:rsidRPr="00953493">
        <w:rPr>
          <w:rFonts w:ascii="Times New Roman" w:eastAsia="Times New Roman" w:hAnsi="Times New Roman" w:cs="Times New Roman"/>
          <w:sz w:val="27"/>
          <w:szCs w:val="27"/>
          <w:lang w:eastAsia="ru-RU"/>
        </w:rPr>
        <w:t>60,9</w:t>
      </w:r>
      <w:r w:rsidRPr="00953493">
        <w:rPr>
          <w:rFonts w:ascii="Times New Roman" w:eastAsia="Times New Roman" w:hAnsi="Times New Roman" w:cs="Times New Roman"/>
          <w:sz w:val="27"/>
          <w:szCs w:val="27"/>
          <w:lang w:eastAsia="ru-RU"/>
        </w:rPr>
        <w:t xml:space="preserve">тыс.руб. </w:t>
      </w:r>
      <w:r w:rsidR="00A150CE" w:rsidRPr="00953493">
        <w:rPr>
          <w:rFonts w:ascii="Times New Roman" w:eastAsia="Times New Roman" w:hAnsi="Times New Roman" w:cs="Times New Roman"/>
          <w:sz w:val="27"/>
          <w:szCs w:val="27"/>
          <w:lang w:eastAsia="ru-RU"/>
        </w:rPr>
        <w:t>в связи с сокращение</w:t>
      </w:r>
      <w:r w:rsidR="003A7A43" w:rsidRPr="00953493">
        <w:rPr>
          <w:rFonts w:ascii="Times New Roman" w:eastAsia="Times New Roman" w:hAnsi="Times New Roman" w:cs="Times New Roman"/>
          <w:sz w:val="27"/>
          <w:szCs w:val="27"/>
          <w:lang w:eastAsia="ru-RU"/>
        </w:rPr>
        <w:t xml:space="preserve">м </w:t>
      </w:r>
      <w:r w:rsidR="00FE5B55" w:rsidRPr="00953493">
        <w:rPr>
          <w:rFonts w:ascii="Times New Roman" w:eastAsia="Times New Roman" w:hAnsi="Times New Roman" w:cs="Times New Roman"/>
          <w:sz w:val="27"/>
          <w:szCs w:val="27"/>
          <w:lang w:eastAsia="ru-RU"/>
        </w:rPr>
        <w:t>непрограммных расходов</w:t>
      </w:r>
      <w:r w:rsidR="003A7A43" w:rsidRPr="00953493">
        <w:rPr>
          <w:rFonts w:ascii="Times New Roman" w:eastAsia="Times New Roman" w:hAnsi="Times New Roman" w:cs="Times New Roman"/>
          <w:sz w:val="27"/>
          <w:szCs w:val="27"/>
          <w:lang w:eastAsia="ru-RU"/>
        </w:rPr>
        <w:t>.</w:t>
      </w:r>
    </w:p>
    <w:p w:rsidR="003A7A43" w:rsidRPr="00953493" w:rsidRDefault="003A7A43"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«Национальная экономика» на </w:t>
      </w:r>
      <w:r w:rsidR="00C90A79" w:rsidRPr="00953493">
        <w:rPr>
          <w:rFonts w:ascii="Times New Roman" w:eastAsia="Times New Roman" w:hAnsi="Times New Roman" w:cs="Times New Roman"/>
          <w:sz w:val="27"/>
          <w:szCs w:val="27"/>
          <w:lang w:eastAsia="ru-RU"/>
        </w:rPr>
        <w:t>520,4</w:t>
      </w:r>
      <w:r w:rsidRPr="00953493">
        <w:rPr>
          <w:rFonts w:ascii="Times New Roman" w:eastAsia="Times New Roman" w:hAnsi="Times New Roman" w:cs="Times New Roman"/>
          <w:sz w:val="27"/>
          <w:szCs w:val="27"/>
          <w:lang w:eastAsia="ru-RU"/>
        </w:rPr>
        <w:t xml:space="preserve">тыс.руб. в связи с сокращением финансирования по </w:t>
      </w:r>
      <w:r w:rsidR="00FE5B55" w:rsidRPr="00953493">
        <w:rPr>
          <w:rFonts w:ascii="Times New Roman" w:eastAsia="Times New Roman" w:hAnsi="Times New Roman" w:cs="Times New Roman"/>
          <w:sz w:val="27"/>
          <w:szCs w:val="27"/>
          <w:lang w:eastAsia="ru-RU"/>
        </w:rPr>
        <w:t>В</w:t>
      </w:r>
      <w:r w:rsidRPr="00953493">
        <w:rPr>
          <w:rFonts w:ascii="Times New Roman" w:eastAsia="Times New Roman" w:hAnsi="Times New Roman" w:cs="Times New Roman"/>
          <w:sz w:val="27"/>
          <w:szCs w:val="27"/>
          <w:lang w:eastAsia="ru-RU"/>
        </w:rPr>
        <w:t>ЦП.</w:t>
      </w:r>
    </w:p>
    <w:p w:rsidR="00C90A79" w:rsidRPr="00953493" w:rsidRDefault="00C90A79"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«Охрана окружающей среды» на 439,0тыс.руб. в связи с сокращением </w:t>
      </w:r>
      <w:r w:rsidR="00FE5B55" w:rsidRPr="00953493">
        <w:rPr>
          <w:rFonts w:ascii="Times New Roman" w:eastAsia="Times New Roman" w:hAnsi="Times New Roman" w:cs="Times New Roman"/>
          <w:sz w:val="27"/>
          <w:szCs w:val="27"/>
          <w:lang w:eastAsia="ru-RU"/>
        </w:rPr>
        <w:t>непрограммных расходов</w:t>
      </w:r>
      <w:r w:rsidRPr="00953493">
        <w:rPr>
          <w:rFonts w:ascii="Times New Roman" w:eastAsia="Times New Roman" w:hAnsi="Times New Roman" w:cs="Times New Roman"/>
          <w:sz w:val="27"/>
          <w:szCs w:val="27"/>
          <w:lang w:eastAsia="ru-RU"/>
        </w:rPr>
        <w:t>.</w:t>
      </w:r>
    </w:p>
    <w:p w:rsidR="00C90A79" w:rsidRPr="00953493" w:rsidRDefault="00C90A79"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 </w:t>
      </w:r>
      <w:r w:rsidR="00CF3A59" w:rsidRPr="00953493">
        <w:rPr>
          <w:rFonts w:ascii="Times New Roman" w:eastAsia="Times New Roman" w:hAnsi="Times New Roman" w:cs="Times New Roman"/>
          <w:sz w:val="27"/>
          <w:szCs w:val="27"/>
          <w:lang w:eastAsia="ru-RU"/>
        </w:rPr>
        <w:t xml:space="preserve">«Средства массовой информации» на 724,6т.р. </w:t>
      </w:r>
      <w:r w:rsidR="008546EF" w:rsidRPr="00953493">
        <w:rPr>
          <w:rFonts w:ascii="Times New Roman" w:eastAsia="Times New Roman" w:hAnsi="Times New Roman" w:cs="Times New Roman"/>
          <w:sz w:val="27"/>
          <w:szCs w:val="27"/>
          <w:lang w:eastAsia="ru-RU"/>
        </w:rPr>
        <w:t xml:space="preserve">за счет сокращения средств на финансирование автономных учреждений </w:t>
      </w:r>
      <w:r w:rsidR="00CF3A59" w:rsidRPr="00953493">
        <w:rPr>
          <w:rFonts w:ascii="Times New Roman" w:eastAsia="Times New Roman" w:hAnsi="Times New Roman" w:cs="Times New Roman"/>
          <w:sz w:val="27"/>
          <w:szCs w:val="27"/>
          <w:lang w:eastAsia="ru-RU"/>
        </w:rPr>
        <w:t>.</w:t>
      </w:r>
    </w:p>
    <w:p w:rsidR="00CF3A59" w:rsidRPr="00953493" w:rsidRDefault="00CF3A59"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«Межбюджетные трансферты» на 1000,0тыс. руб. </w:t>
      </w:r>
      <w:r w:rsidR="008546EF" w:rsidRPr="00953493">
        <w:rPr>
          <w:rFonts w:ascii="Times New Roman" w:eastAsia="Times New Roman" w:hAnsi="Times New Roman" w:cs="Times New Roman"/>
          <w:sz w:val="27"/>
          <w:szCs w:val="27"/>
          <w:lang w:eastAsia="ru-RU"/>
        </w:rPr>
        <w:t>согласно объемов финансирования на 2016 год сельских поселений района</w:t>
      </w:r>
      <w:r w:rsidRPr="00953493">
        <w:rPr>
          <w:rFonts w:ascii="Times New Roman" w:eastAsia="Times New Roman" w:hAnsi="Times New Roman" w:cs="Times New Roman"/>
          <w:sz w:val="27"/>
          <w:szCs w:val="27"/>
          <w:lang w:eastAsia="ru-RU"/>
        </w:rPr>
        <w:t>.</w:t>
      </w:r>
    </w:p>
    <w:p w:rsidR="00CF3A59" w:rsidRPr="00953493" w:rsidRDefault="00CF3A59"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«Физическая культура и спорт» на 30,0ты.руб.</w:t>
      </w:r>
      <w:r w:rsidRPr="00953493">
        <w:rPr>
          <w:sz w:val="27"/>
          <w:szCs w:val="27"/>
        </w:rPr>
        <w:t xml:space="preserve"> </w:t>
      </w:r>
      <w:r w:rsidRPr="00953493">
        <w:rPr>
          <w:rFonts w:ascii="Times New Roman" w:eastAsia="Times New Roman" w:hAnsi="Times New Roman" w:cs="Times New Roman"/>
          <w:sz w:val="27"/>
          <w:szCs w:val="27"/>
          <w:lang w:eastAsia="ru-RU"/>
        </w:rPr>
        <w:t xml:space="preserve"> в связи с сокращением финансирования по МЦП.</w:t>
      </w:r>
    </w:p>
    <w:p w:rsidR="00C90A79" w:rsidRPr="00953493" w:rsidRDefault="00C90A79"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CF3A59" w:rsidRPr="00953493">
        <w:rPr>
          <w:rFonts w:ascii="Times New Roman" w:eastAsia="Times New Roman" w:hAnsi="Times New Roman" w:cs="Times New Roman"/>
          <w:sz w:val="27"/>
          <w:szCs w:val="27"/>
          <w:lang w:eastAsia="ru-RU"/>
        </w:rPr>
        <w:t xml:space="preserve"> «Обслуживание государственного и муниципального долга» на 53,1тыс.руб. в связи </w:t>
      </w:r>
      <w:r w:rsidR="008546EF" w:rsidRPr="00953493">
        <w:rPr>
          <w:rFonts w:ascii="Times New Roman" w:eastAsia="Times New Roman" w:hAnsi="Times New Roman" w:cs="Times New Roman"/>
          <w:sz w:val="27"/>
          <w:szCs w:val="27"/>
          <w:lang w:eastAsia="ru-RU"/>
        </w:rPr>
        <w:t>погашением кредита</w:t>
      </w:r>
      <w:r w:rsidR="00CF3A59" w:rsidRPr="00953493">
        <w:rPr>
          <w:rFonts w:ascii="Times New Roman" w:eastAsia="Times New Roman" w:hAnsi="Times New Roman" w:cs="Times New Roman"/>
          <w:sz w:val="27"/>
          <w:szCs w:val="27"/>
          <w:lang w:eastAsia="ru-RU"/>
        </w:rPr>
        <w:t>.</w:t>
      </w:r>
    </w:p>
    <w:p w:rsidR="004935ED" w:rsidRPr="00953493" w:rsidRDefault="004935ED"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целях оценки общего объема расходов </w:t>
      </w:r>
      <w:r w:rsidR="00DB1499" w:rsidRPr="00953493">
        <w:rPr>
          <w:rFonts w:ascii="Times New Roman" w:eastAsia="Times New Roman" w:hAnsi="Times New Roman" w:cs="Times New Roman"/>
          <w:sz w:val="27"/>
          <w:szCs w:val="27"/>
          <w:lang w:eastAsia="ru-RU"/>
        </w:rPr>
        <w:t>районного</w:t>
      </w:r>
      <w:r w:rsidRPr="00953493">
        <w:rPr>
          <w:rFonts w:ascii="Times New Roman" w:eastAsia="Times New Roman" w:hAnsi="Times New Roman" w:cs="Times New Roman"/>
          <w:sz w:val="27"/>
          <w:szCs w:val="27"/>
          <w:lang w:eastAsia="ru-RU"/>
        </w:rPr>
        <w:t xml:space="preserve"> бюджета на 201</w:t>
      </w:r>
      <w:r w:rsidR="00CF3A59"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CF3A59"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годы</w:t>
      </w:r>
      <w:r w:rsidR="00533E5C"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w:t>
      </w:r>
      <w:r w:rsidR="00DB1499" w:rsidRPr="00953493">
        <w:rPr>
          <w:rFonts w:ascii="Times New Roman" w:eastAsia="Times New Roman" w:hAnsi="Times New Roman" w:cs="Times New Roman"/>
          <w:sz w:val="27"/>
          <w:szCs w:val="27"/>
          <w:lang w:eastAsia="ru-RU"/>
        </w:rPr>
        <w:t>КСО</w:t>
      </w:r>
      <w:r w:rsidRPr="00953493">
        <w:rPr>
          <w:rFonts w:ascii="Times New Roman" w:eastAsia="Times New Roman" w:hAnsi="Times New Roman" w:cs="Times New Roman"/>
          <w:sz w:val="27"/>
          <w:szCs w:val="27"/>
          <w:lang w:eastAsia="ru-RU"/>
        </w:rPr>
        <w:t xml:space="preserve"> проведен анализ реестра расходных обязательств </w:t>
      </w:r>
      <w:r w:rsidR="00DB1499" w:rsidRPr="00953493">
        <w:rPr>
          <w:rFonts w:ascii="Times New Roman" w:eastAsia="Times New Roman" w:hAnsi="Times New Roman" w:cs="Times New Roman"/>
          <w:sz w:val="27"/>
          <w:szCs w:val="27"/>
          <w:lang w:eastAsia="ru-RU"/>
        </w:rPr>
        <w:t>Ольховского муниципального района</w:t>
      </w:r>
      <w:r w:rsidRPr="00953493">
        <w:rPr>
          <w:rFonts w:ascii="Times New Roman" w:eastAsia="Times New Roman" w:hAnsi="Times New Roman" w:cs="Times New Roman"/>
          <w:sz w:val="27"/>
          <w:szCs w:val="27"/>
          <w:lang w:eastAsia="ru-RU"/>
        </w:rPr>
        <w:t xml:space="preserve"> (далее Реестр), представленного в </w:t>
      </w:r>
      <w:r w:rsidR="00DB1499" w:rsidRPr="00953493">
        <w:rPr>
          <w:rFonts w:ascii="Times New Roman" w:eastAsia="Times New Roman" w:hAnsi="Times New Roman" w:cs="Times New Roman"/>
          <w:sz w:val="27"/>
          <w:szCs w:val="27"/>
          <w:lang w:eastAsia="ru-RU"/>
        </w:rPr>
        <w:t xml:space="preserve">Ольховскую районную </w:t>
      </w:r>
      <w:r w:rsidRPr="00953493">
        <w:rPr>
          <w:rFonts w:ascii="Times New Roman" w:eastAsia="Times New Roman" w:hAnsi="Times New Roman" w:cs="Times New Roman"/>
          <w:sz w:val="27"/>
          <w:szCs w:val="27"/>
          <w:lang w:eastAsia="ru-RU"/>
        </w:rPr>
        <w:t xml:space="preserve"> Думу одновременно с проектом в соответствии со статьей </w:t>
      </w:r>
      <w:r w:rsidR="000E2128" w:rsidRPr="00953493">
        <w:rPr>
          <w:rFonts w:ascii="Times New Roman" w:eastAsia="Times New Roman" w:hAnsi="Times New Roman" w:cs="Times New Roman"/>
          <w:sz w:val="27"/>
          <w:szCs w:val="27"/>
          <w:lang w:eastAsia="ru-RU"/>
        </w:rPr>
        <w:t>1</w:t>
      </w:r>
      <w:r w:rsidR="008546EF" w:rsidRPr="00953493">
        <w:rPr>
          <w:rFonts w:ascii="Times New Roman" w:eastAsia="Times New Roman" w:hAnsi="Times New Roman" w:cs="Times New Roman"/>
          <w:sz w:val="27"/>
          <w:szCs w:val="27"/>
          <w:lang w:eastAsia="ru-RU"/>
        </w:rPr>
        <w:t>1</w:t>
      </w:r>
      <w:r w:rsidRPr="00953493">
        <w:rPr>
          <w:rFonts w:ascii="Times New Roman" w:eastAsia="Times New Roman" w:hAnsi="Times New Roman" w:cs="Times New Roman"/>
          <w:sz w:val="27"/>
          <w:szCs w:val="27"/>
          <w:lang w:eastAsia="ru-RU"/>
        </w:rPr>
        <w:t xml:space="preserve"> </w:t>
      </w:r>
      <w:r w:rsidR="00E93573" w:rsidRPr="00953493">
        <w:rPr>
          <w:rFonts w:ascii="Times New Roman" w:eastAsia="Times New Roman" w:hAnsi="Times New Roman" w:cs="Times New Roman"/>
          <w:sz w:val="27"/>
          <w:szCs w:val="27"/>
          <w:lang w:eastAsia="ru-RU"/>
        </w:rPr>
        <w:t xml:space="preserve">Положения </w:t>
      </w:r>
      <w:r w:rsidRPr="00953493">
        <w:rPr>
          <w:rFonts w:ascii="Times New Roman" w:eastAsia="Times New Roman" w:hAnsi="Times New Roman" w:cs="Times New Roman"/>
          <w:sz w:val="27"/>
          <w:szCs w:val="27"/>
          <w:lang w:eastAsia="ru-RU"/>
        </w:rPr>
        <w:t xml:space="preserve"> о бюджетном процессе в </w:t>
      </w:r>
      <w:r w:rsidR="00E93573" w:rsidRPr="00953493">
        <w:rPr>
          <w:rFonts w:ascii="Times New Roman" w:eastAsia="Times New Roman" w:hAnsi="Times New Roman" w:cs="Times New Roman"/>
          <w:sz w:val="27"/>
          <w:szCs w:val="27"/>
          <w:lang w:eastAsia="ru-RU"/>
        </w:rPr>
        <w:t>Ольховского муниципального района</w:t>
      </w:r>
      <w:r w:rsidRPr="00953493">
        <w:rPr>
          <w:rFonts w:ascii="Times New Roman" w:eastAsia="Times New Roman" w:hAnsi="Times New Roman" w:cs="Times New Roman"/>
          <w:sz w:val="27"/>
          <w:szCs w:val="27"/>
          <w:lang w:eastAsia="ru-RU"/>
        </w:rPr>
        <w:t>.</w:t>
      </w:r>
    </w:p>
    <w:p w:rsidR="004935ED" w:rsidRPr="00953493" w:rsidRDefault="004935ED" w:rsidP="004935ED">
      <w:pPr>
        <w:spacing w:after="0" w:line="240" w:lineRule="auto"/>
        <w:ind w:firstLine="709"/>
        <w:jc w:val="both"/>
        <w:outlineLvl w:val="1"/>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рассматриваемом Реестре выделены следующие </w:t>
      </w:r>
      <w:r w:rsidR="00E93573" w:rsidRPr="00953493">
        <w:rPr>
          <w:rFonts w:ascii="Times New Roman" w:eastAsia="Times New Roman" w:hAnsi="Times New Roman" w:cs="Times New Roman"/>
          <w:sz w:val="27"/>
          <w:szCs w:val="27"/>
          <w:lang w:eastAsia="ru-RU"/>
        </w:rPr>
        <w:t>два</w:t>
      </w:r>
      <w:r w:rsidRPr="00953493">
        <w:rPr>
          <w:rFonts w:ascii="Times New Roman" w:eastAsia="Times New Roman" w:hAnsi="Times New Roman" w:cs="Times New Roman"/>
          <w:sz w:val="27"/>
          <w:szCs w:val="27"/>
          <w:lang w:eastAsia="ru-RU"/>
        </w:rPr>
        <w:t xml:space="preserve"> типа расходных обязательств:</w:t>
      </w:r>
    </w:p>
    <w:p w:rsidR="004935ED" w:rsidRPr="00953493" w:rsidRDefault="004935ED" w:rsidP="004935ED">
      <w:pPr>
        <w:spacing w:after="0" w:line="240" w:lineRule="auto"/>
        <w:ind w:firstLine="709"/>
        <w:jc w:val="both"/>
        <w:outlineLvl w:val="1"/>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E93573" w:rsidRPr="00953493">
        <w:rPr>
          <w:rFonts w:ascii="Times New Roman" w:eastAsia="Times New Roman" w:hAnsi="Times New Roman" w:cs="Times New Roman"/>
          <w:sz w:val="27"/>
          <w:szCs w:val="27"/>
          <w:lang w:eastAsia="ru-RU"/>
        </w:rPr>
        <w:t>связанные с реализацией вопросов местного значения муниципальных районов и полномочий органов местного самоуправления по решению вопросов местного значения</w:t>
      </w:r>
      <w:r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b/>
          <w:sz w:val="27"/>
          <w:szCs w:val="27"/>
          <w:lang w:eastAsia="ru-RU"/>
        </w:rPr>
        <w:t>(Р</w:t>
      </w:r>
      <w:r w:rsidR="00E93573" w:rsidRPr="00953493">
        <w:rPr>
          <w:rFonts w:ascii="Times New Roman" w:eastAsia="Times New Roman" w:hAnsi="Times New Roman" w:cs="Times New Roman"/>
          <w:b/>
          <w:sz w:val="27"/>
          <w:szCs w:val="27"/>
          <w:lang w:eastAsia="ru-RU"/>
        </w:rPr>
        <w:t>М</w:t>
      </w:r>
      <w:r w:rsidRPr="00953493">
        <w:rPr>
          <w:rFonts w:ascii="Times New Roman" w:eastAsia="Times New Roman" w:hAnsi="Times New Roman" w:cs="Times New Roman"/>
          <w:b/>
          <w:sz w:val="27"/>
          <w:szCs w:val="27"/>
          <w:lang w:eastAsia="ru-RU"/>
        </w:rPr>
        <w:t>-А)</w:t>
      </w:r>
      <w:r w:rsidRPr="00953493">
        <w:rPr>
          <w:rFonts w:ascii="Times New Roman" w:eastAsia="Times New Roman" w:hAnsi="Times New Roman" w:cs="Times New Roman"/>
          <w:sz w:val="27"/>
          <w:szCs w:val="27"/>
          <w:lang w:eastAsia="ru-RU"/>
        </w:rPr>
        <w:t>;</w:t>
      </w:r>
    </w:p>
    <w:p w:rsidR="004935ED" w:rsidRPr="00953493" w:rsidRDefault="004935ED" w:rsidP="00E93573">
      <w:pPr>
        <w:spacing w:after="0" w:line="240" w:lineRule="auto"/>
        <w:ind w:firstLine="709"/>
        <w:jc w:val="both"/>
        <w:outlineLvl w:val="1"/>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-возникшие в результате  </w:t>
      </w:r>
      <w:r w:rsidR="00E93573" w:rsidRPr="00953493">
        <w:rPr>
          <w:rFonts w:ascii="Times New Roman" w:eastAsia="Times New Roman" w:hAnsi="Times New Roman" w:cs="Times New Roman"/>
          <w:sz w:val="27"/>
          <w:szCs w:val="27"/>
          <w:lang w:eastAsia="ru-RU"/>
        </w:rPr>
        <w:t>реализации органами местного самоуправления муниципального района</w:t>
      </w:r>
      <w:r w:rsidR="003B5529" w:rsidRPr="00953493">
        <w:rPr>
          <w:rFonts w:ascii="Times New Roman" w:eastAsia="Times New Roman" w:hAnsi="Times New Roman" w:cs="Times New Roman"/>
          <w:sz w:val="27"/>
          <w:szCs w:val="27"/>
          <w:lang w:eastAsia="ru-RU"/>
        </w:rPr>
        <w:t xml:space="preserve"> </w:t>
      </w:r>
      <w:r w:rsidR="00E93573" w:rsidRPr="00953493">
        <w:rPr>
          <w:rFonts w:ascii="Times New Roman" w:eastAsia="Times New Roman" w:hAnsi="Times New Roman" w:cs="Times New Roman"/>
          <w:sz w:val="27"/>
          <w:szCs w:val="27"/>
          <w:lang w:eastAsia="ru-RU"/>
        </w:rPr>
        <w:t xml:space="preserve"> делегированных полномочий за счет субвенций, переданных с другого уровня бюджетной системы</w:t>
      </w:r>
      <w:r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b/>
          <w:sz w:val="27"/>
          <w:szCs w:val="27"/>
          <w:lang w:eastAsia="ru-RU"/>
        </w:rPr>
        <w:t>Р</w:t>
      </w:r>
      <w:r w:rsidR="00E93573" w:rsidRPr="00953493">
        <w:rPr>
          <w:rFonts w:ascii="Times New Roman" w:eastAsia="Times New Roman" w:hAnsi="Times New Roman" w:cs="Times New Roman"/>
          <w:b/>
          <w:sz w:val="27"/>
          <w:szCs w:val="27"/>
          <w:lang w:eastAsia="ru-RU"/>
        </w:rPr>
        <w:t>М</w:t>
      </w:r>
      <w:r w:rsidRPr="00953493">
        <w:rPr>
          <w:rFonts w:ascii="Times New Roman" w:eastAsia="Times New Roman" w:hAnsi="Times New Roman" w:cs="Times New Roman"/>
          <w:b/>
          <w:sz w:val="27"/>
          <w:szCs w:val="27"/>
          <w:lang w:eastAsia="ru-RU"/>
        </w:rPr>
        <w:t>-В</w:t>
      </w:r>
      <w:r w:rsidR="00E93573" w:rsidRPr="00953493">
        <w:rPr>
          <w:rFonts w:ascii="Times New Roman" w:eastAsia="Times New Roman" w:hAnsi="Times New Roman" w:cs="Times New Roman"/>
          <w:b/>
          <w:sz w:val="27"/>
          <w:szCs w:val="27"/>
          <w:lang w:eastAsia="ru-RU"/>
        </w:rPr>
        <w:t>).</w:t>
      </w:r>
    </w:p>
    <w:p w:rsidR="004935ED" w:rsidRPr="00804C4C" w:rsidRDefault="00544666" w:rsidP="00544666">
      <w:pPr>
        <w:spacing w:after="0" w:line="240" w:lineRule="auto"/>
        <w:ind w:firstLine="709"/>
        <w:jc w:val="right"/>
        <w:outlineLvl w:val="1"/>
        <w:rPr>
          <w:rFonts w:ascii="Times New Roman" w:eastAsia="Times New Roman" w:hAnsi="Times New Roman" w:cs="Times New Roman"/>
          <w:sz w:val="28"/>
          <w:szCs w:val="28"/>
          <w:lang w:eastAsia="ru-RU"/>
        </w:rPr>
      </w:pPr>
      <w:r w:rsidRPr="00804C4C">
        <w:rPr>
          <w:rFonts w:ascii="Times New Roman" w:eastAsia="Times New Roman" w:hAnsi="Times New Roman" w:cs="Times New Roman"/>
          <w:sz w:val="28"/>
          <w:szCs w:val="28"/>
          <w:lang w:eastAsia="ru-RU"/>
        </w:rPr>
        <w:t>Таблица№</w:t>
      </w:r>
      <w:r w:rsidR="00496CED" w:rsidRPr="00804C4C">
        <w:rPr>
          <w:rFonts w:ascii="Times New Roman" w:eastAsia="Times New Roman" w:hAnsi="Times New Roman" w:cs="Times New Roman"/>
          <w:sz w:val="28"/>
          <w:szCs w:val="28"/>
          <w:lang w:eastAsia="ru-RU"/>
        </w:rPr>
        <w:t>4</w:t>
      </w:r>
    </w:p>
    <w:tbl>
      <w:tblPr>
        <w:tblW w:w="9615" w:type="dxa"/>
        <w:tblInd w:w="78" w:type="dxa"/>
        <w:tblLayout w:type="fixed"/>
        <w:tblLook w:val="0000" w:firstRow="0" w:lastRow="0" w:firstColumn="0" w:lastColumn="0" w:noHBand="0" w:noVBand="0"/>
      </w:tblPr>
      <w:tblGrid>
        <w:gridCol w:w="2724"/>
        <w:gridCol w:w="1378"/>
        <w:gridCol w:w="1378"/>
        <w:gridCol w:w="1354"/>
        <w:gridCol w:w="24"/>
        <w:gridCol w:w="1378"/>
        <w:gridCol w:w="1379"/>
      </w:tblGrid>
      <w:tr w:rsidR="004935ED" w:rsidRPr="00CF3A59" w:rsidTr="004935ED">
        <w:trPr>
          <w:trHeight w:val="247"/>
          <w:tblHeader/>
        </w:trPr>
        <w:tc>
          <w:tcPr>
            <w:tcW w:w="2724" w:type="dxa"/>
            <w:vMerge w:val="restart"/>
            <w:tcBorders>
              <w:top w:val="single" w:sz="6" w:space="0" w:color="auto"/>
              <w:left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Тип расходного обязательства</w:t>
            </w:r>
          </w:p>
        </w:tc>
        <w:tc>
          <w:tcPr>
            <w:tcW w:w="4110" w:type="dxa"/>
            <w:gridSpan w:val="3"/>
            <w:tcBorders>
              <w:top w:val="single" w:sz="6" w:space="0" w:color="auto"/>
              <w:left w:val="single" w:sz="6" w:space="0" w:color="auto"/>
              <w:bottom w:val="single" w:sz="6" w:space="0" w:color="auto"/>
              <w:right w:val="single" w:sz="6" w:space="0" w:color="auto"/>
            </w:tcBorders>
          </w:tcPr>
          <w:p w:rsidR="004935ED" w:rsidRPr="00804C4C" w:rsidRDefault="004935ED" w:rsidP="009A4408">
            <w:pPr>
              <w:spacing w:after="0" w:line="240" w:lineRule="auto"/>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Объем и структура средств на исполнение расходных обязательств (</w:t>
            </w:r>
            <w:r w:rsidR="009A4408" w:rsidRPr="00804C4C">
              <w:rPr>
                <w:rFonts w:ascii="Times New Roman" w:eastAsia="Times New Roman" w:hAnsi="Times New Roman" w:cs="Times New Roman"/>
                <w:bCs/>
                <w:color w:val="000000"/>
                <w:sz w:val="24"/>
                <w:szCs w:val="24"/>
                <w:lang w:eastAsia="ru-RU"/>
              </w:rPr>
              <w:t>тыс</w:t>
            </w:r>
            <w:r w:rsidRPr="00804C4C">
              <w:rPr>
                <w:rFonts w:ascii="Times New Roman" w:eastAsia="Times New Roman" w:hAnsi="Times New Roman" w:cs="Times New Roman"/>
                <w:bCs/>
                <w:color w:val="000000"/>
                <w:sz w:val="24"/>
                <w:szCs w:val="24"/>
                <w:lang w:eastAsia="ru-RU"/>
              </w:rPr>
              <w:t>. рублей)</w:t>
            </w:r>
          </w:p>
        </w:tc>
        <w:tc>
          <w:tcPr>
            <w:tcW w:w="2781" w:type="dxa"/>
            <w:gridSpan w:val="3"/>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Темпы роста, %</w:t>
            </w:r>
          </w:p>
        </w:tc>
      </w:tr>
      <w:tr w:rsidR="004935ED" w:rsidRPr="00CF3A59" w:rsidTr="004935ED">
        <w:trPr>
          <w:trHeight w:val="247"/>
          <w:tblHeader/>
        </w:trPr>
        <w:tc>
          <w:tcPr>
            <w:tcW w:w="2724" w:type="dxa"/>
            <w:vMerge/>
            <w:tcBorders>
              <w:left w:val="single" w:sz="6" w:space="0" w:color="auto"/>
              <w:bottom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bCs/>
                <w:color w:val="000000"/>
                <w:sz w:val="24"/>
                <w:szCs w:val="24"/>
                <w:lang w:eastAsia="ru-RU"/>
              </w:rPr>
            </w:pP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533E5C">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2016</w:t>
            </w:r>
            <w:r w:rsidR="004935ED" w:rsidRPr="00804C4C">
              <w:rPr>
                <w:rFonts w:ascii="Times New Roman" w:eastAsia="Times New Roman" w:hAnsi="Times New Roman" w:cs="Times New Roman"/>
                <w:bCs/>
                <w:color w:val="000000"/>
                <w:sz w:val="24"/>
                <w:szCs w:val="24"/>
                <w:lang w:eastAsia="ru-RU"/>
              </w:rPr>
              <w:t xml:space="preserve"> год</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4935ED" w:rsidP="00804C4C">
            <w:pPr>
              <w:spacing w:after="0" w:line="240" w:lineRule="auto"/>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201</w:t>
            </w:r>
            <w:r w:rsidR="00804C4C">
              <w:rPr>
                <w:rFonts w:ascii="Times New Roman" w:eastAsia="Times New Roman" w:hAnsi="Times New Roman" w:cs="Times New Roman"/>
                <w:bCs/>
                <w:color w:val="000000"/>
                <w:sz w:val="24"/>
                <w:szCs w:val="24"/>
                <w:lang w:eastAsia="ru-RU"/>
              </w:rPr>
              <w:t>7</w:t>
            </w:r>
            <w:r w:rsidRPr="00804C4C">
              <w:rPr>
                <w:rFonts w:ascii="Times New Roman" w:eastAsia="Times New Roman" w:hAnsi="Times New Roman" w:cs="Times New Roman"/>
                <w:bCs/>
                <w:color w:val="000000"/>
                <w:sz w:val="24"/>
                <w:szCs w:val="24"/>
                <w:lang w:eastAsia="ru-RU"/>
              </w:rPr>
              <w:t xml:space="preserve"> год</w:t>
            </w:r>
          </w:p>
        </w:tc>
        <w:tc>
          <w:tcPr>
            <w:tcW w:w="1378" w:type="dxa"/>
            <w:gridSpan w:val="2"/>
            <w:tcBorders>
              <w:top w:val="single" w:sz="6" w:space="0" w:color="auto"/>
              <w:left w:val="single" w:sz="6" w:space="0" w:color="auto"/>
              <w:bottom w:val="single" w:sz="6" w:space="0" w:color="auto"/>
              <w:right w:val="single" w:sz="6" w:space="0" w:color="auto"/>
            </w:tcBorders>
          </w:tcPr>
          <w:p w:rsidR="004935ED" w:rsidRPr="00804C4C" w:rsidRDefault="004935ED" w:rsidP="00804C4C">
            <w:pPr>
              <w:spacing w:after="0" w:line="240" w:lineRule="auto"/>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201</w:t>
            </w:r>
            <w:r w:rsidR="00804C4C">
              <w:rPr>
                <w:rFonts w:ascii="Times New Roman" w:eastAsia="Times New Roman" w:hAnsi="Times New Roman" w:cs="Times New Roman"/>
                <w:bCs/>
                <w:color w:val="000000"/>
                <w:sz w:val="24"/>
                <w:szCs w:val="24"/>
                <w:lang w:eastAsia="ru-RU"/>
              </w:rPr>
              <w:t>8</w:t>
            </w:r>
            <w:r w:rsidRPr="00804C4C">
              <w:rPr>
                <w:rFonts w:ascii="Times New Roman" w:eastAsia="Times New Roman" w:hAnsi="Times New Roman" w:cs="Times New Roman"/>
                <w:bCs/>
                <w:color w:val="000000"/>
                <w:sz w:val="24"/>
                <w:szCs w:val="24"/>
                <w:lang w:eastAsia="ru-RU"/>
              </w:rPr>
              <w:t xml:space="preserve"> год</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ind w:left="-113" w:right="-113"/>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гр. 3/гр.2*100</w:t>
            </w:r>
          </w:p>
        </w:tc>
        <w:tc>
          <w:tcPr>
            <w:tcW w:w="1379"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ind w:left="-113" w:right="-113"/>
              <w:jc w:val="center"/>
              <w:rPr>
                <w:rFonts w:ascii="Times New Roman" w:eastAsia="Times New Roman" w:hAnsi="Times New Roman" w:cs="Times New Roman"/>
                <w:bCs/>
                <w:color w:val="000000"/>
                <w:sz w:val="24"/>
                <w:szCs w:val="24"/>
                <w:lang w:eastAsia="ru-RU"/>
              </w:rPr>
            </w:pPr>
            <w:r w:rsidRPr="00804C4C">
              <w:rPr>
                <w:rFonts w:ascii="Times New Roman" w:eastAsia="Times New Roman" w:hAnsi="Times New Roman" w:cs="Times New Roman"/>
                <w:bCs/>
                <w:color w:val="000000"/>
                <w:sz w:val="24"/>
                <w:szCs w:val="24"/>
                <w:lang w:eastAsia="ru-RU"/>
              </w:rPr>
              <w:t>гр. 4/гр.3*100</w:t>
            </w:r>
          </w:p>
        </w:tc>
      </w:tr>
      <w:tr w:rsidR="004935ED" w:rsidRPr="00CF3A59" w:rsidTr="004935ED">
        <w:trPr>
          <w:trHeight w:val="65"/>
        </w:trPr>
        <w:tc>
          <w:tcPr>
            <w:tcW w:w="2724" w:type="dxa"/>
            <w:tcBorders>
              <w:top w:val="single" w:sz="6" w:space="0" w:color="auto"/>
              <w:left w:val="single" w:sz="6" w:space="0" w:color="auto"/>
              <w:bottom w:val="single" w:sz="6" w:space="0" w:color="auto"/>
              <w:right w:val="single" w:sz="6" w:space="0" w:color="auto"/>
            </w:tcBorders>
          </w:tcPr>
          <w:p w:rsidR="004935ED" w:rsidRPr="00804C4C" w:rsidRDefault="004935ED" w:rsidP="00E93573">
            <w:pPr>
              <w:spacing w:after="0" w:line="240" w:lineRule="auto"/>
              <w:rPr>
                <w:rFonts w:ascii="Times New Roman" w:eastAsia="Times New Roman" w:hAnsi="Times New Roman" w:cs="Times New Roman"/>
                <w:color w:val="000000"/>
                <w:sz w:val="24"/>
                <w:szCs w:val="24"/>
                <w:lang w:eastAsia="ru-RU"/>
              </w:rPr>
            </w:pPr>
            <w:r w:rsidRPr="00804C4C">
              <w:rPr>
                <w:rFonts w:ascii="Times New Roman" w:eastAsia="Times New Roman" w:hAnsi="Times New Roman" w:cs="Times New Roman"/>
                <w:b/>
                <w:color w:val="000000"/>
                <w:sz w:val="24"/>
                <w:szCs w:val="24"/>
                <w:lang w:eastAsia="ru-RU"/>
              </w:rPr>
              <w:t>(Р</w:t>
            </w:r>
            <w:r w:rsidR="00E93573" w:rsidRPr="00804C4C">
              <w:rPr>
                <w:rFonts w:ascii="Times New Roman" w:eastAsia="Times New Roman" w:hAnsi="Times New Roman" w:cs="Times New Roman"/>
                <w:b/>
                <w:color w:val="000000"/>
                <w:sz w:val="24"/>
                <w:szCs w:val="24"/>
                <w:lang w:eastAsia="ru-RU"/>
              </w:rPr>
              <w:t>М</w:t>
            </w:r>
            <w:r w:rsidRPr="00804C4C">
              <w:rPr>
                <w:rFonts w:ascii="Times New Roman" w:eastAsia="Times New Roman" w:hAnsi="Times New Roman" w:cs="Times New Roman"/>
                <w:b/>
                <w:color w:val="000000"/>
                <w:sz w:val="24"/>
                <w:szCs w:val="24"/>
                <w:lang w:eastAsia="ru-RU"/>
              </w:rPr>
              <w:t>-А)</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116270,3</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109707,0</w:t>
            </w:r>
          </w:p>
        </w:tc>
        <w:tc>
          <w:tcPr>
            <w:tcW w:w="1378" w:type="dxa"/>
            <w:gridSpan w:val="2"/>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110000,0</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94,4</w:t>
            </w:r>
          </w:p>
        </w:tc>
        <w:tc>
          <w:tcPr>
            <w:tcW w:w="1379"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r>
      <w:tr w:rsidR="004935ED" w:rsidRPr="00CF3A59" w:rsidTr="004935ED">
        <w:trPr>
          <w:trHeight w:val="247"/>
        </w:trPr>
        <w:tc>
          <w:tcPr>
            <w:tcW w:w="2724"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rPr>
                <w:rFonts w:ascii="Times New Roman" w:eastAsia="Times New Roman" w:hAnsi="Times New Roman" w:cs="Times New Roman"/>
                <w:iCs/>
                <w:color w:val="000000"/>
                <w:sz w:val="24"/>
                <w:szCs w:val="24"/>
                <w:lang w:eastAsia="ru-RU"/>
              </w:rPr>
            </w:pPr>
            <w:r w:rsidRPr="00804C4C">
              <w:rPr>
                <w:rFonts w:ascii="Times New Roman" w:eastAsia="Times New Roman" w:hAnsi="Times New Roman" w:cs="Times New Roman"/>
                <w:iCs/>
                <w:color w:val="000000"/>
                <w:sz w:val="24"/>
                <w:szCs w:val="24"/>
                <w:lang w:eastAsia="ru-RU"/>
              </w:rPr>
              <w:t>в % к общему объему</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43,8</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42,8</w:t>
            </w:r>
          </w:p>
        </w:tc>
        <w:tc>
          <w:tcPr>
            <w:tcW w:w="1378" w:type="dxa"/>
            <w:gridSpan w:val="2"/>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42,9</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i/>
                <w:iCs/>
                <w:color w:val="000000"/>
                <w:sz w:val="24"/>
                <w:szCs w:val="24"/>
                <w:lang w:eastAsia="ru-RU"/>
              </w:rPr>
            </w:pPr>
          </w:p>
        </w:tc>
        <w:tc>
          <w:tcPr>
            <w:tcW w:w="1379"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i/>
                <w:iCs/>
                <w:color w:val="000000"/>
                <w:sz w:val="24"/>
                <w:szCs w:val="24"/>
                <w:lang w:eastAsia="ru-RU"/>
              </w:rPr>
            </w:pPr>
          </w:p>
        </w:tc>
      </w:tr>
      <w:tr w:rsidR="004935ED" w:rsidRPr="00CF3A59" w:rsidTr="004935ED">
        <w:trPr>
          <w:trHeight w:val="251"/>
        </w:trPr>
        <w:tc>
          <w:tcPr>
            <w:tcW w:w="2724" w:type="dxa"/>
            <w:tcBorders>
              <w:top w:val="single" w:sz="6" w:space="0" w:color="auto"/>
              <w:left w:val="single" w:sz="6" w:space="0" w:color="auto"/>
              <w:bottom w:val="single" w:sz="6" w:space="0" w:color="auto"/>
              <w:right w:val="single" w:sz="6" w:space="0" w:color="auto"/>
            </w:tcBorders>
          </w:tcPr>
          <w:p w:rsidR="004935ED" w:rsidRPr="00804C4C" w:rsidRDefault="004935ED" w:rsidP="00E93573">
            <w:pPr>
              <w:spacing w:after="0" w:line="240" w:lineRule="auto"/>
              <w:rPr>
                <w:rFonts w:ascii="Times New Roman" w:eastAsia="Times New Roman" w:hAnsi="Times New Roman" w:cs="Times New Roman"/>
                <w:color w:val="000000"/>
                <w:sz w:val="24"/>
                <w:szCs w:val="24"/>
                <w:lang w:eastAsia="ru-RU"/>
              </w:rPr>
            </w:pPr>
            <w:r w:rsidRPr="00804C4C">
              <w:rPr>
                <w:rFonts w:ascii="Times New Roman" w:eastAsia="Times New Roman" w:hAnsi="Times New Roman" w:cs="Times New Roman"/>
                <w:b/>
                <w:color w:val="000000"/>
                <w:sz w:val="24"/>
                <w:szCs w:val="24"/>
                <w:lang w:eastAsia="ru-RU"/>
              </w:rPr>
              <w:t>(Р</w:t>
            </w:r>
            <w:r w:rsidR="00E93573" w:rsidRPr="00804C4C">
              <w:rPr>
                <w:rFonts w:ascii="Times New Roman" w:eastAsia="Times New Roman" w:hAnsi="Times New Roman" w:cs="Times New Roman"/>
                <w:b/>
                <w:color w:val="000000"/>
                <w:sz w:val="24"/>
                <w:szCs w:val="24"/>
                <w:lang w:eastAsia="ru-RU"/>
              </w:rPr>
              <w:t>М</w:t>
            </w:r>
            <w:r w:rsidRPr="00804C4C">
              <w:rPr>
                <w:rFonts w:ascii="Times New Roman" w:eastAsia="Times New Roman" w:hAnsi="Times New Roman" w:cs="Times New Roman"/>
                <w:b/>
                <w:color w:val="000000"/>
                <w:sz w:val="24"/>
                <w:szCs w:val="24"/>
                <w:lang w:eastAsia="ru-RU"/>
              </w:rPr>
              <w:t>-</w:t>
            </w:r>
            <w:r w:rsidR="00E93573" w:rsidRPr="00804C4C">
              <w:rPr>
                <w:rFonts w:ascii="Times New Roman" w:eastAsia="Times New Roman" w:hAnsi="Times New Roman" w:cs="Times New Roman"/>
                <w:b/>
                <w:color w:val="000000"/>
                <w:sz w:val="24"/>
                <w:szCs w:val="24"/>
                <w:lang w:eastAsia="ru-RU"/>
              </w:rPr>
              <w:t>В</w:t>
            </w:r>
            <w:r w:rsidRPr="00804C4C">
              <w:rPr>
                <w:rFonts w:ascii="Times New Roman" w:eastAsia="Times New Roman" w:hAnsi="Times New Roman" w:cs="Times New Roman"/>
                <w:b/>
                <w:color w:val="000000"/>
                <w:sz w:val="24"/>
                <w:szCs w:val="24"/>
                <w:lang w:eastAsia="ru-RU"/>
              </w:rPr>
              <w:t>)</w:t>
            </w:r>
            <w:r w:rsidRPr="00804C4C">
              <w:rPr>
                <w:rFonts w:ascii="Times New Roman" w:eastAsia="Times New Roman" w:hAnsi="Times New Roman" w:cs="Times New Roman"/>
                <w:color w:val="000000"/>
                <w:sz w:val="24"/>
                <w:szCs w:val="24"/>
                <w:lang w:eastAsia="ru-RU"/>
              </w:rPr>
              <w:t xml:space="preserve"> </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148987,9</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146864,9</w:t>
            </w:r>
          </w:p>
        </w:tc>
        <w:tc>
          <w:tcPr>
            <w:tcW w:w="1378" w:type="dxa"/>
            <w:gridSpan w:val="2"/>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146402,2</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98,6</w:t>
            </w:r>
          </w:p>
        </w:tc>
        <w:tc>
          <w:tcPr>
            <w:tcW w:w="1379"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99,7</w:t>
            </w:r>
          </w:p>
        </w:tc>
      </w:tr>
      <w:tr w:rsidR="004935ED" w:rsidRPr="00CF3A59" w:rsidTr="004935ED">
        <w:trPr>
          <w:trHeight w:val="247"/>
        </w:trPr>
        <w:tc>
          <w:tcPr>
            <w:tcW w:w="2724"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rPr>
                <w:rFonts w:ascii="Times New Roman" w:eastAsia="Times New Roman" w:hAnsi="Times New Roman" w:cs="Times New Roman"/>
                <w:iCs/>
                <w:color w:val="000000"/>
                <w:sz w:val="24"/>
                <w:szCs w:val="24"/>
                <w:lang w:eastAsia="ru-RU"/>
              </w:rPr>
            </w:pPr>
            <w:r w:rsidRPr="00804C4C">
              <w:rPr>
                <w:rFonts w:ascii="Times New Roman" w:eastAsia="Times New Roman" w:hAnsi="Times New Roman" w:cs="Times New Roman"/>
                <w:iCs/>
                <w:color w:val="000000"/>
                <w:sz w:val="24"/>
                <w:szCs w:val="24"/>
                <w:lang w:eastAsia="ru-RU"/>
              </w:rPr>
              <w:t>в % к общему объему</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56,2</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57,2</w:t>
            </w:r>
          </w:p>
        </w:tc>
        <w:tc>
          <w:tcPr>
            <w:tcW w:w="1378" w:type="dxa"/>
            <w:gridSpan w:val="2"/>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57,1</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iCs/>
                <w:color w:val="000000"/>
                <w:sz w:val="24"/>
                <w:szCs w:val="24"/>
                <w:lang w:eastAsia="ru-RU"/>
              </w:rPr>
            </w:pPr>
          </w:p>
        </w:tc>
        <w:tc>
          <w:tcPr>
            <w:tcW w:w="1379"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jc w:val="center"/>
              <w:rPr>
                <w:rFonts w:ascii="Times New Roman" w:eastAsia="Times New Roman" w:hAnsi="Times New Roman" w:cs="Times New Roman"/>
                <w:iCs/>
                <w:color w:val="000000"/>
                <w:sz w:val="24"/>
                <w:szCs w:val="24"/>
                <w:lang w:eastAsia="ru-RU"/>
              </w:rPr>
            </w:pPr>
          </w:p>
        </w:tc>
      </w:tr>
      <w:tr w:rsidR="004935ED" w:rsidRPr="00CF3A59" w:rsidTr="004935ED">
        <w:trPr>
          <w:trHeight w:val="247"/>
        </w:trPr>
        <w:tc>
          <w:tcPr>
            <w:tcW w:w="2724" w:type="dxa"/>
            <w:tcBorders>
              <w:top w:val="single" w:sz="6" w:space="0" w:color="auto"/>
              <w:left w:val="single" w:sz="6" w:space="0" w:color="auto"/>
              <w:bottom w:val="single" w:sz="6" w:space="0" w:color="auto"/>
              <w:right w:val="single" w:sz="6" w:space="0" w:color="auto"/>
            </w:tcBorders>
          </w:tcPr>
          <w:p w:rsidR="004935ED" w:rsidRPr="00804C4C" w:rsidRDefault="004935ED" w:rsidP="004935ED">
            <w:pPr>
              <w:spacing w:after="0" w:line="240" w:lineRule="auto"/>
              <w:rPr>
                <w:rFonts w:ascii="Times New Roman" w:eastAsia="Times New Roman" w:hAnsi="Times New Roman" w:cs="Times New Roman"/>
                <w:b/>
                <w:bCs/>
                <w:color w:val="000000"/>
                <w:sz w:val="24"/>
                <w:szCs w:val="24"/>
                <w:lang w:eastAsia="ru-RU"/>
              </w:rPr>
            </w:pPr>
            <w:r w:rsidRPr="00804C4C">
              <w:rPr>
                <w:rFonts w:ascii="Times New Roman" w:eastAsia="Times New Roman" w:hAnsi="Times New Roman" w:cs="Times New Roman"/>
                <w:b/>
                <w:bCs/>
                <w:color w:val="000000"/>
                <w:sz w:val="24"/>
                <w:szCs w:val="24"/>
                <w:lang w:eastAsia="ru-RU"/>
              </w:rPr>
              <w:t>Итого</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265258,2</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256571,9</w:t>
            </w:r>
          </w:p>
        </w:tc>
        <w:tc>
          <w:tcPr>
            <w:tcW w:w="1378" w:type="dxa"/>
            <w:gridSpan w:val="2"/>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256402,2</w:t>
            </w:r>
          </w:p>
        </w:tc>
        <w:tc>
          <w:tcPr>
            <w:tcW w:w="1378"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96,7</w:t>
            </w:r>
          </w:p>
        </w:tc>
        <w:tc>
          <w:tcPr>
            <w:tcW w:w="1379" w:type="dxa"/>
            <w:tcBorders>
              <w:top w:val="single" w:sz="6" w:space="0" w:color="auto"/>
              <w:left w:val="single" w:sz="6" w:space="0" w:color="auto"/>
              <w:bottom w:val="single" w:sz="6" w:space="0" w:color="auto"/>
              <w:right w:val="single" w:sz="6" w:space="0" w:color="auto"/>
            </w:tcBorders>
          </w:tcPr>
          <w:p w:rsidR="004935ED" w:rsidRPr="00804C4C" w:rsidRDefault="00804C4C" w:rsidP="004935E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99,9</w:t>
            </w:r>
          </w:p>
        </w:tc>
      </w:tr>
    </w:tbl>
    <w:p w:rsidR="004935ED" w:rsidRPr="00953493" w:rsidRDefault="004935ED" w:rsidP="004935ED">
      <w:pPr>
        <w:spacing w:after="0" w:line="240" w:lineRule="auto"/>
        <w:ind w:firstLine="709"/>
        <w:jc w:val="both"/>
        <w:outlineLvl w:val="1"/>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Анализ Реестра </w:t>
      </w:r>
      <w:r w:rsidR="00544666" w:rsidRPr="00953493">
        <w:rPr>
          <w:rFonts w:ascii="Times New Roman" w:eastAsia="Times New Roman" w:hAnsi="Times New Roman" w:cs="Times New Roman"/>
          <w:sz w:val="27"/>
          <w:szCs w:val="27"/>
          <w:lang w:eastAsia="ru-RU"/>
        </w:rPr>
        <w:t>приведенный в таблице №</w:t>
      </w:r>
      <w:r w:rsidR="00496CED" w:rsidRPr="00953493">
        <w:rPr>
          <w:rFonts w:ascii="Times New Roman" w:eastAsia="Times New Roman" w:hAnsi="Times New Roman" w:cs="Times New Roman"/>
          <w:sz w:val="27"/>
          <w:szCs w:val="27"/>
          <w:lang w:eastAsia="ru-RU"/>
        </w:rPr>
        <w:t>4</w:t>
      </w:r>
      <w:r w:rsidR="00544666"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показал, что в </w:t>
      </w:r>
      <w:r w:rsidR="007E5D0F" w:rsidRPr="00953493">
        <w:rPr>
          <w:rFonts w:ascii="Times New Roman" w:eastAsia="Times New Roman" w:hAnsi="Times New Roman" w:cs="Times New Roman"/>
          <w:sz w:val="27"/>
          <w:szCs w:val="27"/>
          <w:lang w:eastAsia="ru-RU"/>
        </w:rPr>
        <w:t>201</w:t>
      </w:r>
      <w:r w:rsidR="00BE0699"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BE0699"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годах структура расходных обязательств изменяется </w:t>
      </w:r>
      <w:r w:rsidR="00BE0699" w:rsidRPr="00953493">
        <w:rPr>
          <w:rFonts w:ascii="Times New Roman" w:eastAsia="Times New Roman" w:hAnsi="Times New Roman" w:cs="Times New Roman"/>
          <w:sz w:val="27"/>
          <w:szCs w:val="27"/>
          <w:lang w:eastAsia="ru-RU"/>
        </w:rPr>
        <w:t>равномерно</w:t>
      </w:r>
      <w:r w:rsidRPr="00953493">
        <w:rPr>
          <w:rFonts w:ascii="Times New Roman" w:eastAsia="Times New Roman" w:hAnsi="Times New Roman" w:cs="Times New Roman"/>
          <w:sz w:val="27"/>
          <w:szCs w:val="27"/>
          <w:lang w:eastAsia="ru-RU"/>
        </w:rPr>
        <w:t xml:space="preserve">. </w:t>
      </w:r>
      <w:r w:rsidR="001557F1"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При этом наибольшую долю в расходных обязательствах составят обязательства</w:t>
      </w:r>
      <w:r w:rsidR="00544666" w:rsidRPr="00953493">
        <w:rPr>
          <w:rFonts w:ascii="Times New Roman" w:eastAsia="Times New Roman" w:hAnsi="Times New Roman" w:cs="Times New Roman"/>
          <w:sz w:val="27"/>
          <w:szCs w:val="27"/>
          <w:lang w:eastAsia="ru-RU"/>
        </w:rPr>
        <w:t xml:space="preserve"> </w:t>
      </w:r>
      <w:r w:rsidR="00544666" w:rsidRPr="00953493">
        <w:rPr>
          <w:rFonts w:ascii="Times New Roman" w:eastAsia="Times New Roman" w:hAnsi="Times New Roman" w:cs="Times New Roman"/>
          <w:b/>
          <w:sz w:val="27"/>
          <w:szCs w:val="27"/>
          <w:lang w:eastAsia="ru-RU"/>
        </w:rPr>
        <w:t>(РМ-В)</w:t>
      </w:r>
      <w:r w:rsidRPr="00953493">
        <w:rPr>
          <w:rFonts w:ascii="Times New Roman" w:eastAsia="Times New Roman" w:hAnsi="Times New Roman" w:cs="Times New Roman"/>
          <w:sz w:val="27"/>
          <w:szCs w:val="27"/>
          <w:lang w:eastAsia="ru-RU"/>
        </w:rPr>
        <w:t xml:space="preserve"> (</w:t>
      </w:r>
      <w:r w:rsidR="009E6AEB" w:rsidRPr="00953493">
        <w:rPr>
          <w:rFonts w:ascii="Times New Roman" w:eastAsia="Times New Roman" w:hAnsi="Times New Roman" w:cs="Times New Roman"/>
          <w:sz w:val="27"/>
          <w:szCs w:val="27"/>
          <w:lang w:eastAsia="ru-RU"/>
        </w:rPr>
        <w:t>56,2</w:t>
      </w:r>
      <w:r w:rsidR="00812C16" w:rsidRPr="00953493">
        <w:rPr>
          <w:rFonts w:ascii="Times New Roman" w:eastAsia="Times New Roman" w:hAnsi="Times New Roman" w:cs="Times New Roman"/>
          <w:sz w:val="27"/>
          <w:szCs w:val="27"/>
          <w:lang w:eastAsia="ru-RU"/>
        </w:rPr>
        <w:t xml:space="preserve">% и </w:t>
      </w:r>
      <w:r w:rsidR="009E6AEB" w:rsidRPr="00953493">
        <w:rPr>
          <w:rFonts w:ascii="Times New Roman" w:eastAsia="Times New Roman" w:hAnsi="Times New Roman" w:cs="Times New Roman"/>
          <w:sz w:val="27"/>
          <w:szCs w:val="27"/>
          <w:lang w:eastAsia="ru-RU"/>
        </w:rPr>
        <w:t>57,2</w:t>
      </w:r>
      <w:r w:rsidRPr="00953493">
        <w:rPr>
          <w:rFonts w:ascii="Times New Roman" w:eastAsia="Times New Roman" w:hAnsi="Times New Roman" w:cs="Times New Roman"/>
          <w:sz w:val="27"/>
          <w:szCs w:val="27"/>
          <w:lang w:eastAsia="ru-RU"/>
        </w:rPr>
        <w:t xml:space="preserve">%), </w:t>
      </w:r>
      <w:r w:rsidR="009E6AEB" w:rsidRPr="00953493">
        <w:rPr>
          <w:rFonts w:ascii="Times New Roman" w:eastAsia="Times New Roman" w:hAnsi="Times New Roman" w:cs="Times New Roman"/>
          <w:sz w:val="27"/>
          <w:szCs w:val="27"/>
          <w:lang w:eastAsia="ru-RU"/>
        </w:rPr>
        <w:t xml:space="preserve">с 2016 по 2018 годы </w:t>
      </w:r>
      <w:r w:rsidR="005F4E54" w:rsidRPr="00953493">
        <w:rPr>
          <w:rFonts w:ascii="Times New Roman" w:eastAsia="Times New Roman" w:hAnsi="Times New Roman" w:cs="Times New Roman"/>
          <w:sz w:val="27"/>
          <w:szCs w:val="27"/>
          <w:lang w:eastAsia="ru-RU"/>
        </w:rPr>
        <w:t xml:space="preserve">намечено </w:t>
      </w:r>
      <w:r w:rsidR="009E6AEB" w:rsidRPr="00953493">
        <w:rPr>
          <w:rFonts w:ascii="Times New Roman" w:eastAsia="Times New Roman" w:hAnsi="Times New Roman" w:cs="Times New Roman"/>
          <w:sz w:val="27"/>
          <w:szCs w:val="27"/>
          <w:lang w:eastAsia="ru-RU"/>
        </w:rPr>
        <w:t xml:space="preserve">увеличение </w:t>
      </w:r>
      <w:r w:rsidR="005F4E54" w:rsidRPr="00953493">
        <w:rPr>
          <w:rFonts w:ascii="Times New Roman" w:eastAsia="Times New Roman" w:hAnsi="Times New Roman" w:cs="Times New Roman"/>
          <w:sz w:val="27"/>
          <w:szCs w:val="27"/>
          <w:lang w:eastAsia="ru-RU"/>
        </w:rPr>
        <w:t xml:space="preserve"> </w:t>
      </w:r>
      <w:r w:rsidR="009A4408" w:rsidRPr="00953493">
        <w:rPr>
          <w:rFonts w:ascii="Times New Roman" w:eastAsia="Times New Roman" w:hAnsi="Times New Roman" w:cs="Times New Roman"/>
          <w:sz w:val="27"/>
          <w:szCs w:val="27"/>
          <w:lang w:eastAsia="ru-RU"/>
        </w:rPr>
        <w:t>данно</w:t>
      </w:r>
      <w:r w:rsidR="009E6AEB" w:rsidRPr="00953493">
        <w:rPr>
          <w:rFonts w:ascii="Times New Roman" w:eastAsia="Times New Roman" w:hAnsi="Times New Roman" w:cs="Times New Roman"/>
          <w:sz w:val="27"/>
          <w:szCs w:val="27"/>
          <w:lang w:eastAsia="ru-RU"/>
        </w:rPr>
        <w:t xml:space="preserve">й доли </w:t>
      </w:r>
      <w:r w:rsidR="009A4408" w:rsidRPr="00953493">
        <w:rPr>
          <w:rFonts w:ascii="Times New Roman" w:eastAsia="Times New Roman" w:hAnsi="Times New Roman" w:cs="Times New Roman"/>
          <w:sz w:val="27"/>
          <w:szCs w:val="27"/>
          <w:lang w:eastAsia="ru-RU"/>
        </w:rPr>
        <w:t xml:space="preserve"> расходного обязательств</w:t>
      </w:r>
      <w:r w:rsidR="00544666" w:rsidRPr="00953493">
        <w:rPr>
          <w:rFonts w:ascii="Times New Roman" w:eastAsia="Times New Roman" w:hAnsi="Times New Roman" w:cs="Times New Roman"/>
          <w:sz w:val="27"/>
          <w:szCs w:val="27"/>
          <w:lang w:eastAsia="ru-RU"/>
        </w:rPr>
        <w:t xml:space="preserve">а </w:t>
      </w:r>
      <w:r w:rsidR="009A4408" w:rsidRPr="00953493">
        <w:rPr>
          <w:rFonts w:ascii="Times New Roman" w:eastAsia="Times New Roman" w:hAnsi="Times New Roman" w:cs="Times New Roman"/>
          <w:sz w:val="27"/>
          <w:szCs w:val="27"/>
          <w:lang w:eastAsia="ru-RU"/>
        </w:rPr>
        <w:t xml:space="preserve">и запланировано </w:t>
      </w:r>
      <w:r w:rsidR="009E6AEB" w:rsidRPr="00953493">
        <w:rPr>
          <w:rFonts w:ascii="Times New Roman" w:eastAsia="Times New Roman" w:hAnsi="Times New Roman" w:cs="Times New Roman"/>
          <w:sz w:val="27"/>
          <w:szCs w:val="27"/>
          <w:lang w:eastAsia="ru-RU"/>
        </w:rPr>
        <w:t>снижение</w:t>
      </w:r>
      <w:r w:rsidR="009A4408"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дол</w:t>
      </w:r>
      <w:r w:rsidR="009A4408" w:rsidRPr="00953493">
        <w:rPr>
          <w:rFonts w:ascii="Times New Roman" w:eastAsia="Times New Roman" w:hAnsi="Times New Roman" w:cs="Times New Roman"/>
          <w:sz w:val="27"/>
          <w:szCs w:val="27"/>
          <w:lang w:eastAsia="ru-RU"/>
        </w:rPr>
        <w:t>и</w:t>
      </w:r>
      <w:r w:rsidRPr="00953493">
        <w:rPr>
          <w:rFonts w:ascii="Times New Roman" w:eastAsia="Times New Roman" w:hAnsi="Times New Roman" w:cs="Times New Roman"/>
          <w:sz w:val="27"/>
          <w:szCs w:val="27"/>
          <w:lang w:eastAsia="ru-RU"/>
        </w:rPr>
        <w:t xml:space="preserve"> расходных обязательств </w:t>
      </w:r>
      <w:r w:rsidR="009A4408" w:rsidRPr="00953493">
        <w:rPr>
          <w:rFonts w:ascii="Times New Roman" w:eastAsia="Times New Roman" w:hAnsi="Times New Roman" w:cs="Times New Roman"/>
          <w:sz w:val="27"/>
          <w:szCs w:val="27"/>
          <w:lang w:eastAsia="ru-RU"/>
        </w:rPr>
        <w:t xml:space="preserve">связанные с реализацией вопросов местного значения муниципальных районов и полномочий органов местного самоуправления по решению вопросов местного значения </w:t>
      </w:r>
      <w:r w:rsidR="00544666" w:rsidRPr="00953493">
        <w:rPr>
          <w:rFonts w:ascii="Times New Roman" w:eastAsia="Times New Roman" w:hAnsi="Times New Roman" w:cs="Times New Roman"/>
          <w:b/>
          <w:sz w:val="27"/>
          <w:szCs w:val="27"/>
          <w:lang w:eastAsia="ru-RU"/>
        </w:rPr>
        <w:t>(РМ-А)</w:t>
      </w:r>
      <w:r w:rsidR="00812C16" w:rsidRPr="00953493">
        <w:rPr>
          <w:rFonts w:ascii="Times New Roman" w:eastAsia="Times New Roman" w:hAnsi="Times New Roman" w:cs="Times New Roman"/>
          <w:b/>
          <w:sz w:val="27"/>
          <w:szCs w:val="27"/>
          <w:lang w:eastAsia="ru-RU"/>
        </w:rPr>
        <w:t xml:space="preserve"> </w:t>
      </w:r>
      <w:r w:rsidR="00812C16" w:rsidRPr="00953493">
        <w:rPr>
          <w:rFonts w:ascii="Times New Roman" w:eastAsia="Times New Roman" w:hAnsi="Times New Roman" w:cs="Times New Roman"/>
          <w:sz w:val="27"/>
          <w:szCs w:val="27"/>
          <w:lang w:eastAsia="ru-RU"/>
        </w:rPr>
        <w:t xml:space="preserve">только </w:t>
      </w:r>
      <w:r w:rsidR="009E6AEB" w:rsidRPr="00953493">
        <w:rPr>
          <w:rFonts w:ascii="Times New Roman" w:eastAsia="Times New Roman" w:hAnsi="Times New Roman" w:cs="Times New Roman"/>
          <w:sz w:val="27"/>
          <w:szCs w:val="27"/>
          <w:lang w:eastAsia="ru-RU"/>
        </w:rPr>
        <w:t xml:space="preserve"> с </w:t>
      </w:r>
      <w:r w:rsidR="00812C16" w:rsidRPr="00953493">
        <w:rPr>
          <w:rFonts w:ascii="Times New Roman" w:eastAsia="Times New Roman" w:hAnsi="Times New Roman" w:cs="Times New Roman"/>
          <w:sz w:val="27"/>
          <w:szCs w:val="27"/>
          <w:lang w:eastAsia="ru-RU"/>
        </w:rPr>
        <w:t>2016</w:t>
      </w:r>
      <w:r w:rsidR="009E6AEB" w:rsidRPr="00953493">
        <w:rPr>
          <w:rFonts w:ascii="Times New Roman" w:eastAsia="Times New Roman" w:hAnsi="Times New Roman" w:cs="Times New Roman"/>
          <w:sz w:val="27"/>
          <w:szCs w:val="27"/>
          <w:lang w:eastAsia="ru-RU"/>
        </w:rPr>
        <w:t xml:space="preserve"> по 2018</w:t>
      </w:r>
      <w:r w:rsidR="00812C16" w:rsidRPr="00953493">
        <w:rPr>
          <w:rFonts w:ascii="Times New Roman" w:eastAsia="Times New Roman" w:hAnsi="Times New Roman" w:cs="Times New Roman"/>
          <w:sz w:val="27"/>
          <w:szCs w:val="27"/>
          <w:lang w:eastAsia="ru-RU"/>
        </w:rPr>
        <w:t>год</w:t>
      </w:r>
      <w:r w:rsidR="009E6AEB" w:rsidRPr="00953493">
        <w:rPr>
          <w:rFonts w:ascii="Times New Roman" w:eastAsia="Times New Roman" w:hAnsi="Times New Roman" w:cs="Times New Roman"/>
          <w:sz w:val="27"/>
          <w:szCs w:val="27"/>
          <w:lang w:eastAsia="ru-RU"/>
        </w:rPr>
        <w:t>ы</w:t>
      </w:r>
      <w:r w:rsidR="00544666" w:rsidRPr="00953493">
        <w:rPr>
          <w:rFonts w:ascii="Times New Roman" w:eastAsia="Times New Roman" w:hAnsi="Times New Roman" w:cs="Times New Roman"/>
          <w:sz w:val="27"/>
          <w:szCs w:val="27"/>
          <w:lang w:eastAsia="ru-RU"/>
        </w:rPr>
        <w:t xml:space="preserve"> </w:t>
      </w:r>
      <w:r w:rsidR="009A4408" w:rsidRPr="00953493">
        <w:rPr>
          <w:rFonts w:ascii="Times New Roman" w:eastAsia="Times New Roman" w:hAnsi="Times New Roman" w:cs="Times New Roman"/>
          <w:sz w:val="27"/>
          <w:szCs w:val="27"/>
          <w:lang w:eastAsia="ru-RU"/>
        </w:rPr>
        <w:t>(</w:t>
      </w:r>
      <w:r w:rsidR="009E6AEB" w:rsidRPr="00953493">
        <w:rPr>
          <w:rFonts w:ascii="Times New Roman" w:eastAsia="Times New Roman" w:hAnsi="Times New Roman" w:cs="Times New Roman"/>
          <w:sz w:val="27"/>
          <w:szCs w:val="27"/>
          <w:lang w:eastAsia="ru-RU"/>
        </w:rPr>
        <w:t>43,8</w:t>
      </w:r>
      <w:r w:rsidR="001557F1" w:rsidRPr="00953493">
        <w:rPr>
          <w:rFonts w:ascii="Times New Roman" w:eastAsia="Times New Roman" w:hAnsi="Times New Roman" w:cs="Times New Roman"/>
          <w:sz w:val="27"/>
          <w:szCs w:val="27"/>
          <w:lang w:eastAsia="ru-RU"/>
        </w:rPr>
        <w:t>%</w:t>
      </w:r>
      <w:r w:rsidR="00812C16" w:rsidRPr="00953493">
        <w:rPr>
          <w:rFonts w:ascii="Times New Roman" w:eastAsia="Times New Roman" w:hAnsi="Times New Roman" w:cs="Times New Roman"/>
          <w:sz w:val="27"/>
          <w:szCs w:val="27"/>
          <w:lang w:eastAsia="ru-RU"/>
        </w:rPr>
        <w:t xml:space="preserve"> до </w:t>
      </w:r>
      <w:r w:rsidR="001557F1" w:rsidRPr="00953493">
        <w:rPr>
          <w:rFonts w:ascii="Times New Roman" w:eastAsia="Times New Roman" w:hAnsi="Times New Roman" w:cs="Times New Roman"/>
          <w:sz w:val="27"/>
          <w:szCs w:val="27"/>
          <w:lang w:eastAsia="ru-RU"/>
        </w:rPr>
        <w:t>4</w:t>
      </w:r>
      <w:r w:rsidR="009E6AEB" w:rsidRPr="00953493">
        <w:rPr>
          <w:rFonts w:ascii="Times New Roman" w:eastAsia="Times New Roman" w:hAnsi="Times New Roman" w:cs="Times New Roman"/>
          <w:sz w:val="27"/>
          <w:szCs w:val="27"/>
          <w:lang w:eastAsia="ru-RU"/>
        </w:rPr>
        <w:t>2,9</w:t>
      </w:r>
      <w:r w:rsidR="009A4408"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w:t>
      </w:r>
    </w:p>
    <w:p w:rsidR="00F94478" w:rsidRPr="00953493" w:rsidRDefault="00F94478" w:rsidP="004935ED">
      <w:pPr>
        <w:spacing w:after="0" w:line="240" w:lineRule="auto"/>
        <w:ind w:firstLine="708"/>
        <w:jc w:val="both"/>
        <w:rPr>
          <w:rFonts w:ascii="Times New Roman" w:eastAsia="Times New Roman" w:hAnsi="Times New Roman" w:cs="Times New Roman"/>
          <w:sz w:val="27"/>
          <w:szCs w:val="27"/>
          <w:lang w:eastAsia="ru-RU"/>
        </w:rPr>
      </w:pPr>
    </w:p>
    <w:p w:rsidR="007162A1" w:rsidRPr="00953493" w:rsidRDefault="007162A1" w:rsidP="00612758">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Распределение бюджетных ассигнований по разделам и подразделам классификации расходов бюджета района на 201</w:t>
      </w:r>
      <w:r w:rsidR="00DD3844" w:rsidRPr="00953493">
        <w:rPr>
          <w:rFonts w:ascii="Times New Roman" w:eastAsia="Times New Roman" w:hAnsi="Times New Roman" w:cs="Times New Roman"/>
          <w:b/>
          <w:i/>
          <w:sz w:val="27"/>
          <w:szCs w:val="27"/>
          <w:lang w:eastAsia="ru-RU"/>
        </w:rPr>
        <w:t>6</w:t>
      </w:r>
      <w:r w:rsidRPr="00953493">
        <w:rPr>
          <w:rFonts w:ascii="Times New Roman" w:eastAsia="Times New Roman" w:hAnsi="Times New Roman" w:cs="Times New Roman"/>
          <w:b/>
          <w:i/>
          <w:sz w:val="27"/>
          <w:szCs w:val="27"/>
          <w:lang w:eastAsia="ru-RU"/>
        </w:rPr>
        <w:t>-201</w:t>
      </w:r>
      <w:r w:rsidR="00DD3844" w:rsidRPr="00953493">
        <w:rPr>
          <w:rFonts w:ascii="Times New Roman" w:eastAsia="Times New Roman" w:hAnsi="Times New Roman" w:cs="Times New Roman"/>
          <w:b/>
          <w:i/>
          <w:sz w:val="27"/>
          <w:szCs w:val="27"/>
          <w:lang w:eastAsia="ru-RU"/>
        </w:rPr>
        <w:t>8</w:t>
      </w:r>
      <w:r w:rsidRPr="00953493">
        <w:rPr>
          <w:rFonts w:ascii="Times New Roman" w:eastAsia="Times New Roman" w:hAnsi="Times New Roman" w:cs="Times New Roman"/>
          <w:b/>
          <w:i/>
          <w:sz w:val="27"/>
          <w:szCs w:val="27"/>
          <w:lang w:eastAsia="ru-RU"/>
        </w:rPr>
        <w:t xml:space="preserve"> годы</w:t>
      </w:r>
    </w:p>
    <w:p w:rsidR="00951F71" w:rsidRPr="00953493" w:rsidRDefault="00951F7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Общий объем  расходов районного бюджета на 2016 год прогнозируе</w:t>
      </w:r>
      <w:r w:rsidR="009863D8" w:rsidRPr="00953493">
        <w:rPr>
          <w:rFonts w:ascii="Times New Roman" w:eastAsia="Times New Roman" w:hAnsi="Times New Roman" w:cs="Times New Roman"/>
          <w:sz w:val="27"/>
          <w:szCs w:val="27"/>
          <w:lang w:eastAsia="ru-RU"/>
        </w:rPr>
        <w:t>тся в размере 265258,2 тыс. руб.</w:t>
      </w:r>
      <w:r w:rsidRPr="00953493">
        <w:rPr>
          <w:rFonts w:ascii="Times New Roman" w:eastAsia="Times New Roman" w:hAnsi="Times New Roman" w:cs="Times New Roman"/>
          <w:sz w:val="27"/>
          <w:szCs w:val="27"/>
          <w:lang w:eastAsia="ru-RU"/>
        </w:rPr>
        <w:t>, что  ниже на 13,6%  показателей 2015 год</w:t>
      </w:r>
      <w:r w:rsidR="005676AF"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утвержденных решением Ольховской районной Думы от 20.11.2015г. №22/107.</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Распределение  расходов бюджета района по разделам и подразделам функциональной классификации расходов бюджетов Российской Федерации на </w:t>
      </w:r>
      <w:r w:rsidR="00524762"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w:t>
      </w:r>
      <w:r w:rsidR="00667076" w:rsidRPr="00953493">
        <w:rPr>
          <w:rFonts w:ascii="Times New Roman" w:eastAsia="Times New Roman" w:hAnsi="Times New Roman" w:cs="Times New Roman"/>
          <w:sz w:val="27"/>
          <w:szCs w:val="27"/>
          <w:lang w:eastAsia="ru-RU"/>
        </w:rPr>
        <w:t xml:space="preserve"> </w:t>
      </w:r>
      <w:r w:rsidR="003A6136" w:rsidRPr="00953493">
        <w:rPr>
          <w:rFonts w:ascii="Times New Roman" w:eastAsia="Times New Roman" w:hAnsi="Times New Roman" w:cs="Times New Roman"/>
          <w:sz w:val="27"/>
          <w:szCs w:val="27"/>
          <w:lang w:eastAsia="ru-RU"/>
        </w:rPr>
        <w:t>к</w:t>
      </w:r>
      <w:r w:rsidR="00667076" w:rsidRPr="00953493">
        <w:rPr>
          <w:rFonts w:ascii="Times New Roman" w:eastAsia="Times New Roman" w:hAnsi="Times New Roman" w:cs="Times New Roman"/>
          <w:sz w:val="27"/>
          <w:szCs w:val="27"/>
          <w:lang w:eastAsia="ru-RU"/>
        </w:rPr>
        <w:t xml:space="preserve">  объем</w:t>
      </w:r>
      <w:r w:rsidR="003A6136" w:rsidRPr="00953493">
        <w:rPr>
          <w:rFonts w:ascii="Times New Roman" w:eastAsia="Times New Roman" w:hAnsi="Times New Roman" w:cs="Times New Roman"/>
          <w:sz w:val="27"/>
          <w:szCs w:val="27"/>
          <w:lang w:eastAsia="ru-RU"/>
        </w:rPr>
        <w:t>у</w:t>
      </w:r>
      <w:r w:rsidR="00667076" w:rsidRPr="00953493">
        <w:rPr>
          <w:rFonts w:ascii="Times New Roman" w:eastAsia="Times New Roman" w:hAnsi="Times New Roman" w:cs="Times New Roman"/>
          <w:sz w:val="27"/>
          <w:szCs w:val="27"/>
          <w:lang w:eastAsia="ru-RU"/>
        </w:rPr>
        <w:t xml:space="preserve"> финансирования 2015 года</w:t>
      </w:r>
      <w:r w:rsidRPr="00953493">
        <w:rPr>
          <w:rFonts w:ascii="Times New Roman" w:eastAsia="Times New Roman" w:hAnsi="Times New Roman" w:cs="Times New Roman"/>
          <w:sz w:val="27"/>
          <w:szCs w:val="27"/>
          <w:lang w:eastAsia="ru-RU"/>
        </w:rPr>
        <w:t>.</w:t>
      </w:r>
    </w:p>
    <w:p w:rsidR="007162A1" w:rsidRPr="00E964EA" w:rsidRDefault="008C393F" w:rsidP="007162A1">
      <w:pPr>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162A1" w:rsidRPr="00E964EA">
        <w:rPr>
          <w:rFonts w:ascii="Times New Roman" w:eastAsia="Times New Roman" w:hAnsi="Times New Roman" w:cs="Times New Roman"/>
          <w:sz w:val="28"/>
          <w:szCs w:val="28"/>
          <w:lang w:eastAsia="ru-RU"/>
        </w:rPr>
        <w:t>аблица №</w:t>
      </w:r>
      <w:r>
        <w:rPr>
          <w:rFonts w:ascii="Times New Roman" w:eastAsia="Times New Roman" w:hAnsi="Times New Roman" w:cs="Times New Roman"/>
          <w:sz w:val="28"/>
          <w:szCs w:val="28"/>
          <w:lang w:eastAsia="ru-RU"/>
        </w:rPr>
        <w:t>5</w:t>
      </w:r>
      <w:r w:rsidR="007162A1" w:rsidRPr="00E964EA">
        <w:rPr>
          <w:rFonts w:ascii="Times New Roman" w:eastAsia="Times New Roman" w:hAnsi="Times New Roman" w:cs="Times New Roman"/>
          <w:sz w:val="28"/>
          <w:szCs w:val="28"/>
          <w:lang w:eastAsia="ru-RU"/>
        </w:rPr>
        <w:t>(тыс.руб.)</w:t>
      </w:r>
    </w:p>
    <w:tbl>
      <w:tblPr>
        <w:tblStyle w:val="ad"/>
        <w:tblW w:w="0" w:type="auto"/>
        <w:tblLook w:val="04A0" w:firstRow="1" w:lastRow="0" w:firstColumn="1" w:lastColumn="0" w:noHBand="0" w:noVBand="1"/>
      </w:tblPr>
      <w:tblGrid>
        <w:gridCol w:w="809"/>
        <w:gridCol w:w="4654"/>
        <w:gridCol w:w="1380"/>
        <w:gridCol w:w="1381"/>
        <w:gridCol w:w="1347"/>
      </w:tblGrid>
      <w:tr w:rsidR="007162A1" w:rsidRPr="00E964EA" w:rsidTr="00550681">
        <w:tc>
          <w:tcPr>
            <w:tcW w:w="809" w:type="dxa"/>
            <w:vMerge w:val="restart"/>
          </w:tcPr>
          <w:p w:rsidR="007162A1" w:rsidRPr="00E964EA" w:rsidRDefault="007162A1" w:rsidP="00550681">
            <w:pPr>
              <w:jc w:val="center"/>
              <w:rPr>
                <w:sz w:val="28"/>
                <w:szCs w:val="28"/>
              </w:rPr>
            </w:pPr>
            <w:r w:rsidRPr="00E964EA">
              <w:rPr>
                <w:sz w:val="28"/>
                <w:szCs w:val="28"/>
              </w:rPr>
              <w:t>Код</w:t>
            </w:r>
          </w:p>
        </w:tc>
        <w:tc>
          <w:tcPr>
            <w:tcW w:w="4654" w:type="dxa"/>
            <w:vMerge w:val="restart"/>
          </w:tcPr>
          <w:p w:rsidR="007162A1" w:rsidRPr="00E964EA" w:rsidRDefault="007162A1" w:rsidP="00550681">
            <w:pPr>
              <w:jc w:val="center"/>
              <w:rPr>
                <w:sz w:val="28"/>
                <w:szCs w:val="28"/>
              </w:rPr>
            </w:pPr>
            <w:r w:rsidRPr="00E964EA">
              <w:rPr>
                <w:sz w:val="28"/>
                <w:szCs w:val="28"/>
              </w:rPr>
              <w:t>Наименование разделам и подразделам</w:t>
            </w:r>
          </w:p>
        </w:tc>
        <w:tc>
          <w:tcPr>
            <w:tcW w:w="4108" w:type="dxa"/>
            <w:gridSpan w:val="3"/>
          </w:tcPr>
          <w:p w:rsidR="007162A1" w:rsidRPr="00E964EA" w:rsidRDefault="008546EF" w:rsidP="00550681">
            <w:pPr>
              <w:jc w:val="center"/>
              <w:rPr>
                <w:sz w:val="28"/>
                <w:szCs w:val="28"/>
              </w:rPr>
            </w:pPr>
            <w:r>
              <w:rPr>
                <w:sz w:val="28"/>
                <w:szCs w:val="28"/>
              </w:rPr>
              <w:t>объем бюджетных назначений</w:t>
            </w:r>
          </w:p>
        </w:tc>
      </w:tr>
      <w:tr w:rsidR="007162A1" w:rsidRPr="00E964EA" w:rsidTr="00550681">
        <w:tc>
          <w:tcPr>
            <w:tcW w:w="809" w:type="dxa"/>
            <w:vMerge/>
          </w:tcPr>
          <w:p w:rsidR="007162A1" w:rsidRPr="00E964EA" w:rsidRDefault="007162A1" w:rsidP="00550681">
            <w:pPr>
              <w:jc w:val="center"/>
              <w:rPr>
                <w:sz w:val="28"/>
                <w:szCs w:val="28"/>
              </w:rPr>
            </w:pPr>
          </w:p>
        </w:tc>
        <w:tc>
          <w:tcPr>
            <w:tcW w:w="4654" w:type="dxa"/>
            <w:vMerge/>
          </w:tcPr>
          <w:p w:rsidR="007162A1" w:rsidRPr="00E964EA" w:rsidRDefault="007162A1" w:rsidP="00550681">
            <w:pPr>
              <w:jc w:val="center"/>
              <w:rPr>
                <w:sz w:val="28"/>
                <w:szCs w:val="28"/>
              </w:rPr>
            </w:pPr>
          </w:p>
        </w:tc>
        <w:tc>
          <w:tcPr>
            <w:tcW w:w="1380" w:type="dxa"/>
          </w:tcPr>
          <w:p w:rsidR="007162A1" w:rsidRPr="00E964EA" w:rsidRDefault="007162A1" w:rsidP="00524762">
            <w:pPr>
              <w:jc w:val="center"/>
              <w:rPr>
                <w:sz w:val="28"/>
                <w:szCs w:val="28"/>
              </w:rPr>
            </w:pPr>
            <w:r w:rsidRPr="00E964EA">
              <w:rPr>
                <w:sz w:val="28"/>
                <w:szCs w:val="28"/>
              </w:rPr>
              <w:t>201</w:t>
            </w:r>
            <w:r w:rsidR="00524762">
              <w:rPr>
                <w:sz w:val="28"/>
                <w:szCs w:val="28"/>
              </w:rPr>
              <w:t>5</w:t>
            </w:r>
            <w:r>
              <w:rPr>
                <w:sz w:val="28"/>
                <w:szCs w:val="28"/>
              </w:rPr>
              <w:t>г.</w:t>
            </w:r>
          </w:p>
        </w:tc>
        <w:tc>
          <w:tcPr>
            <w:tcW w:w="1381" w:type="dxa"/>
          </w:tcPr>
          <w:p w:rsidR="007162A1" w:rsidRPr="00E964EA" w:rsidRDefault="008546EF" w:rsidP="008546EF">
            <w:pPr>
              <w:tabs>
                <w:tab w:val="center" w:pos="582"/>
              </w:tabs>
              <w:rPr>
                <w:sz w:val="28"/>
                <w:szCs w:val="28"/>
              </w:rPr>
            </w:pPr>
            <w:r>
              <w:rPr>
                <w:sz w:val="28"/>
                <w:szCs w:val="28"/>
              </w:rPr>
              <w:tab/>
            </w:r>
            <w:r w:rsidR="007162A1">
              <w:rPr>
                <w:sz w:val="28"/>
                <w:szCs w:val="28"/>
              </w:rPr>
              <w:t>201</w:t>
            </w:r>
            <w:r w:rsidR="00524762">
              <w:rPr>
                <w:sz w:val="28"/>
                <w:szCs w:val="28"/>
              </w:rPr>
              <w:t>6</w:t>
            </w:r>
            <w:r w:rsidR="007162A1">
              <w:rPr>
                <w:sz w:val="28"/>
                <w:szCs w:val="28"/>
              </w:rPr>
              <w:t>г.</w:t>
            </w:r>
          </w:p>
        </w:tc>
        <w:tc>
          <w:tcPr>
            <w:tcW w:w="1347" w:type="dxa"/>
          </w:tcPr>
          <w:p w:rsidR="007162A1" w:rsidRPr="00E964EA" w:rsidRDefault="007162A1" w:rsidP="00951F71">
            <w:pPr>
              <w:jc w:val="center"/>
              <w:rPr>
                <w:sz w:val="22"/>
                <w:szCs w:val="22"/>
              </w:rPr>
            </w:pPr>
            <w:r w:rsidRPr="00E964EA">
              <w:rPr>
                <w:sz w:val="22"/>
                <w:szCs w:val="22"/>
              </w:rPr>
              <w:t>Отклонение</w:t>
            </w:r>
            <w:r>
              <w:rPr>
                <w:sz w:val="22"/>
                <w:szCs w:val="22"/>
              </w:rPr>
              <w:t xml:space="preserve"> 201</w:t>
            </w:r>
            <w:r w:rsidR="00951F71">
              <w:rPr>
                <w:sz w:val="22"/>
                <w:szCs w:val="22"/>
              </w:rPr>
              <w:t>6</w:t>
            </w:r>
            <w:r>
              <w:rPr>
                <w:sz w:val="22"/>
                <w:szCs w:val="22"/>
              </w:rPr>
              <w:t>г.  к 201</w:t>
            </w:r>
            <w:r w:rsidR="00951F71">
              <w:rPr>
                <w:sz w:val="22"/>
                <w:szCs w:val="22"/>
              </w:rPr>
              <w:t>5</w:t>
            </w:r>
            <w:r>
              <w:rPr>
                <w:sz w:val="22"/>
                <w:szCs w:val="22"/>
              </w:rPr>
              <w:t xml:space="preserve"> г.</w:t>
            </w:r>
          </w:p>
        </w:tc>
      </w:tr>
      <w:tr w:rsidR="007162A1" w:rsidTr="00550681">
        <w:tc>
          <w:tcPr>
            <w:tcW w:w="809" w:type="dxa"/>
            <w:shd w:val="clear" w:color="auto" w:fill="D9D9D9" w:themeFill="background1" w:themeFillShade="D9"/>
          </w:tcPr>
          <w:p w:rsidR="007162A1" w:rsidRPr="00E964EA" w:rsidRDefault="007162A1" w:rsidP="00550681">
            <w:pPr>
              <w:rPr>
                <w:b/>
                <w:color w:val="000000" w:themeColor="text1"/>
                <w:sz w:val="24"/>
                <w:szCs w:val="24"/>
              </w:rPr>
            </w:pPr>
            <w:r w:rsidRPr="00E964EA">
              <w:rPr>
                <w:b/>
                <w:color w:val="000000" w:themeColor="text1"/>
                <w:sz w:val="24"/>
                <w:szCs w:val="24"/>
              </w:rPr>
              <w:t>0100</w:t>
            </w:r>
          </w:p>
        </w:tc>
        <w:tc>
          <w:tcPr>
            <w:tcW w:w="4654" w:type="dxa"/>
            <w:shd w:val="clear" w:color="auto" w:fill="D9D9D9" w:themeFill="background1" w:themeFillShade="D9"/>
          </w:tcPr>
          <w:p w:rsidR="007162A1" w:rsidRPr="00E964EA" w:rsidRDefault="007162A1" w:rsidP="00550681">
            <w:pPr>
              <w:rPr>
                <w:b/>
                <w:color w:val="000000" w:themeColor="text1"/>
                <w:sz w:val="24"/>
                <w:szCs w:val="24"/>
              </w:rPr>
            </w:pPr>
            <w:r w:rsidRPr="00E964EA">
              <w:rPr>
                <w:b/>
                <w:color w:val="000000" w:themeColor="text1"/>
                <w:sz w:val="24"/>
                <w:szCs w:val="24"/>
              </w:rPr>
              <w:t>Общегосударственные вопросы</w:t>
            </w:r>
          </w:p>
        </w:tc>
        <w:tc>
          <w:tcPr>
            <w:tcW w:w="1380" w:type="dxa"/>
            <w:shd w:val="clear" w:color="auto" w:fill="D9D9D9" w:themeFill="background1" w:themeFillShade="D9"/>
          </w:tcPr>
          <w:p w:rsidR="007162A1" w:rsidRPr="00430C75" w:rsidRDefault="00667076" w:rsidP="00550681">
            <w:pPr>
              <w:jc w:val="center"/>
              <w:rPr>
                <w:b/>
                <w:color w:val="000000" w:themeColor="text1"/>
                <w:sz w:val="24"/>
                <w:szCs w:val="24"/>
              </w:rPr>
            </w:pPr>
            <w:r>
              <w:rPr>
                <w:b/>
                <w:color w:val="000000" w:themeColor="text1"/>
                <w:sz w:val="24"/>
                <w:szCs w:val="24"/>
              </w:rPr>
              <w:t>45634,0</w:t>
            </w:r>
          </w:p>
        </w:tc>
        <w:tc>
          <w:tcPr>
            <w:tcW w:w="1381" w:type="dxa"/>
            <w:shd w:val="clear" w:color="auto" w:fill="D9D9D9" w:themeFill="background1" w:themeFillShade="D9"/>
          </w:tcPr>
          <w:p w:rsidR="007162A1" w:rsidRPr="00E964EA" w:rsidRDefault="00951F71" w:rsidP="00550681">
            <w:pPr>
              <w:rPr>
                <w:b/>
                <w:color w:val="000000" w:themeColor="text1"/>
                <w:sz w:val="24"/>
                <w:szCs w:val="24"/>
              </w:rPr>
            </w:pPr>
            <w:r>
              <w:rPr>
                <w:b/>
                <w:color w:val="000000" w:themeColor="text1"/>
                <w:sz w:val="24"/>
                <w:szCs w:val="24"/>
              </w:rPr>
              <w:t>46550,1</w:t>
            </w:r>
          </w:p>
        </w:tc>
        <w:tc>
          <w:tcPr>
            <w:tcW w:w="1347" w:type="dxa"/>
            <w:shd w:val="clear" w:color="auto" w:fill="D9D9D9" w:themeFill="background1" w:themeFillShade="D9"/>
          </w:tcPr>
          <w:p w:rsidR="007162A1" w:rsidRPr="00727188" w:rsidRDefault="00951F71" w:rsidP="00550681">
            <w:pPr>
              <w:jc w:val="center"/>
              <w:rPr>
                <w:b/>
                <w:color w:val="000000" w:themeColor="text1"/>
                <w:sz w:val="24"/>
                <w:szCs w:val="24"/>
              </w:rPr>
            </w:pPr>
            <w:r>
              <w:rPr>
                <w:b/>
                <w:color w:val="000000" w:themeColor="text1"/>
                <w:sz w:val="24"/>
                <w:szCs w:val="24"/>
              </w:rPr>
              <w:t>916,1</w:t>
            </w:r>
          </w:p>
        </w:tc>
      </w:tr>
      <w:tr w:rsidR="007162A1" w:rsidTr="00550681">
        <w:tc>
          <w:tcPr>
            <w:tcW w:w="809" w:type="dxa"/>
          </w:tcPr>
          <w:p w:rsidR="007162A1" w:rsidRPr="00D365C1" w:rsidRDefault="007162A1" w:rsidP="00550681">
            <w:pPr>
              <w:rPr>
                <w:sz w:val="24"/>
                <w:szCs w:val="24"/>
              </w:rPr>
            </w:pPr>
            <w:r>
              <w:rPr>
                <w:sz w:val="24"/>
                <w:szCs w:val="24"/>
              </w:rPr>
              <w:t>0102</w:t>
            </w:r>
          </w:p>
        </w:tc>
        <w:tc>
          <w:tcPr>
            <w:tcW w:w="4654" w:type="dxa"/>
          </w:tcPr>
          <w:p w:rsidR="007162A1" w:rsidRPr="00D365C1" w:rsidRDefault="007162A1" w:rsidP="00550681">
            <w:pPr>
              <w:rPr>
                <w:sz w:val="24"/>
                <w:szCs w:val="24"/>
              </w:rPr>
            </w:pPr>
            <w:r w:rsidRPr="00D365C1">
              <w:rPr>
                <w:sz w:val="24"/>
                <w:szCs w:val="24"/>
              </w:rPr>
              <w:t>функционирование высшего должностного лица субъекта Российской Федерации и муниципального образования</w:t>
            </w:r>
          </w:p>
        </w:tc>
        <w:tc>
          <w:tcPr>
            <w:tcW w:w="1380" w:type="dxa"/>
          </w:tcPr>
          <w:p w:rsidR="007162A1" w:rsidRPr="00430C75" w:rsidRDefault="00667076" w:rsidP="00550681">
            <w:pPr>
              <w:jc w:val="center"/>
              <w:rPr>
                <w:sz w:val="24"/>
                <w:szCs w:val="24"/>
              </w:rPr>
            </w:pPr>
            <w:r>
              <w:rPr>
                <w:sz w:val="24"/>
                <w:szCs w:val="24"/>
              </w:rPr>
              <w:t>1243,0</w:t>
            </w:r>
          </w:p>
        </w:tc>
        <w:tc>
          <w:tcPr>
            <w:tcW w:w="1381" w:type="dxa"/>
          </w:tcPr>
          <w:p w:rsidR="007162A1" w:rsidRPr="00D365C1" w:rsidRDefault="00951F71" w:rsidP="00550681">
            <w:pPr>
              <w:rPr>
                <w:sz w:val="24"/>
                <w:szCs w:val="24"/>
              </w:rPr>
            </w:pPr>
            <w:r>
              <w:rPr>
                <w:sz w:val="24"/>
                <w:szCs w:val="24"/>
              </w:rPr>
              <w:t>968,3</w:t>
            </w:r>
          </w:p>
        </w:tc>
        <w:tc>
          <w:tcPr>
            <w:tcW w:w="1347" w:type="dxa"/>
          </w:tcPr>
          <w:p w:rsidR="007162A1" w:rsidRPr="00727188" w:rsidRDefault="00951F71" w:rsidP="00550681">
            <w:pPr>
              <w:jc w:val="center"/>
              <w:rPr>
                <w:sz w:val="24"/>
                <w:szCs w:val="24"/>
              </w:rPr>
            </w:pPr>
            <w:r>
              <w:rPr>
                <w:sz w:val="24"/>
                <w:szCs w:val="24"/>
              </w:rPr>
              <w:t>-274,7</w:t>
            </w:r>
          </w:p>
        </w:tc>
      </w:tr>
      <w:tr w:rsidR="007162A1" w:rsidTr="00550681">
        <w:tc>
          <w:tcPr>
            <w:tcW w:w="809" w:type="dxa"/>
          </w:tcPr>
          <w:p w:rsidR="007162A1" w:rsidRPr="00D365C1" w:rsidRDefault="007162A1" w:rsidP="00550681">
            <w:pPr>
              <w:rPr>
                <w:sz w:val="24"/>
                <w:szCs w:val="24"/>
              </w:rPr>
            </w:pPr>
            <w:r>
              <w:rPr>
                <w:sz w:val="24"/>
                <w:szCs w:val="24"/>
              </w:rPr>
              <w:t>0104</w:t>
            </w:r>
          </w:p>
        </w:tc>
        <w:tc>
          <w:tcPr>
            <w:tcW w:w="4654" w:type="dxa"/>
          </w:tcPr>
          <w:p w:rsidR="007162A1" w:rsidRPr="00927664" w:rsidRDefault="007162A1" w:rsidP="00550681">
            <w:pPr>
              <w:rPr>
                <w:sz w:val="22"/>
                <w:szCs w:val="22"/>
              </w:rPr>
            </w:pPr>
            <w:r w:rsidRPr="00927664">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80" w:type="dxa"/>
          </w:tcPr>
          <w:p w:rsidR="007162A1" w:rsidRPr="00430C75" w:rsidRDefault="00667076" w:rsidP="00550681">
            <w:pPr>
              <w:jc w:val="center"/>
              <w:rPr>
                <w:sz w:val="24"/>
                <w:szCs w:val="24"/>
              </w:rPr>
            </w:pPr>
            <w:r>
              <w:rPr>
                <w:sz w:val="24"/>
                <w:szCs w:val="24"/>
              </w:rPr>
              <w:t>18615,3</w:t>
            </w:r>
          </w:p>
        </w:tc>
        <w:tc>
          <w:tcPr>
            <w:tcW w:w="1381" w:type="dxa"/>
          </w:tcPr>
          <w:p w:rsidR="007162A1" w:rsidRPr="00D365C1" w:rsidRDefault="00951F71" w:rsidP="00550681">
            <w:pPr>
              <w:rPr>
                <w:sz w:val="24"/>
                <w:szCs w:val="24"/>
              </w:rPr>
            </w:pPr>
            <w:r>
              <w:rPr>
                <w:sz w:val="24"/>
                <w:szCs w:val="24"/>
              </w:rPr>
              <w:t>19409,9</w:t>
            </w:r>
          </w:p>
        </w:tc>
        <w:tc>
          <w:tcPr>
            <w:tcW w:w="1347" w:type="dxa"/>
          </w:tcPr>
          <w:p w:rsidR="007162A1" w:rsidRPr="00727188" w:rsidRDefault="00951F71" w:rsidP="00550681">
            <w:pPr>
              <w:jc w:val="center"/>
              <w:rPr>
                <w:sz w:val="24"/>
                <w:szCs w:val="24"/>
              </w:rPr>
            </w:pPr>
            <w:r>
              <w:rPr>
                <w:sz w:val="24"/>
                <w:szCs w:val="24"/>
              </w:rPr>
              <w:t>794,6</w:t>
            </w:r>
          </w:p>
        </w:tc>
      </w:tr>
      <w:tr w:rsidR="007162A1" w:rsidTr="00550681">
        <w:tc>
          <w:tcPr>
            <w:tcW w:w="809" w:type="dxa"/>
          </w:tcPr>
          <w:p w:rsidR="007162A1" w:rsidRPr="00D365C1" w:rsidRDefault="007162A1" w:rsidP="00550681">
            <w:pPr>
              <w:rPr>
                <w:sz w:val="24"/>
                <w:szCs w:val="24"/>
              </w:rPr>
            </w:pPr>
            <w:r>
              <w:rPr>
                <w:sz w:val="24"/>
                <w:szCs w:val="24"/>
              </w:rPr>
              <w:t>0106</w:t>
            </w:r>
          </w:p>
        </w:tc>
        <w:tc>
          <w:tcPr>
            <w:tcW w:w="4654" w:type="dxa"/>
          </w:tcPr>
          <w:p w:rsidR="007162A1" w:rsidRPr="00D365C1" w:rsidRDefault="007162A1" w:rsidP="00550681">
            <w:pPr>
              <w:rPr>
                <w:sz w:val="24"/>
                <w:szCs w:val="24"/>
              </w:rPr>
            </w:pPr>
            <w:r w:rsidRPr="00D365C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380" w:type="dxa"/>
          </w:tcPr>
          <w:p w:rsidR="007162A1" w:rsidRPr="00430C75" w:rsidRDefault="00667076" w:rsidP="00550681">
            <w:pPr>
              <w:jc w:val="center"/>
              <w:rPr>
                <w:sz w:val="24"/>
                <w:szCs w:val="24"/>
              </w:rPr>
            </w:pPr>
            <w:r>
              <w:rPr>
                <w:sz w:val="24"/>
                <w:szCs w:val="24"/>
              </w:rPr>
              <w:t>5378,3</w:t>
            </w:r>
          </w:p>
        </w:tc>
        <w:tc>
          <w:tcPr>
            <w:tcW w:w="1381" w:type="dxa"/>
          </w:tcPr>
          <w:p w:rsidR="007162A1" w:rsidRPr="00D365C1" w:rsidRDefault="00951F71" w:rsidP="00550681">
            <w:pPr>
              <w:rPr>
                <w:sz w:val="24"/>
                <w:szCs w:val="24"/>
              </w:rPr>
            </w:pPr>
            <w:r>
              <w:rPr>
                <w:sz w:val="24"/>
                <w:szCs w:val="24"/>
              </w:rPr>
              <w:t>5018,3</w:t>
            </w:r>
          </w:p>
        </w:tc>
        <w:tc>
          <w:tcPr>
            <w:tcW w:w="1347" w:type="dxa"/>
          </w:tcPr>
          <w:p w:rsidR="007162A1" w:rsidRPr="00727188" w:rsidRDefault="00951F71" w:rsidP="00550681">
            <w:pPr>
              <w:jc w:val="center"/>
              <w:rPr>
                <w:sz w:val="24"/>
                <w:szCs w:val="24"/>
              </w:rPr>
            </w:pPr>
            <w:r>
              <w:rPr>
                <w:sz w:val="24"/>
                <w:szCs w:val="24"/>
              </w:rPr>
              <w:t>-360,0</w:t>
            </w:r>
          </w:p>
        </w:tc>
      </w:tr>
      <w:tr w:rsidR="007162A1" w:rsidTr="00550681">
        <w:tc>
          <w:tcPr>
            <w:tcW w:w="809" w:type="dxa"/>
          </w:tcPr>
          <w:p w:rsidR="007162A1" w:rsidRPr="00D365C1" w:rsidRDefault="007162A1" w:rsidP="00550681">
            <w:pPr>
              <w:rPr>
                <w:sz w:val="24"/>
                <w:szCs w:val="24"/>
              </w:rPr>
            </w:pPr>
            <w:r>
              <w:rPr>
                <w:sz w:val="24"/>
                <w:szCs w:val="24"/>
              </w:rPr>
              <w:t>0111</w:t>
            </w:r>
          </w:p>
        </w:tc>
        <w:tc>
          <w:tcPr>
            <w:tcW w:w="4654" w:type="dxa"/>
          </w:tcPr>
          <w:p w:rsidR="007162A1" w:rsidRPr="00D365C1" w:rsidRDefault="007162A1" w:rsidP="00550681">
            <w:pPr>
              <w:rPr>
                <w:sz w:val="24"/>
                <w:szCs w:val="24"/>
              </w:rPr>
            </w:pPr>
            <w:r>
              <w:rPr>
                <w:sz w:val="24"/>
                <w:szCs w:val="24"/>
              </w:rPr>
              <w:t>Резервный фонд</w:t>
            </w:r>
          </w:p>
        </w:tc>
        <w:tc>
          <w:tcPr>
            <w:tcW w:w="1380" w:type="dxa"/>
          </w:tcPr>
          <w:p w:rsidR="007162A1" w:rsidRPr="00430C75" w:rsidRDefault="00667076" w:rsidP="00550681">
            <w:pPr>
              <w:jc w:val="center"/>
              <w:rPr>
                <w:sz w:val="24"/>
                <w:szCs w:val="24"/>
              </w:rPr>
            </w:pPr>
            <w:r>
              <w:rPr>
                <w:sz w:val="24"/>
                <w:szCs w:val="24"/>
              </w:rPr>
              <w:t>124,5</w:t>
            </w:r>
          </w:p>
        </w:tc>
        <w:tc>
          <w:tcPr>
            <w:tcW w:w="1381" w:type="dxa"/>
          </w:tcPr>
          <w:p w:rsidR="007162A1" w:rsidRPr="00D365C1" w:rsidRDefault="00951F71" w:rsidP="00550681">
            <w:pPr>
              <w:rPr>
                <w:sz w:val="24"/>
                <w:szCs w:val="24"/>
              </w:rPr>
            </w:pPr>
            <w:r>
              <w:rPr>
                <w:sz w:val="24"/>
                <w:szCs w:val="24"/>
              </w:rPr>
              <w:t>200,0</w:t>
            </w:r>
          </w:p>
        </w:tc>
        <w:tc>
          <w:tcPr>
            <w:tcW w:w="1347" w:type="dxa"/>
          </w:tcPr>
          <w:p w:rsidR="007162A1" w:rsidRPr="00727188" w:rsidRDefault="00951F71" w:rsidP="00550681">
            <w:pPr>
              <w:jc w:val="center"/>
              <w:rPr>
                <w:sz w:val="24"/>
                <w:szCs w:val="24"/>
              </w:rPr>
            </w:pPr>
            <w:r>
              <w:rPr>
                <w:sz w:val="24"/>
                <w:szCs w:val="24"/>
              </w:rPr>
              <w:t>75,5</w:t>
            </w:r>
          </w:p>
        </w:tc>
      </w:tr>
      <w:tr w:rsidR="007162A1" w:rsidTr="00550681">
        <w:tc>
          <w:tcPr>
            <w:tcW w:w="809" w:type="dxa"/>
          </w:tcPr>
          <w:p w:rsidR="007162A1" w:rsidRPr="00D365C1" w:rsidRDefault="007162A1" w:rsidP="00550681">
            <w:pPr>
              <w:rPr>
                <w:sz w:val="24"/>
                <w:szCs w:val="24"/>
              </w:rPr>
            </w:pPr>
            <w:r>
              <w:rPr>
                <w:sz w:val="24"/>
                <w:szCs w:val="24"/>
              </w:rPr>
              <w:t>0113</w:t>
            </w:r>
          </w:p>
        </w:tc>
        <w:tc>
          <w:tcPr>
            <w:tcW w:w="4654" w:type="dxa"/>
          </w:tcPr>
          <w:p w:rsidR="007162A1" w:rsidRPr="00D365C1" w:rsidRDefault="007162A1" w:rsidP="00550681">
            <w:pPr>
              <w:rPr>
                <w:sz w:val="24"/>
                <w:szCs w:val="24"/>
              </w:rPr>
            </w:pPr>
            <w:r>
              <w:rPr>
                <w:sz w:val="24"/>
                <w:szCs w:val="24"/>
              </w:rPr>
              <w:t>Другие о</w:t>
            </w:r>
            <w:r w:rsidRPr="00D365C1">
              <w:rPr>
                <w:sz w:val="24"/>
                <w:szCs w:val="24"/>
              </w:rPr>
              <w:t>бщегосударственные вопросы</w:t>
            </w:r>
          </w:p>
        </w:tc>
        <w:tc>
          <w:tcPr>
            <w:tcW w:w="1380" w:type="dxa"/>
          </w:tcPr>
          <w:p w:rsidR="007162A1" w:rsidRPr="00430C75" w:rsidRDefault="00667076" w:rsidP="00550681">
            <w:pPr>
              <w:jc w:val="center"/>
              <w:rPr>
                <w:sz w:val="24"/>
                <w:szCs w:val="24"/>
              </w:rPr>
            </w:pPr>
            <w:r>
              <w:rPr>
                <w:sz w:val="24"/>
                <w:szCs w:val="24"/>
              </w:rPr>
              <w:t>20272,9</w:t>
            </w:r>
          </w:p>
        </w:tc>
        <w:tc>
          <w:tcPr>
            <w:tcW w:w="1381" w:type="dxa"/>
          </w:tcPr>
          <w:p w:rsidR="007162A1" w:rsidRPr="00D365C1" w:rsidRDefault="00951F71" w:rsidP="00550681">
            <w:pPr>
              <w:rPr>
                <w:sz w:val="24"/>
                <w:szCs w:val="24"/>
              </w:rPr>
            </w:pPr>
            <w:r>
              <w:rPr>
                <w:sz w:val="24"/>
                <w:szCs w:val="24"/>
              </w:rPr>
              <w:t>20953,6</w:t>
            </w:r>
          </w:p>
        </w:tc>
        <w:tc>
          <w:tcPr>
            <w:tcW w:w="1347" w:type="dxa"/>
          </w:tcPr>
          <w:p w:rsidR="007162A1" w:rsidRPr="00727188" w:rsidRDefault="00951F71" w:rsidP="00550681">
            <w:pPr>
              <w:jc w:val="center"/>
              <w:rPr>
                <w:sz w:val="24"/>
                <w:szCs w:val="24"/>
              </w:rPr>
            </w:pPr>
            <w:r>
              <w:rPr>
                <w:sz w:val="24"/>
                <w:szCs w:val="24"/>
              </w:rPr>
              <w:t>680,7</w:t>
            </w:r>
          </w:p>
        </w:tc>
      </w:tr>
      <w:tr w:rsidR="007162A1" w:rsidTr="00550681">
        <w:tc>
          <w:tcPr>
            <w:tcW w:w="809" w:type="dxa"/>
            <w:shd w:val="clear" w:color="auto" w:fill="D9D9D9" w:themeFill="background1" w:themeFillShade="D9"/>
          </w:tcPr>
          <w:p w:rsidR="007162A1" w:rsidRPr="00D365C1" w:rsidRDefault="007162A1" w:rsidP="00550681">
            <w:pPr>
              <w:rPr>
                <w:b/>
                <w:sz w:val="24"/>
                <w:szCs w:val="24"/>
              </w:rPr>
            </w:pPr>
            <w:r w:rsidRPr="00D365C1">
              <w:rPr>
                <w:b/>
                <w:sz w:val="24"/>
                <w:szCs w:val="24"/>
              </w:rPr>
              <w:t>0300</w:t>
            </w:r>
          </w:p>
        </w:tc>
        <w:tc>
          <w:tcPr>
            <w:tcW w:w="4654" w:type="dxa"/>
            <w:shd w:val="clear" w:color="auto" w:fill="D9D9D9" w:themeFill="background1" w:themeFillShade="D9"/>
          </w:tcPr>
          <w:p w:rsidR="007162A1" w:rsidRPr="00D365C1" w:rsidRDefault="007162A1" w:rsidP="00550681">
            <w:pPr>
              <w:rPr>
                <w:b/>
                <w:sz w:val="24"/>
                <w:szCs w:val="24"/>
              </w:rPr>
            </w:pPr>
            <w:r w:rsidRPr="00D365C1">
              <w:rPr>
                <w:b/>
                <w:sz w:val="24"/>
                <w:szCs w:val="24"/>
              </w:rPr>
              <w:t>Национальная безопасность и правоохранительная деятельность</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238,4</w:t>
            </w:r>
          </w:p>
        </w:tc>
        <w:tc>
          <w:tcPr>
            <w:tcW w:w="1381" w:type="dxa"/>
            <w:shd w:val="clear" w:color="auto" w:fill="D9D9D9" w:themeFill="background1" w:themeFillShade="D9"/>
          </w:tcPr>
          <w:p w:rsidR="007162A1" w:rsidRPr="00D365C1" w:rsidRDefault="00951F71" w:rsidP="00550681">
            <w:pPr>
              <w:rPr>
                <w:b/>
                <w:sz w:val="24"/>
                <w:szCs w:val="24"/>
              </w:rPr>
            </w:pPr>
            <w:r>
              <w:rPr>
                <w:b/>
                <w:sz w:val="24"/>
                <w:szCs w:val="24"/>
              </w:rPr>
              <w:t>177,5</w:t>
            </w:r>
          </w:p>
        </w:tc>
        <w:tc>
          <w:tcPr>
            <w:tcW w:w="1347" w:type="dxa"/>
            <w:shd w:val="clear" w:color="auto" w:fill="D9D9D9" w:themeFill="background1" w:themeFillShade="D9"/>
          </w:tcPr>
          <w:p w:rsidR="007162A1" w:rsidRPr="00727188" w:rsidRDefault="00951F71" w:rsidP="00550681">
            <w:pPr>
              <w:jc w:val="center"/>
              <w:rPr>
                <w:b/>
                <w:sz w:val="24"/>
                <w:szCs w:val="24"/>
              </w:rPr>
            </w:pPr>
            <w:r>
              <w:rPr>
                <w:b/>
                <w:sz w:val="24"/>
                <w:szCs w:val="24"/>
              </w:rPr>
              <w:t>-60,9</w:t>
            </w:r>
          </w:p>
        </w:tc>
      </w:tr>
      <w:tr w:rsidR="007162A1" w:rsidTr="00550681">
        <w:tc>
          <w:tcPr>
            <w:tcW w:w="809" w:type="dxa"/>
          </w:tcPr>
          <w:p w:rsidR="007162A1" w:rsidRPr="00D365C1" w:rsidRDefault="007162A1" w:rsidP="00550681">
            <w:pPr>
              <w:rPr>
                <w:sz w:val="24"/>
                <w:szCs w:val="24"/>
              </w:rPr>
            </w:pPr>
            <w:r>
              <w:rPr>
                <w:sz w:val="24"/>
                <w:szCs w:val="24"/>
              </w:rPr>
              <w:t>0302</w:t>
            </w:r>
          </w:p>
        </w:tc>
        <w:tc>
          <w:tcPr>
            <w:tcW w:w="4654" w:type="dxa"/>
          </w:tcPr>
          <w:p w:rsidR="007162A1" w:rsidRPr="00D365C1" w:rsidRDefault="007162A1" w:rsidP="00550681">
            <w:pPr>
              <w:rPr>
                <w:sz w:val="24"/>
                <w:szCs w:val="24"/>
              </w:rPr>
            </w:pPr>
            <w:r>
              <w:rPr>
                <w:sz w:val="24"/>
                <w:szCs w:val="24"/>
              </w:rPr>
              <w:t>Органы внутренних дел</w:t>
            </w:r>
          </w:p>
        </w:tc>
        <w:tc>
          <w:tcPr>
            <w:tcW w:w="1380" w:type="dxa"/>
          </w:tcPr>
          <w:p w:rsidR="007162A1" w:rsidRPr="00430C75" w:rsidRDefault="00667076" w:rsidP="00550681">
            <w:pPr>
              <w:jc w:val="center"/>
              <w:rPr>
                <w:sz w:val="24"/>
                <w:szCs w:val="24"/>
              </w:rPr>
            </w:pPr>
            <w:r>
              <w:rPr>
                <w:sz w:val="24"/>
                <w:szCs w:val="24"/>
              </w:rPr>
              <w:t>50,0</w:t>
            </w:r>
          </w:p>
        </w:tc>
        <w:tc>
          <w:tcPr>
            <w:tcW w:w="1381" w:type="dxa"/>
          </w:tcPr>
          <w:p w:rsidR="007162A1" w:rsidRPr="00D365C1" w:rsidRDefault="00951F71" w:rsidP="00550681">
            <w:pPr>
              <w:rPr>
                <w:sz w:val="24"/>
                <w:szCs w:val="24"/>
              </w:rPr>
            </w:pPr>
            <w:r>
              <w:rPr>
                <w:sz w:val="24"/>
                <w:szCs w:val="24"/>
              </w:rPr>
              <w:t>0,0</w:t>
            </w:r>
          </w:p>
        </w:tc>
        <w:tc>
          <w:tcPr>
            <w:tcW w:w="1347" w:type="dxa"/>
          </w:tcPr>
          <w:p w:rsidR="007162A1" w:rsidRPr="00727188" w:rsidRDefault="00951F71" w:rsidP="00550681">
            <w:pPr>
              <w:jc w:val="center"/>
              <w:rPr>
                <w:sz w:val="24"/>
                <w:szCs w:val="24"/>
              </w:rPr>
            </w:pPr>
            <w:r>
              <w:rPr>
                <w:sz w:val="24"/>
                <w:szCs w:val="24"/>
              </w:rPr>
              <w:t>-50,0</w:t>
            </w:r>
          </w:p>
        </w:tc>
      </w:tr>
      <w:tr w:rsidR="007162A1" w:rsidTr="00550681">
        <w:tc>
          <w:tcPr>
            <w:tcW w:w="809" w:type="dxa"/>
          </w:tcPr>
          <w:p w:rsidR="007162A1" w:rsidRPr="00D365C1" w:rsidRDefault="007162A1" w:rsidP="00550681">
            <w:pPr>
              <w:rPr>
                <w:sz w:val="24"/>
                <w:szCs w:val="24"/>
              </w:rPr>
            </w:pPr>
            <w:r>
              <w:rPr>
                <w:sz w:val="24"/>
                <w:szCs w:val="24"/>
              </w:rPr>
              <w:t>0309</w:t>
            </w:r>
          </w:p>
        </w:tc>
        <w:tc>
          <w:tcPr>
            <w:tcW w:w="4654" w:type="dxa"/>
          </w:tcPr>
          <w:p w:rsidR="007162A1" w:rsidRPr="00D365C1" w:rsidRDefault="007162A1" w:rsidP="00550681">
            <w:pPr>
              <w:rPr>
                <w:sz w:val="24"/>
                <w:szCs w:val="24"/>
              </w:rPr>
            </w:pPr>
            <w:r>
              <w:rPr>
                <w:sz w:val="24"/>
                <w:szCs w:val="24"/>
              </w:rPr>
              <w:t>З</w:t>
            </w:r>
            <w:r w:rsidRPr="00D365C1">
              <w:rPr>
                <w:sz w:val="24"/>
                <w:szCs w:val="24"/>
              </w:rPr>
              <w:t>ащита населения и территории от чрезвычайных ситуаций природного и техногенного характера, гражданская оборона</w:t>
            </w:r>
          </w:p>
        </w:tc>
        <w:tc>
          <w:tcPr>
            <w:tcW w:w="1380" w:type="dxa"/>
          </w:tcPr>
          <w:p w:rsidR="007162A1" w:rsidRPr="00430C75" w:rsidRDefault="00667076" w:rsidP="00550681">
            <w:pPr>
              <w:jc w:val="center"/>
              <w:rPr>
                <w:sz w:val="24"/>
                <w:szCs w:val="24"/>
              </w:rPr>
            </w:pPr>
            <w:r>
              <w:rPr>
                <w:sz w:val="24"/>
                <w:szCs w:val="24"/>
              </w:rPr>
              <w:t>130,9</w:t>
            </w:r>
          </w:p>
        </w:tc>
        <w:tc>
          <w:tcPr>
            <w:tcW w:w="1381" w:type="dxa"/>
          </w:tcPr>
          <w:p w:rsidR="007162A1" w:rsidRPr="00D365C1" w:rsidRDefault="00951F71" w:rsidP="00550681">
            <w:pPr>
              <w:rPr>
                <w:sz w:val="24"/>
                <w:szCs w:val="24"/>
              </w:rPr>
            </w:pPr>
            <w:r>
              <w:rPr>
                <w:sz w:val="24"/>
                <w:szCs w:val="24"/>
              </w:rPr>
              <w:t>120,0</w:t>
            </w:r>
          </w:p>
        </w:tc>
        <w:tc>
          <w:tcPr>
            <w:tcW w:w="1347" w:type="dxa"/>
          </w:tcPr>
          <w:p w:rsidR="007162A1" w:rsidRPr="00727188" w:rsidRDefault="00951F71" w:rsidP="00550681">
            <w:pPr>
              <w:jc w:val="center"/>
              <w:rPr>
                <w:sz w:val="24"/>
                <w:szCs w:val="24"/>
              </w:rPr>
            </w:pPr>
            <w:r>
              <w:rPr>
                <w:sz w:val="24"/>
                <w:szCs w:val="24"/>
              </w:rPr>
              <w:t>-10,9</w:t>
            </w:r>
          </w:p>
        </w:tc>
      </w:tr>
      <w:tr w:rsidR="007162A1" w:rsidTr="00550681">
        <w:tc>
          <w:tcPr>
            <w:tcW w:w="809" w:type="dxa"/>
          </w:tcPr>
          <w:p w:rsidR="007162A1" w:rsidRPr="00D365C1" w:rsidRDefault="007162A1" w:rsidP="00550681">
            <w:pPr>
              <w:rPr>
                <w:sz w:val="24"/>
                <w:szCs w:val="24"/>
              </w:rPr>
            </w:pPr>
            <w:r>
              <w:rPr>
                <w:sz w:val="24"/>
                <w:szCs w:val="24"/>
              </w:rPr>
              <w:t>0310</w:t>
            </w:r>
          </w:p>
        </w:tc>
        <w:tc>
          <w:tcPr>
            <w:tcW w:w="4654" w:type="dxa"/>
          </w:tcPr>
          <w:p w:rsidR="007162A1" w:rsidRPr="00D365C1" w:rsidRDefault="007162A1" w:rsidP="00550681">
            <w:pPr>
              <w:rPr>
                <w:sz w:val="24"/>
                <w:szCs w:val="24"/>
              </w:rPr>
            </w:pPr>
            <w:r>
              <w:rPr>
                <w:sz w:val="24"/>
                <w:szCs w:val="24"/>
              </w:rPr>
              <w:t>Обеспечение пожарной безопасности</w:t>
            </w:r>
          </w:p>
        </w:tc>
        <w:tc>
          <w:tcPr>
            <w:tcW w:w="1380" w:type="dxa"/>
          </w:tcPr>
          <w:p w:rsidR="007162A1" w:rsidRPr="00430C75" w:rsidRDefault="00667076" w:rsidP="00550681">
            <w:pPr>
              <w:jc w:val="center"/>
              <w:rPr>
                <w:sz w:val="24"/>
                <w:szCs w:val="24"/>
              </w:rPr>
            </w:pPr>
            <w:r>
              <w:rPr>
                <w:sz w:val="24"/>
                <w:szCs w:val="24"/>
              </w:rPr>
              <w:t>30,0</w:t>
            </w:r>
          </w:p>
        </w:tc>
        <w:tc>
          <w:tcPr>
            <w:tcW w:w="1381" w:type="dxa"/>
          </w:tcPr>
          <w:p w:rsidR="007162A1" w:rsidRPr="00D365C1" w:rsidRDefault="00951F71" w:rsidP="00550681">
            <w:pPr>
              <w:rPr>
                <w:sz w:val="24"/>
                <w:szCs w:val="24"/>
              </w:rPr>
            </w:pPr>
            <w:r>
              <w:rPr>
                <w:sz w:val="24"/>
                <w:szCs w:val="24"/>
              </w:rPr>
              <w:t>30,0</w:t>
            </w:r>
          </w:p>
        </w:tc>
        <w:tc>
          <w:tcPr>
            <w:tcW w:w="1347" w:type="dxa"/>
          </w:tcPr>
          <w:p w:rsidR="007162A1" w:rsidRPr="00727188" w:rsidRDefault="00951F71" w:rsidP="00550681">
            <w:pPr>
              <w:jc w:val="center"/>
              <w:rPr>
                <w:sz w:val="24"/>
                <w:szCs w:val="24"/>
              </w:rPr>
            </w:pPr>
            <w:r>
              <w:rPr>
                <w:sz w:val="24"/>
                <w:szCs w:val="24"/>
              </w:rPr>
              <w:t>-</w:t>
            </w:r>
          </w:p>
        </w:tc>
      </w:tr>
      <w:tr w:rsidR="007162A1" w:rsidTr="00550681">
        <w:tc>
          <w:tcPr>
            <w:tcW w:w="809" w:type="dxa"/>
          </w:tcPr>
          <w:p w:rsidR="007162A1" w:rsidRPr="00D365C1" w:rsidRDefault="007162A1" w:rsidP="00550681">
            <w:pPr>
              <w:rPr>
                <w:sz w:val="24"/>
                <w:szCs w:val="24"/>
              </w:rPr>
            </w:pPr>
            <w:r>
              <w:rPr>
                <w:sz w:val="24"/>
                <w:szCs w:val="24"/>
              </w:rPr>
              <w:t>0314</w:t>
            </w:r>
          </w:p>
        </w:tc>
        <w:tc>
          <w:tcPr>
            <w:tcW w:w="4654" w:type="dxa"/>
          </w:tcPr>
          <w:p w:rsidR="007162A1" w:rsidRPr="00D365C1" w:rsidRDefault="007162A1" w:rsidP="00550681">
            <w:pPr>
              <w:rPr>
                <w:sz w:val="24"/>
                <w:szCs w:val="24"/>
              </w:rPr>
            </w:pPr>
            <w:r>
              <w:rPr>
                <w:sz w:val="24"/>
                <w:szCs w:val="24"/>
              </w:rPr>
              <w:t>Д</w:t>
            </w:r>
            <w:r w:rsidRPr="00D365C1">
              <w:rPr>
                <w:sz w:val="24"/>
                <w:szCs w:val="24"/>
              </w:rPr>
              <w:t>ругие вопросы в области национальной безопасности и правоохранительной деятельности</w:t>
            </w:r>
          </w:p>
        </w:tc>
        <w:tc>
          <w:tcPr>
            <w:tcW w:w="1380" w:type="dxa"/>
          </w:tcPr>
          <w:p w:rsidR="007162A1" w:rsidRPr="00430C75" w:rsidRDefault="00667076" w:rsidP="00550681">
            <w:pPr>
              <w:jc w:val="center"/>
              <w:rPr>
                <w:sz w:val="24"/>
                <w:szCs w:val="24"/>
              </w:rPr>
            </w:pPr>
            <w:r>
              <w:rPr>
                <w:sz w:val="24"/>
                <w:szCs w:val="24"/>
              </w:rPr>
              <w:t>27,5</w:t>
            </w:r>
          </w:p>
        </w:tc>
        <w:tc>
          <w:tcPr>
            <w:tcW w:w="1381" w:type="dxa"/>
          </w:tcPr>
          <w:p w:rsidR="007162A1" w:rsidRPr="00D365C1" w:rsidRDefault="00951F71" w:rsidP="00550681">
            <w:pPr>
              <w:rPr>
                <w:sz w:val="24"/>
                <w:szCs w:val="24"/>
              </w:rPr>
            </w:pPr>
            <w:r>
              <w:rPr>
                <w:sz w:val="24"/>
                <w:szCs w:val="24"/>
              </w:rPr>
              <w:t>27,5</w:t>
            </w:r>
          </w:p>
        </w:tc>
        <w:tc>
          <w:tcPr>
            <w:tcW w:w="1347" w:type="dxa"/>
          </w:tcPr>
          <w:p w:rsidR="007162A1" w:rsidRPr="00727188" w:rsidRDefault="00951F71" w:rsidP="00550681">
            <w:pPr>
              <w:jc w:val="center"/>
              <w:rPr>
                <w:sz w:val="24"/>
                <w:szCs w:val="24"/>
              </w:rPr>
            </w:pPr>
            <w:r>
              <w:rPr>
                <w:sz w:val="24"/>
                <w:szCs w:val="24"/>
              </w:rPr>
              <w:t>-</w:t>
            </w:r>
          </w:p>
        </w:tc>
      </w:tr>
      <w:tr w:rsidR="007162A1" w:rsidTr="00550681">
        <w:tc>
          <w:tcPr>
            <w:tcW w:w="809" w:type="dxa"/>
            <w:shd w:val="clear" w:color="auto" w:fill="D9D9D9" w:themeFill="background1" w:themeFillShade="D9"/>
          </w:tcPr>
          <w:p w:rsidR="007162A1" w:rsidRPr="00A123CA" w:rsidRDefault="007162A1" w:rsidP="00550681">
            <w:pPr>
              <w:rPr>
                <w:b/>
                <w:sz w:val="24"/>
                <w:szCs w:val="24"/>
              </w:rPr>
            </w:pPr>
            <w:r w:rsidRPr="00A123CA">
              <w:rPr>
                <w:b/>
                <w:sz w:val="24"/>
                <w:szCs w:val="24"/>
              </w:rPr>
              <w:t>0400</w:t>
            </w:r>
          </w:p>
        </w:tc>
        <w:tc>
          <w:tcPr>
            <w:tcW w:w="4654" w:type="dxa"/>
            <w:shd w:val="clear" w:color="auto" w:fill="D9D9D9" w:themeFill="background1" w:themeFillShade="D9"/>
          </w:tcPr>
          <w:p w:rsidR="007162A1" w:rsidRPr="00A123CA" w:rsidRDefault="007162A1" w:rsidP="00550681">
            <w:pPr>
              <w:rPr>
                <w:b/>
                <w:sz w:val="24"/>
                <w:szCs w:val="24"/>
              </w:rPr>
            </w:pPr>
            <w:r w:rsidRPr="00A123CA">
              <w:rPr>
                <w:b/>
                <w:sz w:val="24"/>
                <w:szCs w:val="24"/>
              </w:rPr>
              <w:t>Национальная экономика</w:t>
            </w:r>
          </w:p>
        </w:tc>
        <w:tc>
          <w:tcPr>
            <w:tcW w:w="1380" w:type="dxa"/>
            <w:shd w:val="clear" w:color="auto" w:fill="D9D9D9" w:themeFill="background1" w:themeFillShade="D9"/>
          </w:tcPr>
          <w:p w:rsidR="007162A1" w:rsidRPr="00A123CA" w:rsidRDefault="00667076" w:rsidP="00550681">
            <w:pPr>
              <w:jc w:val="center"/>
              <w:rPr>
                <w:b/>
                <w:sz w:val="24"/>
                <w:szCs w:val="24"/>
              </w:rPr>
            </w:pPr>
            <w:r>
              <w:rPr>
                <w:b/>
                <w:sz w:val="24"/>
                <w:szCs w:val="24"/>
              </w:rPr>
              <w:t>1074,4</w:t>
            </w:r>
          </w:p>
        </w:tc>
        <w:tc>
          <w:tcPr>
            <w:tcW w:w="1381" w:type="dxa"/>
            <w:shd w:val="clear" w:color="auto" w:fill="D9D9D9" w:themeFill="background1" w:themeFillShade="D9"/>
          </w:tcPr>
          <w:p w:rsidR="007162A1" w:rsidRPr="00A123CA" w:rsidRDefault="00951F71" w:rsidP="00550681">
            <w:pPr>
              <w:rPr>
                <w:b/>
                <w:sz w:val="24"/>
                <w:szCs w:val="24"/>
              </w:rPr>
            </w:pPr>
            <w:r>
              <w:rPr>
                <w:b/>
                <w:sz w:val="24"/>
                <w:szCs w:val="24"/>
              </w:rPr>
              <w:t>554,0</w:t>
            </w:r>
          </w:p>
        </w:tc>
        <w:tc>
          <w:tcPr>
            <w:tcW w:w="1347" w:type="dxa"/>
            <w:shd w:val="clear" w:color="auto" w:fill="D9D9D9" w:themeFill="background1" w:themeFillShade="D9"/>
          </w:tcPr>
          <w:p w:rsidR="007162A1" w:rsidRPr="00A123CA" w:rsidRDefault="00951F71" w:rsidP="00550681">
            <w:pPr>
              <w:jc w:val="center"/>
              <w:rPr>
                <w:b/>
                <w:sz w:val="24"/>
                <w:szCs w:val="24"/>
              </w:rPr>
            </w:pPr>
            <w:r>
              <w:rPr>
                <w:b/>
                <w:sz w:val="24"/>
                <w:szCs w:val="24"/>
              </w:rPr>
              <w:t>-520,4</w:t>
            </w:r>
          </w:p>
        </w:tc>
      </w:tr>
      <w:tr w:rsidR="007162A1" w:rsidTr="00550681">
        <w:tc>
          <w:tcPr>
            <w:tcW w:w="809" w:type="dxa"/>
            <w:shd w:val="clear" w:color="auto" w:fill="FFFFFF" w:themeFill="background1"/>
          </w:tcPr>
          <w:p w:rsidR="007162A1" w:rsidRPr="00C657F1" w:rsidRDefault="007162A1" w:rsidP="00550681">
            <w:pPr>
              <w:rPr>
                <w:sz w:val="24"/>
                <w:szCs w:val="24"/>
              </w:rPr>
            </w:pPr>
            <w:r>
              <w:rPr>
                <w:sz w:val="24"/>
                <w:szCs w:val="24"/>
              </w:rPr>
              <w:t>0412</w:t>
            </w:r>
          </w:p>
        </w:tc>
        <w:tc>
          <w:tcPr>
            <w:tcW w:w="4654" w:type="dxa"/>
            <w:shd w:val="clear" w:color="auto" w:fill="FFFFFF" w:themeFill="background1"/>
          </w:tcPr>
          <w:p w:rsidR="007162A1" w:rsidRPr="00C657F1" w:rsidRDefault="007162A1" w:rsidP="00550681">
            <w:pPr>
              <w:rPr>
                <w:sz w:val="24"/>
                <w:szCs w:val="24"/>
              </w:rPr>
            </w:pPr>
            <w:r>
              <w:rPr>
                <w:sz w:val="24"/>
                <w:szCs w:val="24"/>
              </w:rPr>
              <w:t>Другие вопросы в области национальной экономики</w:t>
            </w:r>
          </w:p>
        </w:tc>
        <w:tc>
          <w:tcPr>
            <w:tcW w:w="1380" w:type="dxa"/>
            <w:shd w:val="clear" w:color="auto" w:fill="FFFFFF" w:themeFill="background1"/>
          </w:tcPr>
          <w:p w:rsidR="007162A1" w:rsidRPr="00C657F1" w:rsidRDefault="00667076" w:rsidP="00550681">
            <w:pPr>
              <w:tabs>
                <w:tab w:val="left" w:pos="1110"/>
              </w:tabs>
              <w:rPr>
                <w:sz w:val="24"/>
                <w:szCs w:val="24"/>
              </w:rPr>
            </w:pPr>
            <w:r>
              <w:rPr>
                <w:sz w:val="24"/>
                <w:szCs w:val="24"/>
              </w:rPr>
              <w:t>1074,4</w:t>
            </w:r>
          </w:p>
        </w:tc>
        <w:tc>
          <w:tcPr>
            <w:tcW w:w="1381" w:type="dxa"/>
            <w:shd w:val="clear" w:color="auto" w:fill="FFFFFF" w:themeFill="background1"/>
          </w:tcPr>
          <w:p w:rsidR="007162A1" w:rsidRPr="00C657F1" w:rsidRDefault="00951F71" w:rsidP="00550681">
            <w:pPr>
              <w:rPr>
                <w:sz w:val="24"/>
                <w:szCs w:val="24"/>
              </w:rPr>
            </w:pPr>
            <w:r>
              <w:rPr>
                <w:sz w:val="24"/>
                <w:szCs w:val="24"/>
              </w:rPr>
              <w:t>554,0</w:t>
            </w:r>
          </w:p>
        </w:tc>
        <w:tc>
          <w:tcPr>
            <w:tcW w:w="1347" w:type="dxa"/>
            <w:shd w:val="clear" w:color="auto" w:fill="FFFFFF" w:themeFill="background1"/>
          </w:tcPr>
          <w:p w:rsidR="007162A1" w:rsidRPr="00C657F1" w:rsidRDefault="00951F71" w:rsidP="00550681">
            <w:pPr>
              <w:jc w:val="center"/>
              <w:rPr>
                <w:sz w:val="24"/>
                <w:szCs w:val="24"/>
              </w:rPr>
            </w:pPr>
            <w:r>
              <w:rPr>
                <w:sz w:val="24"/>
                <w:szCs w:val="24"/>
              </w:rPr>
              <w:t>-520,4</w:t>
            </w:r>
          </w:p>
        </w:tc>
      </w:tr>
      <w:tr w:rsidR="007162A1" w:rsidTr="00550681">
        <w:tc>
          <w:tcPr>
            <w:tcW w:w="809" w:type="dxa"/>
            <w:shd w:val="clear" w:color="auto" w:fill="D9D9D9" w:themeFill="background1" w:themeFillShade="D9"/>
          </w:tcPr>
          <w:p w:rsidR="007162A1" w:rsidRPr="002111F0" w:rsidRDefault="007162A1" w:rsidP="00550681">
            <w:pPr>
              <w:rPr>
                <w:b/>
                <w:sz w:val="24"/>
                <w:szCs w:val="24"/>
              </w:rPr>
            </w:pPr>
            <w:r w:rsidRPr="002111F0">
              <w:rPr>
                <w:b/>
                <w:sz w:val="24"/>
                <w:szCs w:val="24"/>
              </w:rPr>
              <w:t>0500</w:t>
            </w:r>
          </w:p>
        </w:tc>
        <w:tc>
          <w:tcPr>
            <w:tcW w:w="4654" w:type="dxa"/>
            <w:shd w:val="clear" w:color="auto" w:fill="D9D9D9" w:themeFill="background1" w:themeFillShade="D9"/>
          </w:tcPr>
          <w:p w:rsidR="007162A1" w:rsidRPr="002111F0" w:rsidRDefault="007162A1" w:rsidP="00550681">
            <w:pPr>
              <w:rPr>
                <w:b/>
                <w:sz w:val="24"/>
                <w:szCs w:val="24"/>
              </w:rPr>
            </w:pPr>
            <w:r>
              <w:rPr>
                <w:b/>
                <w:sz w:val="24"/>
                <w:szCs w:val="24"/>
              </w:rPr>
              <w:t>Жилищно - коммунальное хозяйство</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450,0</w:t>
            </w:r>
          </w:p>
        </w:tc>
        <w:tc>
          <w:tcPr>
            <w:tcW w:w="1381" w:type="dxa"/>
            <w:shd w:val="clear" w:color="auto" w:fill="D9D9D9" w:themeFill="background1" w:themeFillShade="D9"/>
          </w:tcPr>
          <w:p w:rsidR="007162A1" w:rsidRPr="002111F0" w:rsidRDefault="00951F71" w:rsidP="00550681">
            <w:pPr>
              <w:rPr>
                <w:b/>
                <w:sz w:val="24"/>
                <w:szCs w:val="24"/>
              </w:rPr>
            </w:pPr>
            <w:r>
              <w:rPr>
                <w:b/>
                <w:sz w:val="24"/>
                <w:szCs w:val="24"/>
              </w:rPr>
              <w:t>2400,0</w:t>
            </w:r>
          </w:p>
        </w:tc>
        <w:tc>
          <w:tcPr>
            <w:tcW w:w="1347" w:type="dxa"/>
            <w:shd w:val="clear" w:color="auto" w:fill="D9D9D9" w:themeFill="background1" w:themeFillShade="D9"/>
          </w:tcPr>
          <w:p w:rsidR="007162A1" w:rsidRPr="00727188" w:rsidRDefault="00951F71" w:rsidP="00550681">
            <w:pPr>
              <w:jc w:val="center"/>
              <w:rPr>
                <w:b/>
                <w:sz w:val="24"/>
                <w:szCs w:val="24"/>
              </w:rPr>
            </w:pPr>
            <w:r>
              <w:rPr>
                <w:b/>
                <w:sz w:val="24"/>
                <w:szCs w:val="24"/>
              </w:rPr>
              <w:t>1950,0</w:t>
            </w:r>
          </w:p>
        </w:tc>
      </w:tr>
      <w:tr w:rsidR="007162A1" w:rsidTr="00550681">
        <w:tc>
          <w:tcPr>
            <w:tcW w:w="809" w:type="dxa"/>
          </w:tcPr>
          <w:p w:rsidR="007162A1" w:rsidRPr="00D365C1" w:rsidRDefault="007162A1" w:rsidP="00550681">
            <w:pPr>
              <w:rPr>
                <w:sz w:val="24"/>
                <w:szCs w:val="24"/>
              </w:rPr>
            </w:pPr>
            <w:r>
              <w:rPr>
                <w:sz w:val="24"/>
                <w:szCs w:val="24"/>
              </w:rPr>
              <w:t>0502</w:t>
            </w:r>
          </w:p>
        </w:tc>
        <w:tc>
          <w:tcPr>
            <w:tcW w:w="4654" w:type="dxa"/>
          </w:tcPr>
          <w:p w:rsidR="007162A1" w:rsidRPr="00D365C1" w:rsidRDefault="007162A1" w:rsidP="00550681">
            <w:pPr>
              <w:rPr>
                <w:sz w:val="24"/>
                <w:szCs w:val="24"/>
              </w:rPr>
            </w:pPr>
            <w:r>
              <w:rPr>
                <w:sz w:val="24"/>
                <w:szCs w:val="24"/>
              </w:rPr>
              <w:t>Коммунальное хозяйство</w:t>
            </w:r>
          </w:p>
        </w:tc>
        <w:tc>
          <w:tcPr>
            <w:tcW w:w="1380" w:type="dxa"/>
          </w:tcPr>
          <w:p w:rsidR="007162A1" w:rsidRPr="00430C75" w:rsidRDefault="00667076" w:rsidP="00550681">
            <w:pPr>
              <w:jc w:val="center"/>
              <w:rPr>
                <w:sz w:val="24"/>
                <w:szCs w:val="24"/>
              </w:rPr>
            </w:pPr>
            <w:r>
              <w:rPr>
                <w:sz w:val="24"/>
                <w:szCs w:val="24"/>
              </w:rPr>
              <w:t>450,0</w:t>
            </w:r>
          </w:p>
        </w:tc>
        <w:tc>
          <w:tcPr>
            <w:tcW w:w="1381" w:type="dxa"/>
          </w:tcPr>
          <w:p w:rsidR="007162A1" w:rsidRPr="00D365C1" w:rsidRDefault="00951F71" w:rsidP="00550681">
            <w:pPr>
              <w:rPr>
                <w:sz w:val="24"/>
                <w:szCs w:val="24"/>
              </w:rPr>
            </w:pPr>
            <w:r>
              <w:rPr>
                <w:sz w:val="24"/>
                <w:szCs w:val="24"/>
              </w:rPr>
              <w:t>2400,0</w:t>
            </w:r>
          </w:p>
        </w:tc>
        <w:tc>
          <w:tcPr>
            <w:tcW w:w="1347" w:type="dxa"/>
          </w:tcPr>
          <w:p w:rsidR="007162A1" w:rsidRPr="00727188" w:rsidRDefault="00951F71" w:rsidP="00550681">
            <w:pPr>
              <w:jc w:val="center"/>
              <w:rPr>
                <w:sz w:val="24"/>
                <w:szCs w:val="24"/>
              </w:rPr>
            </w:pPr>
            <w:r>
              <w:rPr>
                <w:sz w:val="24"/>
                <w:szCs w:val="24"/>
              </w:rPr>
              <w:t>1950,0</w:t>
            </w:r>
          </w:p>
        </w:tc>
      </w:tr>
      <w:tr w:rsidR="007162A1" w:rsidTr="00550681">
        <w:tc>
          <w:tcPr>
            <w:tcW w:w="809" w:type="dxa"/>
            <w:shd w:val="clear" w:color="auto" w:fill="D9D9D9" w:themeFill="background1" w:themeFillShade="D9"/>
          </w:tcPr>
          <w:p w:rsidR="007162A1" w:rsidRPr="002111F0" w:rsidRDefault="007162A1" w:rsidP="00550681">
            <w:pPr>
              <w:rPr>
                <w:b/>
                <w:sz w:val="24"/>
                <w:szCs w:val="24"/>
              </w:rPr>
            </w:pPr>
            <w:r w:rsidRPr="002111F0">
              <w:rPr>
                <w:b/>
                <w:sz w:val="24"/>
                <w:szCs w:val="24"/>
              </w:rPr>
              <w:t>0600</w:t>
            </w:r>
          </w:p>
        </w:tc>
        <w:tc>
          <w:tcPr>
            <w:tcW w:w="4654" w:type="dxa"/>
            <w:shd w:val="clear" w:color="auto" w:fill="D9D9D9" w:themeFill="background1" w:themeFillShade="D9"/>
          </w:tcPr>
          <w:p w:rsidR="007162A1" w:rsidRPr="002111F0" w:rsidRDefault="007162A1" w:rsidP="00550681">
            <w:pPr>
              <w:rPr>
                <w:b/>
                <w:sz w:val="24"/>
                <w:szCs w:val="24"/>
              </w:rPr>
            </w:pPr>
            <w:r>
              <w:rPr>
                <w:b/>
                <w:sz w:val="24"/>
                <w:szCs w:val="24"/>
              </w:rPr>
              <w:t>Охрана  окружающей среды</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738,0</w:t>
            </w:r>
          </w:p>
        </w:tc>
        <w:tc>
          <w:tcPr>
            <w:tcW w:w="1381" w:type="dxa"/>
            <w:shd w:val="clear" w:color="auto" w:fill="D9D9D9" w:themeFill="background1" w:themeFillShade="D9"/>
          </w:tcPr>
          <w:p w:rsidR="007162A1" w:rsidRPr="002111F0" w:rsidRDefault="00951F71" w:rsidP="00550681">
            <w:pPr>
              <w:rPr>
                <w:b/>
                <w:sz w:val="24"/>
                <w:szCs w:val="24"/>
              </w:rPr>
            </w:pPr>
            <w:r>
              <w:rPr>
                <w:b/>
                <w:sz w:val="24"/>
                <w:szCs w:val="24"/>
              </w:rPr>
              <w:t>299,0</w:t>
            </w:r>
          </w:p>
        </w:tc>
        <w:tc>
          <w:tcPr>
            <w:tcW w:w="1347" w:type="dxa"/>
            <w:shd w:val="clear" w:color="auto" w:fill="D9D9D9" w:themeFill="background1" w:themeFillShade="D9"/>
          </w:tcPr>
          <w:p w:rsidR="007162A1" w:rsidRPr="00727188" w:rsidRDefault="00951F71" w:rsidP="00550681">
            <w:pPr>
              <w:jc w:val="center"/>
              <w:rPr>
                <w:b/>
                <w:sz w:val="24"/>
                <w:szCs w:val="24"/>
              </w:rPr>
            </w:pPr>
            <w:r>
              <w:rPr>
                <w:b/>
                <w:sz w:val="24"/>
                <w:szCs w:val="24"/>
              </w:rPr>
              <w:t>-439,0</w:t>
            </w:r>
          </w:p>
        </w:tc>
      </w:tr>
      <w:tr w:rsidR="007162A1" w:rsidTr="00550681">
        <w:tc>
          <w:tcPr>
            <w:tcW w:w="809" w:type="dxa"/>
          </w:tcPr>
          <w:p w:rsidR="007162A1" w:rsidRPr="00D365C1" w:rsidRDefault="007162A1" w:rsidP="00550681">
            <w:pPr>
              <w:rPr>
                <w:sz w:val="24"/>
                <w:szCs w:val="24"/>
              </w:rPr>
            </w:pPr>
            <w:r>
              <w:rPr>
                <w:sz w:val="24"/>
                <w:szCs w:val="24"/>
              </w:rPr>
              <w:t>0603</w:t>
            </w:r>
          </w:p>
        </w:tc>
        <w:tc>
          <w:tcPr>
            <w:tcW w:w="4654" w:type="dxa"/>
          </w:tcPr>
          <w:p w:rsidR="007162A1" w:rsidRPr="00D365C1" w:rsidRDefault="007162A1" w:rsidP="00550681">
            <w:pPr>
              <w:rPr>
                <w:sz w:val="24"/>
                <w:szCs w:val="24"/>
              </w:rPr>
            </w:pPr>
            <w:r>
              <w:rPr>
                <w:sz w:val="24"/>
                <w:szCs w:val="24"/>
              </w:rPr>
              <w:t>О</w:t>
            </w:r>
            <w:r w:rsidRPr="002111F0">
              <w:rPr>
                <w:sz w:val="24"/>
                <w:szCs w:val="24"/>
              </w:rPr>
              <w:t>храна объектов растительного и животного мира и среды их обитания</w:t>
            </w:r>
          </w:p>
        </w:tc>
        <w:tc>
          <w:tcPr>
            <w:tcW w:w="1380" w:type="dxa"/>
          </w:tcPr>
          <w:p w:rsidR="007162A1" w:rsidRPr="00430C75" w:rsidRDefault="00667076" w:rsidP="00550681">
            <w:pPr>
              <w:jc w:val="center"/>
              <w:rPr>
                <w:sz w:val="24"/>
                <w:szCs w:val="24"/>
              </w:rPr>
            </w:pPr>
            <w:r>
              <w:rPr>
                <w:sz w:val="24"/>
                <w:szCs w:val="24"/>
              </w:rPr>
              <w:t>738,0</w:t>
            </w:r>
          </w:p>
        </w:tc>
        <w:tc>
          <w:tcPr>
            <w:tcW w:w="1381" w:type="dxa"/>
          </w:tcPr>
          <w:p w:rsidR="007162A1" w:rsidRPr="00D365C1" w:rsidRDefault="00951F71" w:rsidP="00550681">
            <w:pPr>
              <w:rPr>
                <w:sz w:val="24"/>
                <w:szCs w:val="24"/>
              </w:rPr>
            </w:pPr>
            <w:r>
              <w:rPr>
                <w:sz w:val="24"/>
                <w:szCs w:val="24"/>
              </w:rPr>
              <w:t>299,0</w:t>
            </w:r>
          </w:p>
        </w:tc>
        <w:tc>
          <w:tcPr>
            <w:tcW w:w="1347" w:type="dxa"/>
          </w:tcPr>
          <w:p w:rsidR="007162A1" w:rsidRPr="00727188" w:rsidRDefault="00951F71" w:rsidP="00550681">
            <w:pPr>
              <w:jc w:val="center"/>
              <w:rPr>
                <w:sz w:val="24"/>
                <w:szCs w:val="24"/>
              </w:rPr>
            </w:pPr>
            <w:r>
              <w:rPr>
                <w:sz w:val="24"/>
                <w:szCs w:val="24"/>
              </w:rPr>
              <w:t>-439,0</w:t>
            </w:r>
          </w:p>
        </w:tc>
      </w:tr>
      <w:tr w:rsidR="007162A1" w:rsidTr="00550681">
        <w:tc>
          <w:tcPr>
            <w:tcW w:w="809" w:type="dxa"/>
            <w:shd w:val="clear" w:color="auto" w:fill="D9D9D9" w:themeFill="background1" w:themeFillShade="D9"/>
          </w:tcPr>
          <w:p w:rsidR="007162A1" w:rsidRPr="007F32AA" w:rsidRDefault="007162A1" w:rsidP="00550681">
            <w:pPr>
              <w:rPr>
                <w:b/>
                <w:sz w:val="24"/>
                <w:szCs w:val="24"/>
                <w:highlight w:val="lightGray"/>
              </w:rPr>
            </w:pPr>
            <w:r w:rsidRPr="007F32AA">
              <w:rPr>
                <w:b/>
                <w:sz w:val="24"/>
                <w:szCs w:val="24"/>
                <w:highlight w:val="lightGray"/>
              </w:rPr>
              <w:t>0700</w:t>
            </w:r>
          </w:p>
        </w:tc>
        <w:tc>
          <w:tcPr>
            <w:tcW w:w="4654" w:type="dxa"/>
            <w:shd w:val="clear" w:color="auto" w:fill="D9D9D9" w:themeFill="background1" w:themeFillShade="D9"/>
          </w:tcPr>
          <w:p w:rsidR="007162A1" w:rsidRPr="007F32AA" w:rsidRDefault="007162A1" w:rsidP="00550681">
            <w:pPr>
              <w:rPr>
                <w:b/>
                <w:sz w:val="24"/>
                <w:szCs w:val="24"/>
                <w:highlight w:val="lightGray"/>
              </w:rPr>
            </w:pPr>
            <w:r w:rsidRPr="007F32AA">
              <w:rPr>
                <w:b/>
                <w:sz w:val="24"/>
                <w:szCs w:val="24"/>
                <w:highlight w:val="lightGray"/>
              </w:rPr>
              <w:t>Образование</w:t>
            </w:r>
          </w:p>
        </w:tc>
        <w:tc>
          <w:tcPr>
            <w:tcW w:w="1380" w:type="dxa"/>
            <w:shd w:val="clear" w:color="auto" w:fill="D9D9D9" w:themeFill="background1" w:themeFillShade="D9"/>
          </w:tcPr>
          <w:p w:rsidR="007162A1" w:rsidRPr="007F32AA" w:rsidRDefault="00667076" w:rsidP="00550681">
            <w:pPr>
              <w:jc w:val="center"/>
              <w:rPr>
                <w:b/>
                <w:sz w:val="24"/>
                <w:szCs w:val="24"/>
                <w:highlight w:val="lightGray"/>
              </w:rPr>
            </w:pPr>
            <w:r>
              <w:rPr>
                <w:b/>
                <w:sz w:val="24"/>
                <w:szCs w:val="24"/>
                <w:highlight w:val="lightGray"/>
              </w:rPr>
              <w:t>213350,2</w:t>
            </w:r>
          </w:p>
        </w:tc>
        <w:tc>
          <w:tcPr>
            <w:tcW w:w="1381" w:type="dxa"/>
            <w:shd w:val="clear" w:color="auto" w:fill="D9D9D9" w:themeFill="background1" w:themeFillShade="D9"/>
          </w:tcPr>
          <w:p w:rsidR="007162A1" w:rsidRPr="007F32AA" w:rsidRDefault="00951F71" w:rsidP="00550681">
            <w:pPr>
              <w:rPr>
                <w:b/>
                <w:sz w:val="24"/>
                <w:szCs w:val="24"/>
                <w:highlight w:val="lightGray"/>
              </w:rPr>
            </w:pPr>
            <w:r>
              <w:rPr>
                <w:b/>
                <w:sz w:val="24"/>
                <w:szCs w:val="24"/>
                <w:highlight w:val="lightGray"/>
              </w:rPr>
              <w:t>185196,1</w:t>
            </w:r>
          </w:p>
        </w:tc>
        <w:tc>
          <w:tcPr>
            <w:tcW w:w="1347" w:type="dxa"/>
            <w:shd w:val="clear" w:color="auto" w:fill="D9D9D9" w:themeFill="background1" w:themeFillShade="D9"/>
          </w:tcPr>
          <w:p w:rsidR="007162A1" w:rsidRPr="005A7A0D" w:rsidRDefault="00951F71" w:rsidP="00550681">
            <w:pPr>
              <w:tabs>
                <w:tab w:val="center" w:pos="565"/>
              </w:tabs>
              <w:rPr>
                <w:b/>
                <w:sz w:val="24"/>
                <w:szCs w:val="24"/>
                <w:highlight w:val="lightGray"/>
              </w:rPr>
            </w:pPr>
            <w:r>
              <w:rPr>
                <w:b/>
                <w:sz w:val="24"/>
                <w:szCs w:val="24"/>
                <w:highlight w:val="lightGray"/>
              </w:rPr>
              <w:t>-28154,1</w:t>
            </w:r>
          </w:p>
        </w:tc>
      </w:tr>
      <w:tr w:rsidR="007162A1" w:rsidTr="00550681">
        <w:tc>
          <w:tcPr>
            <w:tcW w:w="809" w:type="dxa"/>
          </w:tcPr>
          <w:p w:rsidR="007162A1" w:rsidRPr="00D365C1" w:rsidRDefault="007162A1" w:rsidP="00550681">
            <w:pPr>
              <w:rPr>
                <w:sz w:val="24"/>
                <w:szCs w:val="24"/>
              </w:rPr>
            </w:pPr>
            <w:r>
              <w:rPr>
                <w:sz w:val="24"/>
                <w:szCs w:val="24"/>
              </w:rPr>
              <w:t>0701</w:t>
            </w:r>
          </w:p>
        </w:tc>
        <w:tc>
          <w:tcPr>
            <w:tcW w:w="4654" w:type="dxa"/>
          </w:tcPr>
          <w:p w:rsidR="007162A1" w:rsidRPr="00D365C1" w:rsidRDefault="007162A1" w:rsidP="00550681">
            <w:pPr>
              <w:rPr>
                <w:sz w:val="24"/>
                <w:szCs w:val="24"/>
              </w:rPr>
            </w:pPr>
            <w:r>
              <w:rPr>
                <w:sz w:val="24"/>
                <w:szCs w:val="24"/>
              </w:rPr>
              <w:t>Дошкольное образование</w:t>
            </w:r>
          </w:p>
        </w:tc>
        <w:tc>
          <w:tcPr>
            <w:tcW w:w="1380" w:type="dxa"/>
          </w:tcPr>
          <w:p w:rsidR="007162A1" w:rsidRPr="00430C75" w:rsidRDefault="00667076" w:rsidP="00550681">
            <w:pPr>
              <w:jc w:val="center"/>
              <w:rPr>
                <w:sz w:val="24"/>
                <w:szCs w:val="24"/>
              </w:rPr>
            </w:pPr>
            <w:r>
              <w:rPr>
                <w:sz w:val="24"/>
                <w:szCs w:val="24"/>
              </w:rPr>
              <w:t>47929,5</w:t>
            </w:r>
          </w:p>
        </w:tc>
        <w:tc>
          <w:tcPr>
            <w:tcW w:w="1381" w:type="dxa"/>
          </w:tcPr>
          <w:p w:rsidR="007162A1" w:rsidRPr="00D365C1" w:rsidRDefault="00951F71" w:rsidP="00550681">
            <w:pPr>
              <w:rPr>
                <w:sz w:val="24"/>
                <w:szCs w:val="24"/>
              </w:rPr>
            </w:pPr>
            <w:r>
              <w:rPr>
                <w:sz w:val="24"/>
                <w:szCs w:val="24"/>
              </w:rPr>
              <w:t>40531,6</w:t>
            </w:r>
          </w:p>
        </w:tc>
        <w:tc>
          <w:tcPr>
            <w:tcW w:w="1347" w:type="dxa"/>
          </w:tcPr>
          <w:p w:rsidR="007162A1" w:rsidRPr="00727188" w:rsidRDefault="00951F71" w:rsidP="00550681">
            <w:pPr>
              <w:jc w:val="center"/>
              <w:rPr>
                <w:sz w:val="24"/>
                <w:szCs w:val="24"/>
              </w:rPr>
            </w:pPr>
            <w:r>
              <w:rPr>
                <w:sz w:val="24"/>
                <w:szCs w:val="24"/>
              </w:rPr>
              <w:t>-7397,9</w:t>
            </w:r>
          </w:p>
        </w:tc>
      </w:tr>
      <w:tr w:rsidR="007162A1" w:rsidTr="00550681">
        <w:tc>
          <w:tcPr>
            <w:tcW w:w="809" w:type="dxa"/>
          </w:tcPr>
          <w:p w:rsidR="007162A1" w:rsidRPr="00D365C1" w:rsidRDefault="007162A1" w:rsidP="00550681">
            <w:pPr>
              <w:rPr>
                <w:sz w:val="24"/>
                <w:szCs w:val="24"/>
              </w:rPr>
            </w:pPr>
            <w:r>
              <w:rPr>
                <w:sz w:val="24"/>
                <w:szCs w:val="24"/>
              </w:rPr>
              <w:t>0702</w:t>
            </w:r>
          </w:p>
        </w:tc>
        <w:tc>
          <w:tcPr>
            <w:tcW w:w="4654" w:type="dxa"/>
          </w:tcPr>
          <w:p w:rsidR="007162A1" w:rsidRPr="00D365C1" w:rsidRDefault="007162A1" w:rsidP="00550681">
            <w:pPr>
              <w:rPr>
                <w:sz w:val="24"/>
                <w:szCs w:val="24"/>
              </w:rPr>
            </w:pPr>
            <w:r>
              <w:rPr>
                <w:sz w:val="24"/>
                <w:szCs w:val="24"/>
              </w:rPr>
              <w:t>Общее образование</w:t>
            </w:r>
          </w:p>
        </w:tc>
        <w:tc>
          <w:tcPr>
            <w:tcW w:w="1380" w:type="dxa"/>
          </w:tcPr>
          <w:p w:rsidR="007162A1" w:rsidRPr="00430C75" w:rsidRDefault="00667076" w:rsidP="00550681">
            <w:pPr>
              <w:jc w:val="center"/>
              <w:rPr>
                <w:sz w:val="24"/>
                <w:szCs w:val="24"/>
              </w:rPr>
            </w:pPr>
            <w:r>
              <w:rPr>
                <w:sz w:val="24"/>
                <w:szCs w:val="24"/>
              </w:rPr>
              <w:t>153885,5</w:t>
            </w:r>
          </w:p>
        </w:tc>
        <w:tc>
          <w:tcPr>
            <w:tcW w:w="1381" w:type="dxa"/>
          </w:tcPr>
          <w:p w:rsidR="007162A1" w:rsidRPr="00D365C1" w:rsidRDefault="00951F71" w:rsidP="00550681">
            <w:pPr>
              <w:rPr>
                <w:sz w:val="24"/>
                <w:szCs w:val="24"/>
              </w:rPr>
            </w:pPr>
            <w:r>
              <w:rPr>
                <w:sz w:val="24"/>
                <w:szCs w:val="24"/>
              </w:rPr>
              <w:t>135427,7</w:t>
            </w:r>
          </w:p>
        </w:tc>
        <w:tc>
          <w:tcPr>
            <w:tcW w:w="1347" w:type="dxa"/>
          </w:tcPr>
          <w:p w:rsidR="007162A1" w:rsidRPr="00727188" w:rsidRDefault="00951F71" w:rsidP="00550681">
            <w:pPr>
              <w:jc w:val="center"/>
              <w:rPr>
                <w:sz w:val="24"/>
                <w:szCs w:val="24"/>
              </w:rPr>
            </w:pPr>
            <w:r>
              <w:rPr>
                <w:sz w:val="24"/>
                <w:szCs w:val="24"/>
              </w:rPr>
              <w:t>-18457,8</w:t>
            </w:r>
          </w:p>
        </w:tc>
      </w:tr>
      <w:tr w:rsidR="007162A1" w:rsidTr="00550681">
        <w:tc>
          <w:tcPr>
            <w:tcW w:w="809" w:type="dxa"/>
          </w:tcPr>
          <w:p w:rsidR="007162A1" w:rsidRPr="00D365C1" w:rsidRDefault="007162A1" w:rsidP="00550681">
            <w:pPr>
              <w:rPr>
                <w:sz w:val="24"/>
                <w:szCs w:val="24"/>
              </w:rPr>
            </w:pPr>
            <w:r>
              <w:rPr>
                <w:sz w:val="24"/>
                <w:szCs w:val="24"/>
              </w:rPr>
              <w:t>0707</w:t>
            </w:r>
          </w:p>
        </w:tc>
        <w:tc>
          <w:tcPr>
            <w:tcW w:w="4654" w:type="dxa"/>
          </w:tcPr>
          <w:p w:rsidR="007162A1" w:rsidRPr="00D365C1" w:rsidRDefault="007162A1" w:rsidP="00550681">
            <w:pPr>
              <w:rPr>
                <w:sz w:val="24"/>
                <w:szCs w:val="24"/>
              </w:rPr>
            </w:pPr>
            <w:r>
              <w:rPr>
                <w:sz w:val="24"/>
                <w:szCs w:val="24"/>
              </w:rPr>
              <w:t>Молодежная политика и оздоровление детей</w:t>
            </w:r>
          </w:p>
        </w:tc>
        <w:tc>
          <w:tcPr>
            <w:tcW w:w="1380" w:type="dxa"/>
          </w:tcPr>
          <w:p w:rsidR="007162A1" w:rsidRPr="00430C75" w:rsidRDefault="00667076" w:rsidP="00550681">
            <w:pPr>
              <w:jc w:val="center"/>
              <w:rPr>
                <w:sz w:val="24"/>
                <w:szCs w:val="24"/>
              </w:rPr>
            </w:pPr>
            <w:r>
              <w:rPr>
                <w:sz w:val="24"/>
                <w:szCs w:val="24"/>
              </w:rPr>
              <w:t>3779,5</w:t>
            </w:r>
          </w:p>
        </w:tc>
        <w:tc>
          <w:tcPr>
            <w:tcW w:w="1381" w:type="dxa"/>
          </w:tcPr>
          <w:p w:rsidR="007162A1" w:rsidRPr="00D365C1" w:rsidRDefault="00951F71" w:rsidP="00550681">
            <w:pPr>
              <w:rPr>
                <w:sz w:val="24"/>
                <w:szCs w:val="24"/>
              </w:rPr>
            </w:pPr>
            <w:r>
              <w:rPr>
                <w:sz w:val="24"/>
                <w:szCs w:val="24"/>
              </w:rPr>
              <w:t>1454,5</w:t>
            </w:r>
          </w:p>
        </w:tc>
        <w:tc>
          <w:tcPr>
            <w:tcW w:w="1347" w:type="dxa"/>
          </w:tcPr>
          <w:p w:rsidR="007162A1" w:rsidRPr="00727188" w:rsidRDefault="00951F71" w:rsidP="00550681">
            <w:pPr>
              <w:jc w:val="center"/>
              <w:rPr>
                <w:sz w:val="24"/>
                <w:szCs w:val="24"/>
              </w:rPr>
            </w:pPr>
            <w:r>
              <w:rPr>
                <w:sz w:val="24"/>
                <w:szCs w:val="24"/>
              </w:rPr>
              <w:t>-2325,0</w:t>
            </w:r>
          </w:p>
        </w:tc>
      </w:tr>
      <w:tr w:rsidR="007162A1" w:rsidTr="00550681">
        <w:tc>
          <w:tcPr>
            <w:tcW w:w="809" w:type="dxa"/>
          </w:tcPr>
          <w:p w:rsidR="007162A1" w:rsidRPr="00D365C1" w:rsidRDefault="007162A1" w:rsidP="00550681">
            <w:pPr>
              <w:rPr>
                <w:sz w:val="24"/>
                <w:szCs w:val="24"/>
              </w:rPr>
            </w:pPr>
            <w:r>
              <w:rPr>
                <w:sz w:val="24"/>
                <w:szCs w:val="24"/>
              </w:rPr>
              <w:t>0709</w:t>
            </w:r>
          </w:p>
        </w:tc>
        <w:tc>
          <w:tcPr>
            <w:tcW w:w="4654" w:type="dxa"/>
          </w:tcPr>
          <w:p w:rsidR="007162A1" w:rsidRPr="00D365C1" w:rsidRDefault="007162A1" w:rsidP="00550681">
            <w:pPr>
              <w:rPr>
                <w:sz w:val="24"/>
                <w:szCs w:val="24"/>
              </w:rPr>
            </w:pPr>
            <w:r>
              <w:rPr>
                <w:sz w:val="24"/>
                <w:szCs w:val="24"/>
              </w:rPr>
              <w:t>Другие вопросы в области образования</w:t>
            </w:r>
          </w:p>
        </w:tc>
        <w:tc>
          <w:tcPr>
            <w:tcW w:w="1380" w:type="dxa"/>
          </w:tcPr>
          <w:p w:rsidR="007162A1" w:rsidRPr="00430C75" w:rsidRDefault="00667076" w:rsidP="00550681">
            <w:pPr>
              <w:jc w:val="center"/>
              <w:rPr>
                <w:sz w:val="24"/>
                <w:szCs w:val="24"/>
              </w:rPr>
            </w:pPr>
            <w:r>
              <w:rPr>
                <w:sz w:val="24"/>
                <w:szCs w:val="24"/>
              </w:rPr>
              <w:t>7755,7</w:t>
            </w:r>
          </w:p>
        </w:tc>
        <w:tc>
          <w:tcPr>
            <w:tcW w:w="1381" w:type="dxa"/>
          </w:tcPr>
          <w:p w:rsidR="007162A1" w:rsidRPr="00D365C1" w:rsidRDefault="00951F71" w:rsidP="00550681">
            <w:pPr>
              <w:rPr>
                <w:sz w:val="24"/>
                <w:szCs w:val="24"/>
              </w:rPr>
            </w:pPr>
            <w:r>
              <w:rPr>
                <w:sz w:val="24"/>
                <w:szCs w:val="24"/>
              </w:rPr>
              <w:t>7782,3</w:t>
            </w:r>
          </w:p>
        </w:tc>
        <w:tc>
          <w:tcPr>
            <w:tcW w:w="1347" w:type="dxa"/>
          </w:tcPr>
          <w:p w:rsidR="007162A1" w:rsidRPr="00727188" w:rsidRDefault="00951F71" w:rsidP="00550681">
            <w:pPr>
              <w:jc w:val="center"/>
              <w:rPr>
                <w:sz w:val="24"/>
                <w:szCs w:val="24"/>
              </w:rPr>
            </w:pPr>
            <w:r>
              <w:rPr>
                <w:sz w:val="24"/>
                <w:szCs w:val="24"/>
              </w:rPr>
              <w:t>26,6</w:t>
            </w:r>
          </w:p>
        </w:tc>
      </w:tr>
      <w:tr w:rsidR="007162A1" w:rsidTr="00550681">
        <w:tc>
          <w:tcPr>
            <w:tcW w:w="809" w:type="dxa"/>
            <w:shd w:val="clear" w:color="auto" w:fill="D9D9D9" w:themeFill="background1" w:themeFillShade="D9"/>
          </w:tcPr>
          <w:p w:rsidR="007162A1" w:rsidRPr="00174F6E" w:rsidRDefault="007162A1" w:rsidP="00550681">
            <w:pPr>
              <w:rPr>
                <w:b/>
                <w:sz w:val="24"/>
                <w:szCs w:val="24"/>
              </w:rPr>
            </w:pPr>
            <w:r w:rsidRPr="00174F6E">
              <w:rPr>
                <w:b/>
                <w:sz w:val="24"/>
                <w:szCs w:val="24"/>
              </w:rPr>
              <w:t>0800</w:t>
            </w:r>
          </w:p>
        </w:tc>
        <w:tc>
          <w:tcPr>
            <w:tcW w:w="4654" w:type="dxa"/>
            <w:shd w:val="clear" w:color="auto" w:fill="D9D9D9" w:themeFill="background1" w:themeFillShade="D9"/>
          </w:tcPr>
          <w:p w:rsidR="007162A1" w:rsidRPr="00174F6E" w:rsidRDefault="007162A1" w:rsidP="00550681">
            <w:pPr>
              <w:rPr>
                <w:b/>
                <w:sz w:val="24"/>
                <w:szCs w:val="24"/>
              </w:rPr>
            </w:pPr>
            <w:r>
              <w:rPr>
                <w:b/>
                <w:sz w:val="24"/>
                <w:szCs w:val="24"/>
              </w:rPr>
              <w:t xml:space="preserve">Культура, кинематография </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12613,0</w:t>
            </w:r>
          </w:p>
        </w:tc>
        <w:tc>
          <w:tcPr>
            <w:tcW w:w="1381" w:type="dxa"/>
            <w:shd w:val="clear" w:color="auto" w:fill="D9D9D9" w:themeFill="background1" w:themeFillShade="D9"/>
          </w:tcPr>
          <w:p w:rsidR="007162A1" w:rsidRPr="00174F6E" w:rsidRDefault="00951F71" w:rsidP="00550681">
            <w:pPr>
              <w:rPr>
                <w:b/>
                <w:sz w:val="24"/>
                <w:szCs w:val="24"/>
              </w:rPr>
            </w:pPr>
            <w:r>
              <w:rPr>
                <w:b/>
                <w:sz w:val="24"/>
                <w:szCs w:val="24"/>
              </w:rPr>
              <w:t>11375,6</w:t>
            </w:r>
          </w:p>
        </w:tc>
        <w:tc>
          <w:tcPr>
            <w:tcW w:w="1347" w:type="dxa"/>
            <w:shd w:val="clear" w:color="auto" w:fill="D9D9D9" w:themeFill="background1" w:themeFillShade="D9"/>
          </w:tcPr>
          <w:p w:rsidR="007162A1" w:rsidRPr="00727188" w:rsidRDefault="00951F71" w:rsidP="00550681">
            <w:pPr>
              <w:jc w:val="center"/>
              <w:rPr>
                <w:b/>
                <w:sz w:val="24"/>
                <w:szCs w:val="24"/>
              </w:rPr>
            </w:pPr>
            <w:r>
              <w:rPr>
                <w:b/>
                <w:sz w:val="24"/>
                <w:szCs w:val="24"/>
              </w:rPr>
              <w:t>-1237,4</w:t>
            </w:r>
          </w:p>
        </w:tc>
      </w:tr>
      <w:tr w:rsidR="007162A1" w:rsidTr="00550681">
        <w:tc>
          <w:tcPr>
            <w:tcW w:w="809" w:type="dxa"/>
          </w:tcPr>
          <w:p w:rsidR="007162A1" w:rsidRPr="00D365C1" w:rsidRDefault="007162A1" w:rsidP="00550681">
            <w:pPr>
              <w:rPr>
                <w:sz w:val="24"/>
                <w:szCs w:val="24"/>
              </w:rPr>
            </w:pPr>
            <w:r>
              <w:rPr>
                <w:sz w:val="24"/>
                <w:szCs w:val="24"/>
              </w:rPr>
              <w:t>0801</w:t>
            </w:r>
          </w:p>
        </w:tc>
        <w:tc>
          <w:tcPr>
            <w:tcW w:w="4654" w:type="dxa"/>
          </w:tcPr>
          <w:p w:rsidR="007162A1" w:rsidRPr="00D365C1" w:rsidRDefault="007162A1" w:rsidP="00550681">
            <w:pPr>
              <w:rPr>
                <w:sz w:val="24"/>
                <w:szCs w:val="24"/>
              </w:rPr>
            </w:pPr>
            <w:r>
              <w:rPr>
                <w:sz w:val="24"/>
                <w:szCs w:val="24"/>
              </w:rPr>
              <w:t>Культура</w:t>
            </w:r>
          </w:p>
        </w:tc>
        <w:tc>
          <w:tcPr>
            <w:tcW w:w="1380" w:type="dxa"/>
          </w:tcPr>
          <w:p w:rsidR="007162A1" w:rsidRPr="00430C75" w:rsidRDefault="00667076" w:rsidP="00550681">
            <w:pPr>
              <w:jc w:val="center"/>
              <w:rPr>
                <w:sz w:val="24"/>
                <w:szCs w:val="24"/>
              </w:rPr>
            </w:pPr>
            <w:r>
              <w:rPr>
                <w:sz w:val="24"/>
                <w:szCs w:val="24"/>
              </w:rPr>
              <w:t>9911,2</w:t>
            </w:r>
          </w:p>
        </w:tc>
        <w:tc>
          <w:tcPr>
            <w:tcW w:w="1381" w:type="dxa"/>
          </w:tcPr>
          <w:p w:rsidR="007162A1" w:rsidRPr="00D365C1" w:rsidRDefault="00951F71" w:rsidP="00550681">
            <w:pPr>
              <w:rPr>
                <w:sz w:val="24"/>
                <w:szCs w:val="24"/>
              </w:rPr>
            </w:pPr>
            <w:r>
              <w:rPr>
                <w:sz w:val="24"/>
                <w:szCs w:val="24"/>
              </w:rPr>
              <w:t>8621,3</w:t>
            </w:r>
          </w:p>
        </w:tc>
        <w:tc>
          <w:tcPr>
            <w:tcW w:w="1347" w:type="dxa"/>
          </w:tcPr>
          <w:p w:rsidR="007162A1" w:rsidRPr="00727188" w:rsidRDefault="00E01512" w:rsidP="00550681">
            <w:pPr>
              <w:jc w:val="center"/>
              <w:rPr>
                <w:sz w:val="24"/>
                <w:szCs w:val="24"/>
              </w:rPr>
            </w:pPr>
            <w:r>
              <w:rPr>
                <w:sz w:val="24"/>
                <w:szCs w:val="24"/>
              </w:rPr>
              <w:t>-1289,9</w:t>
            </w:r>
          </w:p>
        </w:tc>
      </w:tr>
      <w:tr w:rsidR="007162A1" w:rsidTr="00550681">
        <w:tc>
          <w:tcPr>
            <w:tcW w:w="809" w:type="dxa"/>
          </w:tcPr>
          <w:p w:rsidR="007162A1" w:rsidRPr="00D365C1" w:rsidRDefault="007162A1" w:rsidP="00550681">
            <w:pPr>
              <w:rPr>
                <w:sz w:val="24"/>
                <w:szCs w:val="24"/>
              </w:rPr>
            </w:pPr>
            <w:r>
              <w:rPr>
                <w:sz w:val="24"/>
                <w:szCs w:val="24"/>
              </w:rPr>
              <w:t>0804</w:t>
            </w:r>
          </w:p>
        </w:tc>
        <w:tc>
          <w:tcPr>
            <w:tcW w:w="4654" w:type="dxa"/>
          </w:tcPr>
          <w:p w:rsidR="007162A1" w:rsidRPr="00D365C1" w:rsidRDefault="007162A1" w:rsidP="00550681">
            <w:pPr>
              <w:rPr>
                <w:sz w:val="24"/>
                <w:szCs w:val="24"/>
              </w:rPr>
            </w:pPr>
            <w:r>
              <w:rPr>
                <w:sz w:val="24"/>
                <w:szCs w:val="24"/>
              </w:rPr>
              <w:t>Д</w:t>
            </w:r>
            <w:r w:rsidRPr="00A77915">
              <w:rPr>
                <w:sz w:val="24"/>
                <w:szCs w:val="24"/>
              </w:rPr>
              <w:t>ругие вопросы в области культуры, кинематографии</w:t>
            </w:r>
          </w:p>
        </w:tc>
        <w:tc>
          <w:tcPr>
            <w:tcW w:w="1380" w:type="dxa"/>
          </w:tcPr>
          <w:p w:rsidR="007162A1" w:rsidRPr="00430C75" w:rsidRDefault="00667076" w:rsidP="00550681">
            <w:pPr>
              <w:jc w:val="center"/>
              <w:rPr>
                <w:sz w:val="24"/>
                <w:szCs w:val="24"/>
              </w:rPr>
            </w:pPr>
            <w:r>
              <w:rPr>
                <w:sz w:val="24"/>
                <w:szCs w:val="24"/>
              </w:rPr>
              <w:t>2701,8</w:t>
            </w:r>
          </w:p>
        </w:tc>
        <w:tc>
          <w:tcPr>
            <w:tcW w:w="1381" w:type="dxa"/>
          </w:tcPr>
          <w:p w:rsidR="007162A1" w:rsidRPr="00D365C1" w:rsidRDefault="00951F71" w:rsidP="00550681">
            <w:pPr>
              <w:rPr>
                <w:sz w:val="24"/>
                <w:szCs w:val="24"/>
              </w:rPr>
            </w:pPr>
            <w:r>
              <w:rPr>
                <w:sz w:val="24"/>
                <w:szCs w:val="24"/>
              </w:rPr>
              <w:t>2754,3</w:t>
            </w:r>
          </w:p>
        </w:tc>
        <w:tc>
          <w:tcPr>
            <w:tcW w:w="1347" w:type="dxa"/>
          </w:tcPr>
          <w:p w:rsidR="007162A1" w:rsidRPr="00727188" w:rsidRDefault="00E01512" w:rsidP="00550681">
            <w:pPr>
              <w:jc w:val="center"/>
              <w:rPr>
                <w:sz w:val="24"/>
                <w:szCs w:val="24"/>
              </w:rPr>
            </w:pPr>
            <w:r>
              <w:rPr>
                <w:sz w:val="24"/>
                <w:szCs w:val="24"/>
              </w:rPr>
              <w:t>52,5</w:t>
            </w:r>
          </w:p>
        </w:tc>
      </w:tr>
      <w:tr w:rsidR="007162A1" w:rsidTr="00550681">
        <w:tc>
          <w:tcPr>
            <w:tcW w:w="809" w:type="dxa"/>
            <w:shd w:val="clear" w:color="auto" w:fill="D9D9D9" w:themeFill="background1" w:themeFillShade="D9"/>
          </w:tcPr>
          <w:p w:rsidR="007162A1" w:rsidRPr="0065317F" w:rsidRDefault="007162A1" w:rsidP="00550681">
            <w:pPr>
              <w:rPr>
                <w:b/>
                <w:sz w:val="24"/>
                <w:szCs w:val="24"/>
              </w:rPr>
            </w:pPr>
            <w:r w:rsidRPr="0065317F">
              <w:rPr>
                <w:b/>
                <w:sz w:val="24"/>
                <w:szCs w:val="24"/>
              </w:rPr>
              <w:t>1000</w:t>
            </w:r>
          </w:p>
        </w:tc>
        <w:tc>
          <w:tcPr>
            <w:tcW w:w="4654" w:type="dxa"/>
            <w:shd w:val="clear" w:color="auto" w:fill="D9D9D9" w:themeFill="background1" w:themeFillShade="D9"/>
          </w:tcPr>
          <w:p w:rsidR="007162A1" w:rsidRPr="0065317F" w:rsidRDefault="007162A1" w:rsidP="00550681">
            <w:pPr>
              <w:rPr>
                <w:b/>
                <w:sz w:val="24"/>
                <w:szCs w:val="24"/>
              </w:rPr>
            </w:pPr>
            <w:r>
              <w:rPr>
                <w:b/>
                <w:sz w:val="24"/>
                <w:szCs w:val="24"/>
              </w:rPr>
              <w:t>Социальная политика</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29510,6</w:t>
            </w:r>
          </w:p>
        </w:tc>
        <w:tc>
          <w:tcPr>
            <w:tcW w:w="1381" w:type="dxa"/>
            <w:shd w:val="clear" w:color="auto" w:fill="D9D9D9" w:themeFill="background1" w:themeFillShade="D9"/>
          </w:tcPr>
          <w:p w:rsidR="007162A1" w:rsidRPr="0065317F" w:rsidRDefault="00951F71" w:rsidP="00550681">
            <w:pPr>
              <w:rPr>
                <w:b/>
                <w:sz w:val="24"/>
                <w:szCs w:val="24"/>
              </w:rPr>
            </w:pPr>
            <w:r>
              <w:rPr>
                <w:b/>
                <w:sz w:val="24"/>
                <w:szCs w:val="24"/>
              </w:rPr>
              <w:t>17007,9</w:t>
            </w:r>
          </w:p>
        </w:tc>
        <w:tc>
          <w:tcPr>
            <w:tcW w:w="1347" w:type="dxa"/>
            <w:shd w:val="clear" w:color="auto" w:fill="D9D9D9" w:themeFill="background1" w:themeFillShade="D9"/>
          </w:tcPr>
          <w:p w:rsidR="007162A1" w:rsidRPr="00727188" w:rsidRDefault="0007078D" w:rsidP="00550681">
            <w:pPr>
              <w:jc w:val="center"/>
              <w:rPr>
                <w:b/>
                <w:sz w:val="24"/>
                <w:szCs w:val="24"/>
              </w:rPr>
            </w:pPr>
            <w:r>
              <w:rPr>
                <w:b/>
                <w:sz w:val="24"/>
                <w:szCs w:val="24"/>
              </w:rPr>
              <w:t>-12502,7</w:t>
            </w:r>
          </w:p>
        </w:tc>
      </w:tr>
      <w:tr w:rsidR="007162A1" w:rsidTr="00550681">
        <w:tc>
          <w:tcPr>
            <w:tcW w:w="809" w:type="dxa"/>
          </w:tcPr>
          <w:p w:rsidR="007162A1" w:rsidRPr="00D365C1" w:rsidRDefault="007162A1" w:rsidP="00550681">
            <w:pPr>
              <w:rPr>
                <w:sz w:val="24"/>
                <w:szCs w:val="24"/>
              </w:rPr>
            </w:pPr>
            <w:r>
              <w:rPr>
                <w:sz w:val="24"/>
                <w:szCs w:val="24"/>
              </w:rPr>
              <w:lastRenderedPageBreak/>
              <w:t>1001</w:t>
            </w:r>
          </w:p>
        </w:tc>
        <w:tc>
          <w:tcPr>
            <w:tcW w:w="4654" w:type="dxa"/>
          </w:tcPr>
          <w:p w:rsidR="007162A1" w:rsidRPr="00D365C1" w:rsidRDefault="007162A1" w:rsidP="00550681">
            <w:pPr>
              <w:rPr>
                <w:sz w:val="24"/>
                <w:szCs w:val="24"/>
              </w:rPr>
            </w:pPr>
            <w:r>
              <w:rPr>
                <w:sz w:val="24"/>
                <w:szCs w:val="24"/>
              </w:rPr>
              <w:t>Пенсионное обеспечение</w:t>
            </w:r>
          </w:p>
        </w:tc>
        <w:tc>
          <w:tcPr>
            <w:tcW w:w="1380" w:type="dxa"/>
          </w:tcPr>
          <w:p w:rsidR="007162A1" w:rsidRPr="00430C75" w:rsidRDefault="00667076" w:rsidP="00550681">
            <w:pPr>
              <w:jc w:val="center"/>
              <w:rPr>
                <w:sz w:val="24"/>
                <w:szCs w:val="24"/>
              </w:rPr>
            </w:pPr>
            <w:r>
              <w:rPr>
                <w:sz w:val="24"/>
                <w:szCs w:val="24"/>
              </w:rPr>
              <w:t>1900,0</w:t>
            </w:r>
          </w:p>
        </w:tc>
        <w:tc>
          <w:tcPr>
            <w:tcW w:w="1381" w:type="dxa"/>
          </w:tcPr>
          <w:p w:rsidR="007162A1" w:rsidRPr="00D365C1" w:rsidRDefault="00951F71" w:rsidP="00550681">
            <w:pPr>
              <w:rPr>
                <w:sz w:val="24"/>
                <w:szCs w:val="24"/>
              </w:rPr>
            </w:pPr>
            <w:r>
              <w:rPr>
                <w:sz w:val="24"/>
                <w:szCs w:val="24"/>
              </w:rPr>
              <w:t>2200,0</w:t>
            </w:r>
          </w:p>
        </w:tc>
        <w:tc>
          <w:tcPr>
            <w:tcW w:w="1347" w:type="dxa"/>
          </w:tcPr>
          <w:p w:rsidR="007162A1" w:rsidRPr="00727188" w:rsidRDefault="0007078D" w:rsidP="00550681">
            <w:pPr>
              <w:jc w:val="center"/>
              <w:rPr>
                <w:sz w:val="24"/>
                <w:szCs w:val="24"/>
              </w:rPr>
            </w:pPr>
            <w:r>
              <w:rPr>
                <w:sz w:val="24"/>
                <w:szCs w:val="24"/>
              </w:rPr>
              <w:t>300,0</w:t>
            </w:r>
          </w:p>
        </w:tc>
      </w:tr>
      <w:tr w:rsidR="007162A1" w:rsidTr="00550681">
        <w:tc>
          <w:tcPr>
            <w:tcW w:w="809" w:type="dxa"/>
          </w:tcPr>
          <w:p w:rsidR="007162A1" w:rsidRPr="00D365C1" w:rsidRDefault="007162A1" w:rsidP="00550681">
            <w:pPr>
              <w:rPr>
                <w:sz w:val="24"/>
                <w:szCs w:val="24"/>
              </w:rPr>
            </w:pPr>
            <w:r>
              <w:rPr>
                <w:sz w:val="24"/>
                <w:szCs w:val="24"/>
              </w:rPr>
              <w:t>1003</w:t>
            </w:r>
          </w:p>
        </w:tc>
        <w:tc>
          <w:tcPr>
            <w:tcW w:w="4654" w:type="dxa"/>
          </w:tcPr>
          <w:p w:rsidR="007162A1" w:rsidRPr="00D365C1" w:rsidRDefault="007162A1" w:rsidP="00550681">
            <w:pPr>
              <w:rPr>
                <w:sz w:val="24"/>
                <w:szCs w:val="24"/>
              </w:rPr>
            </w:pPr>
            <w:r>
              <w:rPr>
                <w:sz w:val="24"/>
                <w:szCs w:val="24"/>
              </w:rPr>
              <w:t>Социальное  обеспечение населения</w:t>
            </w:r>
          </w:p>
        </w:tc>
        <w:tc>
          <w:tcPr>
            <w:tcW w:w="1380" w:type="dxa"/>
          </w:tcPr>
          <w:p w:rsidR="007162A1" w:rsidRPr="00430C75" w:rsidRDefault="00667076" w:rsidP="00550681">
            <w:pPr>
              <w:jc w:val="center"/>
              <w:rPr>
                <w:sz w:val="24"/>
                <w:szCs w:val="24"/>
              </w:rPr>
            </w:pPr>
            <w:r>
              <w:rPr>
                <w:sz w:val="24"/>
                <w:szCs w:val="24"/>
              </w:rPr>
              <w:t>12238,0</w:t>
            </w:r>
          </w:p>
        </w:tc>
        <w:tc>
          <w:tcPr>
            <w:tcW w:w="1381" w:type="dxa"/>
          </w:tcPr>
          <w:p w:rsidR="007162A1" w:rsidRPr="00D365C1" w:rsidRDefault="00951F71" w:rsidP="00550681">
            <w:pPr>
              <w:rPr>
                <w:sz w:val="24"/>
                <w:szCs w:val="24"/>
              </w:rPr>
            </w:pPr>
            <w:r>
              <w:rPr>
                <w:sz w:val="24"/>
                <w:szCs w:val="24"/>
              </w:rPr>
              <w:t>7492,9</w:t>
            </w:r>
          </w:p>
        </w:tc>
        <w:tc>
          <w:tcPr>
            <w:tcW w:w="1347" w:type="dxa"/>
          </w:tcPr>
          <w:p w:rsidR="007162A1" w:rsidRPr="00727188" w:rsidRDefault="0007078D" w:rsidP="00550681">
            <w:pPr>
              <w:jc w:val="center"/>
              <w:rPr>
                <w:sz w:val="24"/>
                <w:szCs w:val="24"/>
              </w:rPr>
            </w:pPr>
            <w:r>
              <w:rPr>
                <w:sz w:val="24"/>
                <w:szCs w:val="24"/>
              </w:rPr>
              <w:t>-4745,1</w:t>
            </w:r>
          </w:p>
        </w:tc>
      </w:tr>
      <w:tr w:rsidR="007162A1" w:rsidTr="00550681">
        <w:tc>
          <w:tcPr>
            <w:tcW w:w="809" w:type="dxa"/>
          </w:tcPr>
          <w:p w:rsidR="007162A1" w:rsidRPr="00D365C1" w:rsidRDefault="007162A1" w:rsidP="00550681">
            <w:pPr>
              <w:rPr>
                <w:sz w:val="24"/>
                <w:szCs w:val="24"/>
              </w:rPr>
            </w:pPr>
            <w:r>
              <w:rPr>
                <w:sz w:val="24"/>
                <w:szCs w:val="24"/>
              </w:rPr>
              <w:t>1004</w:t>
            </w:r>
          </w:p>
        </w:tc>
        <w:tc>
          <w:tcPr>
            <w:tcW w:w="4654" w:type="dxa"/>
          </w:tcPr>
          <w:p w:rsidR="007162A1" w:rsidRPr="00D365C1" w:rsidRDefault="007162A1" w:rsidP="00550681">
            <w:pPr>
              <w:rPr>
                <w:sz w:val="24"/>
                <w:szCs w:val="24"/>
              </w:rPr>
            </w:pPr>
            <w:r>
              <w:rPr>
                <w:sz w:val="24"/>
                <w:szCs w:val="24"/>
              </w:rPr>
              <w:t>Охрана семьи и детства</w:t>
            </w:r>
          </w:p>
        </w:tc>
        <w:tc>
          <w:tcPr>
            <w:tcW w:w="1380" w:type="dxa"/>
          </w:tcPr>
          <w:p w:rsidR="007162A1" w:rsidRPr="00430C75" w:rsidRDefault="00667076" w:rsidP="00550681">
            <w:pPr>
              <w:jc w:val="center"/>
              <w:rPr>
                <w:sz w:val="24"/>
                <w:szCs w:val="24"/>
              </w:rPr>
            </w:pPr>
            <w:r>
              <w:rPr>
                <w:sz w:val="24"/>
                <w:szCs w:val="24"/>
              </w:rPr>
              <w:t>15372,6</w:t>
            </w:r>
          </w:p>
        </w:tc>
        <w:tc>
          <w:tcPr>
            <w:tcW w:w="1381" w:type="dxa"/>
          </w:tcPr>
          <w:p w:rsidR="007162A1" w:rsidRPr="00D365C1" w:rsidRDefault="00951F71" w:rsidP="00550681">
            <w:pPr>
              <w:rPr>
                <w:sz w:val="24"/>
                <w:szCs w:val="24"/>
              </w:rPr>
            </w:pPr>
            <w:r>
              <w:rPr>
                <w:sz w:val="24"/>
                <w:szCs w:val="24"/>
              </w:rPr>
              <w:t>7315,0</w:t>
            </w:r>
          </w:p>
        </w:tc>
        <w:tc>
          <w:tcPr>
            <w:tcW w:w="1347" w:type="dxa"/>
          </w:tcPr>
          <w:p w:rsidR="007162A1" w:rsidRPr="00727188" w:rsidRDefault="0007078D" w:rsidP="00550681">
            <w:pPr>
              <w:jc w:val="center"/>
              <w:rPr>
                <w:sz w:val="24"/>
                <w:szCs w:val="24"/>
              </w:rPr>
            </w:pPr>
            <w:r>
              <w:rPr>
                <w:sz w:val="24"/>
                <w:szCs w:val="24"/>
              </w:rPr>
              <w:t>-8057,6</w:t>
            </w:r>
          </w:p>
        </w:tc>
      </w:tr>
      <w:tr w:rsidR="007162A1" w:rsidTr="00550681">
        <w:tc>
          <w:tcPr>
            <w:tcW w:w="809" w:type="dxa"/>
            <w:shd w:val="clear" w:color="auto" w:fill="D9D9D9" w:themeFill="background1" w:themeFillShade="D9"/>
          </w:tcPr>
          <w:p w:rsidR="007162A1" w:rsidRPr="00D05E87" w:rsidRDefault="007162A1" w:rsidP="00550681">
            <w:pPr>
              <w:rPr>
                <w:b/>
                <w:sz w:val="24"/>
                <w:szCs w:val="24"/>
              </w:rPr>
            </w:pPr>
            <w:r w:rsidRPr="00D05E87">
              <w:rPr>
                <w:b/>
                <w:sz w:val="24"/>
                <w:szCs w:val="24"/>
              </w:rPr>
              <w:t>1100</w:t>
            </w:r>
          </w:p>
        </w:tc>
        <w:tc>
          <w:tcPr>
            <w:tcW w:w="4654" w:type="dxa"/>
            <w:shd w:val="clear" w:color="auto" w:fill="D9D9D9" w:themeFill="background1" w:themeFillShade="D9"/>
          </w:tcPr>
          <w:p w:rsidR="007162A1" w:rsidRPr="00D05E87" w:rsidRDefault="007162A1" w:rsidP="00550681">
            <w:pPr>
              <w:rPr>
                <w:b/>
                <w:sz w:val="24"/>
                <w:szCs w:val="24"/>
              </w:rPr>
            </w:pPr>
            <w:r>
              <w:rPr>
                <w:b/>
                <w:sz w:val="24"/>
                <w:szCs w:val="24"/>
              </w:rPr>
              <w:t>Физическая культура и спорт</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140,0</w:t>
            </w:r>
          </w:p>
        </w:tc>
        <w:tc>
          <w:tcPr>
            <w:tcW w:w="1381" w:type="dxa"/>
            <w:shd w:val="clear" w:color="auto" w:fill="D9D9D9" w:themeFill="background1" w:themeFillShade="D9"/>
          </w:tcPr>
          <w:p w:rsidR="007162A1" w:rsidRPr="00D05E87" w:rsidRDefault="00951F71" w:rsidP="00550681">
            <w:pPr>
              <w:rPr>
                <w:b/>
                <w:sz w:val="24"/>
                <w:szCs w:val="24"/>
              </w:rPr>
            </w:pPr>
            <w:r>
              <w:rPr>
                <w:b/>
                <w:sz w:val="24"/>
                <w:szCs w:val="24"/>
              </w:rPr>
              <w:t>110,0</w:t>
            </w:r>
          </w:p>
        </w:tc>
        <w:tc>
          <w:tcPr>
            <w:tcW w:w="1347" w:type="dxa"/>
            <w:shd w:val="clear" w:color="auto" w:fill="D9D9D9" w:themeFill="background1" w:themeFillShade="D9"/>
          </w:tcPr>
          <w:p w:rsidR="007162A1" w:rsidRPr="00727188" w:rsidRDefault="0007078D" w:rsidP="00550681">
            <w:pPr>
              <w:jc w:val="center"/>
              <w:rPr>
                <w:b/>
                <w:sz w:val="24"/>
                <w:szCs w:val="24"/>
              </w:rPr>
            </w:pPr>
            <w:r>
              <w:rPr>
                <w:b/>
                <w:sz w:val="24"/>
                <w:szCs w:val="24"/>
              </w:rPr>
              <w:t>-30,0</w:t>
            </w:r>
          </w:p>
        </w:tc>
      </w:tr>
      <w:tr w:rsidR="007162A1" w:rsidTr="00550681">
        <w:tc>
          <w:tcPr>
            <w:tcW w:w="809" w:type="dxa"/>
          </w:tcPr>
          <w:p w:rsidR="007162A1" w:rsidRPr="00D365C1" w:rsidRDefault="007162A1" w:rsidP="00550681">
            <w:pPr>
              <w:rPr>
                <w:sz w:val="24"/>
                <w:szCs w:val="24"/>
              </w:rPr>
            </w:pPr>
            <w:r>
              <w:rPr>
                <w:sz w:val="24"/>
                <w:szCs w:val="24"/>
              </w:rPr>
              <w:t>1105</w:t>
            </w:r>
          </w:p>
        </w:tc>
        <w:tc>
          <w:tcPr>
            <w:tcW w:w="4654" w:type="dxa"/>
          </w:tcPr>
          <w:p w:rsidR="007162A1" w:rsidRPr="00D365C1" w:rsidRDefault="007162A1" w:rsidP="00550681">
            <w:pPr>
              <w:rPr>
                <w:sz w:val="24"/>
                <w:szCs w:val="24"/>
              </w:rPr>
            </w:pPr>
            <w:r>
              <w:rPr>
                <w:sz w:val="24"/>
                <w:szCs w:val="24"/>
              </w:rPr>
              <w:t>Д</w:t>
            </w:r>
            <w:r w:rsidRPr="00D05E87">
              <w:rPr>
                <w:sz w:val="24"/>
                <w:szCs w:val="24"/>
              </w:rPr>
              <w:t>ругие вопросы в области физической культуры и спорта</w:t>
            </w:r>
          </w:p>
        </w:tc>
        <w:tc>
          <w:tcPr>
            <w:tcW w:w="1380" w:type="dxa"/>
          </w:tcPr>
          <w:p w:rsidR="007162A1" w:rsidRPr="00430C75" w:rsidRDefault="00667076" w:rsidP="00550681">
            <w:pPr>
              <w:jc w:val="center"/>
              <w:rPr>
                <w:sz w:val="24"/>
                <w:szCs w:val="24"/>
              </w:rPr>
            </w:pPr>
            <w:r>
              <w:rPr>
                <w:sz w:val="24"/>
                <w:szCs w:val="24"/>
              </w:rPr>
              <w:t>140,0</w:t>
            </w:r>
          </w:p>
        </w:tc>
        <w:tc>
          <w:tcPr>
            <w:tcW w:w="1381" w:type="dxa"/>
          </w:tcPr>
          <w:p w:rsidR="007162A1" w:rsidRPr="00D365C1" w:rsidRDefault="00951F71" w:rsidP="00550681">
            <w:pPr>
              <w:rPr>
                <w:sz w:val="24"/>
                <w:szCs w:val="24"/>
              </w:rPr>
            </w:pPr>
            <w:r>
              <w:rPr>
                <w:sz w:val="24"/>
                <w:szCs w:val="24"/>
              </w:rPr>
              <w:t>110,0</w:t>
            </w:r>
          </w:p>
        </w:tc>
        <w:tc>
          <w:tcPr>
            <w:tcW w:w="1347" w:type="dxa"/>
          </w:tcPr>
          <w:p w:rsidR="007162A1" w:rsidRPr="00727188" w:rsidRDefault="0007078D" w:rsidP="00550681">
            <w:pPr>
              <w:jc w:val="center"/>
              <w:rPr>
                <w:sz w:val="24"/>
                <w:szCs w:val="24"/>
              </w:rPr>
            </w:pPr>
            <w:r>
              <w:rPr>
                <w:sz w:val="24"/>
                <w:szCs w:val="24"/>
              </w:rPr>
              <w:t>-30,0</w:t>
            </w:r>
          </w:p>
        </w:tc>
      </w:tr>
      <w:tr w:rsidR="007162A1" w:rsidTr="00550681">
        <w:tc>
          <w:tcPr>
            <w:tcW w:w="809" w:type="dxa"/>
            <w:shd w:val="clear" w:color="auto" w:fill="D9D9D9" w:themeFill="background1" w:themeFillShade="D9"/>
          </w:tcPr>
          <w:p w:rsidR="007162A1" w:rsidRPr="00D05E87" w:rsidRDefault="007162A1" w:rsidP="00550681">
            <w:pPr>
              <w:rPr>
                <w:b/>
                <w:sz w:val="24"/>
                <w:szCs w:val="24"/>
              </w:rPr>
            </w:pPr>
            <w:r w:rsidRPr="00D05E87">
              <w:rPr>
                <w:b/>
                <w:sz w:val="24"/>
                <w:szCs w:val="24"/>
              </w:rPr>
              <w:t>1200</w:t>
            </w:r>
          </w:p>
        </w:tc>
        <w:tc>
          <w:tcPr>
            <w:tcW w:w="4654" w:type="dxa"/>
            <w:shd w:val="clear" w:color="auto" w:fill="D9D9D9" w:themeFill="background1" w:themeFillShade="D9"/>
          </w:tcPr>
          <w:p w:rsidR="007162A1" w:rsidRPr="00D05E87" w:rsidRDefault="007162A1" w:rsidP="00550681">
            <w:pPr>
              <w:rPr>
                <w:b/>
                <w:sz w:val="24"/>
                <w:szCs w:val="24"/>
              </w:rPr>
            </w:pPr>
            <w:r>
              <w:rPr>
                <w:b/>
                <w:sz w:val="24"/>
                <w:szCs w:val="24"/>
              </w:rPr>
              <w:t>Средства массовой информации</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1312,6</w:t>
            </w:r>
          </w:p>
        </w:tc>
        <w:tc>
          <w:tcPr>
            <w:tcW w:w="1381" w:type="dxa"/>
            <w:shd w:val="clear" w:color="auto" w:fill="D9D9D9" w:themeFill="background1" w:themeFillShade="D9"/>
          </w:tcPr>
          <w:p w:rsidR="007162A1" w:rsidRPr="00D05E87" w:rsidRDefault="00951F71" w:rsidP="00550681">
            <w:pPr>
              <w:rPr>
                <w:b/>
                <w:sz w:val="24"/>
                <w:szCs w:val="24"/>
              </w:rPr>
            </w:pPr>
            <w:r>
              <w:rPr>
                <w:b/>
                <w:sz w:val="24"/>
                <w:szCs w:val="24"/>
              </w:rPr>
              <w:t>588,0</w:t>
            </w:r>
          </w:p>
        </w:tc>
        <w:tc>
          <w:tcPr>
            <w:tcW w:w="1347" w:type="dxa"/>
            <w:shd w:val="clear" w:color="auto" w:fill="D9D9D9" w:themeFill="background1" w:themeFillShade="D9"/>
          </w:tcPr>
          <w:p w:rsidR="007162A1" w:rsidRPr="00727188" w:rsidRDefault="0007078D" w:rsidP="00550681">
            <w:pPr>
              <w:jc w:val="center"/>
              <w:rPr>
                <w:b/>
                <w:sz w:val="24"/>
                <w:szCs w:val="24"/>
              </w:rPr>
            </w:pPr>
            <w:r>
              <w:rPr>
                <w:b/>
                <w:sz w:val="24"/>
                <w:szCs w:val="24"/>
              </w:rPr>
              <w:t>-724,6</w:t>
            </w:r>
          </w:p>
        </w:tc>
      </w:tr>
      <w:tr w:rsidR="007162A1" w:rsidTr="00550681">
        <w:tc>
          <w:tcPr>
            <w:tcW w:w="809" w:type="dxa"/>
          </w:tcPr>
          <w:p w:rsidR="007162A1" w:rsidRPr="00D365C1" w:rsidRDefault="007162A1" w:rsidP="00550681">
            <w:pPr>
              <w:rPr>
                <w:sz w:val="24"/>
                <w:szCs w:val="24"/>
              </w:rPr>
            </w:pPr>
            <w:r>
              <w:rPr>
                <w:sz w:val="24"/>
                <w:szCs w:val="24"/>
              </w:rPr>
              <w:t>1202</w:t>
            </w:r>
          </w:p>
        </w:tc>
        <w:tc>
          <w:tcPr>
            <w:tcW w:w="4654" w:type="dxa"/>
          </w:tcPr>
          <w:p w:rsidR="007162A1" w:rsidRPr="00D365C1" w:rsidRDefault="007162A1" w:rsidP="00550681">
            <w:pPr>
              <w:rPr>
                <w:sz w:val="24"/>
                <w:szCs w:val="24"/>
              </w:rPr>
            </w:pPr>
            <w:r>
              <w:rPr>
                <w:sz w:val="24"/>
                <w:szCs w:val="24"/>
              </w:rPr>
              <w:t>Периодическая печать и издательства</w:t>
            </w:r>
          </w:p>
        </w:tc>
        <w:tc>
          <w:tcPr>
            <w:tcW w:w="1380" w:type="dxa"/>
          </w:tcPr>
          <w:p w:rsidR="007162A1" w:rsidRPr="00430C75" w:rsidRDefault="00667076" w:rsidP="00550681">
            <w:pPr>
              <w:jc w:val="center"/>
              <w:rPr>
                <w:sz w:val="24"/>
                <w:szCs w:val="24"/>
              </w:rPr>
            </w:pPr>
            <w:r>
              <w:rPr>
                <w:sz w:val="24"/>
                <w:szCs w:val="24"/>
              </w:rPr>
              <w:t>1257,6</w:t>
            </w:r>
          </w:p>
        </w:tc>
        <w:tc>
          <w:tcPr>
            <w:tcW w:w="1381" w:type="dxa"/>
          </w:tcPr>
          <w:p w:rsidR="007162A1" w:rsidRPr="00D365C1" w:rsidRDefault="00951F71" w:rsidP="00550681">
            <w:pPr>
              <w:rPr>
                <w:sz w:val="24"/>
                <w:szCs w:val="24"/>
              </w:rPr>
            </w:pPr>
            <w:r>
              <w:rPr>
                <w:sz w:val="24"/>
                <w:szCs w:val="24"/>
              </w:rPr>
              <w:t>588,0</w:t>
            </w:r>
          </w:p>
        </w:tc>
        <w:tc>
          <w:tcPr>
            <w:tcW w:w="1347" w:type="dxa"/>
          </w:tcPr>
          <w:p w:rsidR="007162A1" w:rsidRPr="00727188" w:rsidRDefault="0007078D" w:rsidP="00550681">
            <w:pPr>
              <w:jc w:val="center"/>
              <w:rPr>
                <w:sz w:val="24"/>
                <w:szCs w:val="24"/>
              </w:rPr>
            </w:pPr>
            <w:r>
              <w:rPr>
                <w:sz w:val="24"/>
                <w:szCs w:val="24"/>
              </w:rPr>
              <w:t>-669,6</w:t>
            </w:r>
          </w:p>
        </w:tc>
      </w:tr>
      <w:tr w:rsidR="00667076" w:rsidTr="00550681">
        <w:tc>
          <w:tcPr>
            <w:tcW w:w="809" w:type="dxa"/>
          </w:tcPr>
          <w:p w:rsidR="00667076" w:rsidRDefault="00667076" w:rsidP="00550681">
            <w:pPr>
              <w:rPr>
                <w:sz w:val="24"/>
                <w:szCs w:val="24"/>
              </w:rPr>
            </w:pPr>
            <w:r>
              <w:rPr>
                <w:sz w:val="24"/>
                <w:szCs w:val="24"/>
              </w:rPr>
              <w:t>1204</w:t>
            </w:r>
          </w:p>
        </w:tc>
        <w:tc>
          <w:tcPr>
            <w:tcW w:w="4654" w:type="dxa"/>
          </w:tcPr>
          <w:p w:rsidR="00667076" w:rsidRDefault="00667076" w:rsidP="00550681">
            <w:pPr>
              <w:rPr>
                <w:sz w:val="24"/>
                <w:szCs w:val="24"/>
              </w:rPr>
            </w:pPr>
            <w:r>
              <w:rPr>
                <w:sz w:val="24"/>
                <w:szCs w:val="24"/>
              </w:rPr>
              <w:t>Другие вопросы в области средств массовой информации</w:t>
            </w:r>
          </w:p>
        </w:tc>
        <w:tc>
          <w:tcPr>
            <w:tcW w:w="1380" w:type="dxa"/>
          </w:tcPr>
          <w:p w:rsidR="00667076" w:rsidRDefault="00667076" w:rsidP="00550681">
            <w:pPr>
              <w:jc w:val="center"/>
              <w:rPr>
                <w:sz w:val="24"/>
                <w:szCs w:val="24"/>
              </w:rPr>
            </w:pPr>
            <w:r>
              <w:rPr>
                <w:sz w:val="24"/>
                <w:szCs w:val="24"/>
              </w:rPr>
              <w:t>55,0</w:t>
            </w:r>
          </w:p>
        </w:tc>
        <w:tc>
          <w:tcPr>
            <w:tcW w:w="1381" w:type="dxa"/>
          </w:tcPr>
          <w:p w:rsidR="00667076" w:rsidRPr="00D365C1" w:rsidRDefault="00951F71" w:rsidP="00550681">
            <w:pPr>
              <w:rPr>
                <w:sz w:val="24"/>
                <w:szCs w:val="24"/>
              </w:rPr>
            </w:pPr>
            <w:r>
              <w:rPr>
                <w:sz w:val="24"/>
                <w:szCs w:val="24"/>
              </w:rPr>
              <w:t>0,0</w:t>
            </w:r>
          </w:p>
        </w:tc>
        <w:tc>
          <w:tcPr>
            <w:tcW w:w="1347" w:type="dxa"/>
          </w:tcPr>
          <w:p w:rsidR="00667076" w:rsidRPr="00727188" w:rsidRDefault="0007078D" w:rsidP="00550681">
            <w:pPr>
              <w:jc w:val="center"/>
              <w:rPr>
                <w:sz w:val="24"/>
                <w:szCs w:val="24"/>
              </w:rPr>
            </w:pPr>
            <w:r>
              <w:rPr>
                <w:sz w:val="24"/>
                <w:szCs w:val="24"/>
              </w:rPr>
              <w:t>-55,0</w:t>
            </w:r>
          </w:p>
        </w:tc>
      </w:tr>
      <w:tr w:rsidR="007162A1" w:rsidTr="00550681">
        <w:tc>
          <w:tcPr>
            <w:tcW w:w="809" w:type="dxa"/>
            <w:shd w:val="clear" w:color="auto" w:fill="D9D9D9" w:themeFill="background1" w:themeFillShade="D9"/>
          </w:tcPr>
          <w:p w:rsidR="007162A1" w:rsidRPr="00D64CC8" w:rsidRDefault="007162A1" w:rsidP="00550681">
            <w:pPr>
              <w:rPr>
                <w:b/>
                <w:sz w:val="24"/>
                <w:szCs w:val="24"/>
              </w:rPr>
            </w:pPr>
            <w:r w:rsidRPr="00D64CC8">
              <w:rPr>
                <w:b/>
                <w:sz w:val="24"/>
                <w:szCs w:val="24"/>
              </w:rPr>
              <w:t>1300</w:t>
            </w:r>
          </w:p>
        </w:tc>
        <w:tc>
          <w:tcPr>
            <w:tcW w:w="4654" w:type="dxa"/>
            <w:shd w:val="clear" w:color="auto" w:fill="D9D9D9" w:themeFill="background1" w:themeFillShade="D9"/>
          </w:tcPr>
          <w:p w:rsidR="007162A1" w:rsidRPr="00D64CC8" w:rsidRDefault="007162A1" w:rsidP="00550681">
            <w:pPr>
              <w:rPr>
                <w:b/>
                <w:sz w:val="24"/>
                <w:szCs w:val="24"/>
              </w:rPr>
            </w:pPr>
            <w:r>
              <w:rPr>
                <w:b/>
                <w:sz w:val="24"/>
                <w:szCs w:val="24"/>
              </w:rPr>
              <w:t>О</w:t>
            </w:r>
            <w:r w:rsidRPr="00D64CC8">
              <w:rPr>
                <w:b/>
                <w:sz w:val="24"/>
                <w:szCs w:val="24"/>
              </w:rPr>
              <w:t>бслуживание государственного и муниципального долга</w:t>
            </w:r>
          </w:p>
        </w:tc>
        <w:tc>
          <w:tcPr>
            <w:tcW w:w="1380" w:type="dxa"/>
            <w:shd w:val="clear" w:color="auto" w:fill="D9D9D9" w:themeFill="background1" w:themeFillShade="D9"/>
          </w:tcPr>
          <w:p w:rsidR="007162A1" w:rsidRPr="00430C75" w:rsidRDefault="00667076" w:rsidP="00550681">
            <w:pPr>
              <w:jc w:val="center"/>
              <w:rPr>
                <w:b/>
                <w:sz w:val="24"/>
                <w:szCs w:val="24"/>
              </w:rPr>
            </w:pPr>
            <w:r>
              <w:rPr>
                <w:b/>
                <w:sz w:val="24"/>
                <w:szCs w:val="24"/>
              </w:rPr>
              <w:t>53,1</w:t>
            </w:r>
          </w:p>
        </w:tc>
        <w:tc>
          <w:tcPr>
            <w:tcW w:w="1381" w:type="dxa"/>
            <w:shd w:val="clear" w:color="auto" w:fill="D9D9D9" w:themeFill="background1" w:themeFillShade="D9"/>
          </w:tcPr>
          <w:p w:rsidR="007162A1" w:rsidRPr="00D64CC8" w:rsidRDefault="00951F71" w:rsidP="00550681">
            <w:pPr>
              <w:rPr>
                <w:b/>
                <w:sz w:val="24"/>
                <w:szCs w:val="24"/>
              </w:rPr>
            </w:pPr>
            <w:r>
              <w:rPr>
                <w:b/>
                <w:sz w:val="24"/>
                <w:szCs w:val="24"/>
              </w:rPr>
              <w:t>0,0</w:t>
            </w:r>
          </w:p>
        </w:tc>
        <w:tc>
          <w:tcPr>
            <w:tcW w:w="1347" w:type="dxa"/>
            <w:shd w:val="clear" w:color="auto" w:fill="D9D9D9" w:themeFill="background1" w:themeFillShade="D9"/>
          </w:tcPr>
          <w:p w:rsidR="007162A1" w:rsidRPr="00727188" w:rsidRDefault="0007078D" w:rsidP="00550681">
            <w:pPr>
              <w:jc w:val="center"/>
              <w:rPr>
                <w:b/>
                <w:sz w:val="24"/>
                <w:szCs w:val="24"/>
              </w:rPr>
            </w:pPr>
            <w:r>
              <w:rPr>
                <w:b/>
                <w:sz w:val="24"/>
                <w:szCs w:val="24"/>
              </w:rPr>
              <w:t>-53,1</w:t>
            </w:r>
          </w:p>
        </w:tc>
      </w:tr>
      <w:tr w:rsidR="007162A1" w:rsidTr="00550681">
        <w:tc>
          <w:tcPr>
            <w:tcW w:w="809" w:type="dxa"/>
          </w:tcPr>
          <w:p w:rsidR="007162A1" w:rsidRPr="00D365C1" w:rsidRDefault="007162A1" w:rsidP="00550681">
            <w:pPr>
              <w:rPr>
                <w:sz w:val="24"/>
                <w:szCs w:val="24"/>
              </w:rPr>
            </w:pPr>
            <w:r>
              <w:rPr>
                <w:sz w:val="24"/>
                <w:szCs w:val="24"/>
              </w:rPr>
              <w:t>1301</w:t>
            </w:r>
          </w:p>
        </w:tc>
        <w:tc>
          <w:tcPr>
            <w:tcW w:w="4654" w:type="dxa"/>
          </w:tcPr>
          <w:p w:rsidR="007162A1" w:rsidRPr="00D365C1" w:rsidRDefault="007162A1" w:rsidP="00550681">
            <w:pPr>
              <w:rPr>
                <w:sz w:val="24"/>
                <w:szCs w:val="24"/>
              </w:rPr>
            </w:pPr>
            <w:r>
              <w:rPr>
                <w:sz w:val="24"/>
                <w:szCs w:val="24"/>
              </w:rPr>
              <w:t>О</w:t>
            </w:r>
            <w:r w:rsidRPr="00D64CC8">
              <w:rPr>
                <w:sz w:val="24"/>
                <w:szCs w:val="24"/>
              </w:rPr>
              <w:t>бслуживание государственного внутреннего и муниципального долга</w:t>
            </w:r>
          </w:p>
        </w:tc>
        <w:tc>
          <w:tcPr>
            <w:tcW w:w="1380" w:type="dxa"/>
          </w:tcPr>
          <w:p w:rsidR="007162A1" w:rsidRPr="00430C75" w:rsidRDefault="00667076" w:rsidP="00550681">
            <w:pPr>
              <w:jc w:val="center"/>
              <w:rPr>
                <w:sz w:val="24"/>
                <w:szCs w:val="24"/>
              </w:rPr>
            </w:pPr>
            <w:r>
              <w:rPr>
                <w:sz w:val="24"/>
                <w:szCs w:val="24"/>
              </w:rPr>
              <w:t>53,1</w:t>
            </w:r>
          </w:p>
        </w:tc>
        <w:tc>
          <w:tcPr>
            <w:tcW w:w="1381" w:type="dxa"/>
          </w:tcPr>
          <w:p w:rsidR="007162A1" w:rsidRPr="00D64CC8" w:rsidRDefault="00951F71" w:rsidP="00550681">
            <w:pPr>
              <w:rPr>
                <w:sz w:val="24"/>
                <w:szCs w:val="24"/>
              </w:rPr>
            </w:pPr>
            <w:r>
              <w:rPr>
                <w:sz w:val="24"/>
                <w:szCs w:val="24"/>
              </w:rPr>
              <w:t>0,0</w:t>
            </w:r>
          </w:p>
        </w:tc>
        <w:tc>
          <w:tcPr>
            <w:tcW w:w="1347" w:type="dxa"/>
          </w:tcPr>
          <w:p w:rsidR="007162A1" w:rsidRPr="00727188" w:rsidRDefault="0007078D" w:rsidP="00550681">
            <w:pPr>
              <w:jc w:val="center"/>
              <w:rPr>
                <w:sz w:val="24"/>
                <w:szCs w:val="24"/>
              </w:rPr>
            </w:pPr>
            <w:r>
              <w:rPr>
                <w:sz w:val="24"/>
                <w:szCs w:val="24"/>
              </w:rPr>
              <w:t>-53,1</w:t>
            </w:r>
          </w:p>
        </w:tc>
      </w:tr>
      <w:tr w:rsidR="00667076" w:rsidTr="00667076">
        <w:tc>
          <w:tcPr>
            <w:tcW w:w="809" w:type="dxa"/>
            <w:shd w:val="clear" w:color="auto" w:fill="D9D9D9" w:themeFill="background1" w:themeFillShade="D9"/>
          </w:tcPr>
          <w:p w:rsidR="00667076" w:rsidRPr="00667076" w:rsidRDefault="00667076" w:rsidP="00550681">
            <w:pPr>
              <w:rPr>
                <w:b/>
                <w:sz w:val="24"/>
                <w:szCs w:val="24"/>
              </w:rPr>
            </w:pPr>
            <w:r w:rsidRPr="00667076">
              <w:rPr>
                <w:b/>
                <w:sz w:val="24"/>
                <w:szCs w:val="24"/>
              </w:rPr>
              <w:t>1400</w:t>
            </w:r>
          </w:p>
        </w:tc>
        <w:tc>
          <w:tcPr>
            <w:tcW w:w="4654" w:type="dxa"/>
            <w:shd w:val="clear" w:color="auto" w:fill="D9D9D9" w:themeFill="background1" w:themeFillShade="D9"/>
          </w:tcPr>
          <w:p w:rsidR="00667076" w:rsidRPr="00667076" w:rsidRDefault="00667076" w:rsidP="00667076">
            <w:pPr>
              <w:rPr>
                <w:b/>
                <w:sz w:val="24"/>
                <w:szCs w:val="24"/>
              </w:rPr>
            </w:pPr>
            <w:r w:rsidRPr="00667076">
              <w:rPr>
                <w:b/>
                <w:sz w:val="24"/>
                <w:szCs w:val="24"/>
              </w:rPr>
              <w:t>Межбюджетные трансферты общего характера бюджетам бюджетной системы Российской Федерации</w:t>
            </w:r>
          </w:p>
        </w:tc>
        <w:tc>
          <w:tcPr>
            <w:tcW w:w="1380" w:type="dxa"/>
            <w:shd w:val="clear" w:color="auto" w:fill="D9D9D9" w:themeFill="background1" w:themeFillShade="D9"/>
          </w:tcPr>
          <w:p w:rsidR="00667076" w:rsidRPr="00667076" w:rsidRDefault="00667076" w:rsidP="00550681">
            <w:pPr>
              <w:jc w:val="center"/>
              <w:rPr>
                <w:b/>
                <w:sz w:val="24"/>
                <w:szCs w:val="24"/>
              </w:rPr>
            </w:pPr>
            <w:r>
              <w:rPr>
                <w:b/>
                <w:sz w:val="24"/>
                <w:szCs w:val="24"/>
              </w:rPr>
              <w:t>2000,0</w:t>
            </w:r>
          </w:p>
        </w:tc>
        <w:tc>
          <w:tcPr>
            <w:tcW w:w="1381" w:type="dxa"/>
            <w:shd w:val="clear" w:color="auto" w:fill="D9D9D9" w:themeFill="background1" w:themeFillShade="D9"/>
          </w:tcPr>
          <w:p w:rsidR="00667076" w:rsidRPr="00667076" w:rsidRDefault="00951F71" w:rsidP="00550681">
            <w:pPr>
              <w:rPr>
                <w:b/>
                <w:sz w:val="24"/>
                <w:szCs w:val="24"/>
              </w:rPr>
            </w:pPr>
            <w:r>
              <w:rPr>
                <w:b/>
                <w:sz w:val="24"/>
                <w:szCs w:val="24"/>
              </w:rPr>
              <w:t>1000,0</w:t>
            </w:r>
          </w:p>
        </w:tc>
        <w:tc>
          <w:tcPr>
            <w:tcW w:w="1347" w:type="dxa"/>
            <w:shd w:val="clear" w:color="auto" w:fill="D9D9D9" w:themeFill="background1" w:themeFillShade="D9"/>
          </w:tcPr>
          <w:p w:rsidR="00667076" w:rsidRPr="00667076" w:rsidRDefault="0007078D" w:rsidP="00550681">
            <w:pPr>
              <w:jc w:val="center"/>
              <w:rPr>
                <w:b/>
                <w:sz w:val="24"/>
                <w:szCs w:val="24"/>
              </w:rPr>
            </w:pPr>
            <w:r>
              <w:rPr>
                <w:b/>
                <w:sz w:val="24"/>
                <w:szCs w:val="24"/>
              </w:rPr>
              <w:t>-1000,0</w:t>
            </w:r>
          </w:p>
        </w:tc>
      </w:tr>
      <w:tr w:rsidR="00667076" w:rsidTr="00550681">
        <w:tc>
          <w:tcPr>
            <w:tcW w:w="809" w:type="dxa"/>
          </w:tcPr>
          <w:p w:rsidR="00667076" w:rsidRDefault="00667076" w:rsidP="00550681">
            <w:pPr>
              <w:rPr>
                <w:sz w:val="24"/>
                <w:szCs w:val="24"/>
              </w:rPr>
            </w:pPr>
            <w:r>
              <w:rPr>
                <w:sz w:val="24"/>
                <w:szCs w:val="24"/>
              </w:rPr>
              <w:t>1403</w:t>
            </w:r>
          </w:p>
        </w:tc>
        <w:tc>
          <w:tcPr>
            <w:tcW w:w="4654" w:type="dxa"/>
          </w:tcPr>
          <w:p w:rsidR="00667076" w:rsidRDefault="00667076" w:rsidP="00550681">
            <w:pPr>
              <w:rPr>
                <w:sz w:val="24"/>
                <w:szCs w:val="24"/>
              </w:rPr>
            </w:pPr>
            <w:r>
              <w:rPr>
                <w:sz w:val="24"/>
                <w:szCs w:val="24"/>
              </w:rPr>
              <w:t>П</w:t>
            </w:r>
            <w:r w:rsidRPr="00667076">
              <w:rPr>
                <w:sz w:val="24"/>
                <w:szCs w:val="24"/>
              </w:rPr>
              <w:t>рочие межбюджетные трансферты общего характера</w:t>
            </w:r>
          </w:p>
        </w:tc>
        <w:tc>
          <w:tcPr>
            <w:tcW w:w="1380" w:type="dxa"/>
          </w:tcPr>
          <w:p w:rsidR="00667076" w:rsidRDefault="00667076" w:rsidP="00550681">
            <w:pPr>
              <w:jc w:val="center"/>
              <w:rPr>
                <w:sz w:val="24"/>
                <w:szCs w:val="24"/>
              </w:rPr>
            </w:pPr>
            <w:r>
              <w:rPr>
                <w:sz w:val="24"/>
                <w:szCs w:val="24"/>
              </w:rPr>
              <w:t>2000,0</w:t>
            </w:r>
          </w:p>
        </w:tc>
        <w:tc>
          <w:tcPr>
            <w:tcW w:w="1381" w:type="dxa"/>
          </w:tcPr>
          <w:p w:rsidR="00667076" w:rsidRPr="00D64CC8" w:rsidRDefault="00951F71" w:rsidP="00550681">
            <w:pPr>
              <w:rPr>
                <w:sz w:val="24"/>
                <w:szCs w:val="24"/>
              </w:rPr>
            </w:pPr>
            <w:r>
              <w:rPr>
                <w:sz w:val="24"/>
                <w:szCs w:val="24"/>
              </w:rPr>
              <w:t>1000,0</w:t>
            </w:r>
          </w:p>
        </w:tc>
        <w:tc>
          <w:tcPr>
            <w:tcW w:w="1347" w:type="dxa"/>
          </w:tcPr>
          <w:p w:rsidR="00667076" w:rsidRPr="00727188" w:rsidRDefault="0007078D" w:rsidP="00550681">
            <w:pPr>
              <w:jc w:val="center"/>
              <w:rPr>
                <w:sz w:val="24"/>
                <w:szCs w:val="24"/>
              </w:rPr>
            </w:pPr>
            <w:r>
              <w:rPr>
                <w:sz w:val="24"/>
                <w:szCs w:val="24"/>
              </w:rPr>
              <w:t>-1000,0</w:t>
            </w:r>
          </w:p>
        </w:tc>
      </w:tr>
      <w:tr w:rsidR="007162A1" w:rsidTr="00550681">
        <w:tc>
          <w:tcPr>
            <w:tcW w:w="809" w:type="dxa"/>
            <w:shd w:val="clear" w:color="auto" w:fill="D9D9D9" w:themeFill="background1" w:themeFillShade="D9"/>
          </w:tcPr>
          <w:p w:rsidR="007162A1" w:rsidRPr="00D365C1" w:rsidRDefault="007162A1" w:rsidP="00550681">
            <w:pPr>
              <w:rPr>
                <w:sz w:val="24"/>
                <w:szCs w:val="24"/>
              </w:rPr>
            </w:pPr>
          </w:p>
        </w:tc>
        <w:tc>
          <w:tcPr>
            <w:tcW w:w="4654" w:type="dxa"/>
            <w:shd w:val="clear" w:color="auto" w:fill="D9D9D9" w:themeFill="background1" w:themeFillShade="D9"/>
          </w:tcPr>
          <w:p w:rsidR="007162A1" w:rsidRPr="00D64CC8" w:rsidRDefault="007162A1" w:rsidP="00550681">
            <w:pPr>
              <w:rPr>
                <w:b/>
                <w:sz w:val="24"/>
                <w:szCs w:val="24"/>
              </w:rPr>
            </w:pPr>
            <w:r w:rsidRPr="00D64CC8">
              <w:rPr>
                <w:b/>
                <w:sz w:val="24"/>
                <w:szCs w:val="24"/>
              </w:rPr>
              <w:t>ИТОГО расходов</w:t>
            </w:r>
          </w:p>
        </w:tc>
        <w:tc>
          <w:tcPr>
            <w:tcW w:w="1380" w:type="dxa"/>
            <w:shd w:val="clear" w:color="auto" w:fill="D9D9D9" w:themeFill="background1" w:themeFillShade="D9"/>
          </w:tcPr>
          <w:p w:rsidR="007162A1" w:rsidRPr="00430C75" w:rsidRDefault="00951F71" w:rsidP="00550681">
            <w:pPr>
              <w:jc w:val="center"/>
              <w:rPr>
                <w:b/>
                <w:sz w:val="24"/>
                <w:szCs w:val="24"/>
              </w:rPr>
            </w:pPr>
            <w:r>
              <w:rPr>
                <w:b/>
                <w:sz w:val="24"/>
                <w:szCs w:val="24"/>
              </w:rPr>
              <w:t>307114,3</w:t>
            </w:r>
          </w:p>
        </w:tc>
        <w:tc>
          <w:tcPr>
            <w:tcW w:w="1381" w:type="dxa"/>
            <w:shd w:val="clear" w:color="auto" w:fill="D9D9D9" w:themeFill="background1" w:themeFillShade="D9"/>
          </w:tcPr>
          <w:p w:rsidR="007162A1" w:rsidRPr="00D64CC8" w:rsidRDefault="00951F71" w:rsidP="00550681">
            <w:pPr>
              <w:rPr>
                <w:b/>
                <w:sz w:val="24"/>
                <w:szCs w:val="24"/>
              </w:rPr>
            </w:pPr>
            <w:r>
              <w:rPr>
                <w:b/>
                <w:sz w:val="24"/>
                <w:szCs w:val="24"/>
              </w:rPr>
              <w:t>265258,2</w:t>
            </w:r>
          </w:p>
        </w:tc>
        <w:tc>
          <w:tcPr>
            <w:tcW w:w="1347" w:type="dxa"/>
            <w:shd w:val="clear" w:color="auto" w:fill="D9D9D9" w:themeFill="background1" w:themeFillShade="D9"/>
          </w:tcPr>
          <w:p w:rsidR="007162A1" w:rsidRPr="00727188" w:rsidRDefault="0007078D" w:rsidP="00550681">
            <w:pPr>
              <w:jc w:val="center"/>
              <w:rPr>
                <w:b/>
                <w:sz w:val="24"/>
                <w:szCs w:val="24"/>
              </w:rPr>
            </w:pPr>
            <w:r>
              <w:rPr>
                <w:b/>
                <w:sz w:val="24"/>
                <w:szCs w:val="24"/>
              </w:rPr>
              <w:t>-41856,1</w:t>
            </w:r>
          </w:p>
        </w:tc>
      </w:tr>
      <w:tr w:rsidR="00951F71" w:rsidTr="00550681">
        <w:tc>
          <w:tcPr>
            <w:tcW w:w="809" w:type="dxa"/>
            <w:shd w:val="clear" w:color="auto" w:fill="D9D9D9" w:themeFill="background1" w:themeFillShade="D9"/>
          </w:tcPr>
          <w:p w:rsidR="00951F71" w:rsidRPr="00D365C1" w:rsidRDefault="00951F71" w:rsidP="00550681">
            <w:pPr>
              <w:rPr>
                <w:sz w:val="24"/>
                <w:szCs w:val="24"/>
              </w:rPr>
            </w:pPr>
          </w:p>
        </w:tc>
        <w:tc>
          <w:tcPr>
            <w:tcW w:w="4654" w:type="dxa"/>
            <w:shd w:val="clear" w:color="auto" w:fill="D9D9D9" w:themeFill="background1" w:themeFillShade="D9"/>
          </w:tcPr>
          <w:p w:rsidR="00951F71" w:rsidRPr="00D64CC8" w:rsidRDefault="00951F71" w:rsidP="00550681">
            <w:pPr>
              <w:rPr>
                <w:b/>
                <w:sz w:val="24"/>
                <w:szCs w:val="24"/>
              </w:rPr>
            </w:pPr>
            <w:r>
              <w:rPr>
                <w:b/>
                <w:sz w:val="24"/>
                <w:szCs w:val="24"/>
              </w:rPr>
              <w:t>Дефицит(-), Профицит (+)</w:t>
            </w:r>
          </w:p>
        </w:tc>
        <w:tc>
          <w:tcPr>
            <w:tcW w:w="1380" w:type="dxa"/>
            <w:shd w:val="clear" w:color="auto" w:fill="D9D9D9" w:themeFill="background1" w:themeFillShade="D9"/>
          </w:tcPr>
          <w:p w:rsidR="00951F71" w:rsidRDefault="00951F71" w:rsidP="00550681">
            <w:pPr>
              <w:jc w:val="center"/>
              <w:rPr>
                <w:b/>
                <w:sz w:val="24"/>
                <w:szCs w:val="24"/>
              </w:rPr>
            </w:pPr>
            <w:r>
              <w:rPr>
                <w:b/>
                <w:sz w:val="24"/>
                <w:szCs w:val="24"/>
              </w:rPr>
              <w:t>-1000,0</w:t>
            </w:r>
          </w:p>
        </w:tc>
        <w:tc>
          <w:tcPr>
            <w:tcW w:w="1381" w:type="dxa"/>
            <w:shd w:val="clear" w:color="auto" w:fill="D9D9D9" w:themeFill="background1" w:themeFillShade="D9"/>
          </w:tcPr>
          <w:p w:rsidR="00951F71" w:rsidRPr="00D64CC8" w:rsidRDefault="00951F71" w:rsidP="00550681">
            <w:pPr>
              <w:rPr>
                <w:b/>
                <w:sz w:val="24"/>
                <w:szCs w:val="24"/>
              </w:rPr>
            </w:pPr>
            <w:r>
              <w:rPr>
                <w:b/>
                <w:sz w:val="24"/>
                <w:szCs w:val="24"/>
              </w:rPr>
              <w:t>0,0</w:t>
            </w:r>
          </w:p>
        </w:tc>
        <w:tc>
          <w:tcPr>
            <w:tcW w:w="1347" w:type="dxa"/>
            <w:shd w:val="clear" w:color="auto" w:fill="D9D9D9" w:themeFill="background1" w:themeFillShade="D9"/>
          </w:tcPr>
          <w:p w:rsidR="00951F71" w:rsidRPr="00727188" w:rsidRDefault="0007078D" w:rsidP="00550681">
            <w:pPr>
              <w:jc w:val="center"/>
              <w:rPr>
                <w:b/>
                <w:sz w:val="24"/>
                <w:szCs w:val="24"/>
              </w:rPr>
            </w:pPr>
            <w:r>
              <w:rPr>
                <w:b/>
                <w:sz w:val="24"/>
                <w:szCs w:val="24"/>
              </w:rPr>
              <w:t>-</w:t>
            </w:r>
          </w:p>
        </w:tc>
      </w:tr>
    </w:tbl>
    <w:p w:rsidR="007162A1" w:rsidRDefault="007162A1" w:rsidP="007162A1">
      <w:pPr>
        <w:spacing w:after="0" w:line="240" w:lineRule="auto"/>
        <w:ind w:firstLine="708"/>
        <w:jc w:val="right"/>
        <w:rPr>
          <w:rFonts w:ascii="Times New Roman" w:eastAsia="Times New Roman" w:hAnsi="Times New Roman" w:cs="Times New Roman"/>
          <w:b/>
          <w:i/>
          <w:sz w:val="28"/>
          <w:szCs w:val="28"/>
          <w:lang w:eastAsia="ru-RU"/>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u w:val="single"/>
          <w:lang w:eastAsia="ru-RU"/>
        </w:rPr>
      </w:pPr>
      <w:r w:rsidRPr="00953493">
        <w:rPr>
          <w:rFonts w:ascii="Times New Roman" w:eastAsia="Times New Roman" w:hAnsi="Times New Roman" w:cs="Times New Roman"/>
          <w:b/>
          <w:i/>
          <w:sz w:val="27"/>
          <w:szCs w:val="27"/>
          <w:u w:val="single"/>
          <w:lang w:eastAsia="ru-RU"/>
        </w:rPr>
        <w:t>Расходы по разделу 0100 «Общегосударственные вопросы»</w:t>
      </w:r>
    </w:p>
    <w:p w:rsidR="00C349AF"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проекте бюджета по разделу 0100 «Общегосударственные вопросы» на 201</w:t>
      </w:r>
      <w:r w:rsidR="00BB5F65"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предусмотрены в сумме </w:t>
      </w:r>
      <w:r w:rsidR="00BB5F65" w:rsidRPr="00953493">
        <w:rPr>
          <w:rFonts w:ascii="Times New Roman" w:eastAsia="Times New Roman" w:hAnsi="Times New Roman" w:cs="Times New Roman"/>
          <w:sz w:val="27"/>
          <w:szCs w:val="27"/>
          <w:lang w:eastAsia="ru-RU"/>
        </w:rPr>
        <w:t>46550,1</w:t>
      </w:r>
      <w:r w:rsidRPr="00953493">
        <w:rPr>
          <w:rFonts w:ascii="Times New Roman" w:eastAsia="Times New Roman" w:hAnsi="Times New Roman" w:cs="Times New Roman"/>
          <w:sz w:val="27"/>
          <w:szCs w:val="27"/>
          <w:lang w:eastAsia="ru-RU"/>
        </w:rPr>
        <w:t xml:space="preserve"> тыс. руб., что на </w:t>
      </w:r>
      <w:r w:rsidR="00BB5F65" w:rsidRPr="00953493">
        <w:rPr>
          <w:rFonts w:ascii="Times New Roman" w:eastAsia="Times New Roman" w:hAnsi="Times New Roman" w:cs="Times New Roman"/>
          <w:sz w:val="27"/>
          <w:szCs w:val="27"/>
          <w:lang w:eastAsia="ru-RU"/>
        </w:rPr>
        <w:t>2,0</w:t>
      </w:r>
      <w:r w:rsidRPr="00953493">
        <w:rPr>
          <w:rFonts w:ascii="Times New Roman" w:eastAsia="Times New Roman" w:hAnsi="Times New Roman" w:cs="Times New Roman"/>
          <w:sz w:val="27"/>
          <w:szCs w:val="27"/>
          <w:lang w:eastAsia="ru-RU"/>
        </w:rPr>
        <w:t xml:space="preserve">% </w:t>
      </w:r>
      <w:r w:rsidR="00BB5F65" w:rsidRPr="00953493">
        <w:rPr>
          <w:rFonts w:ascii="Times New Roman" w:eastAsia="Times New Roman" w:hAnsi="Times New Roman" w:cs="Times New Roman"/>
          <w:sz w:val="27"/>
          <w:szCs w:val="27"/>
          <w:lang w:eastAsia="ru-RU"/>
        </w:rPr>
        <w:t xml:space="preserve"> выше  бюджетных назначений </w:t>
      </w:r>
      <w:r w:rsidRPr="00953493">
        <w:rPr>
          <w:rFonts w:ascii="Times New Roman" w:eastAsia="Times New Roman" w:hAnsi="Times New Roman" w:cs="Times New Roman"/>
          <w:sz w:val="27"/>
          <w:szCs w:val="27"/>
          <w:lang w:eastAsia="ru-RU"/>
        </w:rPr>
        <w:t xml:space="preserve"> 201</w:t>
      </w:r>
      <w:r w:rsidR="00BB5F65"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w:t>
      </w:r>
      <w:r w:rsidR="00BB5F65" w:rsidRPr="00953493">
        <w:rPr>
          <w:rFonts w:ascii="Times New Roman" w:eastAsia="Times New Roman" w:hAnsi="Times New Roman" w:cs="Times New Roman"/>
          <w:sz w:val="27"/>
          <w:szCs w:val="27"/>
          <w:lang w:eastAsia="ru-RU"/>
        </w:rPr>
        <w:t xml:space="preserve"> или </w:t>
      </w:r>
      <w:r w:rsidR="003A6136" w:rsidRPr="00953493">
        <w:rPr>
          <w:rFonts w:ascii="Times New Roman" w:eastAsia="Times New Roman" w:hAnsi="Times New Roman" w:cs="Times New Roman"/>
          <w:sz w:val="27"/>
          <w:szCs w:val="27"/>
          <w:lang w:eastAsia="ru-RU"/>
        </w:rPr>
        <w:t xml:space="preserve">на </w:t>
      </w:r>
      <w:r w:rsidR="00BB5F65" w:rsidRPr="00953493">
        <w:rPr>
          <w:rFonts w:ascii="Times New Roman" w:eastAsia="Times New Roman" w:hAnsi="Times New Roman" w:cs="Times New Roman"/>
          <w:sz w:val="27"/>
          <w:szCs w:val="27"/>
          <w:lang w:eastAsia="ru-RU"/>
        </w:rPr>
        <w:t>916,1</w:t>
      </w:r>
      <w:r w:rsidRPr="00953493">
        <w:rPr>
          <w:rFonts w:ascii="Times New Roman" w:eastAsia="Times New Roman" w:hAnsi="Times New Roman" w:cs="Times New Roman"/>
          <w:sz w:val="27"/>
          <w:szCs w:val="27"/>
          <w:lang w:eastAsia="ru-RU"/>
        </w:rPr>
        <w:t xml:space="preserve"> тыс. руб.),  на </w:t>
      </w:r>
      <w:r w:rsidR="00BB5F65" w:rsidRPr="00953493">
        <w:rPr>
          <w:rFonts w:ascii="Times New Roman" w:eastAsia="Times New Roman" w:hAnsi="Times New Roman" w:cs="Times New Roman"/>
          <w:sz w:val="27"/>
          <w:szCs w:val="27"/>
          <w:lang w:eastAsia="ru-RU"/>
        </w:rPr>
        <w:t>2017</w:t>
      </w:r>
      <w:r w:rsidRPr="00953493">
        <w:rPr>
          <w:rFonts w:ascii="Times New Roman" w:eastAsia="Times New Roman" w:hAnsi="Times New Roman" w:cs="Times New Roman"/>
          <w:sz w:val="27"/>
          <w:szCs w:val="27"/>
          <w:lang w:eastAsia="ru-RU"/>
        </w:rPr>
        <w:t xml:space="preserve"> год –</w:t>
      </w:r>
      <w:r w:rsidR="00BB5F65" w:rsidRPr="00953493">
        <w:rPr>
          <w:rFonts w:ascii="Times New Roman" w:eastAsia="Times New Roman" w:hAnsi="Times New Roman" w:cs="Times New Roman"/>
          <w:sz w:val="27"/>
          <w:szCs w:val="27"/>
          <w:lang w:eastAsia="ru-RU"/>
        </w:rPr>
        <w:t>49395,9</w:t>
      </w:r>
      <w:r w:rsidRPr="00953493">
        <w:rPr>
          <w:rFonts w:ascii="Times New Roman" w:eastAsia="Times New Roman" w:hAnsi="Times New Roman" w:cs="Times New Roman"/>
          <w:sz w:val="27"/>
          <w:szCs w:val="27"/>
          <w:lang w:eastAsia="ru-RU"/>
        </w:rPr>
        <w:t xml:space="preserve"> тыс. руб.  с</w:t>
      </w:r>
      <w:r w:rsidR="00BB5F65" w:rsidRPr="00953493">
        <w:rPr>
          <w:rFonts w:ascii="Times New Roman" w:eastAsia="Times New Roman" w:hAnsi="Times New Roman" w:cs="Times New Roman"/>
          <w:sz w:val="27"/>
          <w:szCs w:val="27"/>
          <w:lang w:eastAsia="ru-RU"/>
        </w:rPr>
        <w:t xml:space="preserve"> увеличением </w:t>
      </w:r>
      <w:r w:rsidRPr="00953493">
        <w:rPr>
          <w:rFonts w:ascii="Times New Roman" w:eastAsia="Times New Roman" w:hAnsi="Times New Roman" w:cs="Times New Roman"/>
          <w:sz w:val="27"/>
          <w:szCs w:val="27"/>
          <w:lang w:eastAsia="ru-RU"/>
        </w:rPr>
        <w:t xml:space="preserve">на </w:t>
      </w:r>
      <w:r w:rsidR="00BB5F65" w:rsidRPr="00953493">
        <w:rPr>
          <w:rFonts w:ascii="Times New Roman" w:eastAsia="Times New Roman" w:hAnsi="Times New Roman" w:cs="Times New Roman"/>
          <w:sz w:val="27"/>
          <w:szCs w:val="27"/>
          <w:lang w:eastAsia="ru-RU"/>
        </w:rPr>
        <w:t>6,1</w:t>
      </w:r>
      <w:r w:rsidRPr="00953493">
        <w:rPr>
          <w:rFonts w:ascii="Times New Roman" w:eastAsia="Times New Roman" w:hAnsi="Times New Roman" w:cs="Times New Roman"/>
          <w:sz w:val="27"/>
          <w:szCs w:val="27"/>
          <w:lang w:eastAsia="ru-RU"/>
        </w:rPr>
        <w:t>% к 201</w:t>
      </w:r>
      <w:r w:rsidR="00BB5F65"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на 201</w:t>
      </w:r>
      <w:r w:rsidR="00BB5F6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 </w:t>
      </w:r>
      <w:r w:rsidR="00BB5F65" w:rsidRPr="00953493">
        <w:rPr>
          <w:rFonts w:ascii="Times New Roman" w:eastAsia="Times New Roman" w:hAnsi="Times New Roman" w:cs="Times New Roman"/>
          <w:sz w:val="27"/>
          <w:szCs w:val="27"/>
          <w:lang w:eastAsia="ru-RU"/>
        </w:rPr>
        <w:t>50049,0</w:t>
      </w:r>
      <w:r w:rsidRPr="00953493">
        <w:rPr>
          <w:rFonts w:ascii="Times New Roman" w:eastAsia="Times New Roman" w:hAnsi="Times New Roman" w:cs="Times New Roman"/>
          <w:sz w:val="27"/>
          <w:szCs w:val="27"/>
          <w:lang w:eastAsia="ru-RU"/>
        </w:rPr>
        <w:t xml:space="preserve"> тыс. руб. увеличение на 1</w:t>
      </w:r>
      <w:r w:rsidR="00BB5F65" w:rsidRPr="00953493">
        <w:rPr>
          <w:rFonts w:ascii="Times New Roman" w:eastAsia="Times New Roman" w:hAnsi="Times New Roman" w:cs="Times New Roman"/>
          <w:sz w:val="27"/>
          <w:szCs w:val="27"/>
          <w:lang w:eastAsia="ru-RU"/>
        </w:rPr>
        <w:t>,3</w:t>
      </w:r>
      <w:r w:rsidRPr="00953493">
        <w:rPr>
          <w:rFonts w:ascii="Times New Roman" w:eastAsia="Times New Roman" w:hAnsi="Times New Roman" w:cs="Times New Roman"/>
          <w:sz w:val="27"/>
          <w:szCs w:val="27"/>
          <w:lang w:eastAsia="ru-RU"/>
        </w:rPr>
        <w:t>% к 201</w:t>
      </w:r>
      <w:r w:rsidR="00BB5F65"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p>
    <w:p w:rsidR="00656ECF"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Резкое  </w:t>
      </w:r>
      <w:r w:rsidR="00BB5F65" w:rsidRPr="00953493">
        <w:rPr>
          <w:rFonts w:ascii="Times New Roman" w:eastAsia="Times New Roman" w:hAnsi="Times New Roman" w:cs="Times New Roman"/>
          <w:sz w:val="27"/>
          <w:szCs w:val="27"/>
          <w:lang w:eastAsia="ru-RU"/>
        </w:rPr>
        <w:t>увеличение</w:t>
      </w:r>
      <w:r w:rsidRPr="00953493">
        <w:rPr>
          <w:rFonts w:ascii="Times New Roman" w:eastAsia="Times New Roman" w:hAnsi="Times New Roman" w:cs="Times New Roman"/>
          <w:sz w:val="27"/>
          <w:szCs w:val="27"/>
          <w:lang w:eastAsia="ru-RU"/>
        </w:rPr>
        <w:t xml:space="preserve"> расходов по общегосударственным вопросам  в 201</w:t>
      </w:r>
      <w:r w:rsidR="00BB5F65" w:rsidRPr="00953493">
        <w:rPr>
          <w:rFonts w:ascii="Times New Roman" w:eastAsia="Times New Roman" w:hAnsi="Times New Roman" w:cs="Times New Roman"/>
          <w:sz w:val="27"/>
          <w:szCs w:val="27"/>
          <w:lang w:eastAsia="ru-RU"/>
        </w:rPr>
        <w:t xml:space="preserve">7 году  прослеживаются в </w:t>
      </w:r>
      <w:r w:rsidRPr="00953493">
        <w:rPr>
          <w:rFonts w:ascii="Times New Roman" w:eastAsia="Times New Roman" w:hAnsi="Times New Roman" w:cs="Times New Roman"/>
          <w:sz w:val="27"/>
          <w:szCs w:val="27"/>
          <w:lang w:eastAsia="ru-RU"/>
        </w:rPr>
        <w:t>расход</w:t>
      </w:r>
      <w:r w:rsidR="00BB5F65" w:rsidRPr="00953493">
        <w:rPr>
          <w:rFonts w:ascii="Times New Roman" w:eastAsia="Times New Roman" w:hAnsi="Times New Roman" w:cs="Times New Roman"/>
          <w:sz w:val="27"/>
          <w:szCs w:val="27"/>
          <w:lang w:eastAsia="ru-RU"/>
        </w:rPr>
        <w:t xml:space="preserve">ах </w:t>
      </w:r>
      <w:r w:rsidRPr="00953493">
        <w:rPr>
          <w:rFonts w:ascii="Times New Roman" w:eastAsia="Times New Roman" w:hAnsi="Times New Roman" w:cs="Times New Roman"/>
          <w:sz w:val="27"/>
          <w:szCs w:val="27"/>
          <w:lang w:eastAsia="ru-RU"/>
        </w:rPr>
        <w:t xml:space="preserve"> на выплату персоналу (вид расходов 100 по подразделу 010</w:t>
      </w:r>
      <w:r w:rsidR="00BB5F65" w:rsidRPr="00953493">
        <w:rPr>
          <w:rFonts w:ascii="Times New Roman" w:eastAsia="Times New Roman" w:hAnsi="Times New Roman" w:cs="Times New Roman"/>
          <w:sz w:val="27"/>
          <w:szCs w:val="27"/>
          <w:lang w:eastAsia="ru-RU"/>
        </w:rPr>
        <w:t xml:space="preserve">3 </w:t>
      </w:r>
      <w:r w:rsidR="004D2E08" w:rsidRPr="00953493">
        <w:rPr>
          <w:rFonts w:ascii="Times New Roman" w:eastAsia="Times New Roman" w:hAnsi="Times New Roman" w:cs="Times New Roman"/>
          <w:sz w:val="27"/>
          <w:szCs w:val="27"/>
          <w:lang w:eastAsia="ru-RU"/>
        </w:rPr>
        <w:t>и по подразделу 0104 ,  по подразделу 0106</w:t>
      </w:r>
      <w:r w:rsidRPr="00953493">
        <w:rPr>
          <w:rFonts w:ascii="Times New Roman" w:eastAsia="Times New Roman" w:hAnsi="Times New Roman" w:cs="Times New Roman"/>
          <w:sz w:val="27"/>
          <w:szCs w:val="27"/>
          <w:lang w:eastAsia="ru-RU"/>
        </w:rPr>
        <w:t xml:space="preserve">) на </w:t>
      </w:r>
      <w:r w:rsidR="00656ECF" w:rsidRPr="00953493">
        <w:rPr>
          <w:rFonts w:ascii="Times New Roman" w:eastAsia="Times New Roman" w:hAnsi="Times New Roman" w:cs="Times New Roman"/>
          <w:sz w:val="27"/>
          <w:szCs w:val="27"/>
          <w:lang w:eastAsia="ru-RU"/>
        </w:rPr>
        <w:t>960,5</w:t>
      </w:r>
      <w:r w:rsidRPr="00953493">
        <w:rPr>
          <w:rFonts w:ascii="Times New Roman" w:eastAsia="Times New Roman" w:hAnsi="Times New Roman" w:cs="Times New Roman"/>
          <w:sz w:val="27"/>
          <w:szCs w:val="27"/>
          <w:lang w:eastAsia="ru-RU"/>
        </w:rPr>
        <w:t>тыс.руб.</w:t>
      </w:r>
      <w:r w:rsidR="00656ECF" w:rsidRPr="00953493">
        <w:rPr>
          <w:rFonts w:ascii="Times New Roman" w:eastAsia="Times New Roman" w:hAnsi="Times New Roman" w:cs="Times New Roman"/>
          <w:sz w:val="27"/>
          <w:szCs w:val="27"/>
          <w:lang w:eastAsia="ru-RU"/>
        </w:rPr>
        <w:t xml:space="preserve">, увеличение </w:t>
      </w:r>
      <w:r w:rsidRPr="00953493">
        <w:rPr>
          <w:rFonts w:ascii="Times New Roman" w:eastAsia="Times New Roman" w:hAnsi="Times New Roman" w:cs="Times New Roman"/>
          <w:sz w:val="27"/>
          <w:szCs w:val="27"/>
          <w:lang w:eastAsia="ru-RU"/>
        </w:rPr>
        <w:t xml:space="preserve"> расходов на закупки товаров, работ и услуг (вид расходов  200 по подразделу 0104,  по подразделу 0113)  на сумму </w:t>
      </w:r>
      <w:r w:rsidR="00656ECF" w:rsidRPr="00953493">
        <w:rPr>
          <w:rFonts w:ascii="Times New Roman" w:eastAsia="Times New Roman" w:hAnsi="Times New Roman" w:cs="Times New Roman"/>
          <w:sz w:val="27"/>
          <w:szCs w:val="27"/>
          <w:lang w:eastAsia="ru-RU"/>
        </w:rPr>
        <w:t xml:space="preserve">69,3тыс.руб. , а также увеличение  </w:t>
      </w:r>
      <w:r w:rsidR="00C349AF" w:rsidRPr="00953493">
        <w:rPr>
          <w:rFonts w:ascii="Times New Roman" w:eastAsia="Times New Roman" w:hAnsi="Times New Roman" w:cs="Times New Roman"/>
          <w:sz w:val="27"/>
          <w:szCs w:val="27"/>
          <w:lang w:eastAsia="ru-RU"/>
        </w:rPr>
        <w:t xml:space="preserve">на </w:t>
      </w:r>
      <w:r w:rsidR="00656ECF" w:rsidRPr="00953493">
        <w:rPr>
          <w:rFonts w:ascii="Times New Roman" w:eastAsia="Times New Roman" w:hAnsi="Times New Roman" w:cs="Times New Roman"/>
          <w:sz w:val="27"/>
          <w:szCs w:val="27"/>
          <w:lang w:eastAsia="ru-RU"/>
        </w:rPr>
        <w:t>1816,0тыс.руб.  иных бюджетных ассигнований</w:t>
      </w:r>
      <w:r w:rsidR="004D4940" w:rsidRPr="00953493">
        <w:rPr>
          <w:rFonts w:ascii="Times New Roman" w:eastAsia="Times New Roman" w:hAnsi="Times New Roman" w:cs="Times New Roman"/>
          <w:sz w:val="27"/>
          <w:szCs w:val="27"/>
          <w:lang w:eastAsia="ru-RU"/>
        </w:rPr>
        <w:t xml:space="preserve"> и условно утвержденных расходов</w:t>
      </w:r>
      <w:r w:rsidR="00656ECF" w:rsidRPr="00953493">
        <w:rPr>
          <w:rFonts w:ascii="Times New Roman" w:eastAsia="Times New Roman" w:hAnsi="Times New Roman" w:cs="Times New Roman"/>
          <w:sz w:val="27"/>
          <w:szCs w:val="27"/>
          <w:lang w:eastAsia="ru-RU"/>
        </w:rPr>
        <w:t>.</w:t>
      </w:r>
    </w:p>
    <w:p w:rsidR="007162A1" w:rsidRPr="00953493" w:rsidRDefault="00656ECF"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r w:rsidR="007162A1" w:rsidRPr="00953493">
        <w:rPr>
          <w:rFonts w:ascii="Times New Roman" w:eastAsia="Times New Roman" w:hAnsi="Times New Roman" w:cs="Times New Roman"/>
          <w:sz w:val="27"/>
          <w:szCs w:val="27"/>
          <w:lang w:eastAsia="ru-RU"/>
        </w:rPr>
        <w:t xml:space="preserve">В </w:t>
      </w:r>
      <w:r w:rsidR="00AA48C9" w:rsidRPr="00953493">
        <w:rPr>
          <w:rFonts w:ascii="Times New Roman" w:eastAsia="Times New Roman" w:hAnsi="Times New Roman" w:cs="Times New Roman"/>
          <w:sz w:val="27"/>
          <w:szCs w:val="27"/>
          <w:lang w:eastAsia="ru-RU"/>
        </w:rPr>
        <w:t>2018</w:t>
      </w:r>
      <w:r w:rsidR="007162A1" w:rsidRPr="00953493">
        <w:rPr>
          <w:rFonts w:ascii="Times New Roman" w:eastAsia="Times New Roman" w:hAnsi="Times New Roman" w:cs="Times New Roman"/>
          <w:sz w:val="27"/>
          <w:szCs w:val="27"/>
          <w:lang w:eastAsia="ru-RU"/>
        </w:rPr>
        <w:t xml:space="preserve"> году также продолжается </w:t>
      </w:r>
      <w:r w:rsidR="00AA48C9" w:rsidRPr="00953493">
        <w:rPr>
          <w:rFonts w:ascii="Times New Roman" w:eastAsia="Times New Roman" w:hAnsi="Times New Roman" w:cs="Times New Roman"/>
          <w:sz w:val="27"/>
          <w:szCs w:val="27"/>
          <w:lang w:eastAsia="ru-RU"/>
        </w:rPr>
        <w:t xml:space="preserve">рост </w:t>
      </w:r>
      <w:r w:rsidR="007162A1" w:rsidRPr="00953493">
        <w:rPr>
          <w:rFonts w:ascii="Times New Roman" w:eastAsia="Times New Roman" w:hAnsi="Times New Roman" w:cs="Times New Roman"/>
          <w:sz w:val="27"/>
          <w:szCs w:val="27"/>
          <w:lang w:eastAsia="ru-RU"/>
        </w:rPr>
        <w:t xml:space="preserve"> расходов  в основном за счет условно утвержденных расходов.</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В общегосударственные  расходы  в </w:t>
      </w:r>
      <w:r w:rsidR="00025759" w:rsidRPr="00953493">
        <w:rPr>
          <w:rFonts w:ascii="Times New Roman" w:eastAsia="Times New Roman" w:hAnsi="Times New Roman" w:cs="Times New Roman"/>
          <w:sz w:val="27"/>
          <w:szCs w:val="27"/>
          <w:lang w:eastAsia="ru-RU"/>
        </w:rPr>
        <w:t>2017</w:t>
      </w:r>
      <w:r w:rsidRPr="00953493">
        <w:rPr>
          <w:rFonts w:ascii="Times New Roman" w:eastAsia="Times New Roman" w:hAnsi="Times New Roman" w:cs="Times New Roman"/>
          <w:sz w:val="27"/>
          <w:szCs w:val="27"/>
          <w:lang w:eastAsia="ru-RU"/>
        </w:rPr>
        <w:t xml:space="preserve"> и 201</w:t>
      </w:r>
      <w:r w:rsidR="00025759"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годах  включены объемы условно утвержденных расходов  </w:t>
      </w:r>
      <w:r w:rsidR="00025759" w:rsidRPr="00953493">
        <w:rPr>
          <w:rFonts w:ascii="Times New Roman" w:eastAsia="Times New Roman" w:hAnsi="Times New Roman" w:cs="Times New Roman"/>
          <w:sz w:val="27"/>
          <w:szCs w:val="27"/>
          <w:lang w:eastAsia="ru-RU"/>
        </w:rPr>
        <w:t>9</w:t>
      </w:r>
      <w:r w:rsidRPr="00953493">
        <w:rPr>
          <w:rFonts w:ascii="Times New Roman" w:eastAsia="Times New Roman" w:hAnsi="Times New Roman" w:cs="Times New Roman"/>
          <w:sz w:val="27"/>
          <w:szCs w:val="27"/>
          <w:lang w:eastAsia="ru-RU"/>
        </w:rPr>
        <w:t>000,0тыс.руб. и 1</w:t>
      </w:r>
      <w:r w:rsidR="00025759" w:rsidRPr="00953493">
        <w:rPr>
          <w:rFonts w:ascii="Times New Roman" w:eastAsia="Times New Roman" w:hAnsi="Times New Roman" w:cs="Times New Roman"/>
          <w:sz w:val="27"/>
          <w:szCs w:val="27"/>
          <w:lang w:eastAsia="ru-RU"/>
        </w:rPr>
        <w:t>4</w:t>
      </w:r>
      <w:r w:rsidRPr="00953493">
        <w:rPr>
          <w:rFonts w:ascii="Times New Roman" w:eastAsia="Times New Roman" w:hAnsi="Times New Roman" w:cs="Times New Roman"/>
          <w:sz w:val="27"/>
          <w:szCs w:val="27"/>
          <w:lang w:eastAsia="ru-RU"/>
        </w:rPr>
        <w:t>000,0тыс.руб. соответственно,  которые формируются в соответствии с требованиями БК РФ и будут в последующем распределены на конкретные виды расходов в бюджетах 201</w:t>
      </w:r>
      <w:r w:rsidR="00025759" w:rsidRPr="00953493">
        <w:rPr>
          <w:rFonts w:ascii="Times New Roman" w:eastAsia="Times New Roman" w:hAnsi="Times New Roman" w:cs="Times New Roman"/>
          <w:sz w:val="27"/>
          <w:szCs w:val="27"/>
          <w:lang w:eastAsia="ru-RU"/>
        </w:rPr>
        <w:t>7-2018</w:t>
      </w:r>
      <w:r w:rsidRPr="00953493">
        <w:rPr>
          <w:rFonts w:ascii="Times New Roman" w:eastAsia="Times New Roman" w:hAnsi="Times New Roman" w:cs="Times New Roman"/>
          <w:sz w:val="27"/>
          <w:szCs w:val="27"/>
          <w:lang w:eastAsia="ru-RU"/>
        </w:rPr>
        <w:t xml:space="preserve"> годов.</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проекте Решения ассигнования по разделу «Общегосударственные вопросы»  на </w:t>
      </w:r>
      <w:r w:rsidR="002C6DD4"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предусмотрены областные  субвенций в сумме </w:t>
      </w:r>
      <w:r w:rsidR="00E637B6" w:rsidRPr="00953493">
        <w:rPr>
          <w:rFonts w:ascii="Times New Roman" w:eastAsia="Times New Roman" w:hAnsi="Times New Roman" w:cs="Times New Roman"/>
          <w:sz w:val="27"/>
          <w:szCs w:val="27"/>
          <w:lang w:eastAsia="ru-RU"/>
        </w:rPr>
        <w:t>22</w:t>
      </w:r>
      <w:r w:rsidR="00D61CDA" w:rsidRPr="00953493">
        <w:rPr>
          <w:rFonts w:ascii="Times New Roman" w:eastAsia="Times New Roman" w:hAnsi="Times New Roman" w:cs="Times New Roman"/>
          <w:sz w:val="27"/>
          <w:szCs w:val="27"/>
          <w:lang w:eastAsia="ru-RU"/>
        </w:rPr>
        <w:t>52</w:t>
      </w:r>
      <w:r w:rsidR="00E637B6"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 xml:space="preserve">тыс. руб. или </w:t>
      </w:r>
      <w:r w:rsidR="00D61CDA" w:rsidRPr="00953493">
        <w:rPr>
          <w:rFonts w:ascii="Times New Roman" w:eastAsia="Times New Roman" w:hAnsi="Times New Roman" w:cs="Times New Roman"/>
          <w:sz w:val="27"/>
          <w:szCs w:val="27"/>
          <w:lang w:eastAsia="ru-RU"/>
        </w:rPr>
        <w:t>4,8</w:t>
      </w:r>
      <w:r w:rsidRPr="00953493">
        <w:rPr>
          <w:rFonts w:ascii="Times New Roman" w:eastAsia="Times New Roman" w:hAnsi="Times New Roman" w:cs="Times New Roman"/>
          <w:sz w:val="27"/>
          <w:szCs w:val="27"/>
          <w:lang w:eastAsia="ru-RU"/>
        </w:rPr>
        <w:t xml:space="preserve">% от общего объема расходов  по данному  разделу,  из которых на обеспечение деятельности муниципальных комиссий по делам несовершеннолетних – </w:t>
      </w:r>
      <w:r w:rsidR="002C6DD4" w:rsidRPr="00953493">
        <w:rPr>
          <w:rFonts w:ascii="Times New Roman" w:eastAsia="Times New Roman" w:hAnsi="Times New Roman" w:cs="Times New Roman"/>
          <w:sz w:val="27"/>
          <w:szCs w:val="27"/>
          <w:lang w:eastAsia="ru-RU"/>
        </w:rPr>
        <w:t>242,6</w:t>
      </w:r>
      <w:r w:rsidRPr="00953493">
        <w:rPr>
          <w:rFonts w:ascii="Times New Roman" w:eastAsia="Times New Roman" w:hAnsi="Times New Roman" w:cs="Times New Roman"/>
          <w:sz w:val="27"/>
          <w:szCs w:val="27"/>
          <w:lang w:eastAsia="ru-RU"/>
        </w:rPr>
        <w:t xml:space="preserve"> тыс. руб., на обеспечение деятельности территориальных административных комиссий – </w:t>
      </w:r>
      <w:r w:rsidR="002C6DD4" w:rsidRPr="00953493">
        <w:rPr>
          <w:rFonts w:ascii="Times New Roman" w:eastAsia="Times New Roman" w:hAnsi="Times New Roman" w:cs="Times New Roman"/>
          <w:sz w:val="27"/>
          <w:szCs w:val="27"/>
          <w:lang w:eastAsia="ru-RU"/>
        </w:rPr>
        <w:t>299,3</w:t>
      </w:r>
      <w:r w:rsidRPr="00953493">
        <w:rPr>
          <w:rFonts w:ascii="Times New Roman" w:eastAsia="Times New Roman" w:hAnsi="Times New Roman" w:cs="Times New Roman"/>
          <w:sz w:val="27"/>
          <w:szCs w:val="27"/>
          <w:lang w:eastAsia="ru-RU"/>
        </w:rPr>
        <w:t xml:space="preserve"> тыс. руб., на обеспечение деятельности органов опеки и попечительства – </w:t>
      </w:r>
      <w:r w:rsidR="002C6DD4" w:rsidRPr="00953493">
        <w:rPr>
          <w:rFonts w:ascii="Times New Roman" w:eastAsia="Times New Roman" w:hAnsi="Times New Roman" w:cs="Times New Roman"/>
          <w:sz w:val="27"/>
          <w:szCs w:val="27"/>
          <w:lang w:eastAsia="ru-RU"/>
        </w:rPr>
        <w:t>516,5</w:t>
      </w:r>
      <w:r w:rsidRPr="00953493">
        <w:rPr>
          <w:rFonts w:ascii="Times New Roman" w:eastAsia="Times New Roman" w:hAnsi="Times New Roman" w:cs="Times New Roman"/>
          <w:sz w:val="27"/>
          <w:szCs w:val="27"/>
          <w:lang w:eastAsia="ru-RU"/>
        </w:rPr>
        <w:t xml:space="preserve"> тыс. руб., на хранение, </w:t>
      </w:r>
      <w:r w:rsidRPr="00953493">
        <w:rPr>
          <w:rFonts w:ascii="Times New Roman" w:eastAsia="Times New Roman" w:hAnsi="Times New Roman" w:cs="Times New Roman"/>
          <w:sz w:val="27"/>
          <w:szCs w:val="27"/>
          <w:lang w:eastAsia="ru-RU"/>
        </w:rPr>
        <w:lastRenderedPageBreak/>
        <w:t xml:space="preserve">комплектование, учет и использование архивных документов – </w:t>
      </w:r>
      <w:r w:rsidR="002C6DD4" w:rsidRPr="00953493">
        <w:rPr>
          <w:rFonts w:ascii="Times New Roman" w:eastAsia="Times New Roman" w:hAnsi="Times New Roman" w:cs="Times New Roman"/>
          <w:sz w:val="27"/>
          <w:szCs w:val="27"/>
          <w:lang w:eastAsia="ru-RU"/>
        </w:rPr>
        <w:t>307,2</w:t>
      </w:r>
      <w:r w:rsidRPr="00953493">
        <w:rPr>
          <w:rFonts w:ascii="Times New Roman" w:eastAsia="Times New Roman" w:hAnsi="Times New Roman" w:cs="Times New Roman"/>
          <w:sz w:val="27"/>
          <w:szCs w:val="27"/>
          <w:lang w:eastAsia="ru-RU"/>
        </w:rPr>
        <w:t xml:space="preserve"> тыс. руб., на осуществление полномочий по регистрации актов гражданского состояния – </w:t>
      </w:r>
      <w:r w:rsidR="002C6DD4" w:rsidRPr="00953493">
        <w:rPr>
          <w:rFonts w:ascii="Times New Roman" w:eastAsia="Times New Roman" w:hAnsi="Times New Roman" w:cs="Times New Roman"/>
          <w:sz w:val="27"/>
          <w:szCs w:val="27"/>
          <w:lang w:eastAsia="ru-RU"/>
        </w:rPr>
        <w:t>886,4</w:t>
      </w:r>
      <w:r w:rsidRPr="00953493">
        <w:rPr>
          <w:rFonts w:ascii="Times New Roman" w:eastAsia="Times New Roman" w:hAnsi="Times New Roman" w:cs="Times New Roman"/>
          <w:sz w:val="27"/>
          <w:szCs w:val="27"/>
          <w:lang w:eastAsia="ru-RU"/>
        </w:rPr>
        <w:t xml:space="preserve"> тыс. руб.</w:t>
      </w:r>
      <w:r w:rsidR="003A6136"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Структура данного раздела представлена следующими подразделами:</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 xml:space="preserve">0103 «Функционирование законодательных (представительных) органов государственной власти и представительных органов муниципальных образований»  – </w:t>
      </w:r>
      <w:r w:rsidR="00F13379" w:rsidRPr="00953493">
        <w:rPr>
          <w:rFonts w:ascii="Times New Roman" w:eastAsia="Times New Roman" w:hAnsi="Times New Roman" w:cs="Times New Roman"/>
          <w:sz w:val="27"/>
          <w:szCs w:val="27"/>
          <w:lang w:eastAsia="ru-RU"/>
        </w:rPr>
        <w:t>968,3</w:t>
      </w:r>
      <w:r w:rsidRPr="00953493">
        <w:rPr>
          <w:rFonts w:ascii="Times New Roman" w:eastAsia="Times New Roman" w:hAnsi="Times New Roman" w:cs="Times New Roman"/>
          <w:sz w:val="27"/>
          <w:szCs w:val="27"/>
          <w:lang w:eastAsia="ru-RU"/>
        </w:rPr>
        <w:t xml:space="preserve"> тыс. руб. (-</w:t>
      </w:r>
      <w:r w:rsidR="00F13379" w:rsidRPr="00953493">
        <w:rPr>
          <w:rFonts w:ascii="Times New Roman" w:eastAsia="Times New Roman" w:hAnsi="Times New Roman" w:cs="Times New Roman"/>
          <w:sz w:val="27"/>
          <w:szCs w:val="27"/>
          <w:lang w:eastAsia="ru-RU"/>
        </w:rPr>
        <w:t>2</w:t>
      </w:r>
      <w:r w:rsidR="00DF343D" w:rsidRPr="00953493">
        <w:rPr>
          <w:rFonts w:ascii="Times New Roman" w:eastAsia="Times New Roman" w:hAnsi="Times New Roman" w:cs="Times New Roman"/>
          <w:sz w:val="27"/>
          <w:szCs w:val="27"/>
          <w:lang w:eastAsia="ru-RU"/>
        </w:rPr>
        <w:t>5,6</w:t>
      </w:r>
      <w:r w:rsidRPr="00953493">
        <w:rPr>
          <w:rFonts w:ascii="Times New Roman" w:eastAsia="Times New Roman" w:hAnsi="Times New Roman" w:cs="Times New Roman"/>
          <w:sz w:val="27"/>
          <w:szCs w:val="27"/>
          <w:lang w:eastAsia="ru-RU"/>
        </w:rPr>
        <w:t xml:space="preserve">% к </w:t>
      </w:r>
      <w:r w:rsidR="00F13379" w:rsidRPr="00953493">
        <w:rPr>
          <w:rFonts w:ascii="Times New Roman" w:eastAsia="Times New Roman" w:hAnsi="Times New Roman" w:cs="Times New Roman"/>
          <w:sz w:val="27"/>
          <w:szCs w:val="27"/>
          <w:lang w:eastAsia="ru-RU"/>
        </w:rPr>
        <w:t xml:space="preserve">ожидаемому исполнению </w:t>
      </w:r>
      <w:r w:rsidRPr="00953493">
        <w:rPr>
          <w:rFonts w:ascii="Times New Roman" w:eastAsia="Times New Roman" w:hAnsi="Times New Roman" w:cs="Times New Roman"/>
          <w:sz w:val="27"/>
          <w:szCs w:val="27"/>
          <w:lang w:eastAsia="ru-RU"/>
        </w:rPr>
        <w:t xml:space="preserve"> 201</w:t>
      </w:r>
      <w:r w:rsidR="00F13379"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сокращены  на сумму </w:t>
      </w:r>
      <w:r w:rsidR="00DF343D" w:rsidRPr="00953493">
        <w:rPr>
          <w:rFonts w:ascii="Times New Roman" w:eastAsia="Times New Roman" w:hAnsi="Times New Roman" w:cs="Times New Roman"/>
          <w:sz w:val="27"/>
          <w:szCs w:val="27"/>
          <w:lang w:eastAsia="ru-RU"/>
        </w:rPr>
        <w:t>333,7</w:t>
      </w:r>
      <w:r w:rsidRPr="00953493">
        <w:rPr>
          <w:rFonts w:ascii="Times New Roman" w:eastAsia="Times New Roman" w:hAnsi="Times New Roman" w:cs="Times New Roman"/>
          <w:sz w:val="27"/>
          <w:szCs w:val="27"/>
          <w:lang w:eastAsia="ru-RU"/>
        </w:rPr>
        <w:t>тыс.руб., в 201</w:t>
      </w:r>
      <w:r w:rsidR="00F13379"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r w:rsidR="00F13379" w:rsidRPr="00953493">
        <w:rPr>
          <w:rFonts w:ascii="Times New Roman" w:eastAsia="Times New Roman" w:hAnsi="Times New Roman" w:cs="Times New Roman"/>
          <w:sz w:val="27"/>
          <w:szCs w:val="27"/>
          <w:lang w:eastAsia="ru-RU"/>
        </w:rPr>
        <w:t>1150</w:t>
      </w:r>
      <w:r w:rsidRPr="00953493">
        <w:rPr>
          <w:rFonts w:ascii="Times New Roman" w:eastAsia="Times New Roman" w:hAnsi="Times New Roman" w:cs="Times New Roman"/>
          <w:sz w:val="27"/>
          <w:szCs w:val="27"/>
          <w:lang w:eastAsia="ru-RU"/>
        </w:rPr>
        <w:t>,0 тыс. руб. (</w:t>
      </w:r>
      <w:r w:rsidR="00F13379" w:rsidRPr="00953493">
        <w:rPr>
          <w:rFonts w:ascii="Times New Roman" w:eastAsia="Times New Roman" w:hAnsi="Times New Roman" w:cs="Times New Roman"/>
          <w:sz w:val="27"/>
          <w:szCs w:val="27"/>
          <w:lang w:eastAsia="ru-RU"/>
        </w:rPr>
        <w:t>+18,8</w:t>
      </w:r>
      <w:r w:rsidRPr="00953493">
        <w:rPr>
          <w:rFonts w:ascii="Times New Roman" w:eastAsia="Times New Roman" w:hAnsi="Times New Roman" w:cs="Times New Roman"/>
          <w:sz w:val="27"/>
          <w:szCs w:val="27"/>
          <w:lang w:eastAsia="ru-RU"/>
        </w:rPr>
        <w:t>% к уровню 201</w:t>
      </w:r>
      <w:r w:rsidR="00F13379"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года) за счет </w:t>
      </w:r>
      <w:r w:rsidR="00F13379" w:rsidRPr="00953493">
        <w:rPr>
          <w:rFonts w:ascii="Times New Roman" w:eastAsia="Times New Roman" w:hAnsi="Times New Roman" w:cs="Times New Roman"/>
          <w:sz w:val="27"/>
          <w:szCs w:val="27"/>
          <w:lang w:eastAsia="ru-RU"/>
        </w:rPr>
        <w:t xml:space="preserve">увеличения </w:t>
      </w:r>
      <w:r w:rsidRPr="00953493">
        <w:rPr>
          <w:rFonts w:ascii="Times New Roman" w:eastAsia="Times New Roman" w:hAnsi="Times New Roman" w:cs="Times New Roman"/>
          <w:sz w:val="27"/>
          <w:szCs w:val="27"/>
          <w:lang w:eastAsia="ru-RU"/>
        </w:rPr>
        <w:t>расходов на выплату персоналу на 1</w:t>
      </w:r>
      <w:r w:rsidR="00F13379" w:rsidRPr="00953493">
        <w:rPr>
          <w:rFonts w:ascii="Times New Roman" w:eastAsia="Times New Roman" w:hAnsi="Times New Roman" w:cs="Times New Roman"/>
          <w:sz w:val="27"/>
          <w:szCs w:val="27"/>
          <w:lang w:eastAsia="ru-RU"/>
        </w:rPr>
        <w:t>81,7</w:t>
      </w:r>
      <w:r w:rsidRPr="00953493">
        <w:rPr>
          <w:rFonts w:ascii="Times New Roman" w:eastAsia="Times New Roman" w:hAnsi="Times New Roman" w:cs="Times New Roman"/>
          <w:sz w:val="27"/>
          <w:szCs w:val="27"/>
          <w:lang w:eastAsia="ru-RU"/>
        </w:rPr>
        <w:t>тыс.руб., в 201</w:t>
      </w:r>
      <w:r w:rsidR="00F13379"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планируется  в объеме 201</w:t>
      </w:r>
      <w:r w:rsidR="00F13379"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года.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Доля  расходов в общей сумме расходов </w:t>
      </w:r>
      <w:r w:rsidR="00F13379" w:rsidRPr="00953493">
        <w:rPr>
          <w:rFonts w:ascii="Times New Roman" w:eastAsia="Times New Roman" w:hAnsi="Times New Roman" w:cs="Times New Roman"/>
          <w:sz w:val="27"/>
          <w:szCs w:val="27"/>
          <w:lang w:eastAsia="ru-RU"/>
        </w:rPr>
        <w:t xml:space="preserve"> </w:t>
      </w:r>
      <w:r w:rsidR="00AC4AE7" w:rsidRPr="00953493">
        <w:rPr>
          <w:rFonts w:ascii="Times New Roman" w:eastAsia="Times New Roman" w:hAnsi="Times New Roman" w:cs="Times New Roman"/>
          <w:sz w:val="27"/>
          <w:szCs w:val="27"/>
          <w:lang w:eastAsia="ru-RU"/>
        </w:rPr>
        <w:t xml:space="preserve"> 2015 года составляет 3,1%, </w:t>
      </w:r>
      <w:r w:rsidR="00F13379" w:rsidRPr="00953493">
        <w:rPr>
          <w:rFonts w:ascii="Times New Roman" w:eastAsia="Times New Roman" w:hAnsi="Times New Roman" w:cs="Times New Roman"/>
          <w:sz w:val="27"/>
          <w:szCs w:val="27"/>
          <w:lang w:eastAsia="ru-RU"/>
        </w:rPr>
        <w:t xml:space="preserve">2016 года </w:t>
      </w:r>
      <w:r w:rsidRPr="00953493">
        <w:rPr>
          <w:rFonts w:ascii="Times New Roman" w:eastAsia="Times New Roman" w:hAnsi="Times New Roman" w:cs="Times New Roman"/>
          <w:sz w:val="27"/>
          <w:szCs w:val="27"/>
          <w:lang w:eastAsia="ru-RU"/>
        </w:rPr>
        <w:t xml:space="preserve">по разделу составляет  – </w:t>
      </w:r>
      <w:r w:rsidR="00F13379" w:rsidRPr="00953493">
        <w:rPr>
          <w:rFonts w:ascii="Times New Roman" w:eastAsia="Times New Roman" w:hAnsi="Times New Roman" w:cs="Times New Roman"/>
          <w:sz w:val="27"/>
          <w:szCs w:val="27"/>
          <w:lang w:eastAsia="ru-RU"/>
        </w:rPr>
        <w:t>2,1</w:t>
      </w:r>
      <w:r w:rsidRPr="00953493">
        <w:rPr>
          <w:rFonts w:ascii="Times New Roman" w:eastAsia="Times New Roman" w:hAnsi="Times New Roman" w:cs="Times New Roman"/>
          <w:sz w:val="27"/>
          <w:szCs w:val="27"/>
          <w:lang w:eastAsia="ru-RU"/>
        </w:rPr>
        <w:t>%, в 201</w:t>
      </w:r>
      <w:r w:rsidR="00F13379"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 </w:t>
      </w:r>
      <w:r w:rsidR="00F13379" w:rsidRPr="00953493">
        <w:rPr>
          <w:rFonts w:ascii="Times New Roman" w:eastAsia="Times New Roman" w:hAnsi="Times New Roman" w:cs="Times New Roman"/>
          <w:sz w:val="27"/>
          <w:szCs w:val="27"/>
          <w:lang w:eastAsia="ru-RU"/>
        </w:rPr>
        <w:t>2,3</w:t>
      </w:r>
      <w:r w:rsidRPr="00953493">
        <w:rPr>
          <w:rFonts w:ascii="Times New Roman" w:eastAsia="Times New Roman" w:hAnsi="Times New Roman" w:cs="Times New Roman"/>
          <w:sz w:val="27"/>
          <w:szCs w:val="27"/>
          <w:lang w:eastAsia="ru-RU"/>
        </w:rPr>
        <w:t>%, в 201</w:t>
      </w:r>
      <w:r w:rsidR="00F13379"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году – </w:t>
      </w:r>
      <w:r w:rsidR="00F13379" w:rsidRPr="00953493">
        <w:rPr>
          <w:rFonts w:ascii="Times New Roman" w:eastAsia="Times New Roman" w:hAnsi="Times New Roman" w:cs="Times New Roman"/>
          <w:sz w:val="27"/>
          <w:szCs w:val="27"/>
          <w:lang w:eastAsia="ru-RU"/>
        </w:rPr>
        <w:t>2,3</w:t>
      </w:r>
      <w:r w:rsidRPr="00953493">
        <w:rPr>
          <w:rFonts w:ascii="Times New Roman" w:eastAsia="Times New Roman" w:hAnsi="Times New Roman" w:cs="Times New Roman"/>
          <w:sz w:val="27"/>
          <w:szCs w:val="27"/>
          <w:lang w:eastAsia="ru-RU"/>
        </w:rPr>
        <w:t xml:space="preserve">%. По данному подразделу наблюдается  </w:t>
      </w:r>
      <w:r w:rsidR="00F13379" w:rsidRPr="00953493">
        <w:rPr>
          <w:rFonts w:ascii="Times New Roman" w:eastAsia="Times New Roman" w:hAnsi="Times New Roman" w:cs="Times New Roman"/>
          <w:sz w:val="27"/>
          <w:szCs w:val="27"/>
          <w:lang w:eastAsia="ru-RU"/>
        </w:rPr>
        <w:t>рост</w:t>
      </w:r>
      <w:r w:rsidRPr="00953493">
        <w:rPr>
          <w:rFonts w:ascii="Times New Roman" w:eastAsia="Times New Roman" w:hAnsi="Times New Roman" w:cs="Times New Roman"/>
          <w:sz w:val="27"/>
          <w:szCs w:val="27"/>
          <w:lang w:eastAsia="ru-RU"/>
        </w:rPr>
        <w:t xml:space="preserve"> объема расходов  в разделе с 201</w:t>
      </w:r>
      <w:r w:rsidR="00D10AAF"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0104 «Функционирование правительства РФ, высших исполнительных органов власти субъектов РФ, местных администраций» в 201</w:t>
      </w:r>
      <w:r w:rsidR="0016223A"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19</w:t>
      </w:r>
      <w:r w:rsidR="0016223A" w:rsidRPr="00953493">
        <w:rPr>
          <w:rFonts w:ascii="Times New Roman" w:eastAsia="Times New Roman" w:hAnsi="Times New Roman" w:cs="Times New Roman"/>
          <w:sz w:val="27"/>
          <w:szCs w:val="27"/>
          <w:lang w:eastAsia="ru-RU"/>
        </w:rPr>
        <w:t>409,9</w:t>
      </w:r>
      <w:r w:rsidRPr="00953493">
        <w:rPr>
          <w:rFonts w:ascii="Times New Roman" w:eastAsia="Times New Roman" w:hAnsi="Times New Roman" w:cs="Times New Roman"/>
          <w:sz w:val="27"/>
          <w:szCs w:val="27"/>
          <w:lang w:eastAsia="ru-RU"/>
        </w:rPr>
        <w:t xml:space="preserve"> тыс. руб</w:t>
      </w:r>
      <w:r w:rsidR="0016223A" w:rsidRPr="00953493">
        <w:rPr>
          <w:rFonts w:ascii="Times New Roman" w:eastAsia="Times New Roman" w:hAnsi="Times New Roman" w:cs="Times New Roman"/>
          <w:sz w:val="27"/>
          <w:szCs w:val="27"/>
          <w:lang w:eastAsia="ru-RU"/>
        </w:rPr>
        <w:t>.(+4,3</w:t>
      </w:r>
      <w:r w:rsidRPr="00953493">
        <w:rPr>
          <w:rFonts w:ascii="Times New Roman" w:eastAsia="Times New Roman" w:hAnsi="Times New Roman" w:cs="Times New Roman"/>
          <w:sz w:val="27"/>
          <w:szCs w:val="27"/>
          <w:lang w:eastAsia="ru-RU"/>
        </w:rPr>
        <w:t>% к</w:t>
      </w:r>
      <w:r w:rsidR="0016223A" w:rsidRPr="00953493">
        <w:rPr>
          <w:rFonts w:ascii="Times New Roman" w:eastAsia="Times New Roman" w:hAnsi="Times New Roman" w:cs="Times New Roman"/>
          <w:sz w:val="27"/>
          <w:szCs w:val="27"/>
          <w:lang w:eastAsia="ru-RU"/>
        </w:rPr>
        <w:t xml:space="preserve"> ожидаемому исполнению </w:t>
      </w:r>
      <w:r w:rsidRPr="00953493">
        <w:rPr>
          <w:rFonts w:ascii="Times New Roman" w:eastAsia="Times New Roman" w:hAnsi="Times New Roman" w:cs="Times New Roman"/>
          <w:sz w:val="27"/>
          <w:szCs w:val="27"/>
          <w:lang w:eastAsia="ru-RU"/>
        </w:rPr>
        <w:t xml:space="preserve"> 201</w:t>
      </w:r>
      <w:r w:rsidR="0016223A"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w:t>
      </w:r>
      <w:r w:rsidR="0016223A" w:rsidRPr="00953493">
        <w:rPr>
          <w:rFonts w:ascii="Times New Roman" w:eastAsia="Times New Roman" w:hAnsi="Times New Roman" w:cs="Times New Roman"/>
          <w:sz w:val="27"/>
          <w:szCs w:val="27"/>
          <w:lang w:eastAsia="ru-RU"/>
        </w:rPr>
        <w:t xml:space="preserve">а </w:t>
      </w:r>
      <w:r w:rsidRPr="00953493">
        <w:rPr>
          <w:rFonts w:ascii="Times New Roman" w:eastAsia="Times New Roman" w:hAnsi="Times New Roman" w:cs="Times New Roman"/>
          <w:sz w:val="27"/>
          <w:szCs w:val="27"/>
          <w:lang w:eastAsia="ru-RU"/>
        </w:rPr>
        <w:t xml:space="preserve"> или на </w:t>
      </w:r>
      <w:r w:rsidR="0016223A" w:rsidRPr="00953493">
        <w:rPr>
          <w:rFonts w:ascii="Times New Roman" w:eastAsia="Times New Roman" w:hAnsi="Times New Roman" w:cs="Times New Roman"/>
          <w:sz w:val="27"/>
          <w:szCs w:val="27"/>
          <w:lang w:eastAsia="ru-RU"/>
        </w:rPr>
        <w:t>794,6</w:t>
      </w:r>
      <w:r w:rsidRPr="00953493">
        <w:rPr>
          <w:rFonts w:ascii="Times New Roman" w:eastAsia="Times New Roman" w:hAnsi="Times New Roman" w:cs="Times New Roman"/>
          <w:sz w:val="27"/>
          <w:szCs w:val="27"/>
          <w:lang w:eastAsia="ru-RU"/>
        </w:rPr>
        <w:t xml:space="preserve">тыс.руб.), на </w:t>
      </w:r>
      <w:r w:rsidR="0016223A" w:rsidRPr="00953493">
        <w:rPr>
          <w:rFonts w:ascii="Times New Roman" w:eastAsia="Times New Roman" w:hAnsi="Times New Roman" w:cs="Times New Roman"/>
          <w:sz w:val="27"/>
          <w:szCs w:val="27"/>
          <w:lang w:eastAsia="ru-RU"/>
        </w:rPr>
        <w:t>2017</w:t>
      </w:r>
      <w:r w:rsidRPr="00953493">
        <w:rPr>
          <w:rFonts w:ascii="Times New Roman" w:eastAsia="Times New Roman" w:hAnsi="Times New Roman" w:cs="Times New Roman"/>
          <w:sz w:val="27"/>
          <w:szCs w:val="27"/>
          <w:lang w:eastAsia="ru-RU"/>
        </w:rPr>
        <w:t xml:space="preserve"> год предусмотрено – 1</w:t>
      </w:r>
      <w:r w:rsidR="0016223A" w:rsidRPr="00953493">
        <w:rPr>
          <w:rFonts w:ascii="Times New Roman" w:eastAsia="Times New Roman" w:hAnsi="Times New Roman" w:cs="Times New Roman"/>
          <w:sz w:val="27"/>
          <w:szCs w:val="27"/>
          <w:lang w:eastAsia="ru-RU"/>
        </w:rPr>
        <w:t>9662,8</w:t>
      </w:r>
      <w:r w:rsidRPr="00953493">
        <w:rPr>
          <w:rFonts w:ascii="Times New Roman" w:eastAsia="Times New Roman" w:hAnsi="Times New Roman" w:cs="Times New Roman"/>
          <w:sz w:val="27"/>
          <w:szCs w:val="27"/>
          <w:lang w:eastAsia="ru-RU"/>
        </w:rPr>
        <w:t xml:space="preserve"> тыс</w:t>
      </w:r>
      <w:r w:rsidR="0016223A" w:rsidRPr="00953493">
        <w:rPr>
          <w:rFonts w:ascii="Times New Roman" w:eastAsia="Times New Roman" w:hAnsi="Times New Roman" w:cs="Times New Roman"/>
          <w:sz w:val="27"/>
          <w:szCs w:val="27"/>
          <w:lang w:eastAsia="ru-RU"/>
        </w:rPr>
        <w:t>. руб. (+1,3</w:t>
      </w:r>
      <w:r w:rsidRPr="00953493">
        <w:rPr>
          <w:rFonts w:ascii="Times New Roman" w:eastAsia="Times New Roman" w:hAnsi="Times New Roman" w:cs="Times New Roman"/>
          <w:sz w:val="27"/>
          <w:szCs w:val="27"/>
          <w:lang w:eastAsia="ru-RU"/>
        </w:rPr>
        <w:t>% к уровню 201</w:t>
      </w:r>
      <w:r w:rsidR="0016223A"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года) </w:t>
      </w:r>
      <w:r w:rsidRPr="00953493">
        <w:rPr>
          <w:sz w:val="27"/>
          <w:szCs w:val="27"/>
        </w:rPr>
        <w:t xml:space="preserve"> </w:t>
      </w:r>
      <w:r w:rsidRPr="00953493">
        <w:rPr>
          <w:rFonts w:ascii="Times New Roman" w:eastAsia="Times New Roman" w:hAnsi="Times New Roman" w:cs="Times New Roman"/>
          <w:sz w:val="27"/>
          <w:szCs w:val="27"/>
          <w:lang w:eastAsia="ru-RU"/>
        </w:rPr>
        <w:t xml:space="preserve">за счет </w:t>
      </w:r>
      <w:r w:rsidR="008260E4" w:rsidRPr="00953493">
        <w:rPr>
          <w:rFonts w:ascii="Times New Roman" w:eastAsia="Times New Roman" w:hAnsi="Times New Roman" w:cs="Times New Roman"/>
          <w:sz w:val="27"/>
          <w:szCs w:val="27"/>
          <w:lang w:eastAsia="ru-RU"/>
        </w:rPr>
        <w:t xml:space="preserve">увеличения </w:t>
      </w:r>
      <w:r w:rsidRPr="00953493">
        <w:rPr>
          <w:rFonts w:ascii="Times New Roman" w:eastAsia="Times New Roman" w:hAnsi="Times New Roman" w:cs="Times New Roman"/>
          <w:sz w:val="27"/>
          <w:szCs w:val="27"/>
          <w:lang w:eastAsia="ru-RU"/>
        </w:rPr>
        <w:t xml:space="preserve"> расходов на выплату персоналу на </w:t>
      </w:r>
      <w:r w:rsidR="008260E4" w:rsidRPr="00953493">
        <w:rPr>
          <w:rFonts w:ascii="Times New Roman" w:eastAsia="Times New Roman" w:hAnsi="Times New Roman" w:cs="Times New Roman"/>
          <w:sz w:val="27"/>
          <w:szCs w:val="27"/>
          <w:lang w:eastAsia="ru-RU"/>
        </w:rPr>
        <w:t>221,3</w:t>
      </w:r>
      <w:r w:rsidRPr="00953493">
        <w:rPr>
          <w:rFonts w:ascii="Times New Roman" w:eastAsia="Times New Roman" w:hAnsi="Times New Roman" w:cs="Times New Roman"/>
          <w:sz w:val="27"/>
          <w:szCs w:val="27"/>
          <w:lang w:eastAsia="ru-RU"/>
        </w:rPr>
        <w:t xml:space="preserve">тыс.руб., а также  за счет </w:t>
      </w:r>
      <w:r w:rsidR="008260E4" w:rsidRPr="00953493">
        <w:rPr>
          <w:rFonts w:ascii="Times New Roman" w:eastAsia="Times New Roman" w:hAnsi="Times New Roman" w:cs="Times New Roman"/>
          <w:sz w:val="27"/>
          <w:szCs w:val="27"/>
          <w:lang w:eastAsia="ru-RU"/>
        </w:rPr>
        <w:t>увеличения</w:t>
      </w:r>
      <w:r w:rsidRPr="00953493">
        <w:rPr>
          <w:rFonts w:ascii="Times New Roman" w:eastAsia="Times New Roman" w:hAnsi="Times New Roman" w:cs="Times New Roman"/>
          <w:sz w:val="27"/>
          <w:szCs w:val="27"/>
          <w:lang w:eastAsia="ru-RU"/>
        </w:rPr>
        <w:t xml:space="preserve"> расходов на закупку товаров, работ и услуг на сумму </w:t>
      </w:r>
      <w:r w:rsidR="008260E4" w:rsidRPr="00953493">
        <w:rPr>
          <w:rFonts w:ascii="Times New Roman" w:eastAsia="Times New Roman" w:hAnsi="Times New Roman" w:cs="Times New Roman"/>
          <w:sz w:val="27"/>
          <w:szCs w:val="27"/>
          <w:lang w:eastAsia="ru-RU"/>
        </w:rPr>
        <w:t>31,6</w:t>
      </w:r>
      <w:r w:rsidRPr="00953493">
        <w:rPr>
          <w:rFonts w:ascii="Times New Roman" w:eastAsia="Times New Roman" w:hAnsi="Times New Roman" w:cs="Times New Roman"/>
          <w:sz w:val="27"/>
          <w:szCs w:val="27"/>
          <w:lang w:eastAsia="ru-RU"/>
        </w:rPr>
        <w:t xml:space="preserve">тыс.руб.,  на </w:t>
      </w:r>
      <w:r w:rsidR="008260E4"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 </w:t>
      </w:r>
      <w:r w:rsidR="008260E4" w:rsidRPr="00953493">
        <w:rPr>
          <w:rFonts w:ascii="Times New Roman" w:eastAsia="Times New Roman" w:hAnsi="Times New Roman" w:cs="Times New Roman"/>
          <w:sz w:val="27"/>
          <w:szCs w:val="27"/>
          <w:lang w:eastAsia="ru-RU"/>
        </w:rPr>
        <w:t xml:space="preserve"> в объеме расходов 2017 года</w:t>
      </w:r>
      <w:r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Доля от общей суммы расходов по разделу составляет в 201</w:t>
      </w:r>
      <w:r w:rsidR="00AC4AE7"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 </w:t>
      </w:r>
      <w:r w:rsidR="00AC4AE7" w:rsidRPr="00953493">
        <w:rPr>
          <w:rFonts w:ascii="Times New Roman" w:eastAsia="Times New Roman" w:hAnsi="Times New Roman" w:cs="Times New Roman"/>
          <w:sz w:val="27"/>
          <w:szCs w:val="27"/>
          <w:lang w:eastAsia="ru-RU"/>
        </w:rPr>
        <w:t>43,9</w:t>
      </w:r>
      <w:r w:rsidRPr="00953493">
        <w:rPr>
          <w:rFonts w:ascii="Times New Roman" w:eastAsia="Times New Roman" w:hAnsi="Times New Roman" w:cs="Times New Roman"/>
          <w:sz w:val="27"/>
          <w:szCs w:val="27"/>
          <w:lang w:eastAsia="ru-RU"/>
        </w:rPr>
        <w:t>%, в 201</w:t>
      </w:r>
      <w:r w:rsidR="00AC4AE7"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 </w:t>
      </w:r>
      <w:r w:rsidR="00AC4AE7" w:rsidRPr="00953493">
        <w:rPr>
          <w:rFonts w:ascii="Times New Roman" w:eastAsia="Times New Roman" w:hAnsi="Times New Roman" w:cs="Times New Roman"/>
          <w:sz w:val="27"/>
          <w:szCs w:val="27"/>
          <w:lang w:eastAsia="ru-RU"/>
        </w:rPr>
        <w:t>41,7</w:t>
      </w:r>
      <w:r w:rsidRPr="00953493">
        <w:rPr>
          <w:rFonts w:ascii="Times New Roman" w:eastAsia="Times New Roman" w:hAnsi="Times New Roman" w:cs="Times New Roman"/>
          <w:sz w:val="27"/>
          <w:szCs w:val="27"/>
          <w:lang w:eastAsia="ru-RU"/>
        </w:rPr>
        <w:t>%, в 201</w:t>
      </w:r>
      <w:r w:rsidR="00AC4AE7"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r w:rsidR="00AC4AE7" w:rsidRPr="00953493">
        <w:rPr>
          <w:rFonts w:ascii="Times New Roman" w:eastAsia="Times New Roman" w:hAnsi="Times New Roman" w:cs="Times New Roman"/>
          <w:sz w:val="27"/>
          <w:szCs w:val="27"/>
          <w:lang w:eastAsia="ru-RU"/>
        </w:rPr>
        <w:t>39,8</w:t>
      </w:r>
      <w:r w:rsidRPr="00953493">
        <w:rPr>
          <w:rFonts w:ascii="Times New Roman" w:eastAsia="Times New Roman" w:hAnsi="Times New Roman" w:cs="Times New Roman"/>
          <w:sz w:val="27"/>
          <w:szCs w:val="27"/>
          <w:lang w:eastAsia="ru-RU"/>
        </w:rPr>
        <w:t>%, в 201</w:t>
      </w:r>
      <w:r w:rsidR="00AC4AE7"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 </w:t>
      </w:r>
      <w:r w:rsidR="00AC4AE7" w:rsidRPr="00953493">
        <w:rPr>
          <w:rFonts w:ascii="Times New Roman" w:eastAsia="Times New Roman" w:hAnsi="Times New Roman" w:cs="Times New Roman"/>
          <w:sz w:val="27"/>
          <w:szCs w:val="27"/>
          <w:lang w:eastAsia="ru-RU"/>
        </w:rPr>
        <w:t>39,3</w:t>
      </w:r>
      <w:r w:rsidRPr="00953493">
        <w:rPr>
          <w:rFonts w:ascii="Times New Roman" w:eastAsia="Times New Roman" w:hAnsi="Times New Roman" w:cs="Times New Roman"/>
          <w:sz w:val="27"/>
          <w:szCs w:val="27"/>
          <w:lang w:eastAsia="ru-RU"/>
        </w:rPr>
        <w:t>%. По данному подразделу наблюдается увеличение  объема расходов   в целом с 201</w:t>
      </w:r>
      <w:r w:rsidR="00AC4AE7"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года  по 2017год.</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 xml:space="preserve">0106 «обеспечение деятельности финансовых, налоговых и таможенных органов финансового (финансово-бюджетного ) надзора» в </w:t>
      </w:r>
      <w:r w:rsidR="00865BB1"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году планируется в размере </w:t>
      </w:r>
      <w:r w:rsidR="00865BB1" w:rsidRPr="00953493">
        <w:rPr>
          <w:rFonts w:ascii="Times New Roman" w:eastAsia="Times New Roman" w:hAnsi="Times New Roman" w:cs="Times New Roman"/>
          <w:sz w:val="27"/>
          <w:szCs w:val="27"/>
          <w:lang w:eastAsia="ru-RU"/>
        </w:rPr>
        <w:t>5018,3</w:t>
      </w:r>
      <w:r w:rsidRPr="00953493">
        <w:rPr>
          <w:rFonts w:ascii="Times New Roman" w:eastAsia="Times New Roman" w:hAnsi="Times New Roman" w:cs="Times New Roman"/>
          <w:sz w:val="27"/>
          <w:szCs w:val="27"/>
          <w:lang w:eastAsia="ru-RU"/>
        </w:rPr>
        <w:t xml:space="preserve"> тыс. руб. (</w:t>
      </w:r>
      <w:r w:rsidR="004A124A" w:rsidRPr="00953493">
        <w:rPr>
          <w:rFonts w:ascii="Times New Roman" w:eastAsia="Times New Roman" w:hAnsi="Times New Roman" w:cs="Times New Roman"/>
          <w:sz w:val="27"/>
          <w:szCs w:val="27"/>
          <w:lang w:eastAsia="ru-RU"/>
        </w:rPr>
        <w:t>-6,6</w:t>
      </w:r>
      <w:r w:rsidRPr="00953493">
        <w:rPr>
          <w:rFonts w:ascii="Times New Roman" w:eastAsia="Times New Roman" w:hAnsi="Times New Roman" w:cs="Times New Roman"/>
          <w:sz w:val="27"/>
          <w:szCs w:val="27"/>
          <w:lang w:eastAsia="ru-RU"/>
        </w:rPr>
        <w:t xml:space="preserve">% к </w:t>
      </w:r>
      <w:r w:rsidR="004A124A" w:rsidRPr="00953493">
        <w:rPr>
          <w:rFonts w:ascii="Times New Roman" w:eastAsia="Times New Roman" w:hAnsi="Times New Roman" w:cs="Times New Roman"/>
          <w:sz w:val="27"/>
          <w:szCs w:val="27"/>
          <w:lang w:eastAsia="ru-RU"/>
        </w:rPr>
        <w:t xml:space="preserve"> ожидаемым показателям</w:t>
      </w:r>
      <w:r w:rsidRPr="00953493">
        <w:rPr>
          <w:rFonts w:ascii="Times New Roman" w:eastAsia="Times New Roman" w:hAnsi="Times New Roman" w:cs="Times New Roman"/>
          <w:sz w:val="27"/>
          <w:szCs w:val="27"/>
          <w:lang w:eastAsia="ru-RU"/>
        </w:rPr>
        <w:t xml:space="preserve"> 201</w:t>
      </w:r>
      <w:r w:rsidR="004A124A"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w:t>
      </w:r>
      <w:r w:rsidR="003A6136" w:rsidRPr="00953493">
        <w:rPr>
          <w:rFonts w:ascii="Times New Roman" w:eastAsia="Times New Roman" w:hAnsi="Times New Roman" w:cs="Times New Roman"/>
          <w:sz w:val="27"/>
          <w:szCs w:val="27"/>
          <w:lang w:eastAsia="ru-RU"/>
        </w:rPr>
        <w:t xml:space="preserve"> или на 360,0тыс.руб.</w:t>
      </w:r>
      <w:r w:rsidRPr="00953493">
        <w:rPr>
          <w:rFonts w:ascii="Times New Roman" w:eastAsia="Times New Roman" w:hAnsi="Times New Roman" w:cs="Times New Roman"/>
          <w:sz w:val="27"/>
          <w:szCs w:val="27"/>
          <w:lang w:eastAsia="ru-RU"/>
        </w:rPr>
        <w:t xml:space="preserve">), на </w:t>
      </w:r>
      <w:r w:rsidR="004A124A" w:rsidRPr="00953493">
        <w:rPr>
          <w:rFonts w:ascii="Times New Roman" w:eastAsia="Times New Roman" w:hAnsi="Times New Roman" w:cs="Times New Roman"/>
          <w:sz w:val="27"/>
          <w:szCs w:val="27"/>
          <w:lang w:eastAsia="ru-RU"/>
        </w:rPr>
        <w:t>2017</w:t>
      </w:r>
      <w:r w:rsidRPr="00953493">
        <w:rPr>
          <w:rFonts w:ascii="Times New Roman" w:eastAsia="Times New Roman" w:hAnsi="Times New Roman" w:cs="Times New Roman"/>
          <w:sz w:val="27"/>
          <w:szCs w:val="27"/>
          <w:lang w:eastAsia="ru-RU"/>
        </w:rPr>
        <w:t xml:space="preserve"> год – </w:t>
      </w:r>
      <w:r w:rsidR="004A124A" w:rsidRPr="00953493">
        <w:rPr>
          <w:rFonts w:ascii="Times New Roman" w:eastAsia="Times New Roman" w:hAnsi="Times New Roman" w:cs="Times New Roman"/>
          <w:sz w:val="27"/>
          <w:szCs w:val="27"/>
          <w:lang w:eastAsia="ru-RU"/>
        </w:rPr>
        <w:t>4700,</w:t>
      </w:r>
      <w:r w:rsidRPr="00953493">
        <w:rPr>
          <w:rFonts w:ascii="Times New Roman" w:eastAsia="Times New Roman" w:hAnsi="Times New Roman" w:cs="Times New Roman"/>
          <w:sz w:val="27"/>
          <w:szCs w:val="27"/>
          <w:lang w:eastAsia="ru-RU"/>
        </w:rPr>
        <w:t>0 тыс. руб. (-</w:t>
      </w:r>
      <w:r w:rsidR="004A124A" w:rsidRPr="00953493">
        <w:rPr>
          <w:rFonts w:ascii="Times New Roman" w:eastAsia="Times New Roman" w:hAnsi="Times New Roman" w:cs="Times New Roman"/>
          <w:sz w:val="27"/>
          <w:szCs w:val="27"/>
          <w:lang w:eastAsia="ru-RU"/>
        </w:rPr>
        <w:t>6,3</w:t>
      </w:r>
      <w:r w:rsidRPr="00953493">
        <w:rPr>
          <w:rFonts w:ascii="Times New Roman" w:eastAsia="Times New Roman" w:hAnsi="Times New Roman" w:cs="Times New Roman"/>
          <w:sz w:val="27"/>
          <w:szCs w:val="27"/>
          <w:lang w:eastAsia="ru-RU"/>
        </w:rPr>
        <w:t>% к уровню 201</w:t>
      </w:r>
      <w:r w:rsidR="004A124A"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года)</w:t>
      </w:r>
      <w:r w:rsidRPr="00953493">
        <w:rPr>
          <w:sz w:val="27"/>
          <w:szCs w:val="27"/>
        </w:rPr>
        <w:t xml:space="preserve"> </w:t>
      </w:r>
      <w:r w:rsidRPr="00953493">
        <w:rPr>
          <w:rFonts w:ascii="Times New Roman" w:eastAsia="Times New Roman" w:hAnsi="Times New Roman" w:cs="Times New Roman"/>
          <w:sz w:val="27"/>
          <w:szCs w:val="27"/>
          <w:lang w:eastAsia="ru-RU"/>
        </w:rPr>
        <w:t xml:space="preserve">за счет сокращения расходов </w:t>
      </w:r>
      <w:r w:rsidR="004A124A" w:rsidRPr="00953493">
        <w:rPr>
          <w:rFonts w:ascii="Times New Roman" w:eastAsia="Times New Roman" w:hAnsi="Times New Roman" w:cs="Times New Roman"/>
          <w:sz w:val="27"/>
          <w:szCs w:val="27"/>
          <w:lang w:eastAsia="ru-RU"/>
        </w:rPr>
        <w:t xml:space="preserve">по переданным полномочиям и по закупке товаров  </w:t>
      </w:r>
      <w:r w:rsidRPr="00953493">
        <w:rPr>
          <w:rFonts w:ascii="Times New Roman" w:eastAsia="Times New Roman" w:hAnsi="Times New Roman" w:cs="Times New Roman"/>
          <w:sz w:val="27"/>
          <w:szCs w:val="27"/>
          <w:lang w:eastAsia="ru-RU"/>
        </w:rPr>
        <w:t xml:space="preserve">на </w:t>
      </w:r>
      <w:r w:rsidR="004A124A" w:rsidRPr="00953493">
        <w:rPr>
          <w:rFonts w:ascii="Times New Roman" w:eastAsia="Times New Roman" w:hAnsi="Times New Roman" w:cs="Times New Roman"/>
          <w:sz w:val="27"/>
          <w:szCs w:val="27"/>
          <w:lang w:eastAsia="ru-RU"/>
        </w:rPr>
        <w:t>472,4</w:t>
      </w:r>
      <w:r w:rsidRPr="00953493">
        <w:rPr>
          <w:rFonts w:ascii="Times New Roman" w:eastAsia="Times New Roman" w:hAnsi="Times New Roman" w:cs="Times New Roman"/>
          <w:sz w:val="27"/>
          <w:szCs w:val="27"/>
          <w:lang w:eastAsia="ru-RU"/>
        </w:rPr>
        <w:t xml:space="preserve">тыс.руб., а также  за счет </w:t>
      </w:r>
      <w:r w:rsidR="004A124A" w:rsidRPr="00953493">
        <w:rPr>
          <w:rFonts w:ascii="Times New Roman" w:eastAsia="Times New Roman" w:hAnsi="Times New Roman" w:cs="Times New Roman"/>
          <w:sz w:val="27"/>
          <w:szCs w:val="27"/>
          <w:lang w:eastAsia="ru-RU"/>
        </w:rPr>
        <w:t xml:space="preserve">увеличения </w:t>
      </w:r>
      <w:r w:rsidRPr="00953493">
        <w:rPr>
          <w:rFonts w:ascii="Times New Roman" w:eastAsia="Times New Roman" w:hAnsi="Times New Roman" w:cs="Times New Roman"/>
          <w:sz w:val="27"/>
          <w:szCs w:val="27"/>
          <w:lang w:eastAsia="ru-RU"/>
        </w:rPr>
        <w:t xml:space="preserve"> расходов на </w:t>
      </w:r>
      <w:r w:rsidR="004A124A" w:rsidRPr="00953493">
        <w:rPr>
          <w:rFonts w:ascii="Times New Roman" w:eastAsia="Times New Roman" w:hAnsi="Times New Roman" w:cs="Times New Roman"/>
          <w:sz w:val="27"/>
          <w:szCs w:val="27"/>
          <w:lang w:eastAsia="ru-RU"/>
        </w:rPr>
        <w:t>выплаты персоналу 147,0тыс.руб.</w:t>
      </w:r>
      <w:r w:rsidRPr="00953493">
        <w:rPr>
          <w:rFonts w:ascii="Times New Roman" w:eastAsia="Times New Roman" w:hAnsi="Times New Roman" w:cs="Times New Roman"/>
          <w:sz w:val="27"/>
          <w:szCs w:val="27"/>
          <w:lang w:eastAsia="ru-RU"/>
        </w:rPr>
        <w:t xml:space="preserve">,   на </w:t>
      </w:r>
      <w:r w:rsidR="004A124A"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 xml:space="preserve"> год –</w:t>
      </w:r>
      <w:r w:rsidR="004A124A" w:rsidRPr="00953493">
        <w:rPr>
          <w:rFonts w:ascii="Times New Roman" w:eastAsia="Times New Roman" w:hAnsi="Times New Roman" w:cs="Times New Roman"/>
          <w:sz w:val="27"/>
          <w:szCs w:val="27"/>
          <w:lang w:eastAsia="ru-RU"/>
        </w:rPr>
        <w:t>4670</w:t>
      </w:r>
      <w:r w:rsidRPr="00953493">
        <w:rPr>
          <w:rFonts w:ascii="Times New Roman" w:eastAsia="Times New Roman" w:hAnsi="Times New Roman" w:cs="Times New Roman"/>
          <w:sz w:val="27"/>
          <w:szCs w:val="27"/>
          <w:lang w:eastAsia="ru-RU"/>
        </w:rPr>
        <w:t>,0 тыс. руб.</w:t>
      </w:r>
      <w:r w:rsidRPr="00953493">
        <w:rPr>
          <w:rFonts w:ascii="Times New Roman" w:hAnsi="Times New Roman" w:cs="Times New Roman"/>
          <w:sz w:val="27"/>
          <w:szCs w:val="27"/>
        </w:rPr>
        <w:t xml:space="preserve"> </w:t>
      </w:r>
      <w:r w:rsidR="004A124A" w:rsidRPr="00953493">
        <w:rPr>
          <w:rFonts w:ascii="Times New Roman" w:hAnsi="Times New Roman" w:cs="Times New Roman"/>
          <w:sz w:val="27"/>
          <w:szCs w:val="27"/>
        </w:rPr>
        <w:t>сокращены расходы по закупкам товаров</w:t>
      </w:r>
      <w:r w:rsidRPr="00953493">
        <w:rPr>
          <w:rFonts w:ascii="Times New Roman" w:eastAsia="Times New Roman" w:hAnsi="Times New Roman" w:cs="Times New Roman"/>
          <w:sz w:val="27"/>
          <w:szCs w:val="27"/>
          <w:lang w:eastAsia="ru-RU"/>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sz w:val="27"/>
          <w:szCs w:val="27"/>
        </w:rPr>
        <w:t xml:space="preserve"> </w:t>
      </w:r>
      <w:r w:rsidRPr="00953493">
        <w:rPr>
          <w:rFonts w:ascii="Times New Roman" w:eastAsia="Times New Roman" w:hAnsi="Times New Roman" w:cs="Times New Roman"/>
          <w:sz w:val="27"/>
          <w:szCs w:val="27"/>
          <w:lang w:eastAsia="ru-RU"/>
        </w:rPr>
        <w:t>Доля от общей суммы расходов по разделу составляет в 201</w:t>
      </w:r>
      <w:r w:rsidR="004A124A"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 </w:t>
      </w:r>
      <w:r w:rsidR="004A124A" w:rsidRPr="00953493">
        <w:rPr>
          <w:rFonts w:ascii="Times New Roman" w:eastAsia="Times New Roman" w:hAnsi="Times New Roman" w:cs="Times New Roman"/>
          <w:sz w:val="27"/>
          <w:szCs w:val="27"/>
          <w:lang w:eastAsia="ru-RU"/>
        </w:rPr>
        <w:t>12,7</w:t>
      </w:r>
      <w:r w:rsidRPr="00953493">
        <w:rPr>
          <w:rFonts w:ascii="Times New Roman" w:eastAsia="Times New Roman" w:hAnsi="Times New Roman" w:cs="Times New Roman"/>
          <w:sz w:val="27"/>
          <w:szCs w:val="27"/>
          <w:lang w:eastAsia="ru-RU"/>
        </w:rPr>
        <w:t>%, в 201</w:t>
      </w:r>
      <w:r w:rsidR="004A124A"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 1</w:t>
      </w:r>
      <w:r w:rsidR="004A124A" w:rsidRPr="00953493">
        <w:rPr>
          <w:rFonts w:ascii="Times New Roman" w:eastAsia="Times New Roman" w:hAnsi="Times New Roman" w:cs="Times New Roman"/>
          <w:sz w:val="27"/>
          <w:szCs w:val="27"/>
          <w:lang w:eastAsia="ru-RU"/>
        </w:rPr>
        <w:t>0,8</w:t>
      </w:r>
      <w:r w:rsidRPr="00953493">
        <w:rPr>
          <w:rFonts w:ascii="Times New Roman" w:eastAsia="Times New Roman" w:hAnsi="Times New Roman" w:cs="Times New Roman"/>
          <w:sz w:val="27"/>
          <w:szCs w:val="27"/>
          <w:lang w:eastAsia="ru-RU"/>
        </w:rPr>
        <w:t>%, в 201</w:t>
      </w:r>
      <w:r w:rsidR="004A124A"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году -</w:t>
      </w:r>
      <w:r w:rsidR="004A124A" w:rsidRPr="00953493">
        <w:rPr>
          <w:rFonts w:ascii="Times New Roman" w:eastAsia="Times New Roman" w:hAnsi="Times New Roman" w:cs="Times New Roman"/>
          <w:sz w:val="27"/>
          <w:szCs w:val="27"/>
          <w:lang w:eastAsia="ru-RU"/>
        </w:rPr>
        <w:t>9,5</w:t>
      </w:r>
      <w:r w:rsidRPr="00953493">
        <w:rPr>
          <w:rFonts w:ascii="Times New Roman" w:eastAsia="Times New Roman" w:hAnsi="Times New Roman" w:cs="Times New Roman"/>
          <w:sz w:val="27"/>
          <w:szCs w:val="27"/>
          <w:lang w:eastAsia="ru-RU"/>
        </w:rPr>
        <w:t>%, в 201</w:t>
      </w:r>
      <w:r w:rsidR="004A124A"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 </w:t>
      </w:r>
      <w:r w:rsidR="004A124A" w:rsidRPr="00953493">
        <w:rPr>
          <w:rFonts w:ascii="Times New Roman" w:eastAsia="Times New Roman" w:hAnsi="Times New Roman" w:cs="Times New Roman"/>
          <w:sz w:val="27"/>
          <w:szCs w:val="27"/>
          <w:lang w:eastAsia="ru-RU"/>
        </w:rPr>
        <w:t>9,3</w:t>
      </w:r>
      <w:r w:rsidRPr="00953493">
        <w:rPr>
          <w:rFonts w:ascii="Times New Roman" w:eastAsia="Times New Roman" w:hAnsi="Times New Roman" w:cs="Times New Roman"/>
          <w:sz w:val="27"/>
          <w:szCs w:val="27"/>
          <w:lang w:eastAsia="ru-RU"/>
        </w:rPr>
        <w:t>%.</w:t>
      </w:r>
      <w:r w:rsidRPr="00953493">
        <w:rPr>
          <w:sz w:val="27"/>
          <w:szCs w:val="27"/>
        </w:rPr>
        <w:t xml:space="preserve"> </w:t>
      </w:r>
      <w:r w:rsidRPr="00953493">
        <w:rPr>
          <w:rFonts w:ascii="Times New Roman" w:eastAsia="Times New Roman" w:hAnsi="Times New Roman" w:cs="Times New Roman"/>
          <w:sz w:val="27"/>
          <w:szCs w:val="27"/>
          <w:lang w:eastAsia="ru-RU"/>
        </w:rPr>
        <w:t xml:space="preserve">По данному подразделу наблюдается </w:t>
      </w:r>
      <w:r w:rsidR="004A124A" w:rsidRPr="00953493">
        <w:rPr>
          <w:rFonts w:ascii="Times New Roman" w:eastAsia="Times New Roman" w:hAnsi="Times New Roman" w:cs="Times New Roman"/>
          <w:sz w:val="27"/>
          <w:szCs w:val="27"/>
          <w:lang w:eastAsia="ru-RU"/>
        </w:rPr>
        <w:t>снижение</w:t>
      </w:r>
      <w:r w:rsidRPr="00953493">
        <w:rPr>
          <w:rFonts w:ascii="Times New Roman" w:eastAsia="Times New Roman" w:hAnsi="Times New Roman" w:cs="Times New Roman"/>
          <w:sz w:val="27"/>
          <w:szCs w:val="27"/>
          <w:lang w:eastAsia="ru-RU"/>
        </w:rPr>
        <w:t xml:space="preserve">  объема расходов   в целом с 201</w:t>
      </w:r>
      <w:r w:rsidR="004A124A"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года  с последующим уменьшением в 201</w:t>
      </w:r>
      <w:r w:rsidR="004A124A"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w:t>
      </w:r>
    </w:p>
    <w:p w:rsidR="007162A1" w:rsidRPr="00953493" w:rsidRDefault="00B36BAD" w:rsidP="00B36BAD">
      <w:pPr>
        <w:pStyle w:val="af6"/>
        <w:numPr>
          <w:ilvl w:val="0"/>
          <w:numId w:val="28"/>
        </w:numPr>
        <w:spacing w:line="240" w:lineRule="auto"/>
        <w:ind w:left="0" w:right="113" w:firstLine="567"/>
        <w:rPr>
          <w:sz w:val="27"/>
          <w:szCs w:val="27"/>
        </w:rPr>
      </w:pPr>
      <w:r w:rsidRPr="00953493">
        <w:rPr>
          <w:sz w:val="27"/>
          <w:szCs w:val="27"/>
        </w:rPr>
        <w:t xml:space="preserve"> </w:t>
      </w:r>
      <w:r w:rsidR="007162A1" w:rsidRPr="00953493">
        <w:rPr>
          <w:sz w:val="27"/>
          <w:szCs w:val="27"/>
        </w:rPr>
        <w:t>0111 «Резервный фонд» - в 201</w:t>
      </w:r>
      <w:r w:rsidR="004A124A" w:rsidRPr="00953493">
        <w:rPr>
          <w:sz w:val="27"/>
          <w:szCs w:val="27"/>
        </w:rPr>
        <w:t>6</w:t>
      </w:r>
      <w:r w:rsidR="007162A1" w:rsidRPr="00953493">
        <w:rPr>
          <w:sz w:val="27"/>
          <w:szCs w:val="27"/>
        </w:rPr>
        <w:t xml:space="preserve"> году - 200,0 тыс. руб. </w:t>
      </w:r>
      <w:r w:rsidRPr="00953493">
        <w:rPr>
          <w:sz w:val="27"/>
          <w:szCs w:val="27"/>
        </w:rPr>
        <w:t xml:space="preserve">(+60,6% к исполнению </w:t>
      </w:r>
      <w:r w:rsidR="007162A1" w:rsidRPr="00953493">
        <w:rPr>
          <w:sz w:val="27"/>
          <w:szCs w:val="27"/>
        </w:rPr>
        <w:t xml:space="preserve"> 201</w:t>
      </w:r>
      <w:r w:rsidRPr="00953493">
        <w:rPr>
          <w:sz w:val="27"/>
          <w:szCs w:val="27"/>
        </w:rPr>
        <w:t>5</w:t>
      </w:r>
      <w:r w:rsidR="007162A1" w:rsidRPr="00953493">
        <w:rPr>
          <w:sz w:val="27"/>
          <w:szCs w:val="27"/>
        </w:rPr>
        <w:t xml:space="preserve"> года</w:t>
      </w:r>
      <w:r w:rsidR="0061202B" w:rsidRPr="00953493">
        <w:rPr>
          <w:sz w:val="27"/>
          <w:szCs w:val="27"/>
        </w:rPr>
        <w:t xml:space="preserve"> или на 75,5тыс.руб.)</w:t>
      </w:r>
      <w:r w:rsidR="007162A1" w:rsidRPr="00953493">
        <w:rPr>
          <w:sz w:val="27"/>
          <w:szCs w:val="27"/>
        </w:rPr>
        <w:t xml:space="preserve">, в </w:t>
      </w:r>
      <w:r w:rsidRPr="00953493">
        <w:rPr>
          <w:sz w:val="27"/>
          <w:szCs w:val="27"/>
        </w:rPr>
        <w:t>2017</w:t>
      </w:r>
      <w:r w:rsidR="007162A1" w:rsidRPr="00953493">
        <w:rPr>
          <w:sz w:val="27"/>
          <w:szCs w:val="27"/>
        </w:rPr>
        <w:t xml:space="preserve"> и 201</w:t>
      </w:r>
      <w:r w:rsidRPr="00953493">
        <w:rPr>
          <w:sz w:val="27"/>
          <w:szCs w:val="27"/>
        </w:rPr>
        <w:t>8</w:t>
      </w:r>
      <w:r w:rsidR="007162A1" w:rsidRPr="00953493">
        <w:rPr>
          <w:sz w:val="27"/>
          <w:szCs w:val="27"/>
        </w:rPr>
        <w:t xml:space="preserve"> годах резервный фонд в </w:t>
      </w:r>
      <w:r w:rsidRPr="00953493">
        <w:rPr>
          <w:sz w:val="27"/>
          <w:szCs w:val="27"/>
        </w:rPr>
        <w:t xml:space="preserve"> пределах 2016 года</w:t>
      </w:r>
      <w:r w:rsidR="007162A1" w:rsidRPr="00953493">
        <w:rPr>
          <w:sz w:val="27"/>
          <w:szCs w:val="27"/>
        </w:rPr>
        <w:t xml:space="preserve">. </w:t>
      </w:r>
    </w:p>
    <w:p w:rsidR="007162A1" w:rsidRPr="00953493" w:rsidRDefault="007162A1" w:rsidP="007162A1">
      <w:pPr>
        <w:pStyle w:val="af6"/>
        <w:spacing w:line="240" w:lineRule="auto"/>
        <w:ind w:left="0" w:firstLine="567"/>
        <w:rPr>
          <w:sz w:val="27"/>
          <w:szCs w:val="27"/>
        </w:rPr>
      </w:pPr>
      <w:r w:rsidRPr="00953493">
        <w:rPr>
          <w:sz w:val="27"/>
          <w:szCs w:val="27"/>
        </w:rPr>
        <w:t>Доля от общей суммы расходов по разделу составляет в 201</w:t>
      </w:r>
      <w:r w:rsidR="00B36BAD" w:rsidRPr="00953493">
        <w:rPr>
          <w:sz w:val="27"/>
          <w:szCs w:val="27"/>
        </w:rPr>
        <w:t>5</w:t>
      </w:r>
      <w:r w:rsidRPr="00953493">
        <w:rPr>
          <w:sz w:val="27"/>
          <w:szCs w:val="27"/>
        </w:rPr>
        <w:t xml:space="preserve"> году – 0,</w:t>
      </w:r>
      <w:r w:rsidR="00B36BAD" w:rsidRPr="00953493">
        <w:rPr>
          <w:sz w:val="27"/>
          <w:szCs w:val="27"/>
        </w:rPr>
        <w:t>3</w:t>
      </w:r>
      <w:r w:rsidRPr="00953493">
        <w:rPr>
          <w:sz w:val="27"/>
          <w:szCs w:val="27"/>
        </w:rPr>
        <w:t>%, в 201</w:t>
      </w:r>
      <w:r w:rsidR="00B36BAD" w:rsidRPr="00953493">
        <w:rPr>
          <w:sz w:val="27"/>
          <w:szCs w:val="27"/>
        </w:rPr>
        <w:t>6</w:t>
      </w:r>
      <w:r w:rsidRPr="00953493">
        <w:rPr>
          <w:sz w:val="27"/>
          <w:szCs w:val="27"/>
        </w:rPr>
        <w:t xml:space="preserve"> году – 0,</w:t>
      </w:r>
      <w:r w:rsidR="00B36BAD" w:rsidRPr="00953493">
        <w:rPr>
          <w:sz w:val="27"/>
          <w:szCs w:val="27"/>
        </w:rPr>
        <w:t>4%, в 2017</w:t>
      </w:r>
      <w:r w:rsidRPr="00953493">
        <w:rPr>
          <w:sz w:val="27"/>
          <w:szCs w:val="27"/>
        </w:rPr>
        <w:t xml:space="preserve"> году -0,</w:t>
      </w:r>
      <w:r w:rsidR="00B36BAD" w:rsidRPr="00953493">
        <w:rPr>
          <w:sz w:val="27"/>
          <w:szCs w:val="27"/>
        </w:rPr>
        <w:t>4</w:t>
      </w:r>
      <w:r w:rsidRPr="00953493">
        <w:rPr>
          <w:sz w:val="27"/>
          <w:szCs w:val="27"/>
        </w:rPr>
        <w:t>%, в 201</w:t>
      </w:r>
      <w:r w:rsidR="00B36BAD" w:rsidRPr="00953493">
        <w:rPr>
          <w:sz w:val="27"/>
          <w:szCs w:val="27"/>
        </w:rPr>
        <w:t>8</w:t>
      </w:r>
      <w:r w:rsidRPr="00953493">
        <w:rPr>
          <w:sz w:val="27"/>
          <w:szCs w:val="27"/>
        </w:rPr>
        <w:t>году – 0,</w:t>
      </w:r>
      <w:r w:rsidR="00B36BAD" w:rsidRPr="00953493">
        <w:rPr>
          <w:sz w:val="27"/>
          <w:szCs w:val="27"/>
        </w:rPr>
        <w:t>4</w:t>
      </w:r>
      <w:r w:rsidRPr="00953493">
        <w:rPr>
          <w:sz w:val="27"/>
          <w:szCs w:val="27"/>
        </w:rPr>
        <w:t>%.</w:t>
      </w:r>
    </w:p>
    <w:p w:rsidR="007162A1" w:rsidRPr="00953493" w:rsidRDefault="007162A1" w:rsidP="007162A1">
      <w:pPr>
        <w:pStyle w:val="af6"/>
        <w:spacing w:line="240" w:lineRule="auto"/>
        <w:ind w:left="0" w:firstLine="567"/>
        <w:rPr>
          <w:sz w:val="27"/>
          <w:szCs w:val="27"/>
        </w:rPr>
      </w:pPr>
      <w:r w:rsidRPr="00953493">
        <w:rPr>
          <w:sz w:val="27"/>
          <w:szCs w:val="27"/>
        </w:rPr>
        <w:t>Размер резервного фонда на 201</w:t>
      </w:r>
      <w:r w:rsidR="00683B62" w:rsidRPr="00953493">
        <w:rPr>
          <w:sz w:val="27"/>
          <w:szCs w:val="27"/>
        </w:rPr>
        <w:t>6</w:t>
      </w:r>
      <w:r w:rsidRPr="00953493">
        <w:rPr>
          <w:sz w:val="27"/>
          <w:szCs w:val="27"/>
        </w:rPr>
        <w:t xml:space="preserve"> год составляет 0,0</w:t>
      </w:r>
      <w:r w:rsidR="009B1291" w:rsidRPr="00953493">
        <w:rPr>
          <w:sz w:val="27"/>
          <w:szCs w:val="27"/>
        </w:rPr>
        <w:t>8</w:t>
      </w:r>
      <w:r w:rsidRPr="00953493">
        <w:rPr>
          <w:sz w:val="27"/>
          <w:szCs w:val="27"/>
        </w:rPr>
        <w:t>% от общего объема расходов, что соответствует пункту 3 статьи 81 БК РФ, где  «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w:t>
      </w:r>
      <w:r w:rsidR="009B1291" w:rsidRPr="00953493">
        <w:rPr>
          <w:sz w:val="27"/>
          <w:szCs w:val="27"/>
        </w:rPr>
        <w:t>шениями) общего объема расходов</w:t>
      </w:r>
      <w:r w:rsidRPr="00953493">
        <w:rPr>
          <w:sz w:val="27"/>
          <w:szCs w:val="27"/>
        </w:rPr>
        <w:t>»</w:t>
      </w:r>
      <w:r w:rsidR="009B1291" w:rsidRPr="00953493">
        <w:rPr>
          <w:sz w:val="27"/>
          <w:szCs w:val="27"/>
        </w:rPr>
        <w:t>.</w:t>
      </w:r>
    </w:p>
    <w:p w:rsidR="007162A1" w:rsidRPr="00953493" w:rsidRDefault="007162A1" w:rsidP="007162A1">
      <w:pPr>
        <w:spacing w:after="0" w:line="240" w:lineRule="auto"/>
        <w:ind w:firstLine="708"/>
        <w:rPr>
          <w:sz w:val="27"/>
          <w:szCs w:val="27"/>
        </w:rPr>
      </w:pPr>
      <w:r w:rsidRPr="00953493">
        <w:rPr>
          <w:rFonts w:ascii="Times New Roman" w:eastAsia="Times New Roman" w:hAnsi="Times New Roman" w:cs="Times New Roman"/>
          <w:sz w:val="27"/>
          <w:szCs w:val="27"/>
          <w:lang w:eastAsia="ru-RU"/>
        </w:rPr>
        <w:lastRenderedPageBreak/>
        <w:t>•</w:t>
      </w:r>
      <w:r w:rsidRPr="00953493">
        <w:rPr>
          <w:rFonts w:ascii="Times New Roman" w:eastAsia="Times New Roman" w:hAnsi="Times New Roman" w:cs="Times New Roman"/>
          <w:sz w:val="27"/>
          <w:szCs w:val="27"/>
          <w:lang w:eastAsia="ru-RU"/>
        </w:rPr>
        <w:tab/>
        <w:t xml:space="preserve">0113 «Другие общегосударственные вопросы» в </w:t>
      </w:r>
      <w:r w:rsidR="00E71C45"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году – </w:t>
      </w:r>
      <w:r w:rsidR="00E71C45" w:rsidRPr="00953493">
        <w:rPr>
          <w:rFonts w:ascii="Times New Roman" w:eastAsia="Times New Roman" w:hAnsi="Times New Roman" w:cs="Times New Roman"/>
          <w:sz w:val="27"/>
          <w:szCs w:val="27"/>
          <w:lang w:eastAsia="ru-RU"/>
        </w:rPr>
        <w:t>20953,6</w:t>
      </w:r>
      <w:r w:rsidRPr="00953493">
        <w:rPr>
          <w:rFonts w:ascii="Times New Roman" w:eastAsia="Times New Roman" w:hAnsi="Times New Roman" w:cs="Times New Roman"/>
          <w:sz w:val="27"/>
          <w:szCs w:val="27"/>
          <w:lang w:eastAsia="ru-RU"/>
        </w:rPr>
        <w:t xml:space="preserve">тыс. руб. </w:t>
      </w:r>
      <w:r w:rsidR="00E71C45" w:rsidRPr="00953493">
        <w:rPr>
          <w:rFonts w:ascii="Times New Roman" w:eastAsia="Times New Roman" w:hAnsi="Times New Roman" w:cs="Times New Roman"/>
          <w:sz w:val="27"/>
          <w:szCs w:val="27"/>
          <w:lang w:eastAsia="ru-RU"/>
        </w:rPr>
        <w:t>(+</w:t>
      </w:r>
      <w:r w:rsidR="00395E70" w:rsidRPr="00953493">
        <w:rPr>
          <w:rFonts w:ascii="Times New Roman" w:eastAsia="Times New Roman" w:hAnsi="Times New Roman" w:cs="Times New Roman"/>
          <w:sz w:val="27"/>
          <w:szCs w:val="27"/>
          <w:lang w:eastAsia="ru-RU"/>
        </w:rPr>
        <w:t>3</w:t>
      </w:r>
      <w:r w:rsidR="00E71C45" w:rsidRPr="00953493">
        <w:rPr>
          <w:rFonts w:ascii="Times New Roman" w:eastAsia="Times New Roman" w:hAnsi="Times New Roman" w:cs="Times New Roman"/>
          <w:sz w:val="27"/>
          <w:szCs w:val="27"/>
          <w:lang w:eastAsia="ru-RU"/>
        </w:rPr>
        <w:t>,3</w:t>
      </w:r>
      <w:r w:rsidRPr="00953493">
        <w:rPr>
          <w:rFonts w:ascii="Times New Roman" w:eastAsia="Times New Roman" w:hAnsi="Times New Roman" w:cs="Times New Roman"/>
          <w:sz w:val="27"/>
          <w:szCs w:val="27"/>
          <w:lang w:eastAsia="ru-RU"/>
        </w:rPr>
        <w:t>% к</w:t>
      </w:r>
      <w:r w:rsidR="00E71C45" w:rsidRPr="00953493">
        <w:rPr>
          <w:rFonts w:ascii="Times New Roman" w:eastAsia="Times New Roman" w:hAnsi="Times New Roman" w:cs="Times New Roman"/>
          <w:sz w:val="27"/>
          <w:szCs w:val="27"/>
          <w:lang w:eastAsia="ru-RU"/>
        </w:rPr>
        <w:t xml:space="preserve"> ожидаемым показателям </w:t>
      </w:r>
      <w:r w:rsidRPr="00953493">
        <w:rPr>
          <w:rFonts w:ascii="Times New Roman" w:eastAsia="Times New Roman" w:hAnsi="Times New Roman" w:cs="Times New Roman"/>
          <w:sz w:val="27"/>
          <w:szCs w:val="27"/>
          <w:lang w:eastAsia="ru-RU"/>
        </w:rPr>
        <w:t xml:space="preserve"> 201</w:t>
      </w:r>
      <w:r w:rsidR="00E71C45" w:rsidRPr="00953493">
        <w:rPr>
          <w:rFonts w:ascii="Times New Roman" w:eastAsia="Times New Roman" w:hAnsi="Times New Roman" w:cs="Times New Roman"/>
          <w:sz w:val="27"/>
          <w:szCs w:val="27"/>
          <w:lang w:eastAsia="ru-RU"/>
        </w:rPr>
        <w:t>5 года</w:t>
      </w:r>
      <w:r w:rsidR="0061202B" w:rsidRPr="00953493">
        <w:rPr>
          <w:rFonts w:ascii="Times New Roman" w:eastAsia="Times New Roman" w:hAnsi="Times New Roman" w:cs="Times New Roman"/>
          <w:sz w:val="27"/>
          <w:szCs w:val="27"/>
          <w:lang w:eastAsia="ru-RU"/>
        </w:rPr>
        <w:t xml:space="preserve"> или на 680,7тыс.руб.</w:t>
      </w:r>
      <w:r w:rsidRPr="00953493">
        <w:rPr>
          <w:rFonts w:ascii="Times New Roman" w:eastAsia="Times New Roman" w:hAnsi="Times New Roman" w:cs="Times New Roman"/>
          <w:sz w:val="27"/>
          <w:szCs w:val="27"/>
          <w:lang w:eastAsia="ru-RU"/>
        </w:rPr>
        <w:t>), в 201</w:t>
      </w:r>
      <w:r w:rsidR="00E71C45"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 </w:t>
      </w:r>
      <w:r w:rsidR="00E71C45" w:rsidRPr="00953493">
        <w:rPr>
          <w:rFonts w:ascii="Times New Roman" w:eastAsia="Times New Roman" w:hAnsi="Times New Roman" w:cs="Times New Roman"/>
          <w:sz w:val="27"/>
          <w:szCs w:val="27"/>
          <w:lang w:eastAsia="ru-RU"/>
        </w:rPr>
        <w:t>23683,1</w:t>
      </w:r>
      <w:r w:rsidRPr="00953493">
        <w:rPr>
          <w:rFonts w:ascii="Times New Roman" w:eastAsia="Times New Roman" w:hAnsi="Times New Roman" w:cs="Times New Roman"/>
          <w:sz w:val="27"/>
          <w:szCs w:val="27"/>
          <w:lang w:eastAsia="ru-RU"/>
        </w:rPr>
        <w:t xml:space="preserve"> тыс. руб. (</w:t>
      </w:r>
      <w:r w:rsidR="00E71C45" w:rsidRPr="00953493">
        <w:rPr>
          <w:rFonts w:ascii="Times New Roman" w:eastAsia="Times New Roman" w:hAnsi="Times New Roman" w:cs="Times New Roman"/>
          <w:sz w:val="27"/>
          <w:szCs w:val="27"/>
          <w:lang w:eastAsia="ru-RU"/>
        </w:rPr>
        <w:t>+13,0</w:t>
      </w:r>
      <w:r w:rsidRPr="00953493">
        <w:rPr>
          <w:rFonts w:ascii="Times New Roman" w:eastAsia="Times New Roman" w:hAnsi="Times New Roman" w:cs="Times New Roman"/>
          <w:sz w:val="27"/>
          <w:szCs w:val="27"/>
          <w:lang w:eastAsia="ru-RU"/>
        </w:rPr>
        <w:t xml:space="preserve">% </w:t>
      </w:r>
      <w:r w:rsidR="00E71C45"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к </w:t>
      </w:r>
      <w:r w:rsidR="00E71C45"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201</w:t>
      </w:r>
      <w:r w:rsidR="00E71C45"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 в 201</w:t>
      </w:r>
      <w:r w:rsidR="00E71C4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w:t>
      </w:r>
      <w:r w:rsidR="00E71C45" w:rsidRPr="00953493">
        <w:rPr>
          <w:rFonts w:ascii="Times New Roman" w:eastAsia="Times New Roman" w:hAnsi="Times New Roman" w:cs="Times New Roman"/>
          <w:sz w:val="27"/>
          <w:szCs w:val="27"/>
          <w:lang w:eastAsia="ru-RU"/>
        </w:rPr>
        <w:t>24366,2</w:t>
      </w:r>
      <w:r w:rsidRPr="00953493">
        <w:rPr>
          <w:rFonts w:ascii="Times New Roman" w:eastAsia="Times New Roman" w:hAnsi="Times New Roman" w:cs="Times New Roman"/>
          <w:sz w:val="27"/>
          <w:szCs w:val="27"/>
          <w:lang w:eastAsia="ru-RU"/>
        </w:rPr>
        <w:t>тыс. руб. (+</w:t>
      </w:r>
      <w:r w:rsidR="00E71C45" w:rsidRPr="00953493">
        <w:rPr>
          <w:rFonts w:ascii="Times New Roman" w:eastAsia="Times New Roman" w:hAnsi="Times New Roman" w:cs="Times New Roman"/>
          <w:sz w:val="27"/>
          <w:szCs w:val="27"/>
          <w:lang w:eastAsia="ru-RU"/>
        </w:rPr>
        <w:t>2,9</w:t>
      </w:r>
      <w:r w:rsidRPr="00953493">
        <w:rPr>
          <w:rFonts w:ascii="Times New Roman" w:eastAsia="Times New Roman" w:hAnsi="Times New Roman" w:cs="Times New Roman"/>
          <w:sz w:val="27"/>
          <w:szCs w:val="27"/>
          <w:lang w:eastAsia="ru-RU"/>
        </w:rPr>
        <w:t>% к 201</w:t>
      </w:r>
      <w:r w:rsidR="00E71C45"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w:t>
      </w:r>
      <w:r w:rsidRPr="00953493">
        <w:rPr>
          <w:sz w:val="27"/>
          <w:szCs w:val="27"/>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Доля от общей суммы расходов по разделу составляет в 201</w:t>
      </w:r>
      <w:r w:rsidR="00E71C45"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 </w:t>
      </w:r>
      <w:r w:rsidR="00E71C45" w:rsidRPr="00953493">
        <w:rPr>
          <w:rFonts w:ascii="Times New Roman" w:eastAsia="Times New Roman" w:hAnsi="Times New Roman" w:cs="Times New Roman"/>
          <w:sz w:val="27"/>
          <w:szCs w:val="27"/>
          <w:lang w:eastAsia="ru-RU"/>
        </w:rPr>
        <w:t>40</w:t>
      </w:r>
      <w:r w:rsidRPr="00953493">
        <w:rPr>
          <w:rFonts w:ascii="Times New Roman" w:eastAsia="Times New Roman" w:hAnsi="Times New Roman" w:cs="Times New Roman"/>
          <w:sz w:val="27"/>
          <w:szCs w:val="27"/>
          <w:lang w:eastAsia="ru-RU"/>
        </w:rPr>
        <w:t>%, в 201</w:t>
      </w:r>
      <w:r w:rsidR="00E71C45"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w:t>
      </w:r>
      <w:r w:rsidR="00E71C45" w:rsidRPr="00953493">
        <w:rPr>
          <w:rFonts w:ascii="Times New Roman" w:eastAsia="Times New Roman" w:hAnsi="Times New Roman" w:cs="Times New Roman"/>
          <w:sz w:val="27"/>
          <w:szCs w:val="27"/>
          <w:lang w:eastAsia="ru-RU"/>
        </w:rPr>
        <w:t>45</w:t>
      </w:r>
      <w:r w:rsidRPr="00953493">
        <w:rPr>
          <w:rFonts w:ascii="Times New Roman" w:eastAsia="Times New Roman" w:hAnsi="Times New Roman" w:cs="Times New Roman"/>
          <w:sz w:val="27"/>
          <w:szCs w:val="27"/>
          <w:lang w:eastAsia="ru-RU"/>
        </w:rPr>
        <w:t>%, в 201</w:t>
      </w:r>
      <w:r w:rsidR="00E71C45"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r w:rsidR="00E71C45" w:rsidRPr="00953493">
        <w:rPr>
          <w:rFonts w:ascii="Times New Roman" w:eastAsia="Times New Roman" w:hAnsi="Times New Roman" w:cs="Times New Roman"/>
          <w:sz w:val="27"/>
          <w:szCs w:val="27"/>
          <w:lang w:eastAsia="ru-RU"/>
        </w:rPr>
        <w:t>47,9</w:t>
      </w:r>
      <w:r w:rsidRPr="00953493">
        <w:rPr>
          <w:rFonts w:ascii="Times New Roman" w:eastAsia="Times New Roman" w:hAnsi="Times New Roman" w:cs="Times New Roman"/>
          <w:sz w:val="27"/>
          <w:szCs w:val="27"/>
          <w:lang w:eastAsia="ru-RU"/>
        </w:rPr>
        <w:t>%, в 201</w:t>
      </w:r>
      <w:r w:rsidR="00E71C4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 </w:t>
      </w:r>
      <w:r w:rsidR="00E71C45" w:rsidRPr="00953493">
        <w:rPr>
          <w:rFonts w:ascii="Times New Roman" w:eastAsia="Times New Roman" w:hAnsi="Times New Roman" w:cs="Times New Roman"/>
          <w:sz w:val="27"/>
          <w:szCs w:val="27"/>
          <w:lang w:eastAsia="ru-RU"/>
        </w:rPr>
        <w:t>48,7</w:t>
      </w:r>
      <w:r w:rsidRPr="00953493">
        <w:rPr>
          <w:rFonts w:ascii="Times New Roman" w:eastAsia="Times New Roman" w:hAnsi="Times New Roman" w:cs="Times New Roman"/>
          <w:sz w:val="27"/>
          <w:szCs w:val="27"/>
          <w:lang w:eastAsia="ru-RU"/>
        </w:rPr>
        <w:t xml:space="preserve">%.  По данному подразделу наблюдается  </w:t>
      </w:r>
      <w:r w:rsidR="00E71C45" w:rsidRPr="00953493">
        <w:rPr>
          <w:rFonts w:ascii="Times New Roman" w:eastAsia="Times New Roman" w:hAnsi="Times New Roman" w:cs="Times New Roman"/>
          <w:sz w:val="27"/>
          <w:szCs w:val="27"/>
          <w:lang w:eastAsia="ru-RU"/>
        </w:rPr>
        <w:t>рост</w:t>
      </w:r>
      <w:r w:rsidRPr="00953493">
        <w:rPr>
          <w:rFonts w:ascii="Times New Roman" w:eastAsia="Times New Roman" w:hAnsi="Times New Roman" w:cs="Times New Roman"/>
          <w:sz w:val="27"/>
          <w:szCs w:val="27"/>
          <w:lang w:eastAsia="ru-RU"/>
        </w:rPr>
        <w:t xml:space="preserve"> объема расходов   в целом с 201</w:t>
      </w:r>
      <w:r w:rsidR="00E71C45"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года  по 201</w:t>
      </w:r>
      <w:r w:rsidR="00E71C4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разрезе главных распорядителей бюджетных средств ассигнования по разделу 0100 «Общегосударственные вопросы» на </w:t>
      </w:r>
      <w:r w:rsidR="00E71C45" w:rsidRPr="00953493">
        <w:rPr>
          <w:rFonts w:ascii="Times New Roman" w:eastAsia="Times New Roman" w:hAnsi="Times New Roman" w:cs="Times New Roman"/>
          <w:sz w:val="27"/>
          <w:szCs w:val="27"/>
          <w:lang w:eastAsia="ru-RU"/>
        </w:rPr>
        <w:t>2015</w:t>
      </w:r>
      <w:r w:rsidRPr="00953493">
        <w:rPr>
          <w:rFonts w:ascii="Times New Roman" w:eastAsia="Times New Roman" w:hAnsi="Times New Roman" w:cs="Times New Roman"/>
          <w:sz w:val="27"/>
          <w:szCs w:val="27"/>
          <w:lang w:eastAsia="ru-RU"/>
        </w:rPr>
        <w:t>-201</w:t>
      </w:r>
      <w:r w:rsidR="00E71C4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представлены по следующим структурам в ниже представленной таблице</w:t>
      </w:r>
      <w:r w:rsidR="008C393F" w:rsidRPr="00953493">
        <w:rPr>
          <w:rFonts w:ascii="Times New Roman" w:eastAsia="Times New Roman" w:hAnsi="Times New Roman" w:cs="Times New Roman"/>
          <w:sz w:val="27"/>
          <w:szCs w:val="27"/>
          <w:lang w:eastAsia="ru-RU"/>
        </w:rPr>
        <w:t xml:space="preserve"> №6</w:t>
      </w:r>
      <w:r w:rsidRPr="00953493">
        <w:rPr>
          <w:rFonts w:ascii="Times New Roman" w:eastAsia="Times New Roman" w:hAnsi="Times New Roman" w:cs="Times New Roman"/>
          <w:sz w:val="27"/>
          <w:szCs w:val="27"/>
          <w:lang w:eastAsia="ru-RU"/>
        </w:rPr>
        <w:t>:</w:t>
      </w:r>
    </w:p>
    <w:p w:rsidR="008C393F" w:rsidRDefault="008C393F" w:rsidP="007162A1">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№6(тыс.руб.)</w:t>
      </w:r>
    </w:p>
    <w:tbl>
      <w:tblPr>
        <w:tblStyle w:val="ad"/>
        <w:tblW w:w="9597" w:type="dxa"/>
        <w:tblLook w:val="04A0" w:firstRow="1" w:lastRow="0" w:firstColumn="1" w:lastColumn="0" w:noHBand="0" w:noVBand="1"/>
      </w:tblPr>
      <w:tblGrid>
        <w:gridCol w:w="3511"/>
        <w:gridCol w:w="1133"/>
        <w:gridCol w:w="1276"/>
        <w:gridCol w:w="1304"/>
        <w:gridCol w:w="1179"/>
        <w:gridCol w:w="1194"/>
      </w:tblGrid>
      <w:tr w:rsidR="007162A1" w:rsidTr="00550681">
        <w:trPr>
          <w:trHeight w:val="276"/>
        </w:trPr>
        <w:tc>
          <w:tcPr>
            <w:tcW w:w="3511" w:type="dxa"/>
            <w:vMerge w:val="restart"/>
          </w:tcPr>
          <w:p w:rsidR="007162A1" w:rsidRPr="00BD1D26" w:rsidRDefault="007162A1" w:rsidP="00550681">
            <w:pPr>
              <w:tabs>
                <w:tab w:val="right" w:pos="3611"/>
              </w:tabs>
              <w:rPr>
                <w:b/>
                <w:sz w:val="24"/>
                <w:szCs w:val="24"/>
              </w:rPr>
            </w:pPr>
            <w:r w:rsidRPr="00BD1D26">
              <w:rPr>
                <w:b/>
                <w:sz w:val="24"/>
                <w:szCs w:val="24"/>
              </w:rPr>
              <w:t>Наименование ведомства</w:t>
            </w:r>
            <w:r>
              <w:rPr>
                <w:b/>
                <w:sz w:val="24"/>
                <w:szCs w:val="24"/>
              </w:rPr>
              <w:tab/>
            </w:r>
          </w:p>
        </w:tc>
        <w:tc>
          <w:tcPr>
            <w:tcW w:w="6086" w:type="dxa"/>
            <w:gridSpan w:val="5"/>
          </w:tcPr>
          <w:p w:rsidR="007162A1" w:rsidRPr="00357529" w:rsidRDefault="007162A1" w:rsidP="00550681">
            <w:pPr>
              <w:rPr>
                <w:b/>
                <w:sz w:val="24"/>
                <w:szCs w:val="24"/>
              </w:rPr>
            </w:pPr>
            <w:r>
              <w:t xml:space="preserve">         </w:t>
            </w:r>
            <w:r w:rsidRPr="00357529">
              <w:rPr>
                <w:b/>
                <w:sz w:val="24"/>
                <w:szCs w:val="24"/>
              </w:rPr>
              <w:t>Общегосударственные вопросы</w:t>
            </w:r>
          </w:p>
        </w:tc>
      </w:tr>
      <w:tr w:rsidR="007162A1" w:rsidTr="00550681">
        <w:tc>
          <w:tcPr>
            <w:tcW w:w="3511" w:type="dxa"/>
            <w:vMerge/>
            <w:tcBorders>
              <w:bottom w:val="single" w:sz="4" w:space="0" w:color="auto"/>
            </w:tcBorders>
          </w:tcPr>
          <w:p w:rsidR="007162A1" w:rsidRPr="00BD1D26" w:rsidRDefault="007162A1" w:rsidP="00550681">
            <w:pPr>
              <w:rPr>
                <w:b/>
                <w:sz w:val="24"/>
                <w:szCs w:val="24"/>
              </w:rPr>
            </w:pPr>
          </w:p>
        </w:tc>
        <w:tc>
          <w:tcPr>
            <w:tcW w:w="1133" w:type="dxa"/>
          </w:tcPr>
          <w:p w:rsidR="007162A1" w:rsidRPr="00357529" w:rsidRDefault="00E71C45" w:rsidP="00550681">
            <w:pPr>
              <w:rPr>
                <w:b/>
              </w:rPr>
            </w:pPr>
            <w:r>
              <w:rPr>
                <w:b/>
              </w:rPr>
              <w:t>2015</w:t>
            </w:r>
            <w:r w:rsidR="007162A1" w:rsidRPr="00357529">
              <w:rPr>
                <w:b/>
              </w:rPr>
              <w:t xml:space="preserve"> год</w:t>
            </w:r>
          </w:p>
        </w:tc>
        <w:tc>
          <w:tcPr>
            <w:tcW w:w="1276" w:type="dxa"/>
          </w:tcPr>
          <w:p w:rsidR="007162A1" w:rsidRPr="00357529" w:rsidRDefault="007162A1" w:rsidP="00E71C45">
            <w:pPr>
              <w:rPr>
                <w:b/>
              </w:rPr>
            </w:pPr>
            <w:r w:rsidRPr="00357529">
              <w:rPr>
                <w:b/>
              </w:rPr>
              <w:t>201</w:t>
            </w:r>
            <w:r w:rsidR="00E71C45">
              <w:rPr>
                <w:b/>
              </w:rPr>
              <w:t>6</w:t>
            </w:r>
            <w:r w:rsidRPr="00357529">
              <w:rPr>
                <w:b/>
              </w:rPr>
              <w:t xml:space="preserve"> год</w:t>
            </w:r>
          </w:p>
        </w:tc>
        <w:tc>
          <w:tcPr>
            <w:tcW w:w="1304" w:type="dxa"/>
          </w:tcPr>
          <w:p w:rsidR="007162A1" w:rsidRDefault="007162A1" w:rsidP="00550681">
            <w:pPr>
              <w:rPr>
                <w:b/>
              </w:rPr>
            </w:pPr>
            <w:r w:rsidRPr="00357529">
              <w:rPr>
                <w:b/>
              </w:rPr>
              <w:t>201</w:t>
            </w:r>
            <w:r w:rsidR="00E71C45">
              <w:rPr>
                <w:b/>
              </w:rPr>
              <w:t>6</w:t>
            </w:r>
            <w:r w:rsidRPr="00357529">
              <w:rPr>
                <w:b/>
              </w:rPr>
              <w:t>г/201</w:t>
            </w:r>
            <w:r w:rsidR="00E71C45">
              <w:rPr>
                <w:b/>
              </w:rPr>
              <w:t>5</w:t>
            </w:r>
            <w:r w:rsidRPr="00357529">
              <w:rPr>
                <w:b/>
              </w:rPr>
              <w:t>г</w:t>
            </w:r>
            <w:r>
              <w:rPr>
                <w:b/>
              </w:rPr>
              <w:t>.</w:t>
            </w:r>
          </w:p>
          <w:p w:rsidR="007162A1" w:rsidRPr="00357529" w:rsidRDefault="007162A1" w:rsidP="00550681">
            <w:pPr>
              <w:rPr>
                <w:b/>
              </w:rPr>
            </w:pPr>
            <w:r>
              <w:rPr>
                <w:b/>
              </w:rPr>
              <w:t>(%)</w:t>
            </w:r>
          </w:p>
        </w:tc>
        <w:tc>
          <w:tcPr>
            <w:tcW w:w="1179" w:type="dxa"/>
          </w:tcPr>
          <w:p w:rsidR="007162A1" w:rsidRPr="00357529" w:rsidRDefault="007162A1" w:rsidP="00E71C45">
            <w:pPr>
              <w:rPr>
                <w:b/>
              </w:rPr>
            </w:pPr>
            <w:r w:rsidRPr="00357529">
              <w:rPr>
                <w:b/>
              </w:rPr>
              <w:t>201</w:t>
            </w:r>
            <w:r w:rsidR="00E71C45">
              <w:rPr>
                <w:b/>
              </w:rPr>
              <w:t>7</w:t>
            </w:r>
            <w:r w:rsidRPr="00357529">
              <w:rPr>
                <w:b/>
              </w:rPr>
              <w:t>год</w:t>
            </w:r>
          </w:p>
        </w:tc>
        <w:tc>
          <w:tcPr>
            <w:tcW w:w="1194" w:type="dxa"/>
          </w:tcPr>
          <w:p w:rsidR="007162A1" w:rsidRPr="00357529" w:rsidRDefault="007162A1" w:rsidP="00E71C45">
            <w:pPr>
              <w:rPr>
                <w:b/>
              </w:rPr>
            </w:pPr>
            <w:r w:rsidRPr="00357529">
              <w:rPr>
                <w:b/>
              </w:rPr>
              <w:t>201</w:t>
            </w:r>
            <w:r w:rsidR="00E71C45">
              <w:rPr>
                <w:b/>
              </w:rPr>
              <w:t>8</w:t>
            </w:r>
            <w:r w:rsidRPr="00357529">
              <w:rPr>
                <w:b/>
              </w:rPr>
              <w:t>год</w:t>
            </w:r>
          </w:p>
        </w:tc>
      </w:tr>
      <w:tr w:rsidR="007162A1" w:rsidTr="00550681">
        <w:tc>
          <w:tcPr>
            <w:tcW w:w="3511" w:type="dxa"/>
            <w:tcBorders>
              <w:top w:val="single" w:sz="4" w:space="0" w:color="auto"/>
            </w:tcBorders>
          </w:tcPr>
          <w:p w:rsidR="007162A1" w:rsidRPr="004B7025" w:rsidRDefault="007162A1" w:rsidP="00550681">
            <w:pPr>
              <w:tabs>
                <w:tab w:val="left" w:pos="-284"/>
                <w:tab w:val="right" w:pos="3611"/>
              </w:tabs>
              <w:rPr>
                <w:i/>
                <w:sz w:val="22"/>
                <w:szCs w:val="22"/>
              </w:rPr>
            </w:pPr>
            <w:r w:rsidRPr="004B7025">
              <w:rPr>
                <w:i/>
                <w:sz w:val="22"/>
                <w:szCs w:val="22"/>
              </w:rPr>
              <w:t>Ольховская районная  Дума</w:t>
            </w:r>
            <w:r w:rsidRPr="004B7025">
              <w:rPr>
                <w:i/>
                <w:sz w:val="22"/>
                <w:szCs w:val="22"/>
              </w:rPr>
              <w:tab/>
            </w:r>
          </w:p>
        </w:tc>
        <w:tc>
          <w:tcPr>
            <w:tcW w:w="1133" w:type="dxa"/>
          </w:tcPr>
          <w:p w:rsidR="007162A1" w:rsidRPr="004B7025" w:rsidRDefault="00053F42" w:rsidP="00550681">
            <w:pPr>
              <w:jc w:val="center"/>
              <w:rPr>
                <w:i/>
                <w:sz w:val="22"/>
                <w:szCs w:val="22"/>
              </w:rPr>
            </w:pPr>
            <w:r w:rsidRPr="00053F42">
              <w:rPr>
                <w:i/>
                <w:sz w:val="22"/>
                <w:szCs w:val="22"/>
              </w:rPr>
              <w:t>1243,0</w:t>
            </w:r>
          </w:p>
        </w:tc>
        <w:tc>
          <w:tcPr>
            <w:tcW w:w="1276" w:type="dxa"/>
          </w:tcPr>
          <w:p w:rsidR="007162A1" w:rsidRPr="004B7025" w:rsidRDefault="00053F42" w:rsidP="00550681">
            <w:pPr>
              <w:jc w:val="center"/>
              <w:rPr>
                <w:i/>
                <w:sz w:val="22"/>
                <w:szCs w:val="22"/>
              </w:rPr>
            </w:pPr>
            <w:r>
              <w:rPr>
                <w:i/>
                <w:sz w:val="22"/>
                <w:szCs w:val="22"/>
              </w:rPr>
              <w:t>968,3</w:t>
            </w:r>
          </w:p>
        </w:tc>
        <w:tc>
          <w:tcPr>
            <w:tcW w:w="1304" w:type="dxa"/>
          </w:tcPr>
          <w:p w:rsidR="007162A1" w:rsidRDefault="00053F42" w:rsidP="00550681">
            <w:pPr>
              <w:jc w:val="center"/>
              <w:rPr>
                <w:i/>
              </w:rPr>
            </w:pPr>
            <w:r>
              <w:rPr>
                <w:i/>
              </w:rPr>
              <w:t>77,9</w:t>
            </w:r>
          </w:p>
        </w:tc>
        <w:tc>
          <w:tcPr>
            <w:tcW w:w="1179" w:type="dxa"/>
          </w:tcPr>
          <w:p w:rsidR="007162A1" w:rsidRPr="004B7025" w:rsidRDefault="00053F42" w:rsidP="00550681">
            <w:pPr>
              <w:jc w:val="center"/>
              <w:rPr>
                <w:i/>
                <w:sz w:val="22"/>
                <w:szCs w:val="22"/>
              </w:rPr>
            </w:pPr>
            <w:r>
              <w:rPr>
                <w:i/>
                <w:sz w:val="22"/>
                <w:szCs w:val="22"/>
              </w:rPr>
              <w:t>1150,0</w:t>
            </w:r>
          </w:p>
        </w:tc>
        <w:tc>
          <w:tcPr>
            <w:tcW w:w="1194" w:type="dxa"/>
          </w:tcPr>
          <w:p w:rsidR="007162A1" w:rsidRPr="004B7025" w:rsidRDefault="00053F42" w:rsidP="00550681">
            <w:pPr>
              <w:jc w:val="center"/>
              <w:rPr>
                <w:i/>
                <w:sz w:val="22"/>
                <w:szCs w:val="22"/>
              </w:rPr>
            </w:pPr>
            <w:r>
              <w:rPr>
                <w:i/>
                <w:sz w:val="22"/>
                <w:szCs w:val="22"/>
              </w:rPr>
              <w:t>1150,0</w:t>
            </w:r>
          </w:p>
        </w:tc>
      </w:tr>
      <w:tr w:rsidR="007162A1" w:rsidTr="00550681">
        <w:tc>
          <w:tcPr>
            <w:tcW w:w="3511" w:type="dxa"/>
          </w:tcPr>
          <w:p w:rsidR="007162A1" w:rsidRPr="004B7025" w:rsidRDefault="007162A1" w:rsidP="00550681">
            <w:pPr>
              <w:rPr>
                <w:i/>
                <w:sz w:val="22"/>
                <w:szCs w:val="22"/>
              </w:rPr>
            </w:pPr>
            <w:r w:rsidRPr="004B7025">
              <w:rPr>
                <w:i/>
                <w:sz w:val="22"/>
                <w:szCs w:val="22"/>
              </w:rPr>
              <w:t>Администрация Ольховского муниципального района</w:t>
            </w:r>
          </w:p>
        </w:tc>
        <w:tc>
          <w:tcPr>
            <w:tcW w:w="1133" w:type="dxa"/>
          </w:tcPr>
          <w:p w:rsidR="007162A1" w:rsidRPr="004B7025" w:rsidRDefault="000C143F" w:rsidP="000C143F">
            <w:pPr>
              <w:jc w:val="center"/>
              <w:rPr>
                <w:i/>
                <w:sz w:val="22"/>
                <w:szCs w:val="22"/>
              </w:rPr>
            </w:pPr>
            <w:r>
              <w:rPr>
                <w:i/>
                <w:sz w:val="22"/>
                <w:szCs w:val="22"/>
              </w:rPr>
              <w:t>39012,7</w:t>
            </w:r>
          </w:p>
        </w:tc>
        <w:tc>
          <w:tcPr>
            <w:tcW w:w="1276" w:type="dxa"/>
          </w:tcPr>
          <w:p w:rsidR="007162A1" w:rsidRPr="004B7025" w:rsidRDefault="00541DD1" w:rsidP="00550681">
            <w:pPr>
              <w:jc w:val="center"/>
              <w:rPr>
                <w:i/>
                <w:sz w:val="22"/>
                <w:szCs w:val="22"/>
              </w:rPr>
            </w:pPr>
            <w:r>
              <w:rPr>
                <w:i/>
                <w:sz w:val="22"/>
                <w:szCs w:val="22"/>
              </w:rPr>
              <w:t>40563,5</w:t>
            </w:r>
          </w:p>
        </w:tc>
        <w:tc>
          <w:tcPr>
            <w:tcW w:w="1304" w:type="dxa"/>
          </w:tcPr>
          <w:p w:rsidR="007162A1" w:rsidRDefault="00541DD1" w:rsidP="00550681">
            <w:pPr>
              <w:jc w:val="center"/>
              <w:rPr>
                <w:i/>
              </w:rPr>
            </w:pPr>
            <w:r>
              <w:rPr>
                <w:i/>
              </w:rPr>
              <w:t>104</w:t>
            </w:r>
          </w:p>
        </w:tc>
        <w:tc>
          <w:tcPr>
            <w:tcW w:w="1179" w:type="dxa"/>
          </w:tcPr>
          <w:p w:rsidR="007162A1" w:rsidRPr="004B7025" w:rsidRDefault="00541DD1" w:rsidP="00541DD1">
            <w:pPr>
              <w:jc w:val="center"/>
              <w:rPr>
                <w:i/>
                <w:sz w:val="22"/>
                <w:szCs w:val="22"/>
              </w:rPr>
            </w:pPr>
            <w:r>
              <w:rPr>
                <w:i/>
                <w:sz w:val="22"/>
                <w:szCs w:val="22"/>
              </w:rPr>
              <w:t>34545,9</w:t>
            </w:r>
          </w:p>
        </w:tc>
        <w:tc>
          <w:tcPr>
            <w:tcW w:w="1194" w:type="dxa"/>
          </w:tcPr>
          <w:p w:rsidR="007162A1" w:rsidRPr="004B7025" w:rsidRDefault="00541DD1" w:rsidP="00541DD1">
            <w:pPr>
              <w:jc w:val="center"/>
              <w:rPr>
                <w:i/>
                <w:sz w:val="22"/>
                <w:szCs w:val="22"/>
              </w:rPr>
            </w:pPr>
            <w:r>
              <w:rPr>
                <w:i/>
                <w:sz w:val="22"/>
                <w:szCs w:val="22"/>
              </w:rPr>
              <w:t>30229,0</w:t>
            </w:r>
          </w:p>
        </w:tc>
      </w:tr>
      <w:tr w:rsidR="007162A1" w:rsidTr="00550681">
        <w:tc>
          <w:tcPr>
            <w:tcW w:w="3511" w:type="dxa"/>
          </w:tcPr>
          <w:p w:rsidR="007162A1" w:rsidRPr="004B7025" w:rsidRDefault="007162A1" w:rsidP="00550681">
            <w:pPr>
              <w:rPr>
                <w:i/>
                <w:sz w:val="22"/>
                <w:szCs w:val="22"/>
              </w:rPr>
            </w:pPr>
            <w:r w:rsidRPr="004B7025">
              <w:rPr>
                <w:i/>
                <w:sz w:val="22"/>
                <w:szCs w:val="22"/>
              </w:rPr>
              <w:t>Отдел финансового обеспечения администрация Ольховского муниципального района</w:t>
            </w:r>
          </w:p>
        </w:tc>
        <w:tc>
          <w:tcPr>
            <w:tcW w:w="1133" w:type="dxa"/>
          </w:tcPr>
          <w:p w:rsidR="007162A1" w:rsidRPr="007A2BA1" w:rsidRDefault="00541DD1" w:rsidP="00550681">
            <w:pPr>
              <w:rPr>
                <w:sz w:val="22"/>
                <w:szCs w:val="22"/>
              </w:rPr>
            </w:pPr>
            <w:r>
              <w:rPr>
                <w:sz w:val="22"/>
                <w:szCs w:val="22"/>
              </w:rPr>
              <w:t>3968,0</w:t>
            </w:r>
          </w:p>
        </w:tc>
        <w:tc>
          <w:tcPr>
            <w:tcW w:w="1276" w:type="dxa"/>
          </w:tcPr>
          <w:p w:rsidR="007162A1" w:rsidRPr="007A2BA1" w:rsidRDefault="00541DD1" w:rsidP="00550681">
            <w:pPr>
              <w:rPr>
                <w:sz w:val="22"/>
                <w:szCs w:val="22"/>
              </w:rPr>
            </w:pPr>
            <w:r>
              <w:rPr>
                <w:sz w:val="22"/>
                <w:szCs w:val="22"/>
              </w:rPr>
              <w:t>3839,6</w:t>
            </w:r>
          </w:p>
        </w:tc>
        <w:tc>
          <w:tcPr>
            <w:tcW w:w="1304" w:type="dxa"/>
          </w:tcPr>
          <w:p w:rsidR="007162A1" w:rsidRDefault="00541DD1" w:rsidP="00550681">
            <w:pPr>
              <w:tabs>
                <w:tab w:val="left" w:pos="360"/>
                <w:tab w:val="center" w:pos="848"/>
              </w:tabs>
              <w:rPr>
                <w:i/>
              </w:rPr>
            </w:pPr>
            <w:r>
              <w:rPr>
                <w:i/>
              </w:rPr>
              <w:t>96,8</w:t>
            </w:r>
          </w:p>
        </w:tc>
        <w:tc>
          <w:tcPr>
            <w:tcW w:w="1179" w:type="dxa"/>
          </w:tcPr>
          <w:p w:rsidR="007162A1" w:rsidRPr="004B7025" w:rsidRDefault="00541DD1" w:rsidP="00550681">
            <w:pPr>
              <w:tabs>
                <w:tab w:val="left" w:pos="360"/>
                <w:tab w:val="center" w:pos="848"/>
              </w:tabs>
              <w:rPr>
                <w:i/>
                <w:sz w:val="22"/>
                <w:szCs w:val="22"/>
              </w:rPr>
            </w:pPr>
            <w:r>
              <w:rPr>
                <w:i/>
                <w:sz w:val="22"/>
                <w:szCs w:val="22"/>
              </w:rPr>
              <w:t>12800,0</w:t>
            </w:r>
          </w:p>
        </w:tc>
        <w:tc>
          <w:tcPr>
            <w:tcW w:w="1194" w:type="dxa"/>
          </w:tcPr>
          <w:p w:rsidR="007162A1" w:rsidRPr="004B7025" w:rsidRDefault="00541DD1" w:rsidP="00550681">
            <w:pPr>
              <w:jc w:val="center"/>
              <w:rPr>
                <w:i/>
                <w:sz w:val="22"/>
                <w:szCs w:val="22"/>
              </w:rPr>
            </w:pPr>
            <w:r>
              <w:rPr>
                <w:i/>
                <w:sz w:val="22"/>
                <w:szCs w:val="22"/>
              </w:rPr>
              <w:t>17770,0</w:t>
            </w:r>
          </w:p>
        </w:tc>
      </w:tr>
      <w:tr w:rsidR="007162A1" w:rsidTr="00550681">
        <w:tc>
          <w:tcPr>
            <w:tcW w:w="3511" w:type="dxa"/>
          </w:tcPr>
          <w:p w:rsidR="007162A1" w:rsidRPr="004B7025" w:rsidRDefault="007162A1" w:rsidP="00550681">
            <w:pPr>
              <w:rPr>
                <w:i/>
                <w:sz w:val="22"/>
                <w:szCs w:val="22"/>
              </w:rPr>
            </w:pPr>
            <w:r w:rsidRPr="004B7025">
              <w:rPr>
                <w:i/>
                <w:sz w:val="22"/>
                <w:szCs w:val="22"/>
              </w:rPr>
              <w:t>Контрольно-счетный орган Ольховского муниципального района</w:t>
            </w:r>
          </w:p>
        </w:tc>
        <w:tc>
          <w:tcPr>
            <w:tcW w:w="1133" w:type="dxa"/>
          </w:tcPr>
          <w:p w:rsidR="007162A1" w:rsidRPr="004B7025" w:rsidRDefault="00541DD1" w:rsidP="00550681">
            <w:pPr>
              <w:jc w:val="center"/>
              <w:rPr>
                <w:i/>
                <w:sz w:val="22"/>
                <w:szCs w:val="22"/>
              </w:rPr>
            </w:pPr>
            <w:r>
              <w:rPr>
                <w:i/>
                <w:sz w:val="22"/>
                <w:szCs w:val="22"/>
              </w:rPr>
              <w:t>1410,3</w:t>
            </w:r>
          </w:p>
        </w:tc>
        <w:tc>
          <w:tcPr>
            <w:tcW w:w="1276" w:type="dxa"/>
          </w:tcPr>
          <w:p w:rsidR="007162A1" w:rsidRPr="004B7025" w:rsidRDefault="00053F42" w:rsidP="00550681">
            <w:pPr>
              <w:jc w:val="center"/>
              <w:rPr>
                <w:i/>
                <w:sz w:val="22"/>
                <w:szCs w:val="22"/>
              </w:rPr>
            </w:pPr>
            <w:r>
              <w:rPr>
                <w:i/>
                <w:sz w:val="22"/>
                <w:szCs w:val="22"/>
              </w:rPr>
              <w:t>1178,7</w:t>
            </w:r>
          </w:p>
        </w:tc>
        <w:tc>
          <w:tcPr>
            <w:tcW w:w="1304" w:type="dxa"/>
          </w:tcPr>
          <w:p w:rsidR="007162A1" w:rsidRDefault="00541DD1" w:rsidP="00550681">
            <w:pPr>
              <w:jc w:val="center"/>
              <w:rPr>
                <w:i/>
              </w:rPr>
            </w:pPr>
            <w:r>
              <w:rPr>
                <w:i/>
              </w:rPr>
              <w:t>83,6</w:t>
            </w:r>
          </w:p>
        </w:tc>
        <w:tc>
          <w:tcPr>
            <w:tcW w:w="1179" w:type="dxa"/>
          </w:tcPr>
          <w:p w:rsidR="007162A1" w:rsidRPr="004B7025" w:rsidRDefault="00053F42" w:rsidP="00550681">
            <w:pPr>
              <w:jc w:val="center"/>
              <w:rPr>
                <w:i/>
                <w:sz w:val="22"/>
                <w:szCs w:val="22"/>
              </w:rPr>
            </w:pPr>
            <w:r>
              <w:rPr>
                <w:i/>
                <w:sz w:val="22"/>
                <w:szCs w:val="22"/>
              </w:rPr>
              <w:t>900,0</w:t>
            </w:r>
          </w:p>
        </w:tc>
        <w:tc>
          <w:tcPr>
            <w:tcW w:w="1194" w:type="dxa"/>
          </w:tcPr>
          <w:p w:rsidR="007162A1" w:rsidRPr="004B7025" w:rsidRDefault="00053F42" w:rsidP="00550681">
            <w:pPr>
              <w:jc w:val="center"/>
              <w:rPr>
                <w:i/>
                <w:sz w:val="22"/>
                <w:szCs w:val="22"/>
              </w:rPr>
            </w:pPr>
            <w:r>
              <w:rPr>
                <w:i/>
                <w:sz w:val="22"/>
                <w:szCs w:val="22"/>
              </w:rPr>
              <w:t>900,0</w:t>
            </w:r>
          </w:p>
        </w:tc>
      </w:tr>
      <w:tr w:rsidR="007162A1" w:rsidTr="00550681">
        <w:tc>
          <w:tcPr>
            <w:tcW w:w="3511" w:type="dxa"/>
            <w:tcBorders>
              <w:bottom w:val="single" w:sz="4" w:space="0" w:color="auto"/>
            </w:tcBorders>
          </w:tcPr>
          <w:p w:rsidR="007162A1" w:rsidRPr="004B7025" w:rsidRDefault="007162A1" w:rsidP="00550681">
            <w:pPr>
              <w:tabs>
                <w:tab w:val="left" w:pos="2535"/>
              </w:tabs>
              <w:rPr>
                <w:b/>
                <w:sz w:val="22"/>
                <w:szCs w:val="22"/>
              </w:rPr>
            </w:pPr>
            <w:r w:rsidRPr="004B7025">
              <w:rPr>
                <w:b/>
                <w:sz w:val="22"/>
                <w:szCs w:val="22"/>
              </w:rPr>
              <w:tab/>
              <w:t>Итого</w:t>
            </w:r>
          </w:p>
        </w:tc>
        <w:tc>
          <w:tcPr>
            <w:tcW w:w="1133" w:type="dxa"/>
          </w:tcPr>
          <w:p w:rsidR="007162A1" w:rsidRPr="004B7025" w:rsidRDefault="00541DD1" w:rsidP="00550681">
            <w:pPr>
              <w:jc w:val="center"/>
              <w:rPr>
                <w:b/>
                <w:sz w:val="22"/>
                <w:szCs w:val="22"/>
              </w:rPr>
            </w:pPr>
            <w:r>
              <w:rPr>
                <w:b/>
                <w:sz w:val="22"/>
                <w:szCs w:val="22"/>
              </w:rPr>
              <w:t>45634,0</w:t>
            </w:r>
          </w:p>
        </w:tc>
        <w:tc>
          <w:tcPr>
            <w:tcW w:w="1276" w:type="dxa"/>
          </w:tcPr>
          <w:p w:rsidR="007162A1" w:rsidRPr="004B7025" w:rsidRDefault="00541DD1" w:rsidP="00550681">
            <w:pPr>
              <w:jc w:val="center"/>
              <w:rPr>
                <w:b/>
                <w:sz w:val="22"/>
                <w:szCs w:val="22"/>
              </w:rPr>
            </w:pPr>
            <w:r>
              <w:rPr>
                <w:b/>
                <w:sz w:val="22"/>
                <w:szCs w:val="22"/>
              </w:rPr>
              <w:t>46550,1</w:t>
            </w:r>
          </w:p>
        </w:tc>
        <w:tc>
          <w:tcPr>
            <w:tcW w:w="1304" w:type="dxa"/>
          </w:tcPr>
          <w:p w:rsidR="007162A1" w:rsidRDefault="00EE5559" w:rsidP="00550681">
            <w:pPr>
              <w:jc w:val="center"/>
              <w:rPr>
                <w:b/>
              </w:rPr>
            </w:pPr>
            <w:r>
              <w:rPr>
                <w:b/>
              </w:rPr>
              <w:t>102,0</w:t>
            </w:r>
          </w:p>
        </w:tc>
        <w:tc>
          <w:tcPr>
            <w:tcW w:w="1179" w:type="dxa"/>
          </w:tcPr>
          <w:p w:rsidR="007162A1" w:rsidRPr="004B7025" w:rsidRDefault="00541DD1" w:rsidP="00550681">
            <w:pPr>
              <w:jc w:val="center"/>
              <w:rPr>
                <w:b/>
                <w:sz w:val="22"/>
                <w:szCs w:val="22"/>
              </w:rPr>
            </w:pPr>
            <w:r>
              <w:rPr>
                <w:b/>
                <w:sz w:val="22"/>
                <w:szCs w:val="22"/>
              </w:rPr>
              <w:t>49395,9</w:t>
            </w:r>
          </w:p>
        </w:tc>
        <w:tc>
          <w:tcPr>
            <w:tcW w:w="1194" w:type="dxa"/>
          </w:tcPr>
          <w:p w:rsidR="007162A1" w:rsidRPr="004B7025" w:rsidRDefault="00541DD1" w:rsidP="00550681">
            <w:pPr>
              <w:jc w:val="center"/>
              <w:rPr>
                <w:b/>
                <w:sz w:val="22"/>
                <w:szCs w:val="22"/>
              </w:rPr>
            </w:pPr>
            <w:r>
              <w:rPr>
                <w:b/>
                <w:sz w:val="22"/>
                <w:szCs w:val="22"/>
              </w:rPr>
              <w:t>50049,0</w:t>
            </w:r>
          </w:p>
        </w:tc>
      </w:tr>
    </w:tbl>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Существенное уменьшение бюджетных ассигнований </w:t>
      </w:r>
      <w:r w:rsidR="00EE5559" w:rsidRPr="00953493">
        <w:rPr>
          <w:rFonts w:ascii="Times New Roman" w:eastAsia="Times New Roman" w:hAnsi="Times New Roman" w:cs="Times New Roman"/>
          <w:sz w:val="27"/>
          <w:szCs w:val="27"/>
          <w:lang w:eastAsia="ru-RU"/>
        </w:rPr>
        <w:t xml:space="preserve"> в 2016 году </w:t>
      </w:r>
      <w:r w:rsidRPr="00953493">
        <w:rPr>
          <w:rFonts w:ascii="Times New Roman" w:eastAsia="Times New Roman" w:hAnsi="Times New Roman" w:cs="Times New Roman"/>
          <w:sz w:val="27"/>
          <w:szCs w:val="27"/>
          <w:lang w:eastAsia="ru-RU"/>
        </w:rPr>
        <w:t>предусмотрено по следующим главным распорядителям бюджетных средств</w:t>
      </w:r>
      <w:r w:rsidR="0016111D" w:rsidRPr="00953493">
        <w:rPr>
          <w:rFonts w:ascii="Times New Roman" w:eastAsia="Times New Roman" w:hAnsi="Times New Roman" w:cs="Times New Roman"/>
          <w:sz w:val="27"/>
          <w:szCs w:val="27"/>
          <w:lang w:eastAsia="ru-RU"/>
        </w:rPr>
        <w:t xml:space="preserve"> относительно 2015 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Ольховская районная Дума на </w:t>
      </w:r>
      <w:r w:rsidR="00EE5559" w:rsidRPr="00953493">
        <w:rPr>
          <w:rFonts w:ascii="Times New Roman" w:eastAsia="Times New Roman" w:hAnsi="Times New Roman" w:cs="Times New Roman"/>
          <w:sz w:val="27"/>
          <w:szCs w:val="27"/>
          <w:lang w:eastAsia="ru-RU"/>
        </w:rPr>
        <w:t>274,7</w:t>
      </w:r>
      <w:r w:rsidRPr="00953493">
        <w:rPr>
          <w:rFonts w:ascii="Times New Roman" w:eastAsia="Times New Roman" w:hAnsi="Times New Roman" w:cs="Times New Roman"/>
          <w:sz w:val="27"/>
          <w:szCs w:val="27"/>
          <w:lang w:eastAsia="ru-RU"/>
        </w:rPr>
        <w:t xml:space="preserve"> тыс. руб.  или на  </w:t>
      </w:r>
      <w:r w:rsidR="00EE5559" w:rsidRPr="00953493">
        <w:rPr>
          <w:rFonts w:ascii="Times New Roman" w:eastAsia="Times New Roman" w:hAnsi="Times New Roman" w:cs="Times New Roman"/>
          <w:sz w:val="27"/>
          <w:szCs w:val="27"/>
          <w:lang w:eastAsia="ru-RU"/>
        </w:rPr>
        <w:t>22,1</w:t>
      </w:r>
      <w:r w:rsidRPr="00953493">
        <w:rPr>
          <w:rFonts w:ascii="Times New Roman" w:eastAsia="Times New Roman" w:hAnsi="Times New Roman" w:cs="Times New Roman"/>
          <w:sz w:val="27"/>
          <w:szCs w:val="27"/>
          <w:lang w:eastAsia="ru-RU"/>
        </w:rPr>
        <w:t xml:space="preserve">%, в основном, за счет сокращения </w:t>
      </w:r>
      <w:r w:rsidR="00A23F4E"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расходов по </w:t>
      </w:r>
      <w:r w:rsidR="00EE5559" w:rsidRPr="00953493">
        <w:rPr>
          <w:rFonts w:ascii="Times New Roman" w:eastAsia="Times New Roman" w:hAnsi="Times New Roman" w:cs="Times New Roman"/>
          <w:sz w:val="27"/>
          <w:szCs w:val="27"/>
          <w:lang w:eastAsia="ru-RU"/>
        </w:rPr>
        <w:t>выплате персоналу</w:t>
      </w:r>
      <w:r w:rsidRPr="00953493">
        <w:rPr>
          <w:rFonts w:ascii="Times New Roman" w:eastAsia="Times New Roman" w:hAnsi="Times New Roman" w:cs="Times New Roman"/>
          <w:sz w:val="27"/>
          <w:szCs w:val="27"/>
          <w:lang w:eastAsia="ru-RU"/>
        </w:rPr>
        <w:t xml:space="preserve"> </w:t>
      </w:r>
      <w:r w:rsidR="004D4940" w:rsidRPr="00953493">
        <w:rPr>
          <w:rFonts w:ascii="Times New Roman" w:eastAsia="Times New Roman" w:hAnsi="Times New Roman" w:cs="Times New Roman"/>
          <w:sz w:val="27"/>
          <w:szCs w:val="27"/>
          <w:lang w:eastAsia="ru-RU"/>
        </w:rPr>
        <w:t>относительно назначений 2015года</w:t>
      </w:r>
      <w:r w:rsidR="00805C55" w:rsidRPr="00953493">
        <w:rPr>
          <w:rFonts w:ascii="Times New Roman" w:eastAsia="Times New Roman" w:hAnsi="Times New Roman" w:cs="Times New Roman"/>
          <w:sz w:val="27"/>
          <w:szCs w:val="27"/>
          <w:lang w:eastAsia="ru-RU"/>
        </w:rPr>
        <w:t>,</w:t>
      </w:r>
      <w:r w:rsidR="004D4940" w:rsidRPr="00953493">
        <w:rPr>
          <w:rFonts w:ascii="Times New Roman" w:eastAsia="Times New Roman" w:hAnsi="Times New Roman" w:cs="Times New Roman"/>
          <w:sz w:val="27"/>
          <w:szCs w:val="27"/>
          <w:lang w:eastAsia="ru-RU"/>
        </w:rPr>
        <w:t xml:space="preserve"> </w:t>
      </w:r>
      <w:r w:rsidR="00805C55" w:rsidRPr="00953493">
        <w:rPr>
          <w:rFonts w:ascii="Times New Roman" w:eastAsia="Times New Roman" w:hAnsi="Times New Roman" w:cs="Times New Roman"/>
          <w:sz w:val="27"/>
          <w:szCs w:val="27"/>
          <w:lang w:eastAsia="ru-RU"/>
        </w:rPr>
        <w:t xml:space="preserve">а также за счет сокращения финансирования выплат депутатом  на сумму 50,0тыс.руб., уплаты налогов на 13,4тыс.руб. </w:t>
      </w:r>
      <w:r w:rsidR="004D4940" w:rsidRPr="00953493">
        <w:rPr>
          <w:rFonts w:ascii="Times New Roman" w:eastAsia="Times New Roman" w:hAnsi="Times New Roman" w:cs="Times New Roman"/>
          <w:sz w:val="27"/>
          <w:szCs w:val="27"/>
          <w:lang w:eastAsia="ru-RU"/>
        </w:rPr>
        <w:t xml:space="preserve">и </w:t>
      </w:r>
      <w:r w:rsidRPr="00953493">
        <w:rPr>
          <w:rFonts w:ascii="Times New Roman" w:eastAsia="Times New Roman" w:hAnsi="Times New Roman" w:cs="Times New Roman"/>
          <w:sz w:val="27"/>
          <w:szCs w:val="27"/>
          <w:lang w:eastAsia="ru-RU"/>
        </w:rPr>
        <w:t xml:space="preserve"> на </w:t>
      </w:r>
      <w:r w:rsidR="0016111D" w:rsidRPr="00953493">
        <w:rPr>
          <w:rFonts w:ascii="Times New Roman" w:eastAsia="Times New Roman" w:hAnsi="Times New Roman" w:cs="Times New Roman"/>
          <w:sz w:val="27"/>
          <w:szCs w:val="27"/>
          <w:lang w:eastAsia="ru-RU"/>
        </w:rPr>
        <w:t>213,9</w:t>
      </w:r>
      <w:r w:rsidRPr="00953493">
        <w:rPr>
          <w:rFonts w:ascii="Times New Roman" w:eastAsia="Times New Roman" w:hAnsi="Times New Roman" w:cs="Times New Roman"/>
          <w:sz w:val="27"/>
          <w:szCs w:val="27"/>
          <w:lang w:eastAsia="ru-RU"/>
        </w:rPr>
        <w:t>тыс.руб.</w:t>
      </w:r>
      <w:r w:rsidR="007770FF" w:rsidRPr="00953493">
        <w:rPr>
          <w:rFonts w:ascii="Times New Roman" w:eastAsia="Times New Roman" w:hAnsi="Times New Roman" w:cs="Times New Roman"/>
          <w:sz w:val="27"/>
          <w:szCs w:val="27"/>
          <w:lang w:eastAsia="ru-RU"/>
        </w:rPr>
        <w:t xml:space="preserve"> относительно </w:t>
      </w:r>
      <w:r w:rsidR="004D4940" w:rsidRPr="00953493">
        <w:rPr>
          <w:rFonts w:ascii="Times New Roman" w:eastAsia="Times New Roman" w:hAnsi="Times New Roman" w:cs="Times New Roman"/>
          <w:sz w:val="27"/>
          <w:szCs w:val="27"/>
          <w:lang w:eastAsia="ru-RU"/>
        </w:rPr>
        <w:t>потребностей 2016</w:t>
      </w:r>
      <w:r w:rsidR="007770FF" w:rsidRPr="00953493">
        <w:rPr>
          <w:rFonts w:ascii="Times New Roman" w:eastAsia="Times New Roman" w:hAnsi="Times New Roman" w:cs="Times New Roman"/>
          <w:sz w:val="27"/>
          <w:szCs w:val="27"/>
          <w:lang w:eastAsia="ru-RU"/>
        </w:rPr>
        <w:t xml:space="preserve">года. </w:t>
      </w:r>
      <w:r w:rsidR="007365FD" w:rsidRPr="00953493">
        <w:rPr>
          <w:rFonts w:ascii="Times New Roman" w:eastAsia="Times New Roman" w:hAnsi="Times New Roman" w:cs="Times New Roman"/>
          <w:sz w:val="27"/>
          <w:szCs w:val="27"/>
          <w:lang w:eastAsia="ru-RU"/>
        </w:rPr>
        <w:t xml:space="preserve"> </w:t>
      </w:r>
      <w:r w:rsidR="00805C55" w:rsidRPr="00953493">
        <w:rPr>
          <w:rFonts w:ascii="Times New Roman" w:eastAsia="Times New Roman" w:hAnsi="Times New Roman" w:cs="Times New Roman"/>
          <w:sz w:val="27"/>
          <w:szCs w:val="27"/>
          <w:lang w:eastAsia="ru-RU"/>
        </w:rPr>
        <w:t>Р</w:t>
      </w:r>
      <w:r w:rsidR="007365FD" w:rsidRPr="00953493">
        <w:rPr>
          <w:rFonts w:ascii="Times New Roman" w:eastAsia="Times New Roman" w:hAnsi="Times New Roman" w:cs="Times New Roman"/>
          <w:sz w:val="27"/>
          <w:szCs w:val="27"/>
          <w:lang w:eastAsia="ru-RU"/>
        </w:rPr>
        <w:t>азработчиками проекта</w:t>
      </w:r>
      <w:r w:rsidR="007770FF" w:rsidRPr="00953493">
        <w:rPr>
          <w:rFonts w:ascii="Times New Roman" w:eastAsia="Times New Roman" w:hAnsi="Times New Roman" w:cs="Times New Roman"/>
          <w:sz w:val="27"/>
          <w:szCs w:val="27"/>
          <w:lang w:eastAsia="ru-RU"/>
        </w:rPr>
        <w:t xml:space="preserve"> </w:t>
      </w:r>
      <w:r w:rsidR="00805C55" w:rsidRPr="00953493">
        <w:rPr>
          <w:rFonts w:ascii="Times New Roman" w:eastAsia="Times New Roman" w:hAnsi="Times New Roman" w:cs="Times New Roman"/>
          <w:sz w:val="27"/>
          <w:szCs w:val="27"/>
          <w:lang w:eastAsia="ru-RU"/>
        </w:rPr>
        <w:t xml:space="preserve">объем средств в 2016 году определен согласно </w:t>
      </w:r>
      <w:r w:rsidR="007770FF" w:rsidRPr="00953493">
        <w:rPr>
          <w:rFonts w:ascii="Times New Roman" w:eastAsia="Times New Roman" w:hAnsi="Times New Roman" w:cs="Times New Roman"/>
          <w:sz w:val="27"/>
          <w:szCs w:val="27"/>
          <w:lang w:eastAsia="ru-RU"/>
        </w:rPr>
        <w:t>рекомендуем</w:t>
      </w:r>
      <w:r w:rsidR="00805C55" w:rsidRPr="00953493">
        <w:rPr>
          <w:rFonts w:ascii="Times New Roman" w:eastAsia="Times New Roman" w:hAnsi="Times New Roman" w:cs="Times New Roman"/>
          <w:sz w:val="27"/>
          <w:szCs w:val="27"/>
          <w:lang w:eastAsia="ru-RU"/>
        </w:rPr>
        <w:t>ых</w:t>
      </w:r>
      <w:r w:rsidR="007770FF" w:rsidRPr="00953493">
        <w:rPr>
          <w:rFonts w:ascii="Times New Roman" w:eastAsia="Times New Roman" w:hAnsi="Times New Roman" w:cs="Times New Roman"/>
          <w:sz w:val="27"/>
          <w:szCs w:val="27"/>
          <w:lang w:eastAsia="ru-RU"/>
        </w:rPr>
        <w:t xml:space="preserve"> </w:t>
      </w:r>
      <w:r w:rsidR="0061202B" w:rsidRPr="00953493">
        <w:rPr>
          <w:rFonts w:ascii="Times New Roman" w:eastAsia="Times New Roman" w:hAnsi="Times New Roman" w:cs="Times New Roman"/>
          <w:sz w:val="27"/>
          <w:szCs w:val="27"/>
          <w:lang w:eastAsia="ru-RU"/>
        </w:rPr>
        <w:t xml:space="preserve">7% </w:t>
      </w:r>
      <w:r w:rsidR="007770FF" w:rsidRPr="00953493">
        <w:rPr>
          <w:rFonts w:ascii="Times New Roman" w:eastAsia="Times New Roman" w:hAnsi="Times New Roman" w:cs="Times New Roman"/>
          <w:sz w:val="27"/>
          <w:szCs w:val="27"/>
          <w:lang w:eastAsia="ru-RU"/>
        </w:rPr>
        <w:t xml:space="preserve"> объем</w:t>
      </w:r>
      <w:r w:rsidR="00805C55" w:rsidRPr="00953493">
        <w:rPr>
          <w:rFonts w:ascii="Times New Roman" w:eastAsia="Times New Roman" w:hAnsi="Times New Roman" w:cs="Times New Roman"/>
          <w:sz w:val="27"/>
          <w:szCs w:val="27"/>
          <w:lang w:eastAsia="ru-RU"/>
        </w:rPr>
        <w:t>а</w:t>
      </w:r>
      <w:r w:rsidR="007770FF" w:rsidRPr="00953493">
        <w:rPr>
          <w:rFonts w:ascii="Times New Roman" w:eastAsia="Times New Roman" w:hAnsi="Times New Roman" w:cs="Times New Roman"/>
          <w:sz w:val="27"/>
          <w:szCs w:val="27"/>
          <w:lang w:eastAsia="ru-RU"/>
        </w:rPr>
        <w:t xml:space="preserve"> </w:t>
      </w:r>
      <w:r w:rsidR="0061202B" w:rsidRPr="00953493">
        <w:rPr>
          <w:rFonts w:ascii="Times New Roman" w:eastAsia="Times New Roman" w:hAnsi="Times New Roman" w:cs="Times New Roman"/>
          <w:sz w:val="27"/>
          <w:szCs w:val="27"/>
          <w:lang w:eastAsia="ru-RU"/>
        </w:rPr>
        <w:t>от норматива</w:t>
      </w:r>
      <w:r w:rsidR="0016111D" w:rsidRPr="00953493">
        <w:rPr>
          <w:rFonts w:ascii="Times New Roman" w:eastAsia="Times New Roman" w:hAnsi="Times New Roman" w:cs="Times New Roman"/>
          <w:sz w:val="27"/>
          <w:szCs w:val="27"/>
          <w:lang w:eastAsia="ru-RU"/>
        </w:rPr>
        <w:t xml:space="preserve"> на содержание органов местного самоуправления</w:t>
      </w:r>
      <w:r w:rsidR="003B65B5">
        <w:rPr>
          <w:rFonts w:ascii="Times New Roman" w:eastAsia="Times New Roman" w:hAnsi="Times New Roman" w:cs="Times New Roman"/>
          <w:sz w:val="27"/>
          <w:szCs w:val="27"/>
          <w:lang w:eastAsia="ru-RU"/>
        </w:rPr>
        <w:t xml:space="preserve"> для содержания</w:t>
      </w:r>
      <w:r w:rsidR="007770FF" w:rsidRPr="00953493">
        <w:rPr>
          <w:rFonts w:ascii="Times New Roman" w:eastAsia="Times New Roman" w:hAnsi="Times New Roman" w:cs="Times New Roman"/>
          <w:sz w:val="27"/>
          <w:szCs w:val="27"/>
          <w:lang w:eastAsia="ru-RU"/>
        </w:rPr>
        <w:t xml:space="preserve"> </w:t>
      </w:r>
      <w:r w:rsidR="003B65B5">
        <w:rPr>
          <w:rFonts w:ascii="Times New Roman" w:eastAsia="Times New Roman" w:hAnsi="Times New Roman" w:cs="Times New Roman"/>
          <w:sz w:val="27"/>
          <w:szCs w:val="27"/>
          <w:lang w:eastAsia="ru-RU"/>
        </w:rPr>
        <w:t xml:space="preserve">представительно </w:t>
      </w:r>
      <w:r w:rsidR="007770FF" w:rsidRPr="00953493">
        <w:rPr>
          <w:rFonts w:ascii="Times New Roman" w:eastAsia="Times New Roman" w:hAnsi="Times New Roman" w:cs="Times New Roman"/>
          <w:sz w:val="27"/>
          <w:szCs w:val="27"/>
          <w:lang w:eastAsia="ru-RU"/>
        </w:rPr>
        <w:t>органа</w:t>
      </w:r>
      <w:r w:rsidR="00496BD3">
        <w:rPr>
          <w:rFonts w:ascii="Times New Roman" w:eastAsia="Times New Roman" w:hAnsi="Times New Roman" w:cs="Times New Roman"/>
          <w:sz w:val="27"/>
          <w:szCs w:val="27"/>
          <w:lang w:eastAsia="ru-RU"/>
        </w:rPr>
        <w:t xml:space="preserve"> и КСО, </w:t>
      </w:r>
      <w:r w:rsidR="00805C55" w:rsidRPr="00953493">
        <w:rPr>
          <w:rFonts w:ascii="Times New Roman" w:eastAsia="Times New Roman" w:hAnsi="Times New Roman" w:cs="Times New Roman"/>
          <w:sz w:val="27"/>
          <w:szCs w:val="27"/>
          <w:lang w:eastAsia="ru-RU"/>
        </w:rPr>
        <w:t>Комитетом экономики Волгоградской области</w:t>
      </w:r>
      <w:r w:rsidR="003B65B5">
        <w:rPr>
          <w:rFonts w:ascii="Times New Roman" w:eastAsia="Times New Roman" w:hAnsi="Times New Roman" w:cs="Times New Roman"/>
          <w:sz w:val="27"/>
          <w:szCs w:val="27"/>
          <w:lang w:eastAsia="ru-RU"/>
        </w:rPr>
        <w:t xml:space="preserve">  и составляет 968,3тыс.руб.</w:t>
      </w:r>
      <w:r w:rsidR="0061202B" w:rsidRPr="00953493">
        <w:rPr>
          <w:rFonts w:ascii="Times New Roman" w:eastAsia="Times New Roman" w:hAnsi="Times New Roman" w:cs="Times New Roman"/>
          <w:sz w:val="27"/>
          <w:szCs w:val="27"/>
          <w:lang w:eastAsia="ru-RU"/>
        </w:rPr>
        <w:t xml:space="preserve">, хотя фактические </w:t>
      </w:r>
      <w:r w:rsidR="0016111D" w:rsidRPr="00953493">
        <w:rPr>
          <w:rFonts w:ascii="Times New Roman" w:eastAsia="Times New Roman" w:hAnsi="Times New Roman" w:cs="Times New Roman"/>
          <w:sz w:val="27"/>
          <w:szCs w:val="27"/>
          <w:lang w:eastAsia="ru-RU"/>
        </w:rPr>
        <w:t xml:space="preserve"> потребность </w:t>
      </w:r>
      <w:r w:rsidR="0061202B" w:rsidRPr="00953493">
        <w:rPr>
          <w:rFonts w:ascii="Times New Roman" w:eastAsia="Times New Roman" w:hAnsi="Times New Roman" w:cs="Times New Roman"/>
          <w:sz w:val="27"/>
          <w:szCs w:val="27"/>
          <w:lang w:eastAsia="ru-RU"/>
        </w:rPr>
        <w:t xml:space="preserve"> не сокращен</w:t>
      </w:r>
      <w:r w:rsidR="00805C55" w:rsidRPr="00953493">
        <w:rPr>
          <w:rFonts w:ascii="Times New Roman" w:eastAsia="Times New Roman" w:hAnsi="Times New Roman" w:cs="Times New Roman"/>
          <w:sz w:val="27"/>
          <w:szCs w:val="27"/>
          <w:lang w:eastAsia="ru-RU"/>
        </w:rPr>
        <w:t>ы</w:t>
      </w:r>
      <w:r w:rsidR="0016111D" w:rsidRPr="00953493">
        <w:rPr>
          <w:rFonts w:ascii="Times New Roman" w:eastAsia="Times New Roman" w:hAnsi="Times New Roman" w:cs="Times New Roman"/>
          <w:sz w:val="27"/>
          <w:szCs w:val="27"/>
          <w:lang w:eastAsia="ru-RU"/>
        </w:rPr>
        <w:t xml:space="preserve"> и составля</w:t>
      </w:r>
      <w:r w:rsidR="00805C55" w:rsidRPr="00953493">
        <w:rPr>
          <w:rFonts w:ascii="Times New Roman" w:eastAsia="Times New Roman" w:hAnsi="Times New Roman" w:cs="Times New Roman"/>
          <w:sz w:val="27"/>
          <w:szCs w:val="27"/>
          <w:lang w:eastAsia="ru-RU"/>
        </w:rPr>
        <w:t>ю</w:t>
      </w:r>
      <w:r w:rsidR="0016111D" w:rsidRPr="00953493">
        <w:rPr>
          <w:rFonts w:ascii="Times New Roman" w:eastAsia="Times New Roman" w:hAnsi="Times New Roman" w:cs="Times New Roman"/>
          <w:sz w:val="27"/>
          <w:szCs w:val="27"/>
          <w:lang w:eastAsia="ru-RU"/>
        </w:rPr>
        <w:t>т 1182,2тыс.руб.</w:t>
      </w:r>
      <w:r w:rsidR="0061202B" w:rsidRPr="00953493">
        <w:rPr>
          <w:rFonts w:ascii="Times New Roman" w:eastAsia="Times New Roman" w:hAnsi="Times New Roman" w:cs="Times New Roman"/>
          <w:sz w:val="27"/>
          <w:szCs w:val="27"/>
          <w:lang w:eastAsia="ru-RU"/>
        </w:rPr>
        <w:t xml:space="preserve">, что может привести к задолженности по заработной плате в </w:t>
      </w:r>
      <w:r w:rsidR="0016111D" w:rsidRPr="00953493">
        <w:rPr>
          <w:rFonts w:ascii="Times New Roman" w:eastAsia="Times New Roman" w:hAnsi="Times New Roman" w:cs="Times New Roman"/>
          <w:sz w:val="27"/>
          <w:szCs w:val="27"/>
          <w:lang w:eastAsia="ru-RU"/>
        </w:rPr>
        <w:t xml:space="preserve"> конце </w:t>
      </w:r>
      <w:r w:rsidR="0061202B" w:rsidRPr="00953493">
        <w:rPr>
          <w:rFonts w:ascii="Times New Roman" w:eastAsia="Times New Roman" w:hAnsi="Times New Roman" w:cs="Times New Roman"/>
          <w:sz w:val="27"/>
          <w:szCs w:val="27"/>
          <w:lang w:eastAsia="ru-RU"/>
        </w:rPr>
        <w:t xml:space="preserve">2016 </w:t>
      </w:r>
      <w:r w:rsidR="0016111D" w:rsidRPr="00953493">
        <w:rPr>
          <w:rFonts w:ascii="Times New Roman" w:eastAsia="Times New Roman" w:hAnsi="Times New Roman" w:cs="Times New Roman"/>
          <w:sz w:val="27"/>
          <w:szCs w:val="27"/>
          <w:lang w:eastAsia="ru-RU"/>
        </w:rPr>
        <w:t>года</w:t>
      </w:r>
      <w:r w:rsidR="00805C55" w:rsidRPr="00953493">
        <w:rPr>
          <w:rFonts w:ascii="Times New Roman" w:eastAsia="Times New Roman" w:hAnsi="Times New Roman" w:cs="Times New Roman"/>
          <w:sz w:val="27"/>
          <w:szCs w:val="27"/>
          <w:lang w:eastAsia="ru-RU"/>
        </w:rPr>
        <w:t>.</w:t>
      </w:r>
    </w:p>
    <w:p w:rsidR="007162A1" w:rsidRPr="00953493" w:rsidRDefault="007162A1" w:rsidP="007162A1">
      <w:pPr>
        <w:tabs>
          <w:tab w:val="left" w:pos="1230"/>
        </w:tabs>
        <w:spacing w:after="0" w:line="240" w:lineRule="auto"/>
        <w:ind w:firstLine="708"/>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 xml:space="preserve">Отдел финансового обеспечения администрация Ольховского муниципального района на </w:t>
      </w:r>
      <w:r w:rsidR="00EE5559" w:rsidRPr="00953493">
        <w:rPr>
          <w:rFonts w:ascii="Times New Roman" w:eastAsia="Times New Roman" w:hAnsi="Times New Roman" w:cs="Times New Roman"/>
          <w:sz w:val="27"/>
          <w:szCs w:val="27"/>
          <w:lang w:eastAsia="ru-RU"/>
        </w:rPr>
        <w:t>128,4</w:t>
      </w:r>
      <w:r w:rsidRPr="00953493">
        <w:rPr>
          <w:rFonts w:ascii="Times New Roman" w:eastAsia="Times New Roman" w:hAnsi="Times New Roman" w:cs="Times New Roman"/>
          <w:sz w:val="27"/>
          <w:szCs w:val="27"/>
          <w:lang w:eastAsia="ru-RU"/>
        </w:rPr>
        <w:t>тыс.руб. за счет сокращения расходов на выплаты персоналу</w:t>
      </w:r>
      <w:r w:rsidR="004D4940" w:rsidRPr="00953493">
        <w:rPr>
          <w:rFonts w:ascii="Times New Roman" w:eastAsia="Times New Roman" w:hAnsi="Times New Roman" w:cs="Times New Roman"/>
          <w:sz w:val="27"/>
          <w:szCs w:val="27"/>
          <w:lang w:eastAsia="ru-RU"/>
        </w:rPr>
        <w:t xml:space="preserve"> к 2015 году</w:t>
      </w:r>
      <w:r w:rsidRPr="00953493">
        <w:rPr>
          <w:rFonts w:ascii="Times New Roman" w:eastAsia="Times New Roman" w:hAnsi="Times New Roman" w:cs="Times New Roman"/>
          <w:sz w:val="27"/>
          <w:szCs w:val="27"/>
          <w:lang w:eastAsia="ru-RU"/>
        </w:rPr>
        <w:t>.</w:t>
      </w:r>
      <w:r w:rsidR="0016111D" w:rsidRPr="00953493">
        <w:rPr>
          <w:rFonts w:ascii="Times New Roman" w:eastAsia="Times New Roman" w:hAnsi="Times New Roman" w:cs="Times New Roman"/>
          <w:sz w:val="27"/>
          <w:szCs w:val="27"/>
          <w:lang w:eastAsia="ru-RU"/>
        </w:rPr>
        <w:t xml:space="preserve"> В тоже время относительно потребностей на 2016 год сокращение составляет 285,9тыс.руб. по выплатам персоналу </w:t>
      </w:r>
      <w:r w:rsidR="007770FF" w:rsidRPr="00953493">
        <w:rPr>
          <w:rFonts w:ascii="Times New Roman" w:eastAsia="Times New Roman" w:hAnsi="Times New Roman" w:cs="Times New Roman"/>
          <w:sz w:val="27"/>
          <w:szCs w:val="27"/>
          <w:lang w:eastAsia="ru-RU"/>
        </w:rPr>
        <w:t>170,1тыс.руб. и по прочим работам, услугам 115,8тыс.руб</w:t>
      </w:r>
      <w:r w:rsidR="00D10AAF" w:rsidRPr="00953493">
        <w:rPr>
          <w:rFonts w:ascii="Times New Roman" w:eastAsia="Times New Roman" w:hAnsi="Times New Roman" w:cs="Times New Roman"/>
          <w:sz w:val="27"/>
          <w:szCs w:val="27"/>
          <w:lang w:eastAsia="ru-RU"/>
        </w:rPr>
        <w:t>.</w:t>
      </w:r>
      <w:r w:rsidR="00E1507F" w:rsidRPr="00953493">
        <w:rPr>
          <w:rFonts w:ascii="Times New Roman" w:hAnsi="Times New Roman" w:cs="Times New Roman"/>
          <w:sz w:val="27"/>
          <w:szCs w:val="27"/>
        </w:rPr>
        <w:t xml:space="preserve"> </w:t>
      </w:r>
      <w:r w:rsidR="00E1507F" w:rsidRPr="00953493">
        <w:rPr>
          <w:rFonts w:ascii="Times New Roman" w:eastAsia="Times New Roman" w:hAnsi="Times New Roman" w:cs="Times New Roman"/>
          <w:sz w:val="27"/>
          <w:szCs w:val="27"/>
          <w:lang w:eastAsia="ru-RU"/>
        </w:rPr>
        <w:t>( в связи с сокращением 1 сотрудника).</w:t>
      </w:r>
    </w:p>
    <w:p w:rsidR="007770FF" w:rsidRPr="00953493" w:rsidRDefault="00D676B6" w:rsidP="007162A1">
      <w:pPr>
        <w:tabs>
          <w:tab w:val="left" w:pos="1230"/>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КСО Ольховского муниципального района  на 231,6тыс.руб. или на 16,4%, </w:t>
      </w:r>
      <w:r w:rsidR="004D4940" w:rsidRPr="00953493">
        <w:rPr>
          <w:rFonts w:ascii="Times New Roman" w:eastAsia="Times New Roman" w:hAnsi="Times New Roman" w:cs="Times New Roman"/>
          <w:sz w:val="27"/>
          <w:szCs w:val="27"/>
          <w:lang w:eastAsia="ru-RU"/>
        </w:rPr>
        <w:t>к показателям 2015 года</w:t>
      </w:r>
      <w:r w:rsidRPr="00953493">
        <w:rPr>
          <w:rFonts w:ascii="Times New Roman" w:eastAsia="Times New Roman" w:hAnsi="Times New Roman" w:cs="Times New Roman"/>
          <w:sz w:val="27"/>
          <w:szCs w:val="27"/>
          <w:lang w:eastAsia="ru-RU"/>
        </w:rPr>
        <w:t xml:space="preserve">. </w:t>
      </w:r>
      <w:r w:rsidR="007770FF" w:rsidRPr="00953493">
        <w:rPr>
          <w:rFonts w:ascii="Times New Roman" w:eastAsia="Times New Roman" w:hAnsi="Times New Roman" w:cs="Times New Roman"/>
          <w:sz w:val="27"/>
          <w:szCs w:val="27"/>
          <w:lang w:eastAsia="ru-RU"/>
        </w:rPr>
        <w:t xml:space="preserve"> </w:t>
      </w:r>
      <w:r w:rsidR="00496BD3" w:rsidRPr="00496BD3">
        <w:rPr>
          <w:rFonts w:ascii="Times New Roman" w:eastAsia="Times New Roman" w:hAnsi="Times New Roman" w:cs="Times New Roman"/>
          <w:sz w:val="27"/>
          <w:szCs w:val="27"/>
          <w:lang w:eastAsia="ru-RU"/>
        </w:rPr>
        <w:t xml:space="preserve">Разработчиками проекта объем средств </w:t>
      </w:r>
      <w:r w:rsidR="00B07C7C">
        <w:rPr>
          <w:rFonts w:ascii="Times New Roman" w:eastAsia="Times New Roman" w:hAnsi="Times New Roman" w:cs="Times New Roman"/>
          <w:sz w:val="27"/>
          <w:szCs w:val="27"/>
          <w:lang w:eastAsia="ru-RU"/>
        </w:rPr>
        <w:t xml:space="preserve">определен на </w:t>
      </w:r>
      <w:r w:rsidR="00496BD3" w:rsidRPr="00496BD3">
        <w:rPr>
          <w:rFonts w:ascii="Times New Roman" w:eastAsia="Times New Roman" w:hAnsi="Times New Roman" w:cs="Times New Roman"/>
          <w:sz w:val="27"/>
          <w:szCs w:val="27"/>
          <w:lang w:eastAsia="ru-RU"/>
        </w:rPr>
        <w:t xml:space="preserve"> 2016 год согласно рекомендуемых 7%  объема от норматива на содержание органов местного самоуправления</w:t>
      </w:r>
      <w:r w:rsidR="003B65B5">
        <w:rPr>
          <w:rFonts w:ascii="Times New Roman" w:eastAsia="Times New Roman" w:hAnsi="Times New Roman" w:cs="Times New Roman"/>
          <w:sz w:val="27"/>
          <w:szCs w:val="27"/>
          <w:lang w:eastAsia="ru-RU"/>
        </w:rPr>
        <w:t xml:space="preserve"> для  содержания представительного</w:t>
      </w:r>
      <w:r w:rsidR="00496BD3" w:rsidRPr="00496BD3">
        <w:rPr>
          <w:rFonts w:ascii="Times New Roman" w:eastAsia="Times New Roman" w:hAnsi="Times New Roman" w:cs="Times New Roman"/>
          <w:sz w:val="27"/>
          <w:szCs w:val="27"/>
          <w:lang w:eastAsia="ru-RU"/>
        </w:rPr>
        <w:t xml:space="preserve"> органа</w:t>
      </w:r>
      <w:r w:rsidR="003B65B5">
        <w:rPr>
          <w:rFonts w:ascii="Times New Roman" w:eastAsia="Times New Roman" w:hAnsi="Times New Roman" w:cs="Times New Roman"/>
          <w:sz w:val="27"/>
          <w:szCs w:val="27"/>
          <w:lang w:eastAsia="ru-RU"/>
        </w:rPr>
        <w:t xml:space="preserve"> </w:t>
      </w:r>
      <w:r w:rsidR="00496BD3" w:rsidRPr="00496BD3">
        <w:rPr>
          <w:rFonts w:ascii="Times New Roman" w:eastAsia="Times New Roman" w:hAnsi="Times New Roman" w:cs="Times New Roman"/>
          <w:sz w:val="27"/>
          <w:szCs w:val="27"/>
          <w:lang w:eastAsia="ru-RU"/>
        </w:rPr>
        <w:t xml:space="preserve">и КСО, Комитетом экономики Волгоградской области  </w:t>
      </w:r>
      <w:r w:rsidR="00496BD3" w:rsidRPr="00496BD3">
        <w:rPr>
          <w:rFonts w:ascii="Times New Roman" w:eastAsia="Times New Roman" w:hAnsi="Times New Roman" w:cs="Times New Roman"/>
          <w:sz w:val="27"/>
          <w:szCs w:val="27"/>
          <w:lang w:eastAsia="ru-RU"/>
        </w:rPr>
        <w:lastRenderedPageBreak/>
        <w:t xml:space="preserve">и составляет </w:t>
      </w:r>
      <w:r w:rsidR="00206A42">
        <w:rPr>
          <w:rFonts w:ascii="Times New Roman" w:eastAsia="Times New Roman" w:hAnsi="Times New Roman" w:cs="Times New Roman"/>
          <w:sz w:val="27"/>
          <w:szCs w:val="27"/>
          <w:lang w:eastAsia="ru-RU"/>
        </w:rPr>
        <w:t>1178,7</w:t>
      </w:r>
      <w:r w:rsidR="00496BD3" w:rsidRPr="00496BD3">
        <w:rPr>
          <w:rFonts w:ascii="Times New Roman" w:eastAsia="Times New Roman" w:hAnsi="Times New Roman" w:cs="Times New Roman"/>
          <w:sz w:val="27"/>
          <w:szCs w:val="27"/>
          <w:lang w:eastAsia="ru-RU"/>
        </w:rPr>
        <w:t>тыс.руб.</w:t>
      </w:r>
      <w:r w:rsidR="007770FF" w:rsidRPr="00953493">
        <w:rPr>
          <w:rFonts w:ascii="Times New Roman" w:eastAsia="Times New Roman" w:hAnsi="Times New Roman" w:cs="Times New Roman"/>
          <w:sz w:val="27"/>
          <w:szCs w:val="27"/>
          <w:lang w:eastAsia="ru-RU"/>
        </w:rPr>
        <w:t>, хо</w:t>
      </w:r>
      <w:r w:rsidR="00B23815" w:rsidRPr="00953493">
        <w:rPr>
          <w:rFonts w:ascii="Times New Roman" w:eastAsia="Times New Roman" w:hAnsi="Times New Roman" w:cs="Times New Roman"/>
          <w:sz w:val="27"/>
          <w:szCs w:val="27"/>
          <w:lang w:eastAsia="ru-RU"/>
        </w:rPr>
        <w:t xml:space="preserve">тя фактические  потребность </w:t>
      </w:r>
      <w:r w:rsidR="003F7E80" w:rsidRPr="00953493">
        <w:rPr>
          <w:rFonts w:ascii="Times New Roman" w:eastAsia="Times New Roman" w:hAnsi="Times New Roman" w:cs="Times New Roman"/>
          <w:sz w:val="27"/>
          <w:szCs w:val="27"/>
          <w:lang w:eastAsia="ru-RU"/>
        </w:rPr>
        <w:t xml:space="preserve">составляют </w:t>
      </w:r>
      <w:r w:rsidR="00FC0602" w:rsidRPr="00953493">
        <w:rPr>
          <w:rFonts w:ascii="Times New Roman" w:eastAsia="Times New Roman" w:hAnsi="Times New Roman" w:cs="Times New Roman"/>
          <w:sz w:val="27"/>
          <w:szCs w:val="27"/>
          <w:lang w:eastAsia="ru-RU"/>
        </w:rPr>
        <w:t>1278,3</w:t>
      </w:r>
      <w:r w:rsidR="003F7E80" w:rsidRPr="00953493">
        <w:rPr>
          <w:rFonts w:ascii="Times New Roman" w:eastAsia="Times New Roman" w:hAnsi="Times New Roman" w:cs="Times New Roman"/>
          <w:sz w:val="27"/>
          <w:szCs w:val="27"/>
          <w:lang w:eastAsia="ru-RU"/>
        </w:rPr>
        <w:t xml:space="preserve">тыс. руб., где 419,9тыс.руб. сумма переданных полномочий поселений  потребность занижена на </w:t>
      </w:r>
      <w:r w:rsidR="00FC0602" w:rsidRPr="00953493">
        <w:rPr>
          <w:rFonts w:ascii="Times New Roman" w:eastAsia="Times New Roman" w:hAnsi="Times New Roman" w:cs="Times New Roman"/>
          <w:sz w:val="27"/>
          <w:szCs w:val="27"/>
          <w:lang w:eastAsia="ru-RU"/>
        </w:rPr>
        <w:t>99,6</w:t>
      </w:r>
      <w:r w:rsidR="003F7E80" w:rsidRPr="00953493">
        <w:rPr>
          <w:rFonts w:ascii="Times New Roman" w:eastAsia="Times New Roman" w:hAnsi="Times New Roman" w:cs="Times New Roman"/>
          <w:sz w:val="27"/>
          <w:szCs w:val="27"/>
          <w:lang w:eastAsia="ru-RU"/>
        </w:rPr>
        <w:t>тыс.руб.</w:t>
      </w:r>
      <w:r w:rsidR="00B23815" w:rsidRPr="00953493">
        <w:rPr>
          <w:rFonts w:ascii="Times New Roman" w:eastAsia="Times New Roman" w:hAnsi="Times New Roman" w:cs="Times New Roman"/>
          <w:sz w:val="27"/>
          <w:szCs w:val="27"/>
          <w:lang w:eastAsia="ru-RU"/>
        </w:rPr>
        <w:t xml:space="preserve">, </w:t>
      </w:r>
      <w:r w:rsidR="007770FF" w:rsidRPr="00953493">
        <w:rPr>
          <w:rFonts w:ascii="Times New Roman" w:eastAsia="Times New Roman" w:hAnsi="Times New Roman" w:cs="Times New Roman"/>
          <w:sz w:val="27"/>
          <w:szCs w:val="27"/>
          <w:lang w:eastAsia="ru-RU"/>
        </w:rPr>
        <w:t>что может привести к задолженности по заработной плате в  конце 2016 года</w:t>
      </w:r>
      <w:r w:rsidR="003D2AF2" w:rsidRPr="00953493">
        <w:rPr>
          <w:rFonts w:ascii="Times New Roman" w:eastAsia="Times New Roman" w:hAnsi="Times New Roman" w:cs="Times New Roman"/>
          <w:sz w:val="27"/>
          <w:szCs w:val="27"/>
          <w:lang w:eastAsia="ru-RU"/>
        </w:rPr>
        <w:t xml:space="preserve"> в сумме </w:t>
      </w:r>
      <w:r w:rsidR="00FC0602" w:rsidRPr="00953493">
        <w:rPr>
          <w:rFonts w:ascii="Times New Roman" w:eastAsia="Times New Roman" w:hAnsi="Times New Roman" w:cs="Times New Roman"/>
          <w:sz w:val="27"/>
          <w:szCs w:val="27"/>
          <w:lang w:eastAsia="ru-RU"/>
        </w:rPr>
        <w:t>62,4</w:t>
      </w:r>
      <w:r w:rsidR="003D2AF2" w:rsidRPr="00953493">
        <w:rPr>
          <w:rFonts w:ascii="Times New Roman" w:eastAsia="Times New Roman" w:hAnsi="Times New Roman" w:cs="Times New Roman"/>
          <w:sz w:val="27"/>
          <w:szCs w:val="27"/>
          <w:lang w:eastAsia="ru-RU"/>
        </w:rPr>
        <w:t xml:space="preserve">тыс.руб. и по прочим работам и услугам на </w:t>
      </w:r>
      <w:r w:rsidR="00FC0602" w:rsidRPr="00953493">
        <w:rPr>
          <w:rFonts w:ascii="Times New Roman" w:eastAsia="Times New Roman" w:hAnsi="Times New Roman" w:cs="Times New Roman"/>
          <w:sz w:val="27"/>
          <w:szCs w:val="27"/>
          <w:lang w:eastAsia="ru-RU"/>
        </w:rPr>
        <w:t>37,2</w:t>
      </w:r>
      <w:r w:rsidR="003D2AF2" w:rsidRPr="00953493">
        <w:rPr>
          <w:rFonts w:ascii="Times New Roman" w:eastAsia="Times New Roman" w:hAnsi="Times New Roman" w:cs="Times New Roman"/>
          <w:sz w:val="27"/>
          <w:szCs w:val="27"/>
          <w:lang w:eastAsia="ru-RU"/>
        </w:rPr>
        <w:t>тыс.руб.</w:t>
      </w:r>
    </w:p>
    <w:p w:rsidR="007162A1" w:rsidRPr="00953493" w:rsidRDefault="007162A1" w:rsidP="007162A1">
      <w:pPr>
        <w:tabs>
          <w:tab w:val="left" w:pos="1230"/>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Увеличение бюджетных ассигнований по сравнению с 201</w:t>
      </w:r>
      <w:r w:rsidR="00EE5559"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годом предусмотрено</w:t>
      </w:r>
      <w:r w:rsidR="00EE5559" w:rsidRPr="00953493">
        <w:rPr>
          <w:rFonts w:ascii="Times New Roman" w:eastAsia="Times New Roman" w:hAnsi="Times New Roman" w:cs="Times New Roman"/>
          <w:sz w:val="27"/>
          <w:szCs w:val="27"/>
          <w:lang w:eastAsia="ru-RU"/>
        </w:rPr>
        <w:t>:</w:t>
      </w:r>
    </w:p>
    <w:p w:rsidR="00CA446C" w:rsidRPr="00953493" w:rsidRDefault="00EE5559" w:rsidP="00CA446C">
      <w:pPr>
        <w:tabs>
          <w:tab w:val="left" w:pos="1230"/>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администрация Ольховского муниципального района на </w:t>
      </w:r>
      <w:r w:rsidR="008F0224" w:rsidRPr="00953493">
        <w:rPr>
          <w:rFonts w:ascii="Times New Roman" w:eastAsia="Times New Roman" w:hAnsi="Times New Roman" w:cs="Times New Roman"/>
          <w:sz w:val="27"/>
          <w:szCs w:val="27"/>
          <w:lang w:eastAsia="ru-RU"/>
        </w:rPr>
        <w:t>1550,8</w:t>
      </w:r>
      <w:r w:rsidRPr="00953493">
        <w:rPr>
          <w:rFonts w:ascii="Times New Roman" w:eastAsia="Times New Roman" w:hAnsi="Times New Roman" w:cs="Times New Roman"/>
          <w:sz w:val="27"/>
          <w:szCs w:val="27"/>
          <w:lang w:eastAsia="ru-RU"/>
        </w:rPr>
        <w:t xml:space="preserve">тыс.руб. или на </w:t>
      </w:r>
      <w:r w:rsidR="00D676B6" w:rsidRPr="00953493">
        <w:rPr>
          <w:rFonts w:ascii="Times New Roman" w:eastAsia="Times New Roman" w:hAnsi="Times New Roman" w:cs="Times New Roman"/>
          <w:sz w:val="27"/>
          <w:szCs w:val="27"/>
          <w:lang w:eastAsia="ru-RU"/>
        </w:rPr>
        <w:t>4</w:t>
      </w:r>
      <w:r w:rsidRPr="00953493">
        <w:rPr>
          <w:rFonts w:ascii="Times New Roman" w:eastAsia="Times New Roman" w:hAnsi="Times New Roman" w:cs="Times New Roman"/>
          <w:sz w:val="27"/>
          <w:szCs w:val="27"/>
          <w:lang w:eastAsia="ru-RU"/>
        </w:rPr>
        <w:t>%, в основном за счет бюджетным ассигновани</w:t>
      </w:r>
      <w:r w:rsidR="00D676B6" w:rsidRPr="00953493">
        <w:rPr>
          <w:rFonts w:ascii="Times New Roman" w:eastAsia="Times New Roman" w:hAnsi="Times New Roman" w:cs="Times New Roman"/>
          <w:sz w:val="27"/>
          <w:szCs w:val="27"/>
          <w:lang w:eastAsia="ru-RU"/>
        </w:rPr>
        <w:t xml:space="preserve">й </w:t>
      </w:r>
      <w:r w:rsidRPr="00953493">
        <w:rPr>
          <w:rFonts w:ascii="Times New Roman" w:eastAsia="Times New Roman" w:hAnsi="Times New Roman" w:cs="Times New Roman"/>
          <w:sz w:val="27"/>
          <w:szCs w:val="27"/>
          <w:lang w:eastAsia="ru-RU"/>
        </w:rPr>
        <w:t xml:space="preserve">по выплатам персоналу на </w:t>
      </w:r>
      <w:r w:rsidR="008F0224" w:rsidRPr="00953493">
        <w:rPr>
          <w:rFonts w:ascii="Times New Roman" w:eastAsia="Times New Roman" w:hAnsi="Times New Roman" w:cs="Times New Roman"/>
          <w:sz w:val="27"/>
          <w:szCs w:val="27"/>
          <w:lang w:eastAsia="ru-RU"/>
        </w:rPr>
        <w:t>3997,4</w:t>
      </w:r>
      <w:r w:rsidRPr="00953493">
        <w:rPr>
          <w:rFonts w:ascii="Times New Roman" w:eastAsia="Times New Roman" w:hAnsi="Times New Roman" w:cs="Times New Roman"/>
          <w:sz w:val="27"/>
          <w:szCs w:val="27"/>
          <w:lang w:eastAsia="ru-RU"/>
        </w:rPr>
        <w:t xml:space="preserve">тыс.руб., </w:t>
      </w:r>
      <w:r w:rsidR="00542647" w:rsidRPr="00953493">
        <w:rPr>
          <w:rFonts w:ascii="Times New Roman" w:eastAsia="Times New Roman" w:hAnsi="Times New Roman" w:cs="Times New Roman"/>
          <w:sz w:val="27"/>
          <w:szCs w:val="27"/>
          <w:lang w:eastAsia="ru-RU"/>
        </w:rPr>
        <w:t xml:space="preserve"> сокращение </w:t>
      </w:r>
      <w:r w:rsidRPr="00953493">
        <w:rPr>
          <w:rFonts w:ascii="Times New Roman" w:eastAsia="Times New Roman" w:hAnsi="Times New Roman" w:cs="Times New Roman"/>
          <w:sz w:val="27"/>
          <w:szCs w:val="27"/>
          <w:lang w:eastAsia="ru-RU"/>
        </w:rPr>
        <w:t xml:space="preserve">по закупкам товаров, работ и услуг на нужды учреждений </w:t>
      </w:r>
      <w:r w:rsidR="00542647" w:rsidRPr="00953493">
        <w:rPr>
          <w:rFonts w:ascii="Times New Roman" w:eastAsia="Times New Roman" w:hAnsi="Times New Roman" w:cs="Times New Roman"/>
          <w:sz w:val="27"/>
          <w:szCs w:val="27"/>
          <w:lang w:eastAsia="ru-RU"/>
        </w:rPr>
        <w:t xml:space="preserve">на </w:t>
      </w:r>
      <w:r w:rsidR="00B618B1" w:rsidRPr="00953493">
        <w:rPr>
          <w:rFonts w:ascii="Times New Roman" w:eastAsia="Times New Roman" w:hAnsi="Times New Roman" w:cs="Times New Roman"/>
          <w:sz w:val="27"/>
          <w:szCs w:val="27"/>
          <w:lang w:eastAsia="ru-RU"/>
        </w:rPr>
        <w:t>3670,6</w:t>
      </w:r>
      <w:r w:rsidRPr="00953493">
        <w:rPr>
          <w:rFonts w:ascii="Times New Roman" w:eastAsia="Times New Roman" w:hAnsi="Times New Roman" w:cs="Times New Roman"/>
          <w:sz w:val="27"/>
          <w:szCs w:val="27"/>
          <w:lang w:eastAsia="ru-RU"/>
        </w:rPr>
        <w:t xml:space="preserve"> тыс.руб., а также увеличение  на </w:t>
      </w:r>
      <w:r w:rsidR="00B618B1" w:rsidRPr="00953493">
        <w:rPr>
          <w:rFonts w:ascii="Times New Roman" w:eastAsia="Times New Roman" w:hAnsi="Times New Roman" w:cs="Times New Roman"/>
          <w:sz w:val="27"/>
          <w:szCs w:val="27"/>
          <w:lang w:eastAsia="ru-RU"/>
        </w:rPr>
        <w:t>3690,5</w:t>
      </w:r>
      <w:r w:rsidRPr="00953493">
        <w:rPr>
          <w:rFonts w:ascii="Times New Roman" w:eastAsia="Times New Roman" w:hAnsi="Times New Roman" w:cs="Times New Roman"/>
          <w:sz w:val="27"/>
          <w:szCs w:val="27"/>
          <w:lang w:eastAsia="ru-RU"/>
        </w:rPr>
        <w:t xml:space="preserve">тыс.руб. </w:t>
      </w:r>
      <w:r w:rsidR="00542647" w:rsidRPr="00953493">
        <w:rPr>
          <w:rFonts w:ascii="Times New Roman" w:eastAsia="Times New Roman" w:hAnsi="Times New Roman" w:cs="Times New Roman"/>
          <w:sz w:val="27"/>
          <w:szCs w:val="27"/>
          <w:lang w:eastAsia="ru-RU"/>
        </w:rPr>
        <w:t>средств на уплату налогов</w:t>
      </w:r>
      <w:r w:rsidR="00525363" w:rsidRPr="00953493">
        <w:rPr>
          <w:rFonts w:ascii="Times New Roman" w:eastAsia="Times New Roman" w:hAnsi="Times New Roman" w:cs="Times New Roman"/>
          <w:sz w:val="27"/>
          <w:szCs w:val="27"/>
          <w:lang w:eastAsia="ru-RU"/>
        </w:rPr>
        <w:t xml:space="preserve">, </w:t>
      </w:r>
      <w:r w:rsidR="00B618B1" w:rsidRPr="00953493">
        <w:rPr>
          <w:rFonts w:ascii="Times New Roman" w:eastAsia="Times New Roman" w:hAnsi="Times New Roman" w:cs="Times New Roman"/>
          <w:sz w:val="27"/>
          <w:szCs w:val="27"/>
          <w:lang w:eastAsia="ru-RU"/>
        </w:rPr>
        <w:t>уменьшены на 2466,5тыс.руб. объем субсидий автономным учреждениям.</w:t>
      </w:r>
      <w:r w:rsidR="00CA446C" w:rsidRPr="00953493">
        <w:rPr>
          <w:rFonts w:ascii="Times New Roman" w:hAnsi="Times New Roman" w:cs="Times New Roman"/>
          <w:sz w:val="27"/>
          <w:szCs w:val="27"/>
        </w:rPr>
        <w:t xml:space="preserve"> </w:t>
      </w:r>
      <w:r w:rsidR="00CA446C" w:rsidRPr="00953493">
        <w:rPr>
          <w:rFonts w:ascii="Times New Roman" w:eastAsia="Times New Roman" w:hAnsi="Times New Roman" w:cs="Times New Roman"/>
          <w:sz w:val="27"/>
          <w:szCs w:val="27"/>
          <w:lang w:eastAsia="ru-RU"/>
        </w:rPr>
        <w:t>В тоже время потребност</w:t>
      </w:r>
      <w:r w:rsidR="00232273" w:rsidRPr="00953493">
        <w:rPr>
          <w:rFonts w:ascii="Times New Roman" w:eastAsia="Times New Roman" w:hAnsi="Times New Roman" w:cs="Times New Roman"/>
          <w:sz w:val="27"/>
          <w:szCs w:val="27"/>
          <w:lang w:eastAsia="ru-RU"/>
        </w:rPr>
        <w:t xml:space="preserve">и </w:t>
      </w:r>
      <w:r w:rsidR="00CA446C" w:rsidRPr="00953493">
        <w:rPr>
          <w:rFonts w:ascii="Times New Roman" w:eastAsia="Times New Roman" w:hAnsi="Times New Roman" w:cs="Times New Roman"/>
          <w:sz w:val="27"/>
          <w:szCs w:val="27"/>
          <w:lang w:eastAsia="ru-RU"/>
        </w:rPr>
        <w:t xml:space="preserve"> на 2016 год расходы по разделу «0100» составляют 35172,8тыс.руб</w:t>
      </w:r>
      <w:r w:rsidR="00232273" w:rsidRPr="00953493">
        <w:rPr>
          <w:rFonts w:ascii="Times New Roman" w:eastAsia="Times New Roman" w:hAnsi="Times New Roman" w:cs="Times New Roman"/>
          <w:sz w:val="27"/>
          <w:szCs w:val="27"/>
          <w:lang w:eastAsia="ru-RU"/>
        </w:rPr>
        <w:t xml:space="preserve">., </w:t>
      </w:r>
      <w:r w:rsidR="00CA446C" w:rsidRPr="00953493">
        <w:rPr>
          <w:rFonts w:ascii="Times New Roman" w:eastAsia="Times New Roman" w:hAnsi="Times New Roman" w:cs="Times New Roman"/>
          <w:sz w:val="27"/>
          <w:szCs w:val="27"/>
          <w:lang w:eastAsia="ru-RU"/>
        </w:rPr>
        <w:t>где  по выплатам персоналу 24035,4тыс.руб. и по прочим работам, услугам 3161,7тыс.руб., уплата налогов 522,3тыс. руб., приобретение имущества</w:t>
      </w:r>
      <w:r w:rsidR="00525363" w:rsidRPr="00953493">
        <w:rPr>
          <w:rFonts w:ascii="Times New Roman" w:eastAsia="Times New Roman" w:hAnsi="Times New Roman" w:cs="Times New Roman"/>
          <w:sz w:val="27"/>
          <w:szCs w:val="27"/>
          <w:lang w:eastAsia="ru-RU"/>
        </w:rPr>
        <w:t xml:space="preserve"> 2786,0тыс.руб. и объем безвозмездный перечислений 4667,4тыс.руб.</w:t>
      </w:r>
      <w:r w:rsidR="00CA446C" w:rsidRPr="00953493">
        <w:rPr>
          <w:rFonts w:ascii="Times New Roman" w:eastAsia="Times New Roman" w:hAnsi="Times New Roman" w:cs="Times New Roman"/>
          <w:sz w:val="27"/>
          <w:szCs w:val="27"/>
          <w:lang w:eastAsia="ru-RU"/>
        </w:rPr>
        <w:t xml:space="preserve"> </w:t>
      </w:r>
      <w:r w:rsidR="00232273" w:rsidRPr="00953493">
        <w:rPr>
          <w:rFonts w:ascii="Times New Roman" w:eastAsia="Times New Roman" w:hAnsi="Times New Roman" w:cs="Times New Roman"/>
          <w:sz w:val="27"/>
          <w:szCs w:val="27"/>
          <w:lang w:eastAsia="ru-RU"/>
        </w:rPr>
        <w:t>(</w:t>
      </w:r>
      <w:r w:rsidR="00A22CF8" w:rsidRPr="00953493">
        <w:rPr>
          <w:rFonts w:ascii="Times New Roman" w:eastAsia="Times New Roman" w:hAnsi="Times New Roman" w:cs="Times New Roman"/>
          <w:i/>
          <w:sz w:val="27"/>
          <w:szCs w:val="27"/>
          <w:lang w:eastAsia="ru-RU"/>
        </w:rPr>
        <w:t xml:space="preserve">ВЦП «Совершенствование системы муниципального управления ОМР-содержание аппарата-17019,8тыс.руб.,содержание главы администрации -1024,5тыс.руб., </w:t>
      </w:r>
      <w:r w:rsidR="0006078A" w:rsidRPr="00953493">
        <w:rPr>
          <w:rFonts w:ascii="Times New Roman" w:eastAsia="Times New Roman" w:hAnsi="Times New Roman" w:cs="Times New Roman"/>
          <w:i/>
          <w:sz w:val="27"/>
          <w:szCs w:val="27"/>
          <w:lang w:eastAsia="ru-RU"/>
        </w:rPr>
        <w:t>резервный фонд-200,0тыс.руб., содержание МБУ «ХЭК»-4667,4тыс.руб., содержание МУ «ХЭС» - 7392,8тыс.руб., содержание МФЦ-3969,3тыс.руб. на исполнительные листы 100,0тыс.руб., на совет муниципальных образований 30,0тыс.руб.</w:t>
      </w:r>
      <w:r w:rsidR="00CA446C" w:rsidRPr="00953493">
        <w:rPr>
          <w:rFonts w:ascii="Times New Roman" w:eastAsia="Times New Roman" w:hAnsi="Times New Roman" w:cs="Times New Roman"/>
          <w:i/>
          <w:sz w:val="27"/>
          <w:szCs w:val="27"/>
          <w:lang w:eastAsia="ru-RU"/>
        </w:rPr>
        <w:t>).</w:t>
      </w:r>
      <w:r w:rsidR="00B72C77" w:rsidRPr="00953493">
        <w:rPr>
          <w:rFonts w:ascii="Times New Roman" w:hAnsi="Times New Roman" w:cs="Times New Roman"/>
          <w:sz w:val="27"/>
          <w:szCs w:val="27"/>
        </w:rPr>
        <w:t xml:space="preserve"> В проекте </w:t>
      </w:r>
      <w:r w:rsidR="00232273" w:rsidRPr="00953493">
        <w:rPr>
          <w:rFonts w:ascii="Times New Roman" w:hAnsi="Times New Roman" w:cs="Times New Roman"/>
          <w:sz w:val="27"/>
          <w:szCs w:val="27"/>
        </w:rPr>
        <w:t xml:space="preserve">расходы увеличены на 6037,4тыс.руб., где </w:t>
      </w:r>
      <w:r w:rsidR="00B72C77" w:rsidRPr="00953493">
        <w:rPr>
          <w:rFonts w:ascii="Times New Roman" w:hAnsi="Times New Roman" w:cs="Times New Roman"/>
          <w:sz w:val="27"/>
          <w:szCs w:val="27"/>
        </w:rPr>
        <w:t xml:space="preserve"> на 2252,0тыс.руб. за счет средств областного бюджета по переданным полномочиям</w:t>
      </w:r>
      <w:r w:rsidR="00EF2E92" w:rsidRPr="00953493">
        <w:rPr>
          <w:rFonts w:ascii="Times New Roman" w:hAnsi="Times New Roman" w:cs="Times New Roman"/>
          <w:sz w:val="27"/>
          <w:szCs w:val="27"/>
        </w:rPr>
        <w:t xml:space="preserve"> и на 5500,0тыс.руб. на сумму уставного капитала вновь открываемого  МУП</w:t>
      </w:r>
      <w:r w:rsidR="00232273" w:rsidRPr="00953493">
        <w:rPr>
          <w:rFonts w:ascii="Times New Roman" w:hAnsi="Times New Roman" w:cs="Times New Roman"/>
          <w:sz w:val="27"/>
          <w:szCs w:val="27"/>
        </w:rPr>
        <w:t>, средства МЦП -769,0тыс.руб</w:t>
      </w:r>
      <w:r w:rsidR="00EF2E92" w:rsidRPr="00953493">
        <w:rPr>
          <w:rFonts w:ascii="Times New Roman" w:hAnsi="Times New Roman" w:cs="Times New Roman"/>
          <w:sz w:val="27"/>
          <w:szCs w:val="27"/>
        </w:rPr>
        <w:t>.</w:t>
      </w:r>
      <w:r w:rsidR="00B72C77" w:rsidRPr="00953493">
        <w:rPr>
          <w:rFonts w:ascii="Times New Roman" w:hAnsi="Times New Roman" w:cs="Times New Roman"/>
          <w:sz w:val="27"/>
          <w:szCs w:val="27"/>
        </w:rPr>
        <w:t xml:space="preserve"> Сокращение в проекте бюджета  на  </w:t>
      </w:r>
      <w:r w:rsidR="00B72C77" w:rsidRPr="00953493">
        <w:rPr>
          <w:rFonts w:ascii="Times New Roman" w:eastAsia="Times New Roman" w:hAnsi="Times New Roman" w:cs="Times New Roman"/>
          <w:sz w:val="27"/>
          <w:szCs w:val="27"/>
          <w:lang w:eastAsia="ru-RU"/>
        </w:rPr>
        <w:t>содержание МБУ «ХЭК»-204,2тыс.руб., содержание МУ «ХЭС» - 1423,9тыс.руб., содержание МФЦ-752,2тыс.руб</w:t>
      </w:r>
      <w:r w:rsidR="00232273" w:rsidRPr="00953493">
        <w:rPr>
          <w:rFonts w:ascii="Times New Roman" w:eastAsia="Times New Roman" w:hAnsi="Times New Roman" w:cs="Times New Roman"/>
          <w:sz w:val="27"/>
          <w:szCs w:val="27"/>
          <w:lang w:eastAsia="ru-RU"/>
        </w:rPr>
        <w:t xml:space="preserve">. и </w:t>
      </w:r>
      <w:r w:rsidR="00B72C77" w:rsidRPr="00953493">
        <w:rPr>
          <w:rFonts w:ascii="Times New Roman" w:eastAsia="Times New Roman" w:hAnsi="Times New Roman" w:cs="Times New Roman"/>
          <w:sz w:val="27"/>
          <w:szCs w:val="27"/>
          <w:lang w:eastAsia="ru-RU"/>
        </w:rPr>
        <w:t xml:space="preserve"> на исполнительные листы на 54,4тыс.руб.</w:t>
      </w:r>
    </w:p>
    <w:p w:rsidR="007162A1" w:rsidRPr="00953493" w:rsidRDefault="007162A1" w:rsidP="00CA446C">
      <w:pPr>
        <w:tabs>
          <w:tab w:val="left" w:pos="1230"/>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Значительное </w:t>
      </w:r>
      <w:r w:rsidR="00542647" w:rsidRPr="00953493">
        <w:rPr>
          <w:rFonts w:ascii="Times New Roman" w:eastAsia="Times New Roman" w:hAnsi="Times New Roman" w:cs="Times New Roman"/>
          <w:sz w:val="27"/>
          <w:szCs w:val="27"/>
          <w:lang w:eastAsia="ru-RU"/>
        </w:rPr>
        <w:t xml:space="preserve">увеличение </w:t>
      </w:r>
      <w:r w:rsidRPr="00953493">
        <w:rPr>
          <w:rFonts w:ascii="Times New Roman" w:eastAsia="Times New Roman" w:hAnsi="Times New Roman" w:cs="Times New Roman"/>
          <w:sz w:val="27"/>
          <w:szCs w:val="27"/>
          <w:lang w:eastAsia="ru-RU"/>
        </w:rPr>
        <w:t xml:space="preserve"> расходов  </w:t>
      </w:r>
      <w:r w:rsidR="00FB3EB8" w:rsidRPr="00953493">
        <w:rPr>
          <w:rFonts w:ascii="Times New Roman" w:eastAsia="Times New Roman" w:hAnsi="Times New Roman" w:cs="Times New Roman"/>
          <w:sz w:val="27"/>
          <w:szCs w:val="27"/>
          <w:lang w:eastAsia="ru-RU"/>
        </w:rPr>
        <w:t xml:space="preserve">по разделу 0100 </w:t>
      </w:r>
      <w:r w:rsidRPr="00953493">
        <w:rPr>
          <w:rFonts w:ascii="Times New Roman" w:eastAsia="Times New Roman" w:hAnsi="Times New Roman" w:cs="Times New Roman"/>
          <w:sz w:val="27"/>
          <w:szCs w:val="27"/>
          <w:lang w:eastAsia="ru-RU"/>
        </w:rPr>
        <w:t>в 201</w:t>
      </w:r>
      <w:r w:rsidR="00542647"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относительно 201</w:t>
      </w:r>
      <w:r w:rsidR="00542647"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года планируется  в основном за счет </w:t>
      </w:r>
      <w:r w:rsidR="00542647" w:rsidRPr="00953493">
        <w:rPr>
          <w:rFonts w:ascii="Times New Roman" w:eastAsia="Times New Roman" w:hAnsi="Times New Roman" w:cs="Times New Roman"/>
          <w:sz w:val="27"/>
          <w:szCs w:val="27"/>
          <w:lang w:eastAsia="ru-RU"/>
        </w:rPr>
        <w:t xml:space="preserve">увеличения </w:t>
      </w:r>
      <w:r w:rsidRPr="00953493">
        <w:rPr>
          <w:rFonts w:ascii="Times New Roman" w:eastAsia="Times New Roman" w:hAnsi="Times New Roman" w:cs="Times New Roman"/>
          <w:sz w:val="27"/>
          <w:szCs w:val="27"/>
          <w:lang w:eastAsia="ru-RU"/>
        </w:rPr>
        <w:t xml:space="preserve"> расходов  на выплаты персоналу, </w:t>
      </w:r>
      <w:r w:rsidR="00542647" w:rsidRPr="00953493">
        <w:rPr>
          <w:rFonts w:ascii="Times New Roman" w:eastAsia="Times New Roman" w:hAnsi="Times New Roman" w:cs="Times New Roman"/>
          <w:sz w:val="27"/>
          <w:szCs w:val="27"/>
          <w:lang w:eastAsia="ru-RU"/>
        </w:rPr>
        <w:t>за счет занижения фактической потребности на 2016 год по Ольховской районной Думе и КСО Ольховского муниципального района, на основании проекта постановлению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2016 год», а также за счет условно утвержденных расходов.</w:t>
      </w:r>
    </w:p>
    <w:p w:rsidR="004D1693" w:rsidRPr="00953493" w:rsidRDefault="004D1693" w:rsidP="00CA446C">
      <w:pPr>
        <w:tabs>
          <w:tab w:val="left" w:pos="1230"/>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Снижение расходов в 2017-2018 годах по администрации Ольховского района прослеживается за счет уставного капитала </w:t>
      </w:r>
      <w:r w:rsidR="00ED58CC" w:rsidRPr="00953493">
        <w:rPr>
          <w:rFonts w:ascii="Times New Roman" w:eastAsia="Times New Roman" w:hAnsi="Times New Roman" w:cs="Times New Roman"/>
          <w:sz w:val="27"/>
          <w:szCs w:val="27"/>
          <w:lang w:eastAsia="ru-RU"/>
        </w:rPr>
        <w:t xml:space="preserve">в </w:t>
      </w:r>
      <w:r w:rsidRPr="00953493">
        <w:rPr>
          <w:rFonts w:ascii="Times New Roman" w:eastAsia="Times New Roman" w:hAnsi="Times New Roman" w:cs="Times New Roman"/>
          <w:sz w:val="27"/>
          <w:szCs w:val="27"/>
          <w:lang w:eastAsia="ru-RU"/>
        </w:rPr>
        <w:t xml:space="preserve">МУП </w:t>
      </w:r>
      <w:r w:rsidR="00FB3EB8" w:rsidRPr="00953493">
        <w:rPr>
          <w:rFonts w:ascii="Times New Roman" w:eastAsia="Times New Roman" w:hAnsi="Times New Roman" w:cs="Times New Roman"/>
          <w:sz w:val="27"/>
          <w:szCs w:val="27"/>
          <w:lang w:eastAsia="ru-RU"/>
        </w:rPr>
        <w:t>заложенного на</w:t>
      </w:r>
      <w:r w:rsidRPr="00953493">
        <w:rPr>
          <w:rFonts w:ascii="Times New Roman" w:eastAsia="Times New Roman" w:hAnsi="Times New Roman" w:cs="Times New Roman"/>
          <w:sz w:val="27"/>
          <w:szCs w:val="27"/>
          <w:lang w:eastAsia="ru-RU"/>
        </w:rPr>
        <w:t xml:space="preserve"> 2016 год в сумме 5500,0тыс.руб.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Увеличение расходов в 201</w:t>
      </w:r>
      <w:r w:rsidR="00B80584" w:rsidRPr="00953493">
        <w:rPr>
          <w:rFonts w:ascii="Times New Roman" w:eastAsia="Times New Roman" w:hAnsi="Times New Roman" w:cs="Times New Roman"/>
          <w:sz w:val="27"/>
          <w:szCs w:val="27"/>
          <w:lang w:eastAsia="ru-RU"/>
        </w:rPr>
        <w:t>7-2018</w:t>
      </w:r>
      <w:r w:rsidRPr="00953493">
        <w:rPr>
          <w:rFonts w:ascii="Times New Roman" w:eastAsia="Times New Roman" w:hAnsi="Times New Roman" w:cs="Times New Roman"/>
          <w:sz w:val="27"/>
          <w:szCs w:val="27"/>
          <w:lang w:eastAsia="ru-RU"/>
        </w:rPr>
        <w:t xml:space="preserve"> год</w:t>
      </w:r>
      <w:r w:rsidR="00B80584" w:rsidRPr="00953493">
        <w:rPr>
          <w:rFonts w:ascii="Times New Roman" w:eastAsia="Times New Roman" w:hAnsi="Times New Roman" w:cs="Times New Roman"/>
          <w:sz w:val="27"/>
          <w:szCs w:val="27"/>
          <w:lang w:eastAsia="ru-RU"/>
        </w:rPr>
        <w:t xml:space="preserve">ах </w:t>
      </w:r>
      <w:r w:rsidRPr="00953493">
        <w:rPr>
          <w:rFonts w:ascii="Times New Roman" w:eastAsia="Times New Roman" w:hAnsi="Times New Roman" w:cs="Times New Roman"/>
          <w:sz w:val="27"/>
          <w:szCs w:val="27"/>
          <w:lang w:eastAsia="ru-RU"/>
        </w:rPr>
        <w:t>по сравнению с 201</w:t>
      </w:r>
      <w:r w:rsidR="00B8058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годо</w:t>
      </w:r>
      <w:r w:rsidR="00B80584" w:rsidRPr="00953493">
        <w:rPr>
          <w:rFonts w:ascii="Times New Roman" w:eastAsia="Times New Roman" w:hAnsi="Times New Roman" w:cs="Times New Roman"/>
          <w:sz w:val="27"/>
          <w:szCs w:val="27"/>
          <w:lang w:eastAsia="ru-RU"/>
        </w:rPr>
        <w:t xml:space="preserve">м по </w:t>
      </w:r>
      <w:r w:rsidRPr="00953493">
        <w:rPr>
          <w:rFonts w:ascii="Times New Roman" w:eastAsia="Times New Roman" w:hAnsi="Times New Roman" w:cs="Times New Roman"/>
          <w:sz w:val="27"/>
          <w:szCs w:val="27"/>
          <w:lang w:eastAsia="ru-RU"/>
        </w:rPr>
        <w:t xml:space="preserve">  </w:t>
      </w:r>
      <w:r w:rsidR="00B80584" w:rsidRPr="00953493">
        <w:rPr>
          <w:rFonts w:ascii="Times New Roman" w:eastAsia="Times New Roman" w:hAnsi="Times New Roman" w:cs="Times New Roman"/>
          <w:sz w:val="27"/>
          <w:szCs w:val="27"/>
          <w:lang w:eastAsia="ru-RU"/>
        </w:rPr>
        <w:t xml:space="preserve">Отделу финансового обеспечения администрация Ольховского муниципального района </w:t>
      </w:r>
      <w:r w:rsidRPr="00953493">
        <w:rPr>
          <w:rFonts w:ascii="Times New Roman" w:eastAsia="Times New Roman" w:hAnsi="Times New Roman" w:cs="Times New Roman"/>
          <w:sz w:val="27"/>
          <w:szCs w:val="27"/>
          <w:lang w:eastAsia="ru-RU"/>
        </w:rPr>
        <w:t>прогнозируется  за счет условно утвержденных расходов.</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Программные  мероприятия по данному разделу составляют </w:t>
      </w:r>
      <w:r w:rsidR="00BA5650" w:rsidRPr="00953493">
        <w:rPr>
          <w:rFonts w:ascii="Times New Roman" w:eastAsia="Times New Roman" w:hAnsi="Times New Roman" w:cs="Times New Roman"/>
          <w:sz w:val="27"/>
          <w:szCs w:val="27"/>
          <w:lang w:eastAsia="ru-RU"/>
        </w:rPr>
        <w:t>28305,4</w:t>
      </w:r>
      <w:r w:rsidRPr="00953493">
        <w:rPr>
          <w:rFonts w:ascii="Times New Roman" w:eastAsia="Times New Roman" w:hAnsi="Times New Roman" w:cs="Times New Roman"/>
          <w:sz w:val="27"/>
          <w:szCs w:val="27"/>
          <w:lang w:eastAsia="ru-RU"/>
        </w:rPr>
        <w:t xml:space="preserve">тыс.руб. или </w:t>
      </w:r>
      <w:r w:rsidR="00BA5650" w:rsidRPr="00953493">
        <w:rPr>
          <w:rFonts w:ascii="Times New Roman" w:eastAsia="Times New Roman" w:hAnsi="Times New Roman" w:cs="Times New Roman"/>
          <w:sz w:val="27"/>
          <w:szCs w:val="27"/>
          <w:lang w:eastAsia="ru-RU"/>
        </w:rPr>
        <w:t>10,7</w:t>
      </w:r>
      <w:r w:rsidRPr="00953493">
        <w:rPr>
          <w:rFonts w:ascii="Times New Roman" w:eastAsia="Times New Roman" w:hAnsi="Times New Roman" w:cs="Times New Roman"/>
          <w:sz w:val="27"/>
          <w:szCs w:val="27"/>
          <w:lang w:eastAsia="ru-RU"/>
        </w:rPr>
        <w:t xml:space="preserve">% от общего объема расходов бюджета ( ВЦП </w:t>
      </w:r>
      <w:r w:rsidRPr="00953493">
        <w:rPr>
          <w:rFonts w:ascii="Times New Roman" w:eastAsia="Times New Roman" w:hAnsi="Times New Roman" w:cs="Times New Roman"/>
          <w:sz w:val="27"/>
          <w:szCs w:val="27"/>
          <w:lang w:eastAsia="ru-RU"/>
        </w:rPr>
        <w:lastRenderedPageBreak/>
        <w:t xml:space="preserve">«Совершенствование системы муниципального управления Ольховского муниципального района на 2015-2017 годы»- </w:t>
      </w:r>
      <w:r w:rsidR="00BA5650" w:rsidRPr="00953493">
        <w:rPr>
          <w:rFonts w:ascii="Times New Roman" w:eastAsia="Times New Roman" w:hAnsi="Times New Roman" w:cs="Times New Roman"/>
          <w:sz w:val="27"/>
          <w:szCs w:val="27"/>
          <w:lang w:eastAsia="ru-RU"/>
        </w:rPr>
        <w:t>27536,4</w:t>
      </w:r>
      <w:r w:rsidRPr="00953493">
        <w:rPr>
          <w:rFonts w:ascii="Times New Roman" w:eastAsia="Times New Roman" w:hAnsi="Times New Roman" w:cs="Times New Roman"/>
          <w:sz w:val="27"/>
          <w:szCs w:val="27"/>
          <w:lang w:eastAsia="ru-RU"/>
        </w:rPr>
        <w:t>тыс.руб.</w:t>
      </w:r>
      <w:r w:rsidR="00BA5650" w:rsidRPr="00953493">
        <w:rPr>
          <w:rFonts w:ascii="Times New Roman" w:eastAsia="Times New Roman" w:hAnsi="Times New Roman" w:cs="Times New Roman"/>
          <w:sz w:val="27"/>
          <w:szCs w:val="27"/>
          <w:lang w:eastAsia="ru-RU"/>
        </w:rPr>
        <w:t>, МЦП «Действия по улучшению условий и охраны труда  в Ольховском муниципальном районе на 2014-2016годы» -769,0тыс.руб.</w:t>
      </w:r>
      <w:r w:rsidRPr="00953493">
        <w:rPr>
          <w:rFonts w:ascii="Times New Roman" w:eastAsia="Times New Roman" w:hAnsi="Times New Roman" w:cs="Times New Roman"/>
          <w:sz w:val="27"/>
          <w:szCs w:val="27"/>
          <w:lang w:eastAsia="ru-RU"/>
        </w:rPr>
        <w:t>).</w:t>
      </w:r>
    </w:p>
    <w:p w:rsidR="00A00863" w:rsidRPr="00953493" w:rsidRDefault="00A00863" w:rsidP="007162A1">
      <w:pPr>
        <w:spacing w:after="0" w:line="240" w:lineRule="auto"/>
        <w:ind w:firstLine="708"/>
        <w:rPr>
          <w:rFonts w:ascii="Times New Roman" w:eastAsia="Times New Roman" w:hAnsi="Times New Roman" w:cs="Times New Roman"/>
          <w:sz w:val="27"/>
          <w:szCs w:val="27"/>
          <w:lang w:eastAsia="ru-RU"/>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0300 «Национальная безопасность и правоохранительная деятельность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Отражаемые по указанному разделу расходы запланированы на 201</w:t>
      </w:r>
      <w:r w:rsidR="00DE005F"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в объеме </w:t>
      </w:r>
      <w:r w:rsidR="00DE005F" w:rsidRPr="00953493">
        <w:rPr>
          <w:rFonts w:ascii="Times New Roman" w:eastAsia="Times New Roman" w:hAnsi="Times New Roman" w:cs="Times New Roman"/>
          <w:sz w:val="27"/>
          <w:szCs w:val="27"/>
          <w:lang w:eastAsia="ru-RU"/>
        </w:rPr>
        <w:t>177,5</w:t>
      </w:r>
      <w:r w:rsidRPr="00953493">
        <w:rPr>
          <w:rFonts w:ascii="Times New Roman" w:eastAsia="Times New Roman" w:hAnsi="Times New Roman" w:cs="Times New Roman"/>
          <w:sz w:val="27"/>
          <w:szCs w:val="27"/>
          <w:lang w:eastAsia="ru-RU"/>
        </w:rPr>
        <w:t xml:space="preserve"> тыс. руб.  </w:t>
      </w:r>
      <w:r w:rsidR="00DE005F" w:rsidRPr="00953493">
        <w:rPr>
          <w:rFonts w:ascii="Times New Roman" w:eastAsia="Times New Roman" w:hAnsi="Times New Roman" w:cs="Times New Roman"/>
          <w:sz w:val="27"/>
          <w:szCs w:val="27"/>
          <w:lang w:eastAsia="ru-RU"/>
        </w:rPr>
        <w:t>(-39,1</w:t>
      </w:r>
      <w:r w:rsidRPr="00953493">
        <w:rPr>
          <w:rFonts w:ascii="Times New Roman" w:eastAsia="Times New Roman" w:hAnsi="Times New Roman" w:cs="Times New Roman"/>
          <w:sz w:val="27"/>
          <w:szCs w:val="27"/>
          <w:lang w:eastAsia="ru-RU"/>
        </w:rPr>
        <w:t>% к</w:t>
      </w:r>
      <w:r w:rsidR="00DE005F" w:rsidRPr="00953493">
        <w:rPr>
          <w:rFonts w:ascii="Times New Roman" w:eastAsia="Times New Roman" w:hAnsi="Times New Roman" w:cs="Times New Roman"/>
          <w:sz w:val="27"/>
          <w:szCs w:val="27"/>
          <w:lang w:eastAsia="ru-RU"/>
        </w:rPr>
        <w:t xml:space="preserve">  объему бюджетных назначений </w:t>
      </w:r>
      <w:r w:rsidRPr="00953493">
        <w:rPr>
          <w:rFonts w:ascii="Times New Roman" w:eastAsia="Times New Roman" w:hAnsi="Times New Roman" w:cs="Times New Roman"/>
          <w:sz w:val="27"/>
          <w:szCs w:val="27"/>
          <w:lang w:eastAsia="ru-RU"/>
        </w:rPr>
        <w:t xml:space="preserve"> 201</w:t>
      </w:r>
      <w:r w:rsidR="00DE005F"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на 201</w:t>
      </w:r>
      <w:r w:rsidR="00DE005F"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 – 1</w:t>
      </w:r>
      <w:r w:rsidR="00DE005F" w:rsidRPr="00953493">
        <w:rPr>
          <w:rFonts w:ascii="Times New Roman" w:eastAsia="Times New Roman" w:hAnsi="Times New Roman" w:cs="Times New Roman"/>
          <w:sz w:val="27"/>
          <w:szCs w:val="27"/>
          <w:lang w:eastAsia="ru-RU"/>
        </w:rPr>
        <w:t>00,0</w:t>
      </w:r>
      <w:r w:rsidRPr="00953493">
        <w:rPr>
          <w:rFonts w:ascii="Times New Roman" w:eastAsia="Times New Roman" w:hAnsi="Times New Roman" w:cs="Times New Roman"/>
          <w:sz w:val="27"/>
          <w:szCs w:val="27"/>
          <w:lang w:eastAsia="ru-RU"/>
        </w:rPr>
        <w:t xml:space="preserve"> тыс. руб. (</w:t>
      </w:r>
      <w:r w:rsidR="00DE005F" w:rsidRPr="00953493">
        <w:rPr>
          <w:rFonts w:ascii="Times New Roman" w:eastAsia="Times New Roman" w:hAnsi="Times New Roman" w:cs="Times New Roman"/>
          <w:sz w:val="27"/>
          <w:szCs w:val="27"/>
          <w:lang w:eastAsia="ru-RU"/>
        </w:rPr>
        <w:t>-43,7</w:t>
      </w:r>
      <w:r w:rsidRPr="00953493">
        <w:rPr>
          <w:rFonts w:ascii="Times New Roman" w:eastAsia="Times New Roman" w:hAnsi="Times New Roman" w:cs="Times New Roman"/>
          <w:sz w:val="27"/>
          <w:szCs w:val="27"/>
          <w:lang w:eastAsia="ru-RU"/>
        </w:rPr>
        <w:t xml:space="preserve"> к </w:t>
      </w:r>
      <w:r w:rsidR="00DE005F" w:rsidRPr="00953493">
        <w:rPr>
          <w:rFonts w:ascii="Times New Roman" w:eastAsia="Times New Roman" w:hAnsi="Times New Roman" w:cs="Times New Roman"/>
          <w:sz w:val="27"/>
          <w:szCs w:val="27"/>
          <w:lang w:eastAsia="ru-RU"/>
        </w:rPr>
        <w:t xml:space="preserve"> бюджету</w:t>
      </w:r>
      <w:r w:rsidRPr="00953493">
        <w:rPr>
          <w:rFonts w:ascii="Times New Roman" w:eastAsia="Times New Roman" w:hAnsi="Times New Roman" w:cs="Times New Roman"/>
          <w:sz w:val="27"/>
          <w:szCs w:val="27"/>
          <w:lang w:eastAsia="ru-RU"/>
        </w:rPr>
        <w:t xml:space="preserve"> 201</w:t>
      </w:r>
      <w:r w:rsidR="00DE005F"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на 201</w:t>
      </w:r>
      <w:r w:rsidR="00DE005F"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 </w:t>
      </w:r>
      <w:r w:rsidR="00DE005F"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0,0 тыс. руб. (-</w:t>
      </w:r>
      <w:r w:rsidR="00DE005F" w:rsidRPr="00953493">
        <w:rPr>
          <w:rFonts w:ascii="Times New Roman" w:eastAsia="Times New Roman" w:hAnsi="Times New Roman" w:cs="Times New Roman"/>
          <w:sz w:val="27"/>
          <w:szCs w:val="27"/>
          <w:lang w:eastAsia="ru-RU"/>
        </w:rPr>
        <w:t>50</w:t>
      </w:r>
      <w:r w:rsidRPr="00953493">
        <w:rPr>
          <w:rFonts w:ascii="Times New Roman" w:eastAsia="Times New Roman" w:hAnsi="Times New Roman" w:cs="Times New Roman"/>
          <w:sz w:val="27"/>
          <w:szCs w:val="27"/>
          <w:lang w:eastAsia="ru-RU"/>
        </w:rPr>
        <w:t xml:space="preserve">% к </w:t>
      </w:r>
      <w:r w:rsidR="00DE005F" w:rsidRPr="00953493">
        <w:rPr>
          <w:rFonts w:ascii="Times New Roman" w:eastAsia="Times New Roman" w:hAnsi="Times New Roman" w:cs="Times New Roman"/>
          <w:sz w:val="27"/>
          <w:szCs w:val="27"/>
          <w:lang w:eastAsia="ru-RU"/>
        </w:rPr>
        <w:t xml:space="preserve"> бюджету 2017</w:t>
      </w:r>
      <w:r w:rsidRPr="00953493">
        <w:rPr>
          <w:rFonts w:ascii="Times New Roman" w:eastAsia="Times New Roman" w:hAnsi="Times New Roman" w:cs="Times New Roman"/>
          <w:sz w:val="27"/>
          <w:szCs w:val="27"/>
          <w:lang w:eastAsia="ru-RU"/>
        </w:rPr>
        <w:t xml:space="preserve"> 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разделу 0300 «Национальная безопасность и правоохранительная деятельность » главный распорядителей бюджетных средств на  201</w:t>
      </w:r>
      <w:r w:rsidR="00DE005F"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годы и плановый период  является администрация Ольховского муниципального района.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Структура раздела представлена следующими подразделами: </w:t>
      </w:r>
    </w:p>
    <w:p w:rsidR="007162A1" w:rsidRPr="00953493" w:rsidRDefault="007162A1" w:rsidP="007162A1">
      <w:pPr>
        <w:pStyle w:val="af6"/>
        <w:numPr>
          <w:ilvl w:val="0"/>
          <w:numId w:val="26"/>
        </w:numPr>
        <w:spacing w:line="240" w:lineRule="auto"/>
        <w:ind w:left="0" w:firstLine="1110"/>
        <w:rPr>
          <w:sz w:val="27"/>
          <w:szCs w:val="27"/>
        </w:rPr>
      </w:pPr>
      <w:r w:rsidRPr="00953493">
        <w:rPr>
          <w:sz w:val="27"/>
          <w:szCs w:val="27"/>
        </w:rPr>
        <w:t>0309 «Защита населения и территории от чрезвычайных ситуаций природного и техногенного характера, гражданская оборона» на 201</w:t>
      </w:r>
      <w:r w:rsidR="00DE005F" w:rsidRPr="00953493">
        <w:rPr>
          <w:sz w:val="27"/>
          <w:szCs w:val="27"/>
        </w:rPr>
        <w:t>6</w:t>
      </w:r>
      <w:r w:rsidRPr="00953493">
        <w:rPr>
          <w:sz w:val="27"/>
          <w:szCs w:val="27"/>
        </w:rPr>
        <w:t xml:space="preserve"> год предусмотрено </w:t>
      </w:r>
      <w:r w:rsidR="00E85CEF" w:rsidRPr="00953493">
        <w:rPr>
          <w:sz w:val="27"/>
          <w:szCs w:val="27"/>
        </w:rPr>
        <w:t>120</w:t>
      </w:r>
      <w:r w:rsidRPr="00953493">
        <w:rPr>
          <w:sz w:val="27"/>
          <w:szCs w:val="27"/>
        </w:rPr>
        <w:t xml:space="preserve">,0 тыс. руб. (- </w:t>
      </w:r>
      <w:r w:rsidR="00E85CEF" w:rsidRPr="00953493">
        <w:rPr>
          <w:sz w:val="27"/>
          <w:szCs w:val="27"/>
        </w:rPr>
        <w:t>8,3</w:t>
      </w:r>
      <w:r w:rsidRPr="00953493">
        <w:rPr>
          <w:sz w:val="27"/>
          <w:szCs w:val="27"/>
        </w:rPr>
        <w:t xml:space="preserve"> к</w:t>
      </w:r>
      <w:r w:rsidR="00E85CEF" w:rsidRPr="00953493">
        <w:rPr>
          <w:sz w:val="27"/>
          <w:szCs w:val="27"/>
        </w:rPr>
        <w:t xml:space="preserve"> бюджетным назначениям </w:t>
      </w:r>
      <w:r w:rsidRPr="00953493">
        <w:rPr>
          <w:sz w:val="27"/>
          <w:szCs w:val="27"/>
        </w:rPr>
        <w:t>201</w:t>
      </w:r>
      <w:r w:rsidR="00E85CEF" w:rsidRPr="00953493">
        <w:rPr>
          <w:sz w:val="27"/>
          <w:szCs w:val="27"/>
        </w:rPr>
        <w:t>5</w:t>
      </w:r>
      <w:r w:rsidRPr="00953493">
        <w:rPr>
          <w:sz w:val="27"/>
          <w:szCs w:val="27"/>
        </w:rPr>
        <w:t xml:space="preserve"> года), на 201</w:t>
      </w:r>
      <w:r w:rsidR="00E85CEF" w:rsidRPr="00953493">
        <w:rPr>
          <w:sz w:val="27"/>
          <w:szCs w:val="27"/>
        </w:rPr>
        <w:t>7</w:t>
      </w:r>
      <w:r w:rsidRPr="00953493">
        <w:rPr>
          <w:sz w:val="27"/>
          <w:szCs w:val="27"/>
        </w:rPr>
        <w:t xml:space="preserve">год - 100,0 тыс. руб. ( </w:t>
      </w:r>
      <w:r w:rsidR="00E85CEF" w:rsidRPr="00953493">
        <w:rPr>
          <w:sz w:val="27"/>
          <w:szCs w:val="27"/>
        </w:rPr>
        <w:t>-16,7</w:t>
      </w:r>
      <w:r w:rsidRPr="00953493">
        <w:rPr>
          <w:sz w:val="27"/>
          <w:szCs w:val="27"/>
        </w:rPr>
        <w:t xml:space="preserve">% к  </w:t>
      </w:r>
      <w:r w:rsidR="00E85CEF" w:rsidRPr="00953493">
        <w:rPr>
          <w:sz w:val="27"/>
          <w:szCs w:val="27"/>
        </w:rPr>
        <w:t xml:space="preserve">бюджету </w:t>
      </w:r>
      <w:r w:rsidRPr="00953493">
        <w:rPr>
          <w:sz w:val="27"/>
          <w:szCs w:val="27"/>
        </w:rPr>
        <w:t xml:space="preserve"> 201</w:t>
      </w:r>
      <w:r w:rsidR="00E85CEF" w:rsidRPr="00953493">
        <w:rPr>
          <w:sz w:val="27"/>
          <w:szCs w:val="27"/>
        </w:rPr>
        <w:t>6</w:t>
      </w:r>
      <w:r w:rsidRPr="00953493">
        <w:rPr>
          <w:sz w:val="27"/>
          <w:szCs w:val="27"/>
        </w:rPr>
        <w:t xml:space="preserve"> года), на 201</w:t>
      </w:r>
      <w:r w:rsidR="00E85CEF" w:rsidRPr="00953493">
        <w:rPr>
          <w:sz w:val="27"/>
          <w:szCs w:val="27"/>
        </w:rPr>
        <w:t>8</w:t>
      </w:r>
      <w:r w:rsidRPr="00953493">
        <w:rPr>
          <w:sz w:val="27"/>
          <w:szCs w:val="27"/>
        </w:rPr>
        <w:t xml:space="preserve"> год </w:t>
      </w:r>
      <w:r w:rsidR="00E85CEF" w:rsidRPr="00953493">
        <w:rPr>
          <w:sz w:val="27"/>
          <w:szCs w:val="27"/>
        </w:rPr>
        <w:t>- 5</w:t>
      </w:r>
      <w:r w:rsidRPr="00953493">
        <w:rPr>
          <w:sz w:val="27"/>
          <w:szCs w:val="27"/>
        </w:rPr>
        <w:t xml:space="preserve">0,0 тыс. руб. ( </w:t>
      </w:r>
      <w:r w:rsidR="00E85CEF" w:rsidRPr="00953493">
        <w:rPr>
          <w:sz w:val="27"/>
          <w:szCs w:val="27"/>
        </w:rPr>
        <w:t>-50% к бюджету 2017 года</w:t>
      </w:r>
      <w:r w:rsidRPr="00953493">
        <w:rPr>
          <w:sz w:val="27"/>
          <w:szCs w:val="27"/>
        </w:rPr>
        <w:t>). В 201</w:t>
      </w:r>
      <w:r w:rsidR="00E85CEF" w:rsidRPr="00953493">
        <w:rPr>
          <w:sz w:val="27"/>
          <w:szCs w:val="27"/>
        </w:rPr>
        <w:t>6</w:t>
      </w:r>
      <w:r w:rsidRPr="00953493">
        <w:rPr>
          <w:sz w:val="27"/>
          <w:szCs w:val="27"/>
        </w:rPr>
        <w:t xml:space="preserve"> году сумма </w:t>
      </w:r>
      <w:r w:rsidR="00E85CEF" w:rsidRPr="00953493">
        <w:rPr>
          <w:sz w:val="27"/>
          <w:szCs w:val="27"/>
        </w:rPr>
        <w:t>7</w:t>
      </w:r>
      <w:r w:rsidRPr="00953493">
        <w:rPr>
          <w:sz w:val="27"/>
          <w:szCs w:val="27"/>
        </w:rPr>
        <w:t xml:space="preserve">0,0тыс.руб. предусмотрена  на муниципальную  целевую программу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из возникновения на территории Ольховского муниципального района на 2015-2017 г.г.» </w:t>
      </w:r>
    </w:p>
    <w:p w:rsidR="007162A1" w:rsidRPr="00953493" w:rsidRDefault="007162A1" w:rsidP="007162A1">
      <w:pPr>
        <w:pStyle w:val="af6"/>
        <w:spacing w:line="240" w:lineRule="auto"/>
        <w:ind w:left="0" w:firstLine="993"/>
        <w:rPr>
          <w:sz w:val="27"/>
          <w:szCs w:val="27"/>
        </w:rPr>
      </w:pPr>
      <w:r w:rsidRPr="00953493">
        <w:rPr>
          <w:sz w:val="27"/>
          <w:szCs w:val="27"/>
        </w:rPr>
        <w:t>Доля от общей суммы расходов по разделу составляет в 201</w:t>
      </w:r>
      <w:r w:rsidR="00E85CEF" w:rsidRPr="00953493">
        <w:rPr>
          <w:sz w:val="27"/>
          <w:szCs w:val="27"/>
        </w:rPr>
        <w:t>5</w:t>
      </w:r>
      <w:r w:rsidRPr="00953493">
        <w:rPr>
          <w:sz w:val="27"/>
          <w:szCs w:val="27"/>
        </w:rPr>
        <w:t xml:space="preserve"> году – </w:t>
      </w:r>
      <w:r w:rsidR="00E85CEF" w:rsidRPr="00953493">
        <w:rPr>
          <w:sz w:val="27"/>
          <w:szCs w:val="27"/>
        </w:rPr>
        <w:t>54,9</w:t>
      </w:r>
      <w:r w:rsidRPr="00953493">
        <w:rPr>
          <w:sz w:val="27"/>
          <w:szCs w:val="27"/>
        </w:rPr>
        <w:t>%, в 201</w:t>
      </w:r>
      <w:r w:rsidR="00E85CEF" w:rsidRPr="00953493">
        <w:rPr>
          <w:sz w:val="27"/>
          <w:szCs w:val="27"/>
        </w:rPr>
        <w:t>6</w:t>
      </w:r>
      <w:r w:rsidRPr="00953493">
        <w:rPr>
          <w:sz w:val="27"/>
          <w:szCs w:val="27"/>
        </w:rPr>
        <w:t xml:space="preserve"> году – 6</w:t>
      </w:r>
      <w:r w:rsidR="00E85CEF" w:rsidRPr="00953493">
        <w:rPr>
          <w:sz w:val="27"/>
          <w:szCs w:val="27"/>
        </w:rPr>
        <w:t>7,6</w:t>
      </w:r>
      <w:r w:rsidRPr="00953493">
        <w:rPr>
          <w:sz w:val="27"/>
          <w:szCs w:val="27"/>
        </w:rPr>
        <w:t>%, в 201</w:t>
      </w:r>
      <w:r w:rsidR="00E85CEF" w:rsidRPr="00953493">
        <w:rPr>
          <w:sz w:val="27"/>
          <w:szCs w:val="27"/>
        </w:rPr>
        <w:t>7</w:t>
      </w:r>
      <w:r w:rsidRPr="00953493">
        <w:rPr>
          <w:sz w:val="27"/>
          <w:szCs w:val="27"/>
        </w:rPr>
        <w:t xml:space="preserve"> году – </w:t>
      </w:r>
      <w:r w:rsidR="00E85CEF" w:rsidRPr="00953493">
        <w:rPr>
          <w:sz w:val="27"/>
          <w:szCs w:val="27"/>
        </w:rPr>
        <w:t>100</w:t>
      </w:r>
      <w:r w:rsidRPr="00953493">
        <w:rPr>
          <w:sz w:val="27"/>
          <w:szCs w:val="27"/>
        </w:rPr>
        <w:t>%, в 201</w:t>
      </w:r>
      <w:r w:rsidR="00E85CEF" w:rsidRPr="00953493">
        <w:rPr>
          <w:sz w:val="27"/>
          <w:szCs w:val="27"/>
        </w:rPr>
        <w:t>8</w:t>
      </w:r>
      <w:r w:rsidRPr="00953493">
        <w:rPr>
          <w:sz w:val="27"/>
          <w:szCs w:val="27"/>
        </w:rPr>
        <w:t>году – 100%.</w:t>
      </w:r>
    </w:p>
    <w:p w:rsidR="007162A1" w:rsidRPr="00953493" w:rsidRDefault="007162A1" w:rsidP="007162A1">
      <w:pPr>
        <w:pStyle w:val="af6"/>
        <w:numPr>
          <w:ilvl w:val="0"/>
          <w:numId w:val="17"/>
        </w:numPr>
        <w:spacing w:line="240" w:lineRule="auto"/>
        <w:ind w:left="0" w:firstLine="567"/>
        <w:rPr>
          <w:sz w:val="27"/>
          <w:szCs w:val="27"/>
        </w:rPr>
      </w:pPr>
      <w:r w:rsidRPr="00953493">
        <w:rPr>
          <w:sz w:val="27"/>
          <w:szCs w:val="27"/>
        </w:rPr>
        <w:t xml:space="preserve"> 0310 «Обеспечение пожарной безопасности» - на 201</w:t>
      </w:r>
      <w:r w:rsidR="00E85CEF" w:rsidRPr="00953493">
        <w:rPr>
          <w:sz w:val="27"/>
          <w:szCs w:val="27"/>
        </w:rPr>
        <w:t>6</w:t>
      </w:r>
      <w:r w:rsidRPr="00953493">
        <w:rPr>
          <w:sz w:val="27"/>
          <w:szCs w:val="27"/>
        </w:rPr>
        <w:t xml:space="preserve"> год предусмотрено в размере 30,0 тыс. руб. ( на  уровне  201</w:t>
      </w:r>
      <w:r w:rsidR="00E85CEF" w:rsidRPr="00953493">
        <w:rPr>
          <w:sz w:val="27"/>
          <w:szCs w:val="27"/>
        </w:rPr>
        <w:t>5</w:t>
      </w:r>
      <w:r w:rsidRPr="00953493">
        <w:rPr>
          <w:sz w:val="27"/>
          <w:szCs w:val="27"/>
        </w:rPr>
        <w:t>года), на 201</w:t>
      </w:r>
      <w:r w:rsidR="00E85CEF" w:rsidRPr="00953493">
        <w:rPr>
          <w:sz w:val="27"/>
          <w:szCs w:val="27"/>
        </w:rPr>
        <w:t>7-2018</w:t>
      </w:r>
      <w:r w:rsidRPr="00953493">
        <w:rPr>
          <w:sz w:val="27"/>
          <w:szCs w:val="27"/>
        </w:rPr>
        <w:t xml:space="preserve"> год</w:t>
      </w:r>
      <w:r w:rsidR="00E85CEF" w:rsidRPr="00953493">
        <w:rPr>
          <w:sz w:val="27"/>
          <w:szCs w:val="27"/>
        </w:rPr>
        <w:t xml:space="preserve">ы </w:t>
      </w:r>
      <w:r w:rsidRPr="00953493">
        <w:rPr>
          <w:sz w:val="27"/>
          <w:szCs w:val="27"/>
        </w:rPr>
        <w:t xml:space="preserve"> финансирование  не  предусмотрено.  Бюджетные ассигнования  предусмотрены на муниципальную целевую программу «Пожарная безопасность на территории Ольховского муниципального района на 2014-2016 г.г.»</w:t>
      </w:r>
    </w:p>
    <w:p w:rsidR="007162A1" w:rsidRPr="00953493" w:rsidRDefault="007162A1" w:rsidP="007162A1">
      <w:pPr>
        <w:pStyle w:val="af6"/>
        <w:spacing w:line="240" w:lineRule="auto"/>
        <w:ind w:left="0" w:firstLine="567"/>
        <w:rPr>
          <w:sz w:val="27"/>
          <w:szCs w:val="27"/>
        </w:rPr>
      </w:pPr>
      <w:r w:rsidRPr="00953493">
        <w:rPr>
          <w:sz w:val="27"/>
          <w:szCs w:val="27"/>
        </w:rPr>
        <w:t>Доля от общей суммы расходов по разделу составляет в 201</w:t>
      </w:r>
      <w:r w:rsidR="00E85CEF" w:rsidRPr="00953493">
        <w:rPr>
          <w:sz w:val="27"/>
          <w:szCs w:val="27"/>
        </w:rPr>
        <w:t>5</w:t>
      </w:r>
      <w:r w:rsidRPr="00953493">
        <w:rPr>
          <w:sz w:val="27"/>
          <w:szCs w:val="27"/>
        </w:rPr>
        <w:t xml:space="preserve"> году – 1</w:t>
      </w:r>
      <w:r w:rsidR="00E85CEF" w:rsidRPr="00953493">
        <w:rPr>
          <w:sz w:val="27"/>
          <w:szCs w:val="27"/>
        </w:rPr>
        <w:t>2,6</w:t>
      </w:r>
      <w:r w:rsidRPr="00953493">
        <w:rPr>
          <w:sz w:val="27"/>
          <w:szCs w:val="27"/>
        </w:rPr>
        <w:t>%, в 201</w:t>
      </w:r>
      <w:r w:rsidR="00E85CEF" w:rsidRPr="00953493">
        <w:rPr>
          <w:sz w:val="27"/>
          <w:szCs w:val="27"/>
        </w:rPr>
        <w:t>6</w:t>
      </w:r>
      <w:r w:rsidRPr="00953493">
        <w:rPr>
          <w:sz w:val="27"/>
          <w:szCs w:val="27"/>
        </w:rPr>
        <w:t xml:space="preserve"> году – </w:t>
      </w:r>
      <w:r w:rsidR="00E85CEF" w:rsidRPr="00953493">
        <w:rPr>
          <w:sz w:val="27"/>
          <w:szCs w:val="27"/>
        </w:rPr>
        <w:t>16,9</w:t>
      </w:r>
      <w:r w:rsidRPr="00953493">
        <w:rPr>
          <w:sz w:val="27"/>
          <w:szCs w:val="27"/>
        </w:rPr>
        <w:t>%</w:t>
      </w:r>
      <w:r w:rsidR="00E85CEF" w:rsidRPr="00953493">
        <w:rPr>
          <w:sz w:val="27"/>
          <w:szCs w:val="27"/>
        </w:rPr>
        <w:t>.</w:t>
      </w:r>
    </w:p>
    <w:p w:rsidR="007162A1" w:rsidRPr="00953493" w:rsidRDefault="007162A1" w:rsidP="007162A1">
      <w:pPr>
        <w:pStyle w:val="af6"/>
        <w:numPr>
          <w:ilvl w:val="0"/>
          <w:numId w:val="18"/>
        </w:numPr>
        <w:tabs>
          <w:tab w:val="left" w:pos="993"/>
        </w:tabs>
        <w:spacing w:line="240" w:lineRule="auto"/>
        <w:ind w:left="0" w:firstLine="1068"/>
        <w:rPr>
          <w:sz w:val="27"/>
          <w:szCs w:val="27"/>
        </w:rPr>
      </w:pPr>
      <w:r w:rsidRPr="00953493">
        <w:rPr>
          <w:sz w:val="27"/>
          <w:szCs w:val="27"/>
        </w:rPr>
        <w:t>0314«Другие вопросы в области национальной безопасности и правоохранительной деятельности» на 201</w:t>
      </w:r>
      <w:r w:rsidR="005677FE" w:rsidRPr="00953493">
        <w:rPr>
          <w:sz w:val="27"/>
          <w:szCs w:val="27"/>
        </w:rPr>
        <w:t>6</w:t>
      </w:r>
      <w:r w:rsidRPr="00953493">
        <w:rPr>
          <w:sz w:val="27"/>
          <w:szCs w:val="27"/>
        </w:rPr>
        <w:t xml:space="preserve"> год  финансирование предусмотрено в сумме 27,5тыс.руб., на 2017 </w:t>
      </w:r>
      <w:r w:rsidR="005677FE" w:rsidRPr="00953493">
        <w:rPr>
          <w:sz w:val="27"/>
          <w:szCs w:val="27"/>
        </w:rPr>
        <w:t xml:space="preserve">-2018 </w:t>
      </w:r>
      <w:r w:rsidRPr="00953493">
        <w:rPr>
          <w:sz w:val="27"/>
          <w:szCs w:val="27"/>
        </w:rPr>
        <w:t>год</w:t>
      </w:r>
      <w:r w:rsidR="005677FE" w:rsidRPr="00953493">
        <w:rPr>
          <w:sz w:val="27"/>
          <w:szCs w:val="27"/>
        </w:rPr>
        <w:t>ы</w:t>
      </w:r>
      <w:r w:rsidRPr="00953493">
        <w:rPr>
          <w:sz w:val="27"/>
          <w:szCs w:val="27"/>
        </w:rPr>
        <w:t xml:space="preserve"> финансирование не предусмотрено.   По данному подразделу в 201</w:t>
      </w:r>
      <w:r w:rsidR="005677FE" w:rsidRPr="00953493">
        <w:rPr>
          <w:sz w:val="27"/>
          <w:szCs w:val="27"/>
        </w:rPr>
        <w:t>6</w:t>
      </w:r>
      <w:r w:rsidRPr="00953493">
        <w:rPr>
          <w:sz w:val="27"/>
          <w:szCs w:val="27"/>
        </w:rPr>
        <w:t xml:space="preserve"> году запланировано </w:t>
      </w:r>
      <w:r w:rsidR="005677FE" w:rsidRPr="00953493">
        <w:rPr>
          <w:sz w:val="27"/>
          <w:szCs w:val="27"/>
        </w:rPr>
        <w:t>финансирование</w:t>
      </w:r>
      <w:r w:rsidRPr="00953493">
        <w:rPr>
          <w:sz w:val="27"/>
          <w:szCs w:val="27"/>
        </w:rPr>
        <w:t xml:space="preserve"> муниципальных  целевых программ «Профилактика правонарушений на территории Ольховского муниципального района  на 2014-2016 годы»</w:t>
      </w:r>
      <w:r w:rsidR="005677FE" w:rsidRPr="00953493">
        <w:rPr>
          <w:sz w:val="27"/>
          <w:szCs w:val="27"/>
        </w:rPr>
        <w:t>-7,5тыс.руб. и</w:t>
      </w:r>
      <w:r w:rsidRPr="00953493">
        <w:rPr>
          <w:sz w:val="27"/>
          <w:szCs w:val="27"/>
        </w:rPr>
        <w:t xml:space="preserve"> «Мероприятия по профилактике терроризма и экстремизма, а также минимизации и (или) ликвидации последствий проявления терроризма и экстремизма на территории Ольховского района  на 2014-2016г.г»</w:t>
      </w:r>
      <w:r w:rsidR="005677FE" w:rsidRPr="00953493">
        <w:rPr>
          <w:sz w:val="27"/>
          <w:szCs w:val="27"/>
        </w:rPr>
        <w:t>-10,0тыс.руб.</w:t>
      </w:r>
      <w:r w:rsidRPr="00953493">
        <w:rPr>
          <w:sz w:val="27"/>
          <w:szCs w:val="27"/>
        </w:rPr>
        <w:t xml:space="preserve"> и « Противодействие коррупции в Ольховском муниципальном районе на 2015-2016годы»</w:t>
      </w:r>
      <w:r w:rsidR="005677FE" w:rsidRPr="00953493">
        <w:rPr>
          <w:sz w:val="27"/>
          <w:szCs w:val="27"/>
        </w:rPr>
        <w:t>-10,0тыс.руб</w:t>
      </w:r>
      <w:r w:rsidRPr="00953493">
        <w:rPr>
          <w:sz w:val="27"/>
          <w:szCs w:val="27"/>
        </w:rPr>
        <w:t>.</w:t>
      </w:r>
    </w:p>
    <w:p w:rsidR="007162A1" w:rsidRPr="00953493" w:rsidRDefault="007162A1" w:rsidP="007162A1">
      <w:pPr>
        <w:pStyle w:val="af6"/>
        <w:spacing w:line="240" w:lineRule="auto"/>
        <w:ind w:left="0" w:firstLine="851"/>
        <w:rPr>
          <w:sz w:val="27"/>
          <w:szCs w:val="27"/>
        </w:rPr>
      </w:pPr>
      <w:r w:rsidRPr="00953493">
        <w:rPr>
          <w:sz w:val="27"/>
          <w:szCs w:val="27"/>
        </w:rPr>
        <w:t>Доля от общей суммы расходов по разделу составляет в 201</w:t>
      </w:r>
      <w:r w:rsidR="005677FE" w:rsidRPr="00953493">
        <w:rPr>
          <w:sz w:val="27"/>
          <w:szCs w:val="27"/>
        </w:rPr>
        <w:t>5</w:t>
      </w:r>
      <w:r w:rsidRPr="00953493">
        <w:rPr>
          <w:sz w:val="27"/>
          <w:szCs w:val="27"/>
        </w:rPr>
        <w:t xml:space="preserve"> году – </w:t>
      </w:r>
      <w:r w:rsidR="005677FE" w:rsidRPr="00953493">
        <w:rPr>
          <w:sz w:val="27"/>
          <w:szCs w:val="27"/>
        </w:rPr>
        <w:t>11,5</w:t>
      </w:r>
      <w:r w:rsidRPr="00953493">
        <w:rPr>
          <w:sz w:val="27"/>
          <w:szCs w:val="27"/>
        </w:rPr>
        <w:t>%, в 201</w:t>
      </w:r>
      <w:r w:rsidR="005677FE" w:rsidRPr="00953493">
        <w:rPr>
          <w:sz w:val="27"/>
          <w:szCs w:val="27"/>
        </w:rPr>
        <w:t>6</w:t>
      </w:r>
      <w:r w:rsidRPr="00953493">
        <w:rPr>
          <w:sz w:val="27"/>
          <w:szCs w:val="27"/>
        </w:rPr>
        <w:t xml:space="preserve"> году – </w:t>
      </w:r>
      <w:r w:rsidR="005677FE" w:rsidRPr="00953493">
        <w:rPr>
          <w:sz w:val="27"/>
          <w:szCs w:val="27"/>
        </w:rPr>
        <w:t>15,5</w:t>
      </w:r>
      <w:r w:rsidRPr="00953493">
        <w:rPr>
          <w:sz w:val="27"/>
          <w:szCs w:val="27"/>
        </w:rPr>
        <w:t>%.</w:t>
      </w:r>
    </w:p>
    <w:p w:rsidR="007162A1" w:rsidRPr="00953493" w:rsidRDefault="007162A1" w:rsidP="007162A1">
      <w:pPr>
        <w:pStyle w:val="af6"/>
        <w:spacing w:line="240" w:lineRule="auto"/>
        <w:ind w:left="0" w:firstLine="709"/>
        <w:rPr>
          <w:sz w:val="27"/>
          <w:szCs w:val="27"/>
        </w:rPr>
      </w:pPr>
      <w:r w:rsidRPr="00953493">
        <w:rPr>
          <w:sz w:val="27"/>
          <w:szCs w:val="27"/>
        </w:rPr>
        <w:lastRenderedPageBreak/>
        <w:t xml:space="preserve">Снижение финансирования раздела 0300 «Национальная безопасность и правоохранительная деятельность »  произошло за счет  </w:t>
      </w:r>
      <w:r w:rsidR="0008128E" w:rsidRPr="00953493">
        <w:rPr>
          <w:sz w:val="27"/>
          <w:szCs w:val="27"/>
        </w:rPr>
        <w:t xml:space="preserve">прекращения </w:t>
      </w:r>
      <w:r w:rsidRPr="00953493">
        <w:rPr>
          <w:sz w:val="27"/>
          <w:szCs w:val="27"/>
        </w:rPr>
        <w:t>финансировани</w:t>
      </w:r>
      <w:r w:rsidR="00C80509" w:rsidRPr="00953493">
        <w:rPr>
          <w:sz w:val="27"/>
          <w:szCs w:val="27"/>
        </w:rPr>
        <w:t>я по</w:t>
      </w:r>
      <w:r w:rsidRPr="00953493">
        <w:rPr>
          <w:sz w:val="27"/>
          <w:szCs w:val="27"/>
        </w:rPr>
        <w:t xml:space="preserve"> муниципальн</w:t>
      </w:r>
      <w:r w:rsidR="00C80509" w:rsidRPr="00953493">
        <w:rPr>
          <w:sz w:val="27"/>
          <w:szCs w:val="27"/>
        </w:rPr>
        <w:t xml:space="preserve">ой целевой </w:t>
      </w:r>
      <w:r w:rsidRPr="00953493">
        <w:rPr>
          <w:sz w:val="27"/>
          <w:szCs w:val="27"/>
        </w:rPr>
        <w:t xml:space="preserve"> программ</w:t>
      </w:r>
      <w:r w:rsidR="00C80509" w:rsidRPr="00953493">
        <w:rPr>
          <w:sz w:val="27"/>
          <w:szCs w:val="27"/>
        </w:rPr>
        <w:t>ы «Обеспечение безопасности дорожного движения в Ольховском муниципальном районе на 2013-2015 годы</w:t>
      </w:r>
      <w:r w:rsidR="0008128E" w:rsidRPr="00953493">
        <w:rPr>
          <w:sz w:val="27"/>
          <w:szCs w:val="27"/>
        </w:rPr>
        <w:t>».</w:t>
      </w:r>
      <w:r w:rsidRPr="00953493">
        <w:rPr>
          <w:sz w:val="27"/>
          <w:szCs w:val="27"/>
        </w:rPr>
        <w:t xml:space="preserve">  </w:t>
      </w:r>
    </w:p>
    <w:p w:rsidR="007162A1" w:rsidRPr="00953493" w:rsidRDefault="007162A1" w:rsidP="007162A1">
      <w:pPr>
        <w:pStyle w:val="af6"/>
        <w:spacing w:line="240" w:lineRule="auto"/>
        <w:ind w:left="0" w:firstLine="709"/>
        <w:rPr>
          <w:sz w:val="27"/>
          <w:szCs w:val="27"/>
        </w:rPr>
      </w:pPr>
      <w:r w:rsidRPr="00953493">
        <w:rPr>
          <w:sz w:val="27"/>
          <w:szCs w:val="27"/>
        </w:rPr>
        <w:t>Доля программных мероприятий по данному разделу составляет 0,01% от общего объема расходов бюджета на 201</w:t>
      </w:r>
      <w:r w:rsidR="005067E7" w:rsidRPr="00953493">
        <w:rPr>
          <w:sz w:val="27"/>
          <w:szCs w:val="27"/>
        </w:rPr>
        <w:t>6</w:t>
      </w:r>
      <w:r w:rsidRPr="00953493">
        <w:rPr>
          <w:sz w:val="27"/>
          <w:szCs w:val="27"/>
        </w:rPr>
        <w:t xml:space="preserve"> год.</w:t>
      </w:r>
    </w:p>
    <w:p w:rsidR="0008128E" w:rsidRPr="00953493" w:rsidRDefault="0008128E" w:rsidP="007162A1">
      <w:pPr>
        <w:pStyle w:val="af6"/>
        <w:spacing w:line="240" w:lineRule="auto"/>
        <w:ind w:left="0" w:firstLine="709"/>
        <w:rPr>
          <w:sz w:val="27"/>
          <w:szCs w:val="27"/>
        </w:rPr>
      </w:pPr>
      <w:r w:rsidRPr="00953493">
        <w:rPr>
          <w:sz w:val="27"/>
          <w:szCs w:val="27"/>
        </w:rPr>
        <w:t>Потребность в финансировании данного раздела не нарушена.</w:t>
      </w:r>
    </w:p>
    <w:p w:rsidR="007162A1" w:rsidRPr="00953493" w:rsidRDefault="007162A1" w:rsidP="007162A1">
      <w:pPr>
        <w:pStyle w:val="af6"/>
        <w:spacing w:line="240" w:lineRule="auto"/>
        <w:ind w:left="709" w:firstLine="0"/>
        <w:rPr>
          <w:i/>
          <w:sz w:val="27"/>
          <w:szCs w:val="27"/>
        </w:rPr>
      </w:pPr>
    </w:p>
    <w:p w:rsidR="007162A1" w:rsidRPr="00953493" w:rsidRDefault="007162A1" w:rsidP="007162A1">
      <w:pPr>
        <w:pStyle w:val="af6"/>
        <w:spacing w:line="240" w:lineRule="auto"/>
        <w:ind w:left="709" w:firstLine="0"/>
        <w:rPr>
          <w:b/>
          <w:i/>
          <w:sz w:val="27"/>
          <w:szCs w:val="27"/>
        </w:rPr>
      </w:pPr>
      <w:r w:rsidRPr="00953493">
        <w:rPr>
          <w:b/>
          <w:i/>
          <w:sz w:val="27"/>
          <w:szCs w:val="27"/>
        </w:rPr>
        <w:t>Расходы по разделу 0400 «Национальная экономика»</w:t>
      </w:r>
    </w:p>
    <w:p w:rsidR="007162A1" w:rsidRPr="00953493" w:rsidRDefault="007162A1" w:rsidP="007162A1">
      <w:pPr>
        <w:pStyle w:val="af6"/>
        <w:spacing w:line="240" w:lineRule="auto"/>
        <w:ind w:left="0"/>
        <w:rPr>
          <w:sz w:val="27"/>
          <w:szCs w:val="27"/>
        </w:rPr>
      </w:pPr>
      <w:r w:rsidRPr="00953493">
        <w:rPr>
          <w:sz w:val="27"/>
          <w:szCs w:val="27"/>
        </w:rPr>
        <w:t>Общий объем ассигнований по данному разделу на 201</w:t>
      </w:r>
      <w:r w:rsidR="001B6D66" w:rsidRPr="00953493">
        <w:rPr>
          <w:sz w:val="27"/>
          <w:szCs w:val="27"/>
        </w:rPr>
        <w:t>6</w:t>
      </w:r>
      <w:r w:rsidRPr="00953493">
        <w:rPr>
          <w:sz w:val="27"/>
          <w:szCs w:val="27"/>
        </w:rPr>
        <w:t xml:space="preserve"> год предусмотрен в размере </w:t>
      </w:r>
      <w:r w:rsidR="001B6D66" w:rsidRPr="00953493">
        <w:rPr>
          <w:sz w:val="27"/>
          <w:szCs w:val="27"/>
        </w:rPr>
        <w:t>554,0</w:t>
      </w:r>
      <w:r w:rsidRPr="00953493">
        <w:rPr>
          <w:sz w:val="27"/>
          <w:szCs w:val="27"/>
        </w:rPr>
        <w:t xml:space="preserve"> тыс. руб., что ниже уровня 201</w:t>
      </w:r>
      <w:r w:rsidR="001B6D66" w:rsidRPr="00953493">
        <w:rPr>
          <w:sz w:val="27"/>
          <w:szCs w:val="27"/>
        </w:rPr>
        <w:t>5</w:t>
      </w:r>
      <w:r w:rsidRPr="00953493">
        <w:rPr>
          <w:sz w:val="27"/>
          <w:szCs w:val="27"/>
        </w:rPr>
        <w:t xml:space="preserve">года на </w:t>
      </w:r>
      <w:r w:rsidR="001B6D66" w:rsidRPr="00953493">
        <w:rPr>
          <w:sz w:val="27"/>
          <w:szCs w:val="27"/>
        </w:rPr>
        <w:t>48,4</w:t>
      </w:r>
      <w:r w:rsidRPr="00953493">
        <w:rPr>
          <w:sz w:val="27"/>
          <w:szCs w:val="27"/>
        </w:rPr>
        <w:t>%, на 201</w:t>
      </w:r>
      <w:r w:rsidR="001B6D66" w:rsidRPr="00953493">
        <w:rPr>
          <w:sz w:val="27"/>
          <w:szCs w:val="27"/>
        </w:rPr>
        <w:t>7</w:t>
      </w:r>
      <w:r w:rsidRPr="00953493">
        <w:rPr>
          <w:sz w:val="27"/>
          <w:szCs w:val="27"/>
        </w:rPr>
        <w:t xml:space="preserve"> год в размене </w:t>
      </w:r>
      <w:r w:rsidR="001B6D66" w:rsidRPr="00953493">
        <w:rPr>
          <w:sz w:val="27"/>
          <w:szCs w:val="27"/>
        </w:rPr>
        <w:t>555,0</w:t>
      </w:r>
      <w:r w:rsidRPr="00953493">
        <w:rPr>
          <w:sz w:val="27"/>
          <w:szCs w:val="27"/>
        </w:rPr>
        <w:t xml:space="preserve">тыс.руб., что  выше  </w:t>
      </w:r>
      <w:r w:rsidR="001B6D66" w:rsidRPr="00953493">
        <w:rPr>
          <w:sz w:val="27"/>
          <w:szCs w:val="27"/>
        </w:rPr>
        <w:t>на 0,2%</w:t>
      </w:r>
      <w:r w:rsidRPr="00953493">
        <w:rPr>
          <w:sz w:val="27"/>
          <w:szCs w:val="27"/>
        </w:rPr>
        <w:t xml:space="preserve">  к плану 201</w:t>
      </w:r>
      <w:r w:rsidR="001B6D66" w:rsidRPr="00953493">
        <w:rPr>
          <w:sz w:val="27"/>
          <w:szCs w:val="27"/>
        </w:rPr>
        <w:t>6</w:t>
      </w:r>
      <w:r w:rsidRPr="00953493">
        <w:rPr>
          <w:sz w:val="27"/>
          <w:szCs w:val="27"/>
        </w:rPr>
        <w:t xml:space="preserve"> года  и 201</w:t>
      </w:r>
      <w:r w:rsidR="001B6D66" w:rsidRPr="00953493">
        <w:rPr>
          <w:sz w:val="27"/>
          <w:szCs w:val="27"/>
        </w:rPr>
        <w:t>8</w:t>
      </w:r>
      <w:r w:rsidRPr="00953493">
        <w:rPr>
          <w:sz w:val="27"/>
          <w:szCs w:val="27"/>
        </w:rPr>
        <w:t xml:space="preserve"> год в размере </w:t>
      </w:r>
      <w:r w:rsidR="001B6D66" w:rsidRPr="00953493">
        <w:rPr>
          <w:sz w:val="27"/>
          <w:szCs w:val="27"/>
        </w:rPr>
        <w:t>745,9</w:t>
      </w:r>
      <w:r w:rsidRPr="00953493">
        <w:rPr>
          <w:sz w:val="27"/>
          <w:szCs w:val="27"/>
        </w:rPr>
        <w:t xml:space="preserve">тыс.руб., что выше на </w:t>
      </w:r>
      <w:r w:rsidR="001B6D66" w:rsidRPr="00953493">
        <w:rPr>
          <w:sz w:val="27"/>
          <w:szCs w:val="27"/>
        </w:rPr>
        <w:t>34,4</w:t>
      </w:r>
      <w:r w:rsidRPr="00953493">
        <w:rPr>
          <w:sz w:val="27"/>
          <w:szCs w:val="27"/>
        </w:rPr>
        <w:t>% к плану  201</w:t>
      </w:r>
      <w:r w:rsidR="001B6D66" w:rsidRPr="00953493">
        <w:rPr>
          <w:sz w:val="27"/>
          <w:szCs w:val="27"/>
        </w:rPr>
        <w:t>7</w:t>
      </w:r>
      <w:r w:rsidRPr="00953493">
        <w:rPr>
          <w:sz w:val="27"/>
          <w:szCs w:val="27"/>
        </w:rPr>
        <w:t xml:space="preserve"> года.</w:t>
      </w:r>
    </w:p>
    <w:p w:rsidR="007162A1" w:rsidRPr="00953493" w:rsidRDefault="007162A1" w:rsidP="007162A1">
      <w:pPr>
        <w:pStyle w:val="af6"/>
        <w:spacing w:line="240" w:lineRule="auto"/>
        <w:ind w:left="0" w:firstLine="709"/>
        <w:rPr>
          <w:sz w:val="27"/>
          <w:szCs w:val="27"/>
        </w:rPr>
      </w:pPr>
      <w:r w:rsidRPr="00953493">
        <w:rPr>
          <w:sz w:val="27"/>
          <w:szCs w:val="27"/>
        </w:rPr>
        <w:t>По данному разделу запланированы расходы на муниципальную целевую программу: «Развитие малого и среднего предпринимательства в Ольховском  муниципальном  районе  Волгоградской области  на 2015-2017 годы</w:t>
      </w:r>
      <w:r w:rsidR="00074625" w:rsidRPr="00953493">
        <w:rPr>
          <w:sz w:val="27"/>
          <w:szCs w:val="27"/>
        </w:rPr>
        <w:t>» на 2016 год в объеме 40,0тыс.руб., на 201</w:t>
      </w:r>
      <w:r w:rsidR="005067E7" w:rsidRPr="00953493">
        <w:rPr>
          <w:sz w:val="27"/>
          <w:szCs w:val="27"/>
        </w:rPr>
        <w:t>7</w:t>
      </w:r>
      <w:r w:rsidR="00074625" w:rsidRPr="00953493">
        <w:rPr>
          <w:sz w:val="27"/>
          <w:szCs w:val="27"/>
        </w:rPr>
        <w:t xml:space="preserve"> год в объеме 30,0тыс.руб.</w:t>
      </w:r>
      <w:r w:rsidR="005067E7" w:rsidRPr="00953493">
        <w:rPr>
          <w:sz w:val="27"/>
          <w:szCs w:val="27"/>
        </w:rPr>
        <w:t xml:space="preserve"> На ведомственную целевую программу «Совершенствование системы муниципального управления ОМР на 2015-2017годы» в сумме 500,0тыс.руб. на 2016 -2017 годы соответственно.</w:t>
      </w:r>
    </w:p>
    <w:p w:rsidR="007162A1" w:rsidRPr="00953493" w:rsidRDefault="007162A1" w:rsidP="007162A1">
      <w:pPr>
        <w:pStyle w:val="af6"/>
        <w:spacing w:line="240" w:lineRule="auto"/>
        <w:ind w:left="0" w:firstLine="709"/>
        <w:rPr>
          <w:sz w:val="27"/>
          <w:szCs w:val="27"/>
        </w:rPr>
      </w:pPr>
      <w:r w:rsidRPr="00953493">
        <w:rPr>
          <w:sz w:val="27"/>
          <w:szCs w:val="27"/>
        </w:rPr>
        <w:t>По разделу 0400 «Национальная экономика » главный распорядителей бюджетных средств на  201</w:t>
      </w:r>
      <w:r w:rsidR="00074625" w:rsidRPr="00953493">
        <w:rPr>
          <w:sz w:val="27"/>
          <w:szCs w:val="27"/>
        </w:rPr>
        <w:t>6-2018</w:t>
      </w:r>
      <w:r w:rsidRPr="00953493">
        <w:rPr>
          <w:sz w:val="27"/>
          <w:szCs w:val="27"/>
        </w:rPr>
        <w:t xml:space="preserve"> годы является администрация Ольховского муниципального района.</w:t>
      </w:r>
    </w:p>
    <w:p w:rsidR="007162A1" w:rsidRPr="00953493" w:rsidRDefault="007162A1" w:rsidP="007162A1">
      <w:pPr>
        <w:pStyle w:val="af6"/>
        <w:spacing w:line="240" w:lineRule="auto"/>
        <w:ind w:left="0" w:firstLine="709"/>
        <w:rPr>
          <w:sz w:val="27"/>
          <w:szCs w:val="27"/>
        </w:rPr>
      </w:pPr>
      <w:r w:rsidRPr="00953493">
        <w:rPr>
          <w:sz w:val="27"/>
          <w:szCs w:val="27"/>
        </w:rPr>
        <w:t>Структура раздела представлена следующим подразделом:</w:t>
      </w:r>
    </w:p>
    <w:p w:rsidR="007162A1" w:rsidRPr="00953493" w:rsidRDefault="007162A1" w:rsidP="007162A1">
      <w:pPr>
        <w:pStyle w:val="af6"/>
        <w:spacing w:line="240" w:lineRule="auto"/>
        <w:ind w:left="0"/>
        <w:rPr>
          <w:sz w:val="27"/>
          <w:szCs w:val="27"/>
        </w:rPr>
      </w:pPr>
      <w:r w:rsidRPr="00953493">
        <w:rPr>
          <w:sz w:val="27"/>
          <w:szCs w:val="27"/>
        </w:rPr>
        <w:t>•</w:t>
      </w:r>
      <w:r w:rsidRPr="00953493">
        <w:rPr>
          <w:sz w:val="27"/>
          <w:szCs w:val="27"/>
        </w:rPr>
        <w:tab/>
        <w:t>0412</w:t>
      </w:r>
      <w:r w:rsidR="00074625" w:rsidRPr="00953493">
        <w:rPr>
          <w:sz w:val="27"/>
          <w:szCs w:val="27"/>
        </w:rPr>
        <w:t xml:space="preserve"> </w:t>
      </w:r>
      <w:r w:rsidRPr="00953493">
        <w:rPr>
          <w:sz w:val="27"/>
          <w:szCs w:val="27"/>
        </w:rPr>
        <w:t xml:space="preserve">«Другие вопросы в области национальной  экономики» </w:t>
      </w:r>
    </w:p>
    <w:p w:rsidR="007162A1" w:rsidRPr="00953493" w:rsidRDefault="007162A1" w:rsidP="007162A1">
      <w:pPr>
        <w:pStyle w:val="af6"/>
        <w:spacing w:line="240" w:lineRule="auto"/>
        <w:ind w:left="0"/>
        <w:rPr>
          <w:sz w:val="27"/>
          <w:szCs w:val="27"/>
        </w:rPr>
      </w:pPr>
      <w:r w:rsidRPr="00953493">
        <w:rPr>
          <w:sz w:val="27"/>
          <w:szCs w:val="27"/>
        </w:rPr>
        <w:t>Доля от общей суммы расходов по разделу составляет в 201</w:t>
      </w:r>
      <w:r w:rsidR="00074625" w:rsidRPr="00953493">
        <w:rPr>
          <w:sz w:val="27"/>
          <w:szCs w:val="27"/>
        </w:rPr>
        <w:t>5 -2018</w:t>
      </w:r>
      <w:r w:rsidRPr="00953493">
        <w:rPr>
          <w:sz w:val="27"/>
          <w:szCs w:val="27"/>
        </w:rPr>
        <w:t>год</w:t>
      </w:r>
      <w:r w:rsidR="00074625" w:rsidRPr="00953493">
        <w:rPr>
          <w:sz w:val="27"/>
          <w:szCs w:val="27"/>
        </w:rPr>
        <w:t>ах</w:t>
      </w:r>
      <w:r w:rsidRPr="00953493">
        <w:rPr>
          <w:sz w:val="27"/>
          <w:szCs w:val="27"/>
        </w:rPr>
        <w:t xml:space="preserve"> – 100%</w:t>
      </w:r>
      <w:r w:rsidR="00074625" w:rsidRPr="00953493">
        <w:rPr>
          <w:sz w:val="27"/>
          <w:szCs w:val="27"/>
        </w:rPr>
        <w:t>.</w:t>
      </w:r>
    </w:p>
    <w:p w:rsidR="007162A1" w:rsidRPr="00953493" w:rsidRDefault="007162A1" w:rsidP="007162A1">
      <w:pPr>
        <w:pStyle w:val="af6"/>
        <w:spacing w:line="240" w:lineRule="auto"/>
        <w:ind w:left="0"/>
        <w:rPr>
          <w:sz w:val="27"/>
          <w:szCs w:val="27"/>
        </w:rPr>
      </w:pPr>
      <w:r w:rsidRPr="00953493">
        <w:rPr>
          <w:sz w:val="27"/>
          <w:szCs w:val="27"/>
        </w:rPr>
        <w:t>Снижение финансирования раздела 0400 «Национальная экономика » в 201</w:t>
      </w:r>
      <w:r w:rsidR="00074625" w:rsidRPr="00953493">
        <w:rPr>
          <w:sz w:val="27"/>
          <w:szCs w:val="27"/>
        </w:rPr>
        <w:t>6</w:t>
      </w:r>
      <w:r w:rsidRPr="00953493">
        <w:rPr>
          <w:sz w:val="27"/>
          <w:szCs w:val="27"/>
        </w:rPr>
        <w:t xml:space="preserve"> году   относительно 201</w:t>
      </w:r>
      <w:r w:rsidR="00074625" w:rsidRPr="00953493">
        <w:rPr>
          <w:sz w:val="27"/>
          <w:szCs w:val="27"/>
        </w:rPr>
        <w:t>5</w:t>
      </w:r>
      <w:r w:rsidRPr="00953493">
        <w:rPr>
          <w:sz w:val="27"/>
          <w:szCs w:val="27"/>
        </w:rPr>
        <w:t xml:space="preserve"> года</w:t>
      </w:r>
      <w:r w:rsidR="00074625" w:rsidRPr="00953493">
        <w:rPr>
          <w:sz w:val="27"/>
          <w:szCs w:val="27"/>
        </w:rPr>
        <w:t xml:space="preserve"> произошло за счет суммы 1000,0тыс. руб. заложенной на оценку недвижимости. </w:t>
      </w:r>
    </w:p>
    <w:p w:rsidR="007162A1" w:rsidRPr="00953493" w:rsidRDefault="007162A1" w:rsidP="007162A1">
      <w:pPr>
        <w:pStyle w:val="af6"/>
        <w:spacing w:line="240" w:lineRule="auto"/>
        <w:ind w:left="0" w:firstLine="709"/>
        <w:rPr>
          <w:sz w:val="27"/>
          <w:szCs w:val="27"/>
        </w:rPr>
      </w:pPr>
      <w:r w:rsidRPr="00953493">
        <w:rPr>
          <w:sz w:val="27"/>
          <w:szCs w:val="27"/>
        </w:rPr>
        <w:t xml:space="preserve">Доля программных мероприятий по данному разделу составляет </w:t>
      </w:r>
      <w:r w:rsidR="005067E7" w:rsidRPr="00953493">
        <w:rPr>
          <w:sz w:val="27"/>
          <w:szCs w:val="27"/>
        </w:rPr>
        <w:t>0,2</w:t>
      </w:r>
      <w:r w:rsidRPr="00953493">
        <w:rPr>
          <w:sz w:val="27"/>
          <w:szCs w:val="27"/>
        </w:rPr>
        <w:t>% от общего объема расходов бюджета на 201</w:t>
      </w:r>
      <w:r w:rsidR="005067E7" w:rsidRPr="00953493">
        <w:rPr>
          <w:sz w:val="27"/>
          <w:szCs w:val="27"/>
        </w:rPr>
        <w:t>6</w:t>
      </w:r>
      <w:r w:rsidRPr="00953493">
        <w:rPr>
          <w:sz w:val="27"/>
          <w:szCs w:val="27"/>
        </w:rPr>
        <w:t xml:space="preserve"> год.</w:t>
      </w:r>
    </w:p>
    <w:p w:rsidR="00D61CDA" w:rsidRPr="00953493" w:rsidRDefault="00D61CDA" w:rsidP="007162A1">
      <w:pPr>
        <w:pStyle w:val="af6"/>
        <w:spacing w:line="240" w:lineRule="auto"/>
        <w:ind w:left="0" w:firstLine="709"/>
        <w:rPr>
          <w:sz w:val="27"/>
          <w:szCs w:val="27"/>
        </w:rPr>
      </w:pPr>
      <w:r w:rsidRPr="00953493">
        <w:rPr>
          <w:sz w:val="27"/>
          <w:szCs w:val="27"/>
        </w:rPr>
        <w:t>Финансирование данного раздела в бюджете 2016 года, относительно потребности завышена на 14,0тыс.руб., на сумму субвенции переданной из областного бюджета на предупреждение и ликвидацию болезни животных -14,0тыс.руб.</w:t>
      </w:r>
    </w:p>
    <w:p w:rsidR="007162A1" w:rsidRPr="00953493" w:rsidRDefault="007162A1" w:rsidP="007162A1">
      <w:pPr>
        <w:pStyle w:val="af6"/>
        <w:spacing w:line="240" w:lineRule="auto"/>
        <w:ind w:left="709" w:firstLine="0"/>
        <w:rPr>
          <w:b/>
          <w:i/>
          <w:sz w:val="27"/>
          <w:szCs w:val="27"/>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0500 «Жилищно-коммунальное хозяйство»</w:t>
      </w:r>
    </w:p>
    <w:p w:rsidR="003B0D1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Объем ассигнований по данному разделу на </w:t>
      </w:r>
      <w:r w:rsidR="0066597A"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предусмотрен в </w:t>
      </w:r>
      <w:r w:rsidR="0066597A" w:rsidRPr="00953493">
        <w:rPr>
          <w:rFonts w:ascii="Times New Roman" w:eastAsia="Times New Roman" w:hAnsi="Times New Roman" w:cs="Times New Roman"/>
          <w:sz w:val="27"/>
          <w:szCs w:val="27"/>
          <w:lang w:eastAsia="ru-RU"/>
        </w:rPr>
        <w:t>размере 2400,0тыс.руб.</w:t>
      </w:r>
      <w:r w:rsidR="003B0D11" w:rsidRPr="00953493">
        <w:rPr>
          <w:rFonts w:ascii="Times New Roman" w:eastAsia="Times New Roman" w:hAnsi="Times New Roman" w:cs="Times New Roman"/>
          <w:sz w:val="27"/>
          <w:szCs w:val="27"/>
          <w:lang w:eastAsia="ru-RU"/>
        </w:rPr>
        <w:t>,</w:t>
      </w:r>
      <w:r w:rsidR="0066597A" w:rsidRPr="00953493">
        <w:rPr>
          <w:rFonts w:ascii="Times New Roman" w:eastAsia="Times New Roman" w:hAnsi="Times New Roman" w:cs="Times New Roman"/>
          <w:sz w:val="27"/>
          <w:szCs w:val="27"/>
          <w:lang w:eastAsia="ru-RU"/>
        </w:rPr>
        <w:t xml:space="preserve"> </w:t>
      </w:r>
      <w:r w:rsidR="003B0D11" w:rsidRPr="00953493">
        <w:rPr>
          <w:rFonts w:ascii="Times New Roman" w:eastAsia="Times New Roman" w:hAnsi="Times New Roman" w:cs="Times New Roman"/>
          <w:sz w:val="27"/>
          <w:szCs w:val="27"/>
          <w:lang w:eastAsia="ru-RU"/>
        </w:rPr>
        <w:t>что выше уровня 2015года в 5,33раза, на 2017 и 2018 годы финансирование не предусмотрено.</w:t>
      </w:r>
    </w:p>
    <w:p w:rsidR="007162A1" w:rsidRPr="00953493" w:rsidRDefault="0003034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 данному разделу запланированы расходы на муниципальную целевую программу </w:t>
      </w:r>
      <w:r w:rsidR="007162A1" w:rsidRPr="00953493">
        <w:rPr>
          <w:rFonts w:ascii="Times New Roman" w:eastAsia="Times New Roman" w:hAnsi="Times New Roman" w:cs="Times New Roman"/>
          <w:sz w:val="27"/>
          <w:szCs w:val="27"/>
          <w:lang w:eastAsia="ru-RU"/>
        </w:rPr>
        <w:t>«Энергосбережение и повышение энергетической эффективности  Ольховского муниципального района Волгоградской области до 2020 года»</w:t>
      </w:r>
      <w:r w:rsidRPr="00953493">
        <w:rPr>
          <w:rFonts w:ascii="Times New Roman" w:eastAsia="Times New Roman" w:hAnsi="Times New Roman" w:cs="Times New Roman"/>
          <w:sz w:val="27"/>
          <w:szCs w:val="27"/>
          <w:lang w:eastAsia="ru-RU"/>
        </w:rPr>
        <w:t xml:space="preserve"> </w:t>
      </w:r>
      <w:r w:rsidR="007162A1" w:rsidRPr="00953493">
        <w:rPr>
          <w:rFonts w:ascii="Times New Roman" w:eastAsia="Times New Roman" w:hAnsi="Times New Roman" w:cs="Times New Roman"/>
          <w:sz w:val="27"/>
          <w:szCs w:val="27"/>
          <w:lang w:eastAsia="ru-RU"/>
        </w:rPr>
        <w:t xml:space="preserve"> на 2016 год в бюджет заложено 1400,0тыс.руб., что выше </w:t>
      </w:r>
      <w:r w:rsidRPr="00953493">
        <w:rPr>
          <w:rFonts w:ascii="Times New Roman" w:eastAsia="Times New Roman" w:hAnsi="Times New Roman" w:cs="Times New Roman"/>
          <w:sz w:val="27"/>
          <w:szCs w:val="27"/>
          <w:lang w:eastAsia="ru-RU"/>
        </w:rPr>
        <w:t>в 3,11раз</w:t>
      </w:r>
      <w:r w:rsidR="007162A1" w:rsidRPr="00953493">
        <w:rPr>
          <w:rFonts w:ascii="Times New Roman" w:eastAsia="Times New Roman" w:hAnsi="Times New Roman" w:cs="Times New Roman"/>
          <w:sz w:val="27"/>
          <w:szCs w:val="27"/>
          <w:lang w:eastAsia="ru-RU"/>
        </w:rPr>
        <w:t xml:space="preserve">  к пл</w:t>
      </w:r>
      <w:r w:rsidRPr="00953493">
        <w:rPr>
          <w:rFonts w:ascii="Times New Roman" w:eastAsia="Times New Roman" w:hAnsi="Times New Roman" w:cs="Times New Roman"/>
          <w:sz w:val="27"/>
          <w:szCs w:val="27"/>
          <w:lang w:eastAsia="ru-RU"/>
        </w:rPr>
        <w:t>ану 2015 года</w:t>
      </w:r>
      <w:r w:rsidR="007162A1"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Структура раздела представлена следующим  подразделом:</w:t>
      </w:r>
    </w:p>
    <w:p w:rsidR="007162A1" w:rsidRPr="00953493" w:rsidRDefault="007162A1" w:rsidP="007162A1">
      <w:pPr>
        <w:pStyle w:val="af6"/>
        <w:numPr>
          <w:ilvl w:val="0"/>
          <w:numId w:val="19"/>
        </w:numPr>
        <w:spacing w:line="240" w:lineRule="auto"/>
        <w:ind w:left="0" w:firstLine="709"/>
        <w:rPr>
          <w:sz w:val="27"/>
          <w:szCs w:val="27"/>
        </w:rPr>
      </w:pPr>
      <w:r w:rsidRPr="00953493">
        <w:rPr>
          <w:sz w:val="27"/>
          <w:szCs w:val="27"/>
        </w:rPr>
        <w:t>0502 «Коммунальное хоз</w:t>
      </w:r>
      <w:r w:rsidR="006B0764" w:rsidRPr="00953493">
        <w:rPr>
          <w:sz w:val="27"/>
          <w:szCs w:val="27"/>
        </w:rPr>
        <w:t>яйство».</w:t>
      </w:r>
    </w:p>
    <w:p w:rsidR="007162A1" w:rsidRPr="00953493" w:rsidRDefault="007162A1" w:rsidP="007162A1">
      <w:pPr>
        <w:pStyle w:val="af6"/>
        <w:spacing w:line="240" w:lineRule="auto"/>
        <w:ind w:left="0" w:firstLine="709"/>
        <w:rPr>
          <w:sz w:val="27"/>
          <w:szCs w:val="27"/>
        </w:rPr>
      </w:pPr>
      <w:r w:rsidRPr="00953493">
        <w:rPr>
          <w:sz w:val="27"/>
          <w:szCs w:val="27"/>
        </w:rPr>
        <w:t xml:space="preserve">По разделу 0500 «Жилищно-коммунальное хозяйство » главный распорядителей бюджетных средств на  </w:t>
      </w:r>
      <w:r w:rsidR="006B0764" w:rsidRPr="00953493">
        <w:rPr>
          <w:sz w:val="27"/>
          <w:szCs w:val="27"/>
        </w:rPr>
        <w:t>2016</w:t>
      </w:r>
      <w:r w:rsidRPr="00953493">
        <w:rPr>
          <w:sz w:val="27"/>
          <w:szCs w:val="27"/>
        </w:rPr>
        <w:t xml:space="preserve"> годы и плановый период  является администрация Ольховского муниципального района.</w:t>
      </w:r>
    </w:p>
    <w:p w:rsidR="00E72904" w:rsidRPr="00953493" w:rsidRDefault="0052474D" w:rsidP="00E72904">
      <w:pPr>
        <w:pStyle w:val="af6"/>
        <w:spacing w:line="240" w:lineRule="auto"/>
        <w:ind w:left="0" w:firstLine="709"/>
        <w:rPr>
          <w:sz w:val="27"/>
          <w:szCs w:val="27"/>
        </w:rPr>
      </w:pPr>
      <w:r w:rsidRPr="00953493">
        <w:rPr>
          <w:sz w:val="27"/>
          <w:szCs w:val="27"/>
        </w:rPr>
        <w:t>Увеличение</w:t>
      </w:r>
      <w:r w:rsidR="00E72904" w:rsidRPr="00953493">
        <w:rPr>
          <w:sz w:val="27"/>
          <w:szCs w:val="27"/>
        </w:rPr>
        <w:t xml:space="preserve"> финансирования раздела 0</w:t>
      </w:r>
      <w:r w:rsidRPr="00953493">
        <w:rPr>
          <w:sz w:val="27"/>
          <w:szCs w:val="27"/>
        </w:rPr>
        <w:t>5</w:t>
      </w:r>
      <w:r w:rsidR="00E72904" w:rsidRPr="00953493">
        <w:rPr>
          <w:sz w:val="27"/>
          <w:szCs w:val="27"/>
        </w:rPr>
        <w:t xml:space="preserve">00 </w:t>
      </w:r>
      <w:r w:rsidRPr="00953493">
        <w:rPr>
          <w:sz w:val="27"/>
          <w:szCs w:val="27"/>
        </w:rPr>
        <w:t xml:space="preserve">«Жилищно-коммунальное хозяйство » </w:t>
      </w:r>
      <w:r w:rsidR="00E72904" w:rsidRPr="00953493">
        <w:rPr>
          <w:sz w:val="27"/>
          <w:szCs w:val="27"/>
        </w:rPr>
        <w:t xml:space="preserve">в 2016 году   относительно 2015 года произошло </w:t>
      </w:r>
      <w:r w:rsidR="00FB3EB8" w:rsidRPr="00953493">
        <w:rPr>
          <w:sz w:val="27"/>
          <w:szCs w:val="27"/>
        </w:rPr>
        <w:t>на</w:t>
      </w:r>
      <w:r w:rsidR="00E72904" w:rsidRPr="00953493">
        <w:rPr>
          <w:sz w:val="27"/>
          <w:szCs w:val="27"/>
        </w:rPr>
        <w:t xml:space="preserve"> сумм</w:t>
      </w:r>
      <w:r w:rsidR="00FB3EB8" w:rsidRPr="00953493">
        <w:rPr>
          <w:sz w:val="27"/>
          <w:szCs w:val="27"/>
        </w:rPr>
        <w:t>у</w:t>
      </w:r>
      <w:r w:rsidR="00E72904" w:rsidRPr="00953493">
        <w:rPr>
          <w:sz w:val="27"/>
          <w:szCs w:val="27"/>
        </w:rPr>
        <w:t xml:space="preserve"> </w:t>
      </w:r>
      <w:r w:rsidRPr="00953493">
        <w:rPr>
          <w:sz w:val="27"/>
          <w:szCs w:val="27"/>
        </w:rPr>
        <w:t>1950,</w:t>
      </w:r>
      <w:r w:rsidR="00E72904" w:rsidRPr="00953493">
        <w:rPr>
          <w:sz w:val="27"/>
          <w:szCs w:val="27"/>
        </w:rPr>
        <w:t xml:space="preserve">0тыс. руб. </w:t>
      </w:r>
      <w:r w:rsidRPr="00953493">
        <w:rPr>
          <w:sz w:val="27"/>
          <w:szCs w:val="27"/>
        </w:rPr>
        <w:t>по программе на 950,0тыс.руб.</w:t>
      </w:r>
      <w:r w:rsidR="00473CB0" w:rsidRPr="00953493">
        <w:rPr>
          <w:sz w:val="27"/>
          <w:szCs w:val="27"/>
        </w:rPr>
        <w:t>, а также расходы на жилищно-коммунальное хозяйство на 1000,0тыс.руб.</w:t>
      </w:r>
      <w:r w:rsidR="00E72904" w:rsidRPr="00953493">
        <w:rPr>
          <w:sz w:val="27"/>
          <w:szCs w:val="27"/>
        </w:rPr>
        <w:t xml:space="preserve"> </w:t>
      </w:r>
      <w:r w:rsidRPr="00953493">
        <w:rPr>
          <w:sz w:val="27"/>
          <w:szCs w:val="27"/>
        </w:rPr>
        <w:t xml:space="preserve"> </w:t>
      </w:r>
    </w:p>
    <w:p w:rsidR="00E72904" w:rsidRPr="00953493" w:rsidRDefault="00E72904" w:rsidP="00E72904">
      <w:pPr>
        <w:pStyle w:val="af6"/>
        <w:spacing w:line="240" w:lineRule="auto"/>
        <w:ind w:left="0" w:firstLine="709"/>
        <w:rPr>
          <w:sz w:val="27"/>
          <w:szCs w:val="27"/>
        </w:rPr>
      </w:pPr>
      <w:r w:rsidRPr="00953493">
        <w:rPr>
          <w:sz w:val="27"/>
          <w:szCs w:val="27"/>
        </w:rPr>
        <w:t xml:space="preserve">Доля программных мероприятий по данному разделу составляет </w:t>
      </w:r>
      <w:r w:rsidR="00473CB0" w:rsidRPr="00953493">
        <w:rPr>
          <w:sz w:val="27"/>
          <w:szCs w:val="27"/>
        </w:rPr>
        <w:t>0,5</w:t>
      </w:r>
      <w:r w:rsidRPr="00953493">
        <w:rPr>
          <w:sz w:val="27"/>
          <w:szCs w:val="27"/>
        </w:rPr>
        <w:t>% от общего объема расходов бюджета на 2016 год.</w:t>
      </w:r>
    </w:p>
    <w:p w:rsidR="00E72904" w:rsidRPr="00953493" w:rsidRDefault="00E72904" w:rsidP="00E72904">
      <w:pPr>
        <w:pStyle w:val="af6"/>
        <w:spacing w:line="240" w:lineRule="auto"/>
        <w:ind w:left="0" w:firstLine="709"/>
        <w:rPr>
          <w:sz w:val="27"/>
          <w:szCs w:val="27"/>
        </w:rPr>
      </w:pPr>
      <w:r w:rsidRPr="00953493">
        <w:rPr>
          <w:sz w:val="27"/>
          <w:szCs w:val="27"/>
        </w:rPr>
        <w:t>Финансирование данного раздела в бюджете 2016 года, относительно потребности завышена на 1</w:t>
      </w:r>
      <w:r w:rsidR="00473CB0" w:rsidRPr="00953493">
        <w:rPr>
          <w:sz w:val="27"/>
          <w:szCs w:val="27"/>
        </w:rPr>
        <w:t>000</w:t>
      </w:r>
      <w:r w:rsidRPr="00953493">
        <w:rPr>
          <w:sz w:val="27"/>
          <w:szCs w:val="27"/>
        </w:rPr>
        <w:t>,0тыс.руб</w:t>
      </w:r>
      <w:r w:rsidR="00473CB0" w:rsidRPr="00953493">
        <w:rPr>
          <w:sz w:val="27"/>
          <w:szCs w:val="27"/>
        </w:rPr>
        <w:t xml:space="preserve">. </w:t>
      </w:r>
      <w:r w:rsidR="00473CB0" w:rsidRPr="00953493">
        <w:rPr>
          <w:i/>
          <w:sz w:val="27"/>
          <w:szCs w:val="27"/>
        </w:rPr>
        <w:t>(основания отсутствует).</w:t>
      </w:r>
    </w:p>
    <w:p w:rsidR="007162A1" w:rsidRPr="00953493" w:rsidRDefault="007162A1" w:rsidP="007162A1">
      <w:pPr>
        <w:pStyle w:val="af6"/>
        <w:spacing w:line="240" w:lineRule="auto"/>
        <w:ind w:left="567" w:firstLine="0"/>
        <w:rPr>
          <w:sz w:val="27"/>
          <w:szCs w:val="27"/>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0600 « Охрана окружающей среды»</w:t>
      </w:r>
    </w:p>
    <w:p w:rsidR="007162A1" w:rsidRPr="00953493" w:rsidRDefault="007162A1" w:rsidP="007162A1">
      <w:pPr>
        <w:spacing w:after="0" w:line="240" w:lineRule="auto"/>
        <w:ind w:firstLine="708"/>
        <w:rPr>
          <w:rFonts w:ascii="Times New Roman" w:hAnsi="Times New Roman" w:cs="Times New Roman"/>
          <w:sz w:val="27"/>
          <w:szCs w:val="27"/>
        </w:rPr>
      </w:pPr>
      <w:r w:rsidRPr="00953493">
        <w:rPr>
          <w:rFonts w:ascii="Times New Roman" w:eastAsia="Times New Roman" w:hAnsi="Times New Roman" w:cs="Times New Roman"/>
          <w:sz w:val="27"/>
          <w:szCs w:val="27"/>
          <w:lang w:eastAsia="ru-RU"/>
        </w:rPr>
        <w:t>Ассигнования по данному разделу на 201</w:t>
      </w:r>
      <w:r w:rsidR="00046A85"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запланированы в сумме </w:t>
      </w:r>
      <w:r w:rsidR="00046A85" w:rsidRPr="00953493">
        <w:rPr>
          <w:rFonts w:ascii="Times New Roman" w:eastAsia="Times New Roman" w:hAnsi="Times New Roman" w:cs="Times New Roman"/>
          <w:sz w:val="27"/>
          <w:szCs w:val="27"/>
          <w:lang w:eastAsia="ru-RU"/>
        </w:rPr>
        <w:t>299</w:t>
      </w:r>
      <w:r w:rsidRPr="00953493">
        <w:rPr>
          <w:rFonts w:ascii="Times New Roman" w:eastAsia="Times New Roman" w:hAnsi="Times New Roman" w:cs="Times New Roman"/>
          <w:sz w:val="27"/>
          <w:szCs w:val="27"/>
          <w:lang w:eastAsia="ru-RU"/>
        </w:rPr>
        <w:t xml:space="preserve">,0тыс.руб.  что </w:t>
      </w:r>
      <w:r w:rsidR="00046A85" w:rsidRPr="00953493">
        <w:rPr>
          <w:rFonts w:ascii="Times New Roman" w:eastAsia="Times New Roman" w:hAnsi="Times New Roman" w:cs="Times New Roman"/>
          <w:sz w:val="27"/>
          <w:szCs w:val="27"/>
          <w:lang w:eastAsia="ru-RU"/>
        </w:rPr>
        <w:t>меньше</w:t>
      </w:r>
      <w:r w:rsidRPr="00953493">
        <w:rPr>
          <w:rFonts w:ascii="Times New Roman" w:eastAsia="Times New Roman" w:hAnsi="Times New Roman" w:cs="Times New Roman"/>
          <w:sz w:val="27"/>
          <w:szCs w:val="27"/>
          <w:lang w:eastAsia="ru-RU"/>
        </w:rPr>
        <w:t xml:space="preserve"> плана  201</w:t>
      </w:r>
      <w:r w:rsidR="00046A85"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w:t>
      </w:r>
      <w:r w:rsidR="00046A85" w:rsidRPr="00953493">
        <w:rPr>
          <w:rFonts w:ascii="Times New Roman" w:eastAsia="Times New Roman" w:hAnsi="Times New Roman" w:cs="Times New Roman"/>
          <w:sz w:val="27"/>
          <w:szCs w:val="27"/>
          <w:lang w:eastAsia="ru-RU"/>
        </w:rPr>
        <w:t>на 59,5%</w:t>
      </w:r>
      <w:r w:rsidRPr="00953493">
        <w:rPr>
          <w:rFonts w:ascii="Times New Roman" w:eastAsia="Times New Roman" w:hAnsi="Times New Roman" w:cs="Times New Roman"/>
          <w:sz w:val="27"/>
          <w:szCs w:val="27"/>
          <w:lang w:eastAsia="ru-RU"/>
        </w:rPr>
        <w:t>, на 201</w:t>
      </w:r>
      <w:r w:rsidR="00046A85"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 в размене </w:t>
      </w:r>
      <w:r w:rsidR="00046A85" w:rsidRPr="00953493">
        <w:rPr>
          <w:rFonts w:ascii="Times New Roman" w:eastAsia="Times New Roman" w:hAnsi="Times New Roman" w:cs="Times New Roman"/>
          <w:sz w:val="27"/>
          <w:szCs w:val="27"/>
          <w:lang w:eastAsia="ru-RU"/>
        </w:rPr>
        <w:t>349</w:t>
      </w:r>
      <w:r w:rsidRPr="00953493">
        <w:rPr>
          <w:rFonts w:ascii="Times New Roman" w:eastAsia="Times New Roman" w:hAnsi="Times New Roman" w:cs="Times New Roman"/>
          <w:sz w:val="27"/>
          <w:szCs w:val="27"/>
          <w:lang w:eastAsia="ru-RU"/>
        </w:rPr>
        <w:t xml:space="preserve">,0тыс.руб., что  выше  </w:t>
      </w:r>
      <w:r w:rsidR="00046A85" w:rsidRPr="00953493">
        <w:rPr>
          <w:rFonts w:ascii="Times New Roman" w:eastAsia="Times New Roman" w:hAnsi="Times New Roman" w:cs="Times New Roman"/>
          <w:sz w:val="27"/>
          <w:szCs w:val="27"/>
          <w:lang w:eastAsia="ru-RU"/>
        </w:rPr>
        <w:t>на 16,7%</w:t>
      </w:r>
      <w:r w:rsidRPr="00953493">
        <w:rPr>
          <w:rFonts w:ascii="Times New Roman" w:eastAsia="Times New Roman" w:hAnsi="Times New Roman" w:cs="Times New Roman"/>
          <w:sz w:val="27"/>
          <w:szCs w:val="27"/>
          <w:lang w:eastAsia="ru-RU"/>
        </w:rPr>
        <w:t xml:space="preserve">  к плану 201</w:t>
      </w:r>
      <w:r w:rsidR="00046A85" w:rsidRPr="00953493">
        <w:rPr>
          <w:rFonts w:ascii="Times New Roman" w:eastAsia="Times New Roman" w:hAnsi="Times New Roman" w:cs="Times New Roman"/>
          <w:sz w:val="27"/>
          <w:szCs w:val="27"/>
          <w:lang w:eastAsia="ru-RU"/>
        </w:rPr>
        <w:t xml:space="preserve">6 года, </w:t>
      </w:r>
      <w:r w:rsidRPr="00953493">
        <w:rPr>
          <w:rFonts w:ascii="Times New Roman" w:eastAsia="Times New Roman" w:hAnsi="Times New Roman" w:cs="Times New Roman"/>
          <w:sz w:val="27"/>
          <w:szCs w:val="27"/>
          <w:lang w:eastAsia="ru-RU"/>
        </w:rPr>
        <w:t xml:space="preserve"> 201</w:t>
      </w:r>
      <w:r w:rsidR="00046A85"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w:t>
      </w:r>
      <w:r w:rsidR="00046A85" w:rsidRPr="00953493">
        <w:rPr>
          <w:rFonts w:ascii="Times New Roman" w:eastAsia="Times New Roman" w:hAnsi="Times New Roman" w:cs="Times New Roman"/>
          <w:sz w:val="27"/>
          <w:szCs w:val="27"/>
          <w:lang w:eastAsia="ru-RU"/>
        </w:rPr>
        <w:t>финансирование не предусмотрено</w:t>
      </w:r>
      <w:r w:rsidR="00F80B5E"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Ассигнования по данному разделу планируются направить на муниципальную целевую программу «Охрана окружающей среды  и рациональное природопользование на территории Ольховского муниципального района на 2015-2017 годы».</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Структура раздела представлена следующим  подразделом:</w:t>
      </w:r>
    </w:p>
    <w:p w:rsidR="007162A1" w:rsidRPr="00953493" w:rsidRDefault="007162A1" w:rsidP="007162A1">
      <w:pPr>
        <w:pStyle w:val="af6"/>
        <w:numPr>
          <w:ilvl w:val="0"/>
          <w:numId w:val="20"/>
        </w:numPr>
        <w:spacing w:line="240" w:lineRule="auto"/>
        <w:ind w:left="0" w:firstLine="567"/>
        <w:rPr>
          <w:sz w:val="27"/>
          <w:szCs w:val="27"/>
        </w:rPr>
      </w:pPr>
      <w:r w:rsidRPr="00953493">
        <w:rPr>
          <w:sz w:val="27"/>
          <w:szCs w:val="27"/>
        </w:rPr>
        <w:t xml:space="preserve"> 0603 «Охрана объектов растительного и животного мира и среды их обитания».</w:t>
      </w:r>
    </w:p>
    <w:p w:rsidR="007162A1" w:rsidRPr="00953493" w:rsidRDefault="007162A1" w:rsidP="007162A1">
      <w:pPr>
        <w:pStyle w:val="af6"/>
        <w:spacing w:line="240" w:lineRule="auto"/>
        <w:ind w:left="0" w:firstLine="567"/>
        <w:rPr>
          <w:sz w:val="27"/>
          <w:szCs w:val="27"/>
        </w:rPr>
      </w:pPr>
      <w:r w:rsidRPr="00953493">
        <w:rPr>
          <w:sz w:val="27"/>
          <w:szCs w:val="27"/>
        </w:rPr>
        <w:t>По разделу 0600 «Охрана окружающей среды » главный распорядителей бюджетных средств на  201</w:t>
      </w:r>
      <w:r w:rsidR="00FB3EB8" w:rsidRPr="00953493">
        <w:rPr>
          <w:sz w:val="27"/>
          <w:szCs w:val="27"/>
        </w:rPr>
        <w:t>6</w:t>
      </w:r>
      <w:r w:rsidRPr="00953493">
        <w:rPr>
          <w:sz w:val="27"/>
          <w:szCs w:val="27"/>
        </w:rPr>
        <w:t xml:space="preserve"> год и плановый период  является администрация Ольховского муниципального района.</w:t>
      </w:r>
    </w:p>
    <w:p w:rsidR="007162A1" w:rsidRPr="00953493" w:rsidRDefault="007162A1" w:rsidP="007162A1">
      <w:pPr>
        <w:pStyle w:val="af6"/>
        <w:spacing w:line="240" w:lineRule="auto"/>
        <w:ind w:left="0" w:firstLine="567"/>
        <w:rPr>
          <w:sz w:val="27"/>
          <w:szCs w:val="27"/>
        </w:rPr>
      </w:pPr>
      <w:r w:rsidRPr="00953493">
        <w:rPr>
          <w:sz w:val="27"/>
          <w:szCs w:val="27"/>
        </w:rPr>
        <w:t xml:space="preserve">Доля программных мероприятий по данному разделу составляет </w:t>
      </w:r>
      <w:r w:rsidR="00F80B5E" w:rsidRPr="00953493">
        <w:rPr>
          <w:sz w:val="27"/>
          <w:szCs w:val="27"/>
        </w:rPr>
        <w:t>0,1</w:t>
      </w:r>
      <w:r w:rsidRPr="00953493">
        <w:rPr>
          <w:sz w:val="27"/>
          <w:szCs w:val="27"/>
        </w:rPr>
        <w:t>% от общего объема расходов бюджета на 201</w:t>
      </w:r>
      <w:r w:rsidR="00F80B5E" w:rsidRPr="00953493">
        <w:rPr>
          <w:sz w:val="27"/>
          <w:szCs w:val="27"/>
        </w:rPr>
        <w:t>6</w:t>
      </w:r>
      <w:r w:rsidRPr="00953493">
        <w:rPr>
          <w:sz w:val="27"/>
          <w:szCs w:val="27"/>
        </w:rPr>
        <w:t xml:space="preserve"> год.</w:t>
      </w:r>
    </w:p>
    <w:p w:rsidR="00D421DF" w:rsidRPr="00953493" w:rsidRDefault="00D421DF" w:rsidP="00D421DF">
      <w:pPr>
        <w:pStyle w:val="af6"/>
        <w:spacing w:line="240" w:lineRule="auto"/>
        <w:ind w:left="0" w:firstLine="709"/>
        <w:rPr>
          <w:sz w:val="27"/>
          <w:szCs w:val="27"/>
        </w:rPr>
      </w:pPr>
      <w:r w:rsidRPr="00953493">
        <w:rPr>
          <w:sz w:val="27"/>
          <w:szCs w:val="27"/>
        </w:rPr>
        <w:t>Сокращение финансирования раздела 0600 «Охрана окружающей среды» в 2016 году   относительно 2015 года произошло на  439,0</w:t>
      </w:r>
      <w:r w:rsidR="0071105F" w:rsidRPr="00953493">
        <w:rPr>
          <w:sz w:val="27"/>
          <w:szCs w:val="27"/>
        </w:rPr>
        <w:t>тыс. руб. по программе.</w:t>
      </w:r>
      <w:r w:rsidRPr="00953493">
        <w:rPr>
          <w:sz w:val="27"/>
          <w:szCs w:val="27"/>
        </w:rPr>
        <w:t xml:space="preserve">   </w:t>
      </w:r>
    </w:p>
    <w:p w:rsidR="003A3772" w:rsidRPr="00953493" w:rsidRDefault="003A3772" w:rsidP="003A3772">
      <w:pPr>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Потребность в финансировании данного раздела не нарушена.</w:t>
      </w:r>
    </w:p>
    <w:p w:rsidR="00B07C7C" w:rsidRDefault="007162A1" w:rsidP="00582ADF">
      <w:pPr>
        <w:spacing w:after="0" w:line="240" w:lineRule="auto"/>
        <w:ind w:firstLine="708"/>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ab/>
      </w:r>
    </w:p>
    <w:p w:rsidR="00B07C7C" w:rsidRDefault="00B07C7C" w:rsidP="00582ADF">
      <w:pPr>
        <w:spacing w:after="0" w:line="240" w:lineRule="auto"/>
        <w:ind w:firstLine="708"/>
        <w:rPr>
          <w:rFonts w:ascii="Times New Roman" w:eastAsia="Times New Roman" w:hAnsi="Times New Roman" w:cs="Times New Roman"/>
          <w:b/>
          <w:i/>
          <w:sz w:val="27"/>
          <w:szCs w:val="27"/>
          <w:lang w:eastAsia="ru-RU"/>
        </w:rPr>
      </w:pPr>
    </w:p>
    <w:p w:rsidR="007162A1" w:rsidRPr="00953493" w:rsidRDefault="00B07C7C" w:rsidP="00582ADF">
      <w:pPr>
        <w:spacing w:after="0" w:line="240" w:lineRule="auto"/>
        <w:ind w:firstLine="708"/>
        <w:rPr>
          <w:rFonts w:ascii="Times New Roman" w:eastAsia="Times New Roman" w:hAnsi="Times New Roman" w:cs="Times New Roman"/>
          <w:b/>
          <w:i/>
          <w:sz w:val="27"/>
          <w:szCs w:val="27"/>
          <w:lang w:eastAsia="ru-RU"/>
        </w:rPr>
      </w:pPr>
      <w:r>
        <w:rPr>
          <w:rFonts w:ascii="Times New Roman" w:eastAsia="Times New Roman" w:hAnsi="Times New Roman" w:cs="Times New Roman"/>
          <w:b/>
          <w:i/>
          <w:sz w:val="27"/>
          <w:szCs w:val="27"/>
          <w:lang w:eastAsia="ru-RU"/>
        </w:rPr>
        <w:t xml:space="preserve">                       </w:t>
      </w:r>
      <w:r w:rsidR="007162A1" w:rsidRPr="00953493">
        <w:rPr>
          <w:rFonts w:ascii="Times New Roman" w:eastAsia="Times New Roman" w:hAnsi="Times New Roman" w:cs="Times New Roman"/>
          <w:b/>
          <w:i/>
          <w:sz w:val="27"/>
          <w:szCs w:val="27"/>
          <w:lang w:eastAsia="ru-RU"/>
        </w:rPr>
        <w:t>Расходы по разделу 0700 «Образование»</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Ассигнования по разделу «Образование» на 201</w:t>
      </w:r>
      <w:r w:rsidR="00582ADF"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предусмотрены проектом бюджета в сумме </w:t>
      </w:r>
      <w:r w:rsidR="00905976" w:rsidRPr="00953493">
        <w:rPr>
          <w:rFonts w:ascii="Times New Roman" w:eastAsia="Times New Roman" w:hAnsi="Times New Roman" w:cs="Times New Roman"/>
          <w:sz w:val="27"/>
          <w:szCs w:val="27"/>
          <w:lang w:eastAsia="ru-RU"/>
        </w:rPr>
        <w:t>185196,1</w:t>
      </w:r>
      <w:r w:rsidRPr="00953493">
        <w:rPr>
          <w:rFonts w:ascii="Times New Roman" w:eastAsia="Times New Roman" w:hAnsi="Times New Roman" w:cs="Times New Roman"/>
          <w:sz w:val="27"/>
          <w:szCs w:val="27"/>
          <w:lang w:eastAsia="ru-RU"/>
        </w:rPr>
        <w:t xml:space="preserve"> тыс. руб., что на 1</w:t>
      </w:r>
      <w:r w:rsidR="00905976" w:rsidRPr="00953493">
        <w:rPr>
          <w:rFonts w:ascii="Times New Roman" w:eastAsia="Times New Roman" w:hAnsi="Times New Roman" w:cs="Times New Roman"/>
          <w:sz w:val="27"/>
          <w:szCs w:val="27"/>
          <w:lang w:eastAsia="ru-RU"/>
        </w:rPr>
        <w:t>3,2%</w:t>
      </w:r>
      <w:r w:rsidRPr="00953493">
        <w:rPr>
          <w:rFonts w:ascii="Times New Roman" w:eastAsia="Times New Roman" w:hAnsi="Times New Roman" w:cs="Times New Roman"/>
          <w:sz w:val="27"/>
          <w:szCs w:val="27"/>
          <w:lang w:eastAsia="ru-RU"/>
        </w:rPr>
        <w:t xml:space="preserve">  ниже  </w:t>
      </w:r>
      <w:r w:rsidR="00905976" w:rsidRPr="00953493">
        <w:rPr>
          <w:rFonts w:ascii="Times New Roman" w:eastAsia="Times New Roman" w:hAnsi="Times New Roman" w:cs="Times New Roman"/>
          <w:sz w:val="27"/>
          <w:szCs w:val="27"/>
          <w:lang w:eastAsia="ru-RU"/>
        </w:rPr>
        <w:t xml:space="preserve">бюджетных назначений </w:t>
      </w:r>
      <w:r w:rsidRPr="00953493">
        <w:rPr>
          <w:rFonts w:ascii="Times New Roman" w:eastAsia="Times New Roman" w:hAnsi="Times New Roman" w:cs="Times New Roman"/>
          <w:sz w:val="27"/>
          <w:szCs w:val="27"/>
          <w:lang w:eastAsia="ru-RU"/>
        </w:rPr>
        <w:t xml:space="preserve"> 201</w:t>
      </w:r>
      <w:r w:rsidR="00905976"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или </w:t>
      </w:r>
      <w:r w:rsidR="00905976" w:rsidRPr="00953493">
        <w:rPr>
          <w:rFonts w:ascii="Times New Roman" w:eastAsia="Times New Roman" w:hAnsi="Times New Roman" w:cs="Times New Roman"/>
          <w:sz w:val="27"/>
          <w:szCs w:val="27"/>
          <w:lang w:eastAsia="ru-RU"/>
        </w:rPr>
        <w:t>28154,1</w:t>
      </w:r>
      <w:r w:rsidRPr="00953493">
        <w:rPr>
          <w:rFonts w:ascii="Times New Roman" w:eastAsia="Times New Roman" w:hAnsi="Times New Roman" w:cs="Times New Roman"/>
          <w:sz w:val="27"/>
          <w:szCs w:val="27"/>
          <w:lang w:eastAsia="ru-RU"/>
        </w:rPr>
        <w:t>тыс. руб.  Снижение  ассигнований по разделу объясняется сокращением финансирования из областного бюджета.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Расходы за счет средств областного бюджета в 201</w:t>
      </w:r>
      <w:r w:rsidR="00DC600C"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составят </w:t>
      </w:r>
      <w:r w:rsidR="00DC600C" w:rsidRPr="00953493">
        <w:rPr>
          <w:rFonts w:ascii="Times New Roman" w:eastAsia="Times New Roman" w:hAnsi="Times New Roman" w:cs="Times New Roman"/>
          <w:sz w:val="27"/>
          <w:szCs w:val="27"/>
          <w:lang w:eastAsia="ru-RU"/>
        </w:rPr>
        <w:t>130217,0</w:t>
      </w:r>
      <w:r w:rsidRPr="00953493">
        <w:rPr>
          <w:rFonts w:ascii="Times New Roman" w:eastAsia="Times New Roman" w:hAnsi="Times New Roman" w:cs="Times New Roman"/>
          <w:sz w:val="27"/>
          <w:szCs w:val="27"/>
          <w:lang w:eastAsia="ru-RU"/>
        </w:rPr>
        <w:t xml:space="preserve">тыс.руб.  или  </w:t>
      </w:r>
      <w:r w:rsidR="00DC600C" w:rsidRPr="00953493">
        <w:rPr>
          <w:rFonts w:ascii="Times New Roman" w:eastAsia="Times New Roman" w:hAnsi="Times New Roman" w:cs="Times New Roman"/>
          <w:sz w:val="27"/>
          <w:szCs w:val="27"/>
          <w:lang w:eastAsia="ru-RU"/>
        </w:rPr>
        <w:t>70,3</w:t>
      </w:r>
      <w:r w:rsidRPr="00953493">
        <w:rPr>
          <w:rFonts w:ascii="Times New Roman" w:eastAsia="Times New Roman" w:hAnsi="Times New Roman" w:cs="Times New Roman"/>
          <w:sz w:val="27"/>
          <w:szCs w:val="27"/>
          <w:lang w:eastAsia="ru-RU"/>
        </w:rPr>
        <w:t>%  от объемов расходов по разделу 0700, из них:</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предоставление дошкольного  образования  - </w:t>
      </w:r>
      <w:r w:rsidR="004F7107" w:rsidRPr="00953493">
        <w:rPr>
          <w:rFonts w:ascii="Times New Roman" w:eastAsia="Times New Roman" w:hAnsi="Times New Roman" w:cs="Times New Roman"/>
          <w:sz w:val="27"/>
          <w:szCs w:val="27"/>
          <w:lang w:eastAsia="ru-RU"/>
        </w:rPr>
        <w:t>19365,0</w:t>
      </w:r>
      <w:r w:rsidRPr="00953493">
        <w:rPr>
          <w:rFonts w:ascii="Times New Roman" w:eastAsia="Times New Roman" w:hAnsi="Times New Roman" w:cs="Times New Roman"/>
          <w:sz w:val="27"/>
          <w:szCs w:val="27"/>
          <w:lang w:eastAsia="ru-RU"/>
        </w:rPr>
        <w:t>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предоставление общего образования – </w:t>
      </w:r>
      <w:r w:rsidR="004F7107" w:rsidRPr="00953493">
        <w:rPr>
          <w:rFonts w:ascii="Times New Roman" w:eastAsia="Times New Roman" w:hAnsi="Times New Roman" w:cs="Times New Roman"/>
          <w:sz w:val="27"/>
          <w:szCs w:val="27"/>
          <w:lang w:eastAsia="ru-RU"/>
        </w:rPr>
        <w:t>108625,9</w:t>
      </w:r>
      <w:r w:rsidRPr="00953493">
        <w:rPr>
          <w:rFonts w:ascii="Times New Roman" w:eastAsia="Times New Roman" w:hAnsi="Times New Roman" w:cs="Times New Roman"/>
          <w:sz w:val="27"/>
          <w:szCs w:val="27"/>
          <w:lang w:eastAsia="ru-RU"/>
        </w:rPr>
        <w:t>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питание детей находящихся  на учете у фтизиатра – </w:t>
      </w:r>
      <w:r w:rsidR="004F7107" w:rsidRPr="00953493">
        <w:rPr>
          <w:rFonts w:ascii="Times New Roman" w:eastAsia="Times New Roman" w:hAnsi="Times New Roman" w:cs="Times New Roman"/>
          <w:sz w:val="27"/>
          <w:szCs w:val="27"/>
          <w:lang w:eastAsia="ru-RU"/>
        </w:rPr>
        <w:t>2086,6</w:t>
      </w:r>
      <w:r w:rsidRPr="00953493">
        <w:rPr>
          <w:rFonts w:ascii="Times New Roman" w:eastAsia="Times New Roman" w:hAnsi="Times New Roman" w:cs="Times New Roman"/>
          <w:sz w:val="27"/>
          <w:szCs w:val="27"/>
          <w:lang w:eastAsia="ru-RU"/>
        </w:rPr>
        <w:t>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 на организацию отдыха детей в каникулярный период в лагерях дневного пребывания- </w:t>
      </w:r>
      <w:r w:rsidR="004F7107" w:rsidRPr="00953493">
        <w:rPr>
          <w:rFonts w:ascii="Times New Roman" w:eastAsia="Times New Roman" w:hAnsi="Times New Roman" w:cs="Times New Roman"/>
          <w:sz w:val="27"/>
          <w:szCs w:val="27"/>
          <w:lang w:eastAsia="ru-RU"/>
        </w:rPr>
        <w:t>139,5</w:t>
      </w:r>
      <w:r w:rsidRPr="00953493">
        <w:rPr>
          <w:rFonts w:ascii="Times New Roman" w:eastAsia="Times New Roman" w:hAnsi="Times New Roman" w:cs="Times New Roman"/>
          <w:sz w:val="27"/>
          <w:szCs w:val="27"/>
          <w:lang w:eastAsia="ru-RU"/>
        </w:rPr>
        <w:t xml:space="preserve">тыс.руб.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данному разделу в 201</w:t>
      </w:r>
      <w:r w:rsidR="002936D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году предусматриваются расходы на реализацию 4 ведомственных целевых программ  с объемом бюджетных ассигнований – </w:t>
      </w:r>
      <w:r w:rsidR="002936D6" w:rsidRPr="00953493">
        <w:rPr>
          <w:rFonts w:ascii="Times New Roman" w:eastAsia="Times New Roman" w:hAnsi="Times New Roman" w:cs="Times New Roman"/>
          <w:sz w:val="27"/>
          <w:szCs w:val="27"/>
          <w:lang w:eastAsia="ru-RU"/>
        </w:rPr>
        <w:t>175778,8</w:t>
      </w:r>
      <w:r w:rsidRPr="00953493">
        <w:rPr>
          <w:rFonts w:ascii="Times New Roman" w:eastAsia="Times New Roman" w:hAnsi="Times New Roman" w:cs="Times New Roman"/>
          <w:sz w:val="27"/>
          <w:szCs w:val="27"/>
          <w:lang w:eastAsia="ru-RU"/>
        </w:rPr>
        <w:t xml:space="preserve">тыс. руб. и  3 муниципальных  целевых программ с объемом бюджетных ассигнований – </w:t>
      </w:r>
      <w:r w:rsidR="002936D6" w:rsidRPr="00953493">
        <w:rPr>
          <w:rFonts w:ascii="Times New Roman" w:eastAsia="Times New Roman" w:hAnsi="Times New Roman" w:cs="Times New Roman"/>
          <w:sz w:val="27"/>
          <w:szCs w:val="27"/>
          <w:lang w:eastAsia="ru-RU"/>
        </w:rPr>
        <w:t>635</w:t>
      </w:r>
      <w:r w:rsidRPr="00953493">
        <w:rPr>
          <w:rFonts w:ascii="Times New Roman" w:eastAsia="Times New Roman" w:hAnsi="Times New Roman" w:cs="Times New Roman"/>
          <w:sz w:val="27"/>
          <w:szCs w:val="27"/>
          <w:lang w:eastAsia="ru-RU"/>
        </w:rPr>
        <w:t xml:space="preserve">,0тыс. рублей. Таким образом, доля программной части расходов в общем объеме расходов бюджета  составляет </w:t>
      </w:r>
      <w:r w:rsidR="002936D6" w:rsidRPr="00953493">
        <w:rPr>
          <w:rFonts w:ascii="Times New Roman" w:eastAsia="Times New Roman" w:hAnsi="Times New Roman" w:cs="Times New Roman"/>
          <w:sz w:val="27"/>
          <w:szCs w:val="27"/>
          <w:lang w:eastAsia="ru-RU"/>
        </w:rPr>
        <w:t>66,5</w:t>
      </w:r>
      <w:r w:rsidRPr="00953493">
        <w:rPr>
          <w:rFonts w:ascii="Times New Roman" w:eastAsia="Times New Roman" w:hAnsi="Times New Roman" w:cs="Times New Roman"/>
          <w:sz w:val="27"/>
          <w:szCs w:val="27"/>
          <w:lang w:eastAsia="ru-RU"/>
        </w:rPr>
        <w:t>%.</w:t>
      </w:r>
    </w:p>
    <w:p w:rsidR="007162A1" w:rsidRDefault="007162A1" w:rsidP="007162A1">
      <w:pPr>
        <w:pStyle w:val="af6"/>
        <w:spacing w:line="240" w:lineRule="auto"/>
        <w:ind w:left="0" w:firstLine="993"/>
        <w:rPr>
          <w:sz w:val="27"/>
          <w:szCs w:val="27"/>
        </w:rPr>
      </w:pPr>
      <w:r w:rsidRPr="00953493">
        <w:rPr>
          <w:sz w:val="27"/>
          <w:szCs w:val="27"/>
        </w:rPr>
        <w:t>По данному разделу в 201</w:t>
      </w:r>
      <w:r w:rsidR="00317119" w:rsidRPr="00953493">
        <w:rPr>
          <w:sz w:val="27"/>
          <w:szCs w:val="27"/>
        </w:rPr>
        <w:t>7</w:t>
      </w:r>
      <w:r w:rsidRPr="00953493">
        <w:rPr>
          <w:sz w:val="27"/>
          <w:szCs w:val="27"/>
        </w:rPr>
        <w:t xml:space="preserve">году предусматриваются расходы в сумме </w:t>
      </w:r>
      <w:r w:rsidR="00317119" w:rsidRPr="00953493">
        <w:rPr>
          <w:sz w:val="27"/>
          <w:szCs w:val="27"/>
        </w:rPr>
        <w:t>181245,3</w:t>
      </w:r>
      <w:r w:rsidRPr="00953493">
        <w:rPr>
          <w:sz w:val="27"/>
          <w:szCs w:val="27"/>
        </w:rPr>
        <w:t>тыс.руб. ( -2</w:t>
      </w:r>
      <w:r w:rsidR="00317119" w:rsidRPr="00953493">
        <w:rPr>
          <w:sz w:val="27"/>
          <w:szCs w:val="27"/>
        </w:rPr>
        <w:t>,1</w:t>
      </w:r>
      <w:r w:rsidRPr="00953493">
        <w:rPr>
          <w:sz w:val="27"/>
          <w:szCs w:val="27"/>
        </w:rPr>
        <w:t>% к уровню 201</w:t>
      </w:r>
      <w:r w:rsidR="00317119" w:rsidRPr="00953493">
        <w:rPr>
          <w:sz w:val="27"/>
          <w:szCs w:val="27"/>
        </w:rPr>
        <w:t>6</w:t>
      </w:r>
      <w:r w:rsidRPr="00953493">
        <w:rPr>
          <w:sz w:val="27"/>
          <w:szCs w:val="27"/>
        </w:rPr>
        <w:t>года), в 201</w:t>
      </w:r>
      <w:r w:rsidR="00317119" w:rsidRPr="00953493">
        <w:rPr>
          <w:sz w:val="27"/>
          <w:szCs w:val="27"/>
        </w:rPr>
        <w:t>8</w:t>
      </w:r>
      <w:r w:rsidRPr="00953493">
        <w:rPr>
          <w:sz w:val="27"/>
          <w:szCs w:val="27"/>
        </w:rPr>
        <w:t xml:space="preserve"> году планируется расходов в сумме </w:t>
      </w:r>
      <w:r w:rsidR="00317119" w:rsidRPr="00953493">
        <w:rPr>
          <w:sz w:val="27"/>
          <w:szCs w:val="27"/>
        </w:rPr>
        <w:t>181203,3тыс.руб. (-0,02</w:t>
      </w:r>
      <w:r w:rsidRPr="00953493">
        <w:rPr>
          <w:sz w:val="27"/>
          <w:szCs w:val="27"/>
        </w:rPr>
        <w:t>% к уровню 201</w:t>
      </w:r>
      <w:r w:rsidR="00317119" w:rsidRPr="00953493">
        <w:rPr>
          <w:sz w:val="27"/>
          <w:szCs w:val="27"/>
        </w:rPr>
        <w:t>7</w:t>
      </w:r>
      <w:r w:rsidRPr="00953493">
        <w:rPr>
          <w:sz w:val="27"/>
          <w:szCs w:val="27"/>
        </w:rPr>
        <w:t>года).</w:t>
      </w:r>
    </w:p>
    <w:p w:rsidR="00B07C7C" w:rsidRPr="00953493" w:rsidRDefault="00B07C7C" w:rsidP="007162A1">
      <w:pPr>
        <w:pStyle w:val="af6"/>
        <w:spacing w:line="240" w:lineRule="auto"/>
        <w:ind w:left="0" w:firstLine="993"/>
        <w:rPr>
          <w:sz w:val="27"/>
          <w:szCs w:val="27"/>
        </w:rPr>
      </w:pPr>
    </w:p>
    <w:p w:rsidR="007162A1" w:rsidRPr="00953493" w:rsidRDefault="007162A1" w:rsidP="007162A1">
      <w:pPr>
        <w:pStyle w:val="af6"/>
        <w:spacing w:line="240" w:lineRule="auto"/>
        <w:ind w:left="0" w:firstLine="993"/>
        <w:rPr>
          <w:sz w:val="27"/>
          <w:szCs w:val="27"/>
        </w:rPr>
      </w:pPr>
      <w:r w:rsidRPr="00953493">
        <w:rPr>
          <w:sz w:val="27"/>
          <w:szCs w:val="27"/>
        </w:rPr>
        <w:t>Структура раздела представлена следующими  подразделами:</w:t>
      </w:r>
    </w:p>
    <w:p w:rsidR="007162A1" w:rsidRPr="00953493" w:rsidRDefault="007162A1" w:rsidP="007162A1">
      <w:pPr>
        <w:pStyle w:val="af6"/>
        <w:numPr>
          <w:ilvl w:val="0"/>
          <w:numId w:val="21"/>
        </w:numPr>
        <w:spacing w:line="240" w:lineRule="auto"/>
        <w:ind w:left="0" w:firstLine="1140"/>
        <w:rPr>
          <w:sz w:val="27"/>
          <w:szCs w:val="27"/>
        </w:rPr>
      </w:pPr>
      <w:r w:rsidRPr="00953493">
        <w:rPr>
          <w:sz w:val="27"/>
          <w:szCs w:val="27"/>
        </w:rPr>
        <w:tab/>
        <w:t xml:space="preserve">0701 </w:t>
      </w:r>
      <w:r w:rsidR="00D60B0A" w:rsidRPr="00953493">
        <w:rPr>
          <w:sz w:val="27"/>
          <w:szCs w:val="27"/>
        </w:rPr>
        <w:t>н</w:t>
      </w:r>
      <w:r w:rsidRPr="00953493">
        <w:rPr>
          <w:sz w:val="27"/>
          <w:szCs w:val="27"/>
        </w:rPr>
        <w:t xml:space="preserve">а  «Дошкольное образование» </w:t>
      </w:r>
      <w:r w:rsidR="00D60B0A" w:rsidRPr="00953493">
        <w:rPr>
          <w:sz w:val="27"/>
          <w:szCs w:val="27"/>
        </w:rPr>
        <w:t>в 201</w:t>
      </w:r>
      <w:r w:rsidR="00FB3EB8" w:rsidRPr="00953493">
        <w:rPr>
          <w:sz w:val="27"/>
          <w:szCs w:val="27"/>
        </w:rPr>
        <w:t>6</w:t>
      </w:r>
      <w:r w:rsidR="00D60B0A" w:rsidRPr="00953493">
        <w:rPr>
          <w:sz w:val="27"/>
          <w:szCs w:val="27"/>
        </w:rPr>
        <w:t>год</w:t>
      </w:r>
      <w:r w:rsidR="00FB3EB8" w:rsidRPr="00953493">
        <w:rPr>
          <w:sz w:val="27"/>
          <w:szCs w:val="27"/>
        </w:rPr>
        <w:t>у</w:t>
      </w:r>
      <w:r w:rsidR="00D60B0A" w:rsidRPr="00953493">
        <w:rPr>
          <w:sz w:val="27"/>
          <w:szCs w:val="27"/>
        </w:rPr>
        <w:t xml:space="preserve"> </w:t>
      </w:r>
      <w:r w:rsidRPr="00953493">
        <w:rPr>
          <w:sz w:val="27"/>
          <w:szCs w:val="27"/>
        </w:rPr>
        <w:t xml:space="preserve"> запланированы ассигнования  в сумме </w:t>
      </w:r>
      <w:r w:rsidR="00D60B0A" w:rsidRPr="00953493">
        <w:rPr>
          <w:sz w:val="27"/>
          <w:szCs w:val="27"/>
        </w:rPr>
        <w:t>40531,6</w:t>
      </w:r>
      <w:r w:rsidRPr="00953493">
        <w:rPr>
          <w:sz w:val="27"/>
          <w:szCs w:val="27"/>
        </w:rPr>
        <w:t xml:space="preserve">тыс. руб.,  сокращено  на </w:t>
      </w:r>
      <w:r w:rsidR="00D60B0A" w:rsidRPr="00953493">
        <w:rPr>
          <w:sz w:val="27"/>
          <w:szCs w:val="27"/>
        </w:rPr>
        <w:t>7397,9</w:t>
      </w:r>
      <w:r w:rsidRPr="00953493">
        <w:rPr>
          <w:sz w:val="27"/>
          <w:szCs w:val="27"/>
        </w:rPr>
        <w:t xml:space="preserve">тыс.руб. или   </w:t>
      </w:r>
      <w:r w:rsidR="00D60B0A" w:rsidRPr="00953493">
        <w:rPr>
          <w:sz w:val="27"/>
          <w:szCs w:val="27"/>
        </w:rPr>
        <w:t>15,4</w:t>
      </w:r>
      <w:r w:rsidRPr="00953493">
        <w:rPr>
          <w:sz w:val="27"/>
          <w:szCs w:val="27"/>
        </w:rPr>
        <w:t>% к  плану 201</w:t>
      </w:r>
      <w:r w:rsidR="00D60B0A" w:rsidRPr="00953493">
        <w:rPr>
          <w:sz w:val="27"/>
          <w:szCs w:val="27"/>
        </w:rPr>
        <w:t>5</w:t>
      </w:r>
      <w:r w:rsidRPr="00953493">
        <w:rPr>
          <w:sz w:val="27"/>
          <w:szCs w:val="27"/>
        </w:rPr>
        <w:t>года</w:t>
      </w:r>
      <w:r w:rsidR="00992D90" w:rsidRPr="00953493">
        <w:rPr>
          <w:sz w:val="27"/>
          <w:szCs w:val="27"/>
        </w:rPr>
        <w:t xml:space="preserve"> ( за счет сокращения областного финансирования на 4356,5тыс.руб)</w:t>
      </w:r>
      <w:r w:rsidRPr="00953493">
        <w:rPr>
          <w:sz w:val="27"/>
          <w:szCs w:val="27"/>
        </w:rPr>
        <w:t>, на 201</w:t>
      </w:r>
      <w:r w:rsidR="00D60B0A" w:rsidRPr="00953493">
        <w:rPr>
          <w:sz w:val="27"/>
          <w:szCs w:val="27"/>
        </w:rPr>
        <w:t>7</w:t>
      </w:r>
      <w:r w:rsidRPr="00953493">
        <w:rPr>
          <w:sz w:val="27"/>
          <w:szCs w:val="27"/>
        </w:rPr>
        <w:t xml:space="preserve"> год плановые назначения составят – </w:t>
      </w:r>
      <w:r w:rsidR="00D60B0A" w:rsidRPr="00953493">
        <w:rPr>
          <w:sz w:val="27"/>
          <w:szCs w:val="27"/>
        </w:rPr>
        <w:t>39667,9 тыс. руб.</w:t>
      </w:r>
      <w:r w:rsidRPr="00953493">
        <w:rPr>
          <w:sz w:val="27"/>
          <w:szCs w:val="27"/>
        </w:rPr>
        <w:t>( - 2</w:t>
      </w:r>
      <w:r w:rsidR="00D60B0A" w:rsidRPr="00953493">
        <w:rPr>
          <w:sz w:val="27"/>
          <w:szCs w:val="27"/>
        </w:rPr>
        <w:t>,1%</w:t>
      </w:r>
      <w:r w:rsidRPr="00953493">
        <w:rPr>
          <w:sz w:val="27"/>
          <w:szCs w:val="27"/>
        </w:rPr>
        <w:t xml:space="preserve"> к уровню 201</w:t>
      </w:r>
      <w:r w:rsidR="00D60B0A" w:rsidRPr="00953493">
        <w:rPr>
          <w:sz w:val="27"/>
          <w:szCs w:val="27"/>
        </w:rPr>
        <w:t>6</w:t>
      </w:r>
      <w:r w:rsidRPr="00953493">
        <w:rPr>
          <w:sz w:val="27"/>
          <w:szCs w:val="27"/>
        </w:rPr>
        <w:t xml:space="preserve"> года), на 201</w:t>
      </w:r>
      <w:r w:rsidR="00D60B0A" w:rsidRPr="00953493">
        <w:rPr>
          <w:sz w:val="27"/>
          <w:szCs w:val="27"/>
        </w:rPr>
        <w:t>8</w:t>
      </w:r>
      <w:r w:rsidRPr="00953493">
        <w:rPr>
          <w:sz w:val="27"/>
          <w:szCs w:val="27"/>
        </w:rPr>
        <w:t xml:space="preserve"> год ассигнования предлагаются в размере </w:t>
      </w:r>
      <w:r w:rsidR="00D60B0A" w:rsidRPr="00953493">
        <w:rPr>
          <w:sz w:val="27"/>
          <w:szCs w:val="27"/>
        </w:rPr>
        <w:t>39667,9</w:t>
      </w:r>
      <w:r w:rsidRPr="00953493">
        <w:rPr>
          <w:sz w:val="27"/>
          <w:szCs w:val="27"/>
        </w:rPr>
        <w:t>тыс. руб</w:t>
      </w:r>
      <w:r w:rsidR="00D60B0A" w:rsidRPr="00953493">
        <w:rPr>
          <w:sz w:val="27"/>
          <w:szCs w:val="27"/>
        </w:rPr>
        <w:t>. в объеме 2017 года.</w:t>
      </w:r>
    </w:p>
    <w:p w:rsidR="007162A1" w:rsidRPr="00953493" w:rsidRDefault="007162A1" w:rsidP="007162A1">
      <w:pPr>
        <w:pStyle w:val="af6"/>
        <w:spacing w:line="240" w:lineRule="auto"/>
        <w:ind w:left="0" w:firstLine="993"/>
        <w:rPr>
          <w:sz w:val="27"/>
          <w:szCs w:val="27"/>
        </w:rPr>
      </w:pPr>
      <w:r w:rsidRPr="00953493">
        <w:rPr>
          <w:sz w:val="27"/>
          <w:szCs w:val="27"/>
        </w:rPr>
        <w:t>Значительное сокращение  объема финансирования на 201</w:t>
      </w:r>
      <w:r w:rsidR="00D60B0A" w:rsidRPr="00953493">
        <w:rPr>
          <w:sz w:val="27"/>
          <w:szCs w:val="27"/>
        </w:rPr>
        <w:t>6</w:t>
      </w:r>
      <w:r w:rsidRPr="00953493">
        <w:rPr>
          <w:sz w:val="27"/>
          <w:szCs w:val="27"/>
        </w:rPr>
        <w:t xml:space="preserve"> год относительно </w:t>
      </w:r>
      <w:r w:rsidR="00D60B0A" w:rsidRPr="00953493">
        <w:rPr>
          <w:sz w:val="27"/>
          <w:szCs w:val="27"/>
        </w:rPr>
        <w:t>2015</w:t>
      </w:r>
      <w:r w:rsidRPr="00953493">
        <w:rPr>
          <w:sz w:val="27"/>
          <w:szCs w:val="27"/>
        </w:rPr>
        <w:t xml:space="preserve"> года прогнозируется:</w:t>
      </w:r>
    </w:p>
    <w:p w:rsidR="00D60B0A" w:rsidRPr="00953493" w:rsidRDefault="007162A1" w:rsidP="007162A1">
      <w:pPr>
        <w:pStyle w:val="af6"/>
        <w:spacing w:line="240" w:lineRule="auto"/>
        <w:ind w:left="0" w:firstLine="993"/>
        <w:rPr>
          <w:sz w:val="27"/>
          <w:szCs w:val="27"/>
        </w:rPr>
      </w:pPr>
      <w:r w:rsidRPr="00953493">
        <w:rPr>
          <w:sz w:val="27"/>
          <w:szCs w:val="27"/>
        </w:rPr>
        <w:t>-</w:t>
      </w:r>
      <w:r w:rsidR="00D60B0A" w:rsidRPr="00953493">
        <w:rPr>
          <w:sz w:val="27"/>
          <w:szCs w:val="27"/>
        </w:rPr>
        <w:t xml:space="preserve"> по</w:t>
      </w:r>
      <w:r w:rsidRPr="00953493">
        <w:rPr>
          <w:sz w:val="27"/>
          <w:szCs w:val="27"/>
        </w:rPr>
        <w:t xml:space="preserve"> расход</w:t>
      </w:r>
      <w:r w:rsidR="00D60B0A" w:rsidRPr="00953493">
        <w:rPr>
          <w:sz w:val="27"/>
          <w:szCs w:val="27"/>
        </w:rPr>
        <w:t>ам</w:t>
      </w:r>
      <w:r w:rsidRPr="00953493">
        <w:rPr>
          <w:sz w:val="27"/>
          <w:szCs w:val="27"/>
        </w:rPr>
        <w:t xml:space="preserve"> на выплаты персоналу в сумме </w:t>
      </w:r>
      <w:r w:rsidR="00D60B0A" w:rsidRPr="00953493">
        <w:rPr>
          <w:sz w:val="27"/>
          <w:szCs w:val="27"/>
        </w:rPr>
        <w:t>5319,9тыс.руб.,</w:t>
      </w:r>
    </w:p>
    <w:p w:rsidR="007162A1" w:rsidRPr="00953493" w:rsidRDefault="007162A1" w:rsidP="007162A1">
      <w:pPr>
        <w:pStyle w:val="af6"/>
        <w:spacing w:line="240" w:lineRule="auto"/>
        <w:ind w:left="0" w:firstLine="993"/>
        <w:rPr>
          <w:sz w:val="27"/>
          <w:szCs w:val="27"/>
        </w:rPr>
      </w:pPr>
      <w:r w:rsidRPr="00953493">
        <w:rPr>
          <w:sz w:val="27"/>
          <w:szCs w:val="27"/>
        </w:rPr>
        <w:t>-</w:t>
      </w:r>
      <w:r w:rsidR="00D60B0A" w:rsidRPr="00953493">
        <w:rPr>
          <w:sz w:val="27"/>
          <w:szCs w:val="27"/>
        </w:rPr>
        <w:t xml:space="preserve"> по</w:t>
      </w:r>
      <w:r w:rsidRPr="00953493">
        <w:rPr>
          <w:sz w:val="27"/>
          <w:szCs w:val="27"/>
        </w:rPr>
        <w:t xml:space="preserve">  расход</w:t>
      </w:r>
      <w:r w:rsidR="00D60B0A" w:rsidRPr="00953493">
        <w:rPr>
          <w:sz w:val="27"/>
          <w:szCs w:val="27"/>
        </w:rPr>
        <w:t xml:space="preserve">ам </w:t>
      </w:r>
      <w:r w:rsidRPr="00953493">
        <w:rPr>
          <w:sz w:val="27"/>
          <w:szCs w:val="27"/>
        </w:rPr>
        <w:t xml:space="preserve">на закупку товаров, работ и услуг для муниципальных нужд в сумме </w:t>
      </w:r>
      <w:r w:rsidR="00D60B0A" w:rsidRPr="00953493">
        <w:rPr>
          <w:sz w:val="27"/>
          <w:szCs w:val="27"/>
        </w:rPr>
        <w:t>2233,2</w:t>
      </w:r>
      <w:r w:rsidRPr="00953493">
        <w:rPr>
          <w:sz w:val="27"/>
          <w:szCs w:val="27"/>
        </w:rPr>
        <w:t>тыс.руб</w:t>
      </w:r>
      <w:r w:rsidR="00D60B0A" w:rsidRPr="00953493">
        <w:rPr>
          <w:sz w:val="27"/>
          <w:szCs w:val="27"/>
        </w:rPr>
        <w:t xml:space="preserve">. </w:t>
      </w:r>
    </w:p>
    <w:p w:rsidR="007162A1" w:rsidRPr="00953493" w:rsidRDefault="00D60B0A" w:rsidP="007162A1">
      <w:pPr>
        <w:pStyle w:val="af6"/>
        <w:spacing w:line="240" w:lineRule="auto"/>
        <w:ind w:left="0" w:firstLine="993"/>
        <w:rPr>
          <w:sz w:val="27"/>
          <w:szCs w:val="27"/>
        </w:rPr>
      </w:pPr>
      <w:r w:rsidRPr="00953493">
        <w:rPr>
          <w:sz w:val="27"/>
          <w:szCs w:val="27"/>
        </w:rPr>
        <w:t xml:space="preserve">Увеличение объема финансирования </w:t>
      </w:r>
      <w:r w:rsidR="007162A1" w:rsidRPr="00953493">
        <w:rPr>
          <w:sz w:val="27"/>
          <w:szCs w:val="27"/>
        </w:rPr>
        <w:t xml:space="preserve">на иные бюджетные ассигнования на сумму </w:t>
      </w:r>
      <w:r w:rsidRPr="00953493">
        <w:rPr>
          <w:sz w:val="27"/>
          <w:szCs w:val="27"/>
        </w:rPr>
        <w:t>155,2</w:t>
      </w:r>
      <w:r w:rsidR="007162A1" w:rsidRPr="00953493">
        <w:rPr>
          <w:sz w:val="27"/>
          <w:szCs w:val="27"/>
        </w:rPr>
        <w:t xml:space="preserve">тыс.руб. </w:t>
      </w:r>
    </w:p>
    <w:p w:rsidR="007162A1" w:rsidRPr="00953493" w:rsidRDefault="007162A1" w:rsidP="007162A1">
      <w:pPr>
        <w:pStyle w:val="af6"/>
        <w:spacing w:line="240" w:lineRule="auto"/>
        <w:ind w:left="0" w:firstLine="851"/>
        <w:rPr>
          <w:sz w:val="27"/>
          <w:szCs w:val="27"/>
        </w:rPr>
      </w:pPr>
      <w:r w:rsidRPr="00953493">
        <w:rPr>
          <w:sz w:val="27"/>
          <w:szCs w:val="27"/>
        </w:rPr>
        <w:t>В 201</w:t>
      </w:r>
      <w:r w:rsidR="00506F2D" w:rsidRPr="00953493">
        <w:rPr>
          <w:sz w:val="27"/>
          <w:szCs w:val="27"/>
        </w:rPr>
        <w:t>6</w:t>
      </w:r>
      <w:r w:rsidRPr="00953493">
        <w:rPr>
          <w:sz w:val="27"/>
          <w:szCs w:val="27"/>
        </w:rPr>
        <w:t xml:space="preserve">году расходы  на программно-целевое обеспечение  - </w:t>
      </w:r>
      <w:r w:rsidR="00506F2D" w:rsidRPr="00953493">
        <w:rPr>
          <w:sz w:val="27"/>
          <w:szCs w:val="27"/>
        </w:rPr>
        <w:t>39531,6</w:t>
      </w:r>
      <w:r w:rsidRPr="00953493">
        <w:rPr>
          <w:sz w:val="27"/>
          <w:szCs w:val="27"/>
        </w:rPr>
        <w:t xml:space="preserve"> тыс. руб. или </w:t>
      </w:r>
      <w:r w:rsidR="00506F2D" w:rsidRPr="00953493">
        <w:rPr>
          <w:sz w:val="27"/>
          <w:szCs w:val="27"/>
        </w:rPr>
        <w:t>14,9</w:t>
      </w:r>
      <w:r w:rsidRPr="00953493">
        <w:rPr>
          <w:sz w:val="27"/>
          <w:szCs w:val="27"/>
        </w:rPr>
        <w:t>%  от общего объема расходов бюджета. По данному подразделу запланированы расходы на муниципальную целевую программу «</w:t>
      </w:r>
      <w:r w:rsidR="00506F2D" w:rsidRPr="00953493">
        <w:rPr>
          <w:sz w:val="27"/>
          <w:szCs w:val="27"/>
        </w:rPr>
        <w:t>Обеспечение безопасности образовательных организаций</w:t>
      </w:r>
      <w:r w:rsidRPr="00953493">
        <w:rPr>
          <w:sz w:val="27"/>
          <w:szCs w:val="27"/>
        </w:rPr>
        <w:t xml:space="preserve"> на 2015-2017 годы» в сумме </w:t>
      </w:r>
      <w:r w:rsidR="00506F2D" w:rsidRPr="00953493">
        <w:rPr>
          <w:sz w:val="27"/>
          <w:szCs w:val="27"/>
        </w:rPr>
        <w:t>260</w:t>
      </w:r>
      <w:r w:rsidRPr="00953493">
        <w:rPr>
          <w:sz w:val="27"/>
          <w:szCs w:val="27"/>
        </w:rPr>
        <w:t xml:space="preserve">,0тыс.руб. и  ведомственная целевая программа «Развитие системы образования Ольховского муниципального района на 2014-2016годы» - </w:t>
      </w:r>
      <w:r w:rsidR="00506F2D" w:rsidRPr="00953493">
        <w:rPr>
          <w:sz w:val="27"/>
          <w:szCs w:val="27"/>
        </w:rPr>
        <w:t>39271,6</w:t>
      </w:r>
      <w:r w:rsidRPr="00953493">
        <w:rPr>
          <w:sz w:val="27"/>
          <w:szCs w:val="27"/>
        </w:rPr>
        <w:t>тыс.руб.</w:t>
      </w:r>
    </w:p>
    <w:p w:rsidR="00B974F1" w:rsidRPr="00953493" w:rsidRDefault="007162A1" w:rsidP="00B974F1">
      <w:pPr>
        <w:pStyle w:val="af6"/>
        <w:spacing w:line="240" w:lineRule="auto"/>
        <w:ind w:left="0" w:firstLine="851"/>
        <w:rPr>
          <w:sz w:val="27"/>
          <w:szCs w:val="27"/>
        </w:rPr>
      </w:pPr>
      <w:r w:rsidRPr="00953493">
        <w:rPr>
          <w:sz w:val="27"/>
          <w:szCs w:val="27"/>
        </w:rPr>
        <w:t>Доля от общей суммы расходов по разделу составляет в 201</w:t>
      </w:r>
      <w:r w:rsidR="00506F2D" w:rsidRPr="00953493">
        <w:rPr>
          <w:sz w:val="27"/>
          <w:szCs w:val="27"/>
        </w:rPr>
        <w:t>5</w:t>
      </w:r>
      <w:r w:rsidRPr="00953493">
        <w:rPr>
          <w:sz w:val="27"/>
          <w:szCs w:val="27"/>
        </w:rPr>
        <w:t xml:space="preserve"> году – </w:t>
      </w:r>
      <w:r w:rsidR="00506F2D" w:rsidRPr="00953493">
        <w:rPr>
          <w:sz w:val="27"/>
          <w:szCs w:val="27"/>
        </w:rPr>
        <w:t>22,5</w:t>
      </w:r>
      <w:r w:rsidRPr="00953493">
        <w:rPr>
          <w:sz w:val="27"/>
          <w:szCs w:val="27"/>
        </w:rPr>
        <w:t>%, в 201</w:t>
      </w:r>
      <w:r w:rsidR="00506F2D" w:rsidRPr="00953493">
        <w:rPr>
          <w:sz w:val="27"/>
          <w:szCs w:val="27"/>
        </w:rPr>
        <w:t>6</w:t>
      </w:r>
      <w:r w:rsidRPr="00953493">
        <w:rPr>
          <w:sz w:val="27"/>
          <w:szCs w:val="27"/>
        </w:rPr>
        <w:t xml:space="preserve"> году – </w:t>
      </w:r>
      <w:r w:rsidR="00506F2D" w:rsidRPr="00953493">
        <w:rPr>
          <w:sz w:val="27"/>
          <w:szCs w:val="27"/>
        </w:rPr>
        <w:t>21,9</w:t>
      </w:r>
      <w:r w:rsidRPr="00953493">
        <w:rPr>
          <w:sz w:val="27"/>
          <w:szCs w:val="27"/>
        </w:rPr>
        <w:t>%, в 201</w:t>
      </w:r>
      <w:r w:rsidR="00506F2D" w:rsidRPr="00953493">
        <w:rPr>
          <w:sz w:val="27"/>
          <w:szCs w:val="27"/>
        </w:rPr>
        <w:t>7 году -21,9</w:t>
      </w:r>
      <w:r w:rsidRPr="00953493">
        <w:rPr>
          <w:sz w:val="27"/>
          <w:szCs w:val="27"/>
        </w:rPr>
        <w:t>%, в 201</w:t>
      </w:r>
      <w:r w:rsidR="00506F2D" w:rsidRPr="00953493">
        <w:rPr>
          <w:sz w:val="27"/>
          <w:szCs w:val="27"/>
        </w:rPr>
        <w:t>8</w:t>
      </w:r>
      <w:r w:rsidRPr="00953493">
        <w:rPr>
          <w:sz w:val="27"/>
          <w:szCs w:val="27"/>
        </w:rPr>
        <w:t xml:space="preserve">году – </w:t>
      </w:r>
      <w:r w:rsidR="00506F2D" w:rsidRPr="00953493">
        <w:rPr>
          <w:sz w:val="27"/>
          <w:szCs w:val="27"/>
        </w:rPr>
        <w:t>21,9</w:t>
      </w:r>
      <w:r w:rsidRPr="00953493">
        <w:rPr>
          <w:sz w:val="27"/>
          <w:szCs w:val="27"/>
        </w:rPr>
        <w:t xml:space="preserve">%. </w:t>
      </w:r>
    </w:p>
    <w:p w:rsidR="00B974F1" w:rsidRPr="00953493" w:rsidRDefault="00B974F1" w:rsidP="00B974F1">
      <w:pPr>
        <w:pStyle w:val="af6"/>
        <w:spacing w:line="240" w:lineRule="auto"/>
        <w:ind w:left="0" w:firstLine="851"/>
        <w:rPr>
          <w:sz w:val="27"/>
          <w:szCs w:val="27"/>
        </w:rPr>
      </w:pPr>
      <w:r w:rsidRPr="00953493">
        <w:rPr>
          <w:sz w:val="27"/>
          <w:szCs w:val="27"/>
        </w:rPr>
        <w:t>По данному подразделу предусмотрено финансирование 14 детских садов и Ольховской прогимназии которые посещают  по состоянию на 01.01.2015 года 692</w:t>
      </w:r>
      <w:r w:rsidR="00DC377F" w:rsidRPr="00953493">
        <w:rPr>
          <w:sz w:val="27"/>
          <w:szCs w:val="27"/>
        </w:rPr>
        <w:t xml:space="preserve"> ребенка дошкольного возраста в них работают 75 педагогических работников.</w:t>
      </w:r>
      <w:r w:rsidRPr="00953493">
        <w:rPr>
          <w:sz w:val="27"/>
          <w:szCs w:val="27"/>
        </w:rPr>
        <w:t xml:space="preserve"> </w:t>
      </w:r>
    </w:p>
    <w:p w:rsidR="007162A1" w:rsidRPr="00953493" w:rsidRDefault="007162A1" w:rsidP="00B974F1">
      <w:pPr>
        <w:pStyle w:val="af6"/>
        <w:spacing w:line="240" w:lineRule="auto"/>
        <w:ind w:left="0" w:firstLine="851"/>
        <w:rPr>
          <w:sz w:val="27"/>
          <w:szCs w:val="27"/>
        </w:rPr>
      </w:pPr>
      <w:r w:rsidRPr="00953493">
        <w:rPr>
          <w:sz w:val="27"/>
          <w:szCs w:val="27"/>
        </w:rPr>
        <w:t>В данном подразделе  на 201</w:t>
      </w:r>
      <w:r w:rsidR="00D30F8F" w:rsidRPr="00953493">
        <w:rPr>
          <w:sz w:val="27"/>
          <w:szCs w:val="27"/>
        </w:rPr>
        <w:t>6</w:t>
      </w:r>
      <w:r w:rsidRPr="00953493">
        <w:rPr>
          <w:sz w:val="27"/>
          <w:szCs w:val="27"/>
        </w:rPr>
        <w:t xml:space="preserve"> год планируются расходование средств на  заработную  плату  и отчисления от нее – </w:t>
      </w:r>
      <w:r w:rsidR="00D30F8F" w:rsidRPr="00953493">
        <w:rPr>
          <w:sz w:val="27"/>
          <w:szCs w:val="27"/>
        </w:rPr>
        <w:t>28195,2</w:t>
      </w:r>
      <w:r w:rsidRPr="00953493">
        <w:rPr>
          <w:sz w:val="27"/>
          <w:szCs w:val="27"/>
        </w:rPr>
        <w:t xml:space="preserve"> тыс.руб., закупка товаров и услуг – </w:t>
      </w:r>
      <w:r w:rsidR="00D30F8F" w:rsidRPr="00953493">
        <w:rPr>
          <w:sz w:val="27"/>
          <w:szCs w:val="27"/>
        </w:rPr>
        <w:t>11865,9</w:t>
      </w:r>
      <w:r w:rsidRPr="00953493">
        <w:rPr>
          <w:sz w:val="27"/>
          <w:szCs w:val="27"/>
        </w:rPr>
        <w:t xml:space="preserve">тыс.руб. , прочие бюджетные ассигнования – </w:t>
      </w:r>
      <w:r w:rsidR="00D30F8F" w:rsidRPr="00953493">
        <w:rPr>
          <w:sz w:val="27"/>
          <w:szCs w:val="27"/>
        </w:rPr>
        <w:t>470,5</w:t>
      </w:r>
      <w:r w:rsidRPr="00953493">
        <w:rPr>
          <w:sz w:val="27"/>
          <w:szCs w:val="27"/>
        </w:rPr>
        <w:t>тыс.руб.</w:t>
      </w:r>
    </w:p>
    <w:p w:rsidR="009640E7" w:rsidRDefault="009C47C3" w:rsidP="009640E7">
      <w:pPr>
        <w:pStyle w:val="af6"/>
        <w:spacing w:line="240" w:lineRule="auto"/>
        <w:ind w:left="0" w:firstLine="993"/>
        <w:rPr>
          <w:sz w:val="27"/>
          <w:szCs w:val="27"/>
        </w:rPr>
      </w:pPr>
      <w:r w:rsidRPr="00953493">
        <w:rPr>
          <w:sz w:val="27"/>
          <w:szCs w:val="27"/>
        </w:rPr>
        <w:t>В тоже время относит</w:t>
      </w:r>
      <w:r w:rsidR="00483E25" w:rsidRPr="00953493">
        <w:rPr>
          <w:sz w:val="27"/>
          <w:szCs w:val="27"/>
        </w:rPr>
        <w:t xml:space="preserve">ельно потребностей </w:t>
      </w:r>
      <w:r w:rsidRPr="00953493">
        <w:rPr>
          <w:sz w:val="27"/>
          <w:szCs w:val="27"/>
        </w:rPr>
        <w:t>объем</w:t>
      </w:r>
      <w:r w:rsidR="00732651" w:rsidRPr="00953493">
        <w:rPr>
          <w:sz w:val="27"/>
          <w:szCs w:val="27"/>
        </w:rPr>
        <w:t xml:space="preserve"> </w:t>
      </w:r>
      <w:r w:rsidRPr="00953493">
        <w:rPr>
          <w:sz w:val="27"/>
          <w:szCs w:val="27"/>
        </w:rPr>
        <w:t xml:space="preserve"> </w:t>
      </w:r>
      <w:r w:rsidR="00483E25" w:rsidRPr="00953493">
        <w:rPr>
          <w:sz w:val="27"/>
          <w:szCs w:val="27"/>
        </w:rPr>
        <w:t xml:space="preserve">расходов </w:t>
      </w:r>
      <w:r w:rsidR="00732651" w:rsidRPr="00953493">
        <w:rPr>
          <w:sz w:val="27"/>
          <w:szCs w:val="27"/>
        </w:rPr>
        <w:t>на 2016 год</w:t>
      </w:r>
      <w:r w:rsidR="00483E25" w:rsidRPr="00953493">
        <w:rPr>
          <w:sz w:val="27"/>
          <w:szCs w:val="27"/>
        </w:rPr>
        <w:t xml:space="preserve"> составит 56959,2тыс.руб. (по выплатам персоналу 30338,7тыс.руб. и по прочим работам, услугам 12884,9тыс.руб., уплата налогов 488,5тыс. руб., приобретение имущества 12987,1тыс.руб.)</w:t>
      </w:r>
      <w:r w:rsidR="009640E7" w:rsidRPr="00953493">
        <w:rPr>
          <w:sz w:val="27"/>
          <w:szCs w:val="27"/>
        </w:rPr>
        <w:t xml:space="preserve">  </w:t>
      </w:r>
      <w:r w:rsidR="00732651" w:rsidRPr="00953493">
        <w:rPr>
          <w:sz w:val="27"/>
          <w:szCs w:val="27"/>
        </w:rPr>
        <w:t>Ф</w:t>
      </w:r>
      <w:r w:rsidR="009640E7" w:rsidRPr="00953493">
        <w:rPr>
          <w:sz w:val="27"/>
          <w:szCs w:val="27"/>
        </w:rPr>
        <w:t xml:space="preserve">инансирование в бюджете заложено </w:t>
      </w:r>
      <w:r w:rsidR="00732651" w:rsidRPr="00953493">
        <w:rPr>
          <w:sz w:val="27"/>
          <w:szCs w:val="27"/>
        </w:rPr>
        <w:t xml:space="preserve">меньше чем потребности </w:t>
      </w:r>
      <w:r w:rsidR="009640E7" w:rsidRPr="00953493">
        <w:rPr>
          <w:sz w:val="27"/>
          <w:szCs w:val="27"/>
        </w:rPr>
        <w:t xml:space="preserve">на 16427,6тыс.руб. меньше по оплате труда на 2143,5тыс.руб., на </w:t>
      </w:r>
      <w:r w:rsidR="009640E7" w:rsidRPr="00953493">
        <w:rPr>
          <w:sz w:val="27"/>
          <w:szCs w:val="27"/>
        </w:rPr>
        <w:lastRenderedPageBreak/>
        <w:t xml:space="preserve">1019,0тыс.руб. по прочим работам и услугам, на 18,0тыс.руб. по уплате налогов и в полном объеме по приобретению имущества, что может привести к срыву своих полномочий </w:t>
      </w:r>
      <w:r w:rsidR="008B55DF">
        <w:rPr>
          <w:sz w:val="27"/>
          <w:szCs w:val="27"/>
        </w:rPr>
        <w:t xml:space="preserve">учреждений </w:t>
      </w:r>
      <w:r w:rsidR="009640E7" w:rsidRPr="00953493">
        <w:rPr>
          <w:sz w:val="27"/>
          <w:szCs w:val="27"/>
        </w:rPr>
        <w:t>дошкольн</w:t>
      </w:r>
      <w:r w:rsidR="008B55DF">
        <w:rPr>
          <w:sz w:val="27"/>
          <w:szCs w:val="27"/>
        </w:rPr>
        <w:t>ого</w:t>
      </w:r>
      <w:r w:rsidR="009640E7" w:rsidRPr="00953493">
        <w:rPr>
          <w:sz w:val="27"/>
          <w:szCs w:val="27"/>
        </w:rPr>
        <w:t xml:space="preserve"> образования района.</w:t>
      </w:r>
    </w:p>
    <w:p w:rsidR="00B07C7C" w:rsidRPr="00953493" w:rsidRDefault="00B07C7C" w:rsidP="009640E7">
      <w:pPr>
        <w:pStyle w:val="af6"/>
        <w:spacing w:line="240" w:lineRule="auto"/>
        <w:ind w:left="0" w:firstLine="993"/>
        <w:rPr>
          <w:sz w:val="27"/>
          <w:szCs w:val="27"/>
        </w:rPr>
      </w:pPr>
    </w:p>
    <w:p w:rsidR="007162A1" w:rsidRPr="00953493" w:rsidRDefault="007162A1" w:rsidP="009640E7">
      <w:pPr>
        <w:pStyle w:val="af6"/>
        <w:numPr>
          <w:ilvl w:val="0"/>
          <w:numId w:val="21"/>
        </w:numPr>
        <w:spacing w:line="240" w:lineRule="auto"/>
        <w:ind w:left="0" w:firstLine="1140"/>
        <w:rPr>
          <w:sz w:val="27"/>
          <w:szCs w:val="27"/>
        </w:rPr>
      </w:pPr>
      <w:r w:rsidRPr="00953493">
        <w:rPr>
          <w:sz w:val="27"/>
          <w:szCs w:val="27"/>
        </w:rPr>
        <w:t xml:space="preserve">0702  на подраздел  «Общее образование» в </w:t>
      </w:r>
      <w:r w:rsidR="0094021D" w:rsidRPr="00953493">
        <w:rPr>
          <w:sz w:val="27"/>
          <w:szCs w:val="27"/>
        </w:rPr>
        <w:t>2016</w:t>
      </w:r>
      <w:r w:rsidRPr="00953493">
        <w:rPr>
          <w:sz w:val="27"/>
          <w:szCs w:val="27"/>
        </w:rPr>
        <w:t xml:space="preserve"> году будет направлено </w:t>
      </w:r>
      <w:r w:rsidR="00D15528" w:rsidRPr="00953493">
        <w:rPr>
          <w:sz w:val="27"/>
          <w:szCs w:val="27"/>
        </w:rPr>
        <w:t>135427,7</w:t>
      </w:r>
      <w:r w:rsidRPr="00953493">
        <w:rPr>
          <w:sz w:val="27"/>
          <w:szCs w:val="27"/>
        </w:rPr>
        <w:t xml:space="preserve"> тыс. руб. ( со снижением  к уровню 201</w:t>
      </w:r>
      <w:r w:rsidR="00D15528" w:rsidRPr="00953493">
        <w:rPr>
          <w:sz w:val="27"/>
          <w:szCs w:val="27"/>
        </w:rPr>
        <w:t>5</w:t>
      </w:r>
      <w:r w:rsidRPr="00953493">
        <w:rPr>
          <w:sz w:val="27"/>
          <w:szCs w:val="27"/>
        </w:rPr>
        <w:t xml:space="preserve"> года составит  -</w:t>
      </w:r>
      <w:r w:rsidR="00D15528" w:rsidRPr="00953493">
        <w:rPr>
          <w:sz w:val="27"/>
          <w:szCs w:val="27"/>
        </w:rPr>
        <w:t>12</w:t>
      </w:r>
      <w:r w:rsidRPr="00953493">
        <w:rPr>
          <w:sz w:val="27"/>
          <w:szCs w:val="27"/>
        </w:rPr>
        <w:t xml:space="preserve">% или  </w:t>
      </w:r>
      <w:r w:rsidR="00D15528" w:rsidRPr="00953493">
        <w:rPr>
          <w:sz w:val="27"/>
          <w:szCs w:val="27"/>
        </w:rPr>
        <w:t>18457,8</w:t>
      </w:r>
      <w:r w:rsidRPr="00953493">
        <w:rPr>
          <w:sz w:val="27"/>
          <w:szCs w:val="27"/>
        </w:rPr>
        <w:t>тыс.руб., за счет сокращения бюджетных ассигнований из областного бюджета</w:t>
      </w:r>
      <w:r w:rsidR="0094021D" w:rsidRPr="00953493">
        <w:rPr>
          <w:sz w:val="27"/>
          <w:szCs w:val="27"/>
        </w:rPr>
        <w:t xml:space="preserve"> в сумме 8464,6тыс.руб.</w:t>
      </w:r>
      <w:r w:rsidRPr="00953493">
        <w:rPr>
          <w:sz w:val="27"/>
          <w:szCs w:val="27"/>
        </w:rPr>
        <w:t>) , на 201</w:t>
      </w:r>
      <w:r w:rsidR="0094021D" w:rsidRPr="00953493">
        <w:rPr>
          <w:sz w:val="27"/>
          <w:szCs w:val="27"/>
        </w:rPr>
        <w:t>7</w:t>
      </w:r>
      <w:r w:rsidRPr="00953493">
        <w:rPr>
          <w:sz w:val="27"/>
          <w:szCs w:val="27"/>
        </w:rPr>
        <w:t xml:space="preserve"> год плановые назначения – </w:t>
      </w:r>
      <w:r w:rsidR="0094021D" w:rsidRPr="00953493">
        <w:rPr>
          <w:sz w:val="27"/>
          <w:szCs w:val="27"/>
        </w:rPr>
        <w:t>133018,5</w:t>
      </w:r>
      <w:r w:rsidRPr="00953493">
        <w:rPr>
          <w:sz w:val="27"/>
          <w:szCs w:val="27"/>
        </w:rPr>
        <w:t xml:space="preserve"> тыс. руб.( - </w:t>
      </w:r>
      <w:r w:rsidR="0094021D" w:rsidRPr="00953493">
        <w:rPr>
          <w:sz w:val="27"/>
          <w:szCs w:val="27"/>
        </w:rPr>
        <w:t>1,8</w:t>
      </w:r>
      <w:r w:rsidRPr="00953493">
        <w:rPr>
          <w:sz w:val="27"/>
          <w:szCs w:val="27"/>
        </w:rPr>
        <w:t xml:space="preserve"> % к уровню 201</w:t>
      </w:r>
      <w:r w:rsidR="0094021D" w:rsidRPr="00953493">
        <w:rPr>
          <w:sz w:val="27"/>
          <w:szCs w:val="27"/>
        </w:rPr>
        <w:t>6</w:t>
      </w:r>
      <w:r w:rsidRPr="00953493">
        <w:rPr>
          <w:sz w:val="27"/>
          <w:szCs w:val="27"/>
        </w:rPr>
        <w:t xml:space="preserve"> года), на 201</w:t>
      </w:r>
      <w:r w:rsidR="0094021D" w:rsidRPr="00953493">
        <w:rPr>
          <w:sz w:val="27"/>
          <w:szCs w:val="27"/>
        </w:rPr>
        <w:t>8</w:t>
      </w:r>
      <w:r w:rsidRPr="00953493">
        <w:rPr>
          <w:sz w:val="27"/>
          <w:szCs w:val="27"/>
        </w:rPr>
        <w:t xml:space="preserve">год ассигнования предлагаются в размере </w:t>
      </w:r>
      <w:r w:rsidR="0094021D" w:rsidRPr="00953493">
        <w:rPr>
          <w:sz w:val="27"/>
          <w:szCs w:val="27"/>
        </w:rPr>
        <w:t>133031,5т</w:t>
      </w:r>
      <w:r w:rsidRPr="00953493">
        <w:rPr>
          <w:sz w:val="27"/>
          <w:szCs w:val="27"/>
        </w:rPr>
        <w:t>ыс. руб.( +</w:t>
      </w:r>
      <w:r w:rsidR="0094021D" w:rsidRPr="00953493">
        <w:rPr>
          <w:sz w:val="27"/>
          <w:szCs w:val="27"/>
        </w:rPr>
        <w:t>0,01</w:t>
      </w:r>
      <w:r w:rsidRPr="00953493">
        <w:rPr>
          <w:sz w:val="27"/>
          <w:szCs w:val="27"/>
        </w:rPr>
        <w:t>% к уровню 201</w:t>
      </w:r>
      <w:r w:rsidR="0094021D" w:rsidRPr="00953493">
        <w:rPr>
          <w:sz w:val="27"/>
          <w:szCs w:val="27"/>
        </w:rPr>
        <w:t>7</w:t>
      </w:r>
      <w:r w:rsidRPr="00953493">
        <w:rPr>
          <w:sz w:val="27"/>
          <w:szCs w:val="27"/>
        </w:rPr>
        <w:t xml:space="preserve">года). </w:t>
      </w:r>
    </w:p>
    <w:p w:rsidR="007162A1" w:rsidRPr="00953493" w:rsidRDefault="007162A1" w:rsidP="007162A1">
      <w:pPr>
        <w:pStyle w:val="af6"/>
        <w:spacing w:line="240" w:lineRule="auto"/>
        <w:ind w:left="0" w:firstLine="993"/>
        <w:rPr>
          <w:sz w:val="27"/>
          <w:szCs w:val="27"/>
        </w:rPr>
      </w:pPr>
      <w:r w:rsidRPr="00953493">
        <w:rPr>
          <w:sz w:val="27"/>
          <w:szCs w:val="27"/>
        </w:rPr>
        <w:t>Значительное сокращение  объема финансирования на 201</w:t>
      </w:r>
      <w:r w:rsidR="0094021D" w:rsidRPr="00953493">
        <w:rPr>
          <w:sz w:val="27"/>
          <w:szCs w:val="27"/>
        </w:rPr>
        <w:t>6</w:t>
      </w:r>
      <w:r w:rsidRPr="00953493">
        <w:rPr>
          <w:sz w:val="27"/>
          <w:szCs w:val="27"/>
        </w:rPr>
        <w:t xml:space="preserve"> год относительно 201</w:t>
      </w:r>
      <w:r w:rsidR="0094021D" w:rsidRPr="00953493">
        <w:rPr>
          <w:sz w:val="27"/>
          <w:szCs w:val="27"/>
        </w:rPr>
        <w:t>5</w:t>
      </w:r>
      <w:r w:rsidRPr="00953493">
        <w:rPr>
          <w:sz w:val="27"/>
          <w:szCs w:val="27"/>
        </w:rPr>
        <w:t xml:space="preserve"> года прогнозируется:</w:t>
      </w:r>
    </w:p>
    <w:p w:rsidR="007162A1" w:rsidRPr="00953493" w:rsidRDefault="007162A1" w:rsidP="007162A1">
      <w:pPr>
        <w:pStyle w:val="af6"/>
        <w:spacing w:line="240" w:lineRule="auto"/>
        <w:ind w:left="0" w:firstLine="993"/>
        <w:rPr>
          <w:sz w:val="27"/>
          <w:szCs w:val="27"/>
        </w:rPr>
      </w:pPr>
      <w:r w:rsidRPr="00953493">
        <w:rPr>
          <w:sz w:val="27"/>
          <w:szCs w:val="27"/>
        </w:rPr>
        <w:t xml:space="preserve">- </w:t>
      </w:r>
      <w:r w:rsidR="0094021D" w:rsidRPr="00953493">
        <w:rPr>
          <w:sz w:val="27"/>
          <w:szCs w:val="27"/>
        </w:rPr>
        <w:t xml:space="preserve">на </w:t>
      </w:r>
      <w:r w:rsidRPr="00953493">
        <w:rPr>
          <w:sz w:val="27"/>
          <w:szCs w:val="27"/>
        </w:rPr>
        <w:t xml:space="preserve">расходы на выплаты персоналу в сумме </w:t>
      </w:r>
      <w:r w:rsidR="0094021D" w:rsidRPr="00953493">
        <w:rPr>
          <w:sz w:val="27"/>
          <w:szCs w:val="27"/>
        </w:rPr>
        <w:t>4697,3</w:t>
      </w:r>
      <w:r w:rsidRPr="00953493">
        <w:rPr>
          <w:sz w:val="27"/>
          <w:szCs w:val="27"/>
        </w:rPr>
        <w:t>тыс.руб.</w:t>
      </w:r>
      <w:r w:rsidR="0094021D" w:rsidRPr="00953493">
        <w:rPr>
          <w:sz w:val="27"/>
          <w:szCs w:val="27"/>
        </w:rPr>
        <w:t>,</w:t>
      </w:r>
    </w:p>
    <w:p w:rsidR="007162A1" w:rsidRPr="00953493" w:rsidRDefault="007162A1" w:rsidP="007162A1">
      <w:pPr>
        <w:pStyle w:val="af6"/>
        <w:spacing w:line="240" w:lineRule="auto"/>
        <w:ind w:left="0" w:firstLine="993"/>
        <w:rPr>
          <w:sz w:val="27"/>
          <w:szCs w:val="27"/>
        </w:rPr>
      </w:pPr>
      <w:r w:rsidRPr="00953493">
        <w:rPr>
          <w:sz w:val="27"/>
          <w:szCs w:val="27"/>
        </w:rPr>
        <w:t xml:space="preserve">-  </w:t>
      </w:r>
      <w:r w:rsidR="0094021D" w:rsidRPr="00953493">
        <w:rPr>
          <w:sz w:val="27"/>
          <w:szCs w:val="27"/>
        </w:rPr>
        <w:t xml:space="preserve">на </w:t>
      </w:r>
      <w:r w:rsidRPr="00953493">
        <w:rPr>
          <w:sz w:val="27"/>
          <w:szCs w:val="27"/>
        </w:rPr>
        <w:t xml:space="preserve">расходы на закупку товаров, работ и услуг для муниципальных нужд в сумме </w:t>
      </w:r>
      <w:r w:rsidR="0094021D" w:rsidRPr="00953493">
        <w:rPr>
          <w:sz w:val="27"/>
          <w:szCs w:val="27"/>
        </w:rPr>
        <w:t>3099,5</w:t>
      </w:r>
      <w:r w:rsidRPr="00953493">
        <w:rPr>
          <w:sz w:val="27"/>
          <w:szCs w:val="27"/>
        </w:rPr>
        <w:t>тыс.руб</w:t>
      </w:r>
      <w:r w:rsidR="0094021D" w:rsidRPr="00953493">
        <w:rPr>
          <w:sz w:val="27"/>
          <w:szCs w:val="27"/>
        </w:rPr>
        <w:t>.</w:t>
      </w:r>
      <w:r w:rsidRPr="00953493">
        <w:rPr>
          <w:sz w:val="27"/>
          <w:szCs w:val="27"/>
        </w:rPr>
        <w:t>,</w:t>
      </w:r>
    </w:p>
    <w:p w:rsidR="007162A1" w:rsidRPr="00953493" w:rsidRDefault="007162A1" w:rsidP="007162A1">
      <w:pPr>
        <w:pStyle w:val="af6"/>
        <w:spacing w:line="240" w:lineRule="auto"/>
        <w:ind w:left="0" w:firstLine="993"/>
        <w:rPr>
          <w:sz w:val="27"/>
          <w:szCs w:val="27"/>
        </w:rPr>
      </w:pPr>
      <w:r w:rsidRPr="00953493">
        <w:rPr>
          <w:sz w:val="27"/>
          <w:szCs w:val="27"/>
        </w:rPr>
        <w:t xml:space="preserve">- </w:t>
      </w:r>
      <w:r w:rsidR="0094021D" w:rsidRPr="00953493">
        <w:rPr>
          <w:sz w:val="27"/>
          <w:szCs w:val="27"/>
        </w:rPr>
        <w:t xml:space="preserve">на </w:t>
      </w:r>
      <w:r w:rsidRPr="00953493">
        <w:rPr>
          <w:sz w:val="27"/>
          <w:szCs w:val="27"/>
        </w:rPr>
        <w:t xml:space="preserve">предоставление субсидий бюджетным, автономным учреждениям в сумме </w:t>
      </w:r>
      <w:r w:rsidR="0090437E" w:rsidRPr="00953493">
        <w:rPr>
          <w:sz w:val="27"/>
          <w:szCs w:val="27"/>
        </w:rPr>
        <w:t>10508,0т</w:t>
      </w:r>
      <w:r w:rsidRPr="00953493">
        <w:rPr>
          <w:sz w:val="27"/>
          <w:szCs w:val="27"/>
        </w:rPr>
        <w:t>ыс.руб.</w:t>
      </w:r>
      <w:r w:rsidR="0090437E" w:rsidRPr="00953493">
        <w:rPr>
          <w:sz w:val="27"/>
          <w:szCs w:val="27"/>
        </w:rPr>
        <w:t>,</w:t>
      </w:r>
    </w:p>
    <w:p w:rsidR="007162A1" w:rsidRPr="00953493" w:rsidRDefault="007162A1" w:rsidP="007162A1">
      <w:pPr>
        <w:pStyle w:val="af6"/>
        <w:spacing w:line="240" w:lineRule="auto"/>
        <w:ind w:left="0" w:firstLine="993"/>
        <w:rPr>
          <w:sz w:val="27"/>
          <w:szCs w:val="27"/>
        </w:rPr>
      </w:pPr>
      <w:r w:rsidRPr="00953493">
        <w:rPr>
          <w:sz w:val="27"/>
          <w:szCs w:val="27"/>
        </w:rPr>
        <w:t xml:space="preserve">- на иные бюджетные ассигнования на сумму </w:t>
      </w:r>
      <w:r w:rsidR="0090437E" w:rsidRPr="00953493">
        <w:rPr>
          <w:sz w:val="27"/>
          <w:szCs w:val="27"/>
        </w:rPr>
        <w:t>153,0т</w:t>
      </w:r>
      <w:r w:rsidRPr="00953493">
        <w:rPr>
          <w:sz w:val="27"/>
          <w:szCs w:val="27"/>
        </w:rPr>
        <w:t>ыс.руб.</w:t>
      </w:r>
    </w:p>
    <w:p w:rsidR="007162A1" w:rsidRPr="00953493" w:rsidRDefault="007162A1" w:rsidP="007162A1">
      <w:pPr>
        <w:pStyle w:val="af6"/>
        <w:spacing w:line="240" w:lineRule="auto"/>
        <w:ind w:left="0" w:firstLine="993"/>
        <w:rPr>
          <w:sz w:val="27"/>
          <w:szCs w:val="27"/>
        </w:rPr>
      </w:pPr>
      <w:r w:rsidRPr="00953493">
        <w:rPr>
          <w:sz w:val="27"/>
          <w:szCs w:val="27"/>
        </w:rPr>
        <w:t xml:space="preserve"> </w:t>
      </w:r>
      <w:r w:rsidR="0099353C" w:rsidRPr="00953493">
        <w:rPr>
          <w:sz w:val="27"/>
          <w:szCs w:val="27"/>
        </w:rPr>
        <w:t>В данном подразделе  на 2016</w:t>
      </w:r>
      <w:r w:rsidRPr="00953493">
        <w:rPr>
          <w:sz w:val="27"/>
          <w:szCs w:val="27"/>
        </w:rPr>
        <w:t xml:space="preserve"> год планируются расходование средств на заработную  плату  и отчисления от нее – </w:t>
      </w:r>
      <w:r w:rsidR="0099353C" w:rsidRPr="00953493">
        <w:rPr>
          <w:sz w:val="27"/>
          <w:szCs w:val="27"/>
        </w:rPr>
        <w:t>51062,2</w:t>
      </w:r>
      <w:r w:rsidRPr="00953493">
        <w:rPr>
          <w:sz w:val="27"/>
          <w:szCs w:val="27"/>
        </w:rPr>
        <w:t xml:space="preserve"> тыс.руб., закупка товаров и услуг – </w:t>
      </w:r>
      <w:r w:rsidR="0099353C" w:rsidRPr="00953493">
        <w:rPr>
          <w:sz w:val="27"/>
          <w:szCs w:val="27"/>
        </w:rPr>
        <w:t>7448,8</w:t>
      </w:r>
      <w:r w:rsidRPr="00953493">
        <w:rPr>
          <w:sz w:val="27"/>
          <w:szCs w:val="27"/>
        </w:rPr>
        <w:t xml:space="preserve">тыс.руб. , прочие бюджетные ассигнования – </w:t>
      </w:r>
      <w:r w:rsidR="0099353C" w:rsidRPr="00953493">
        <w:rPr>
          <w:sz w:val="27"/>
          <w:szCs w:val="27"/>
        </w:rPr>
        <w:t>331,0</w:t>
      </w:r>
      <w:r w:rsidRPr="00953493">
        <w:rPr>
          <w:sz w:val="27"/>
          <w:szCs w:val="27"/>
        </w:rPr>
        <w:t xml:space="preserve">тыс.руб. и на предоставление субсидий бюджетным,  автономным учреждениям – </w:t>
      </w:r>
      <w:r w:rsidR="0099353C" w:rsidRPr="00953493">
        <w:rPr>
          <w:sz w:val="27"/>
          <w:szCs w:val="27"/>
        </w:rPr>
        <w:t>76585,7</w:t>
      </w:r>
      <w:r w:rsidRPr="00953493">
        <w:rPr>
          <w:sz w:val="27"/>
          <w:szCs w:val="27"/>
        </w:rPr>
        <w:t>тыс.руб.</w:t>
      </w:r>
    </w:p>
    <w:p w:rsidR="007162A1" w:rsidRPr="00953493" w:rsidRDefault="007162A1" w:rsidP="007162A1">
      <w:pPr>
        <w:pStyle w:val="af6"/>
        <w:spacing w:line="240" w:lineRule="auto"/>
        <w:ind w:left="0" w:firstLine="1134"/>
        <w:rPr>
          <w:sz w:val="27"/>
          <w:szCs w:val="27"/>
        </w:rPr>
      </w:pPr>
      <w:r w:rsidRPr="00953493">
        <w:rPr>
          <w:sz w:val="27"/>
          <w:szCs w:val="27"/>
        </w:rPr>
        <w:t>В 201</w:t>
      </w:r>
      <w:r w:rsidR="0099353C" w:rsidRPr="00953493">
        <w:rPr>
          <w:sz w:val="27"/>
          <w:szCs w:val="27"/>
        </w:rPr>
        <w:t>6</w:t>
      </w:r>
      <w:r w:rsidRPr="00953493">
        <w:rPr>
          <w:sz w:val="27"/>
          <w:szCs w:val="27"/>
        </w:rPr>
        <w:t xml:space="preserve"> году расходы на программно -целевое обеспечение  в сумме </w:t>
      </w:r>
      <w:r w:rsidR="0099353C" w:rsidRPr="00953493">
        <w:rPr>
          <w:sz w:val="27"/>
          <w:szCs w:val="27"/>
        </w:rPr>
        <w:t>135427,7</w:t>
      </w:r>
      <w:r w:rsidRPr="00953493">
        <w:rPr>
          <w:sz w:val="27"/>
          <w:szCs w:val="27"/>
        </w:rPr>
        <w:t xml:space="preserve"> тыс. руб. или  5</w:t>
      </w:r>
      <w:r w:rsidR="0099353C" w:rsidRPr="00953493">
        <w:rPr>
          <w:sz w:val="27"/>
          <w:szCs w:val="27"/>
        </w:rPr>
        <w:t>1,1</w:t>
      </w:r>
      <w:r w:rsidRPr="00953493">
        <w:rPr>
          <w:sz w:val="27"/>
          <w:szCs w:val="27"/>
        </w:rPr>
        <w:t xml:space="preserve">%  от  общего объема расходов бюджета. По данному подразделу запланированы расходы на муниципальную целевую программу «Обеспечение безопасности образовательных учреждений на 2015-2017 годы» в сумме </w:t>
      </w:r>
      <w:r w:rsidR="0099353C" w:rsidRPr="00953493">
        <w:rPr>
          <w:sz w:val="27"/>
          <w:szCs w:val="27"/>
        </w:rPr>
        <w:t>3</w:t>
      </w:r>
      <w:r w:rsidRPr="00953493">
        <w:rPr>
          <w:sz w:val="27"/>
          <w:szCs w:val="27"/>
        </w:rPr>
        <w:t>20,0тыс.руб.  и на ведомственные целевые программы «Развития системы образования Ольховского муниципального района на 2</w:t>
      </w:r>
      <w:r w:rsidR="0099353C" w:rsidRPr="00953493">
        <w:rPr>
          <w:sz w:val="27"/>
          <w:szCs w:val="27"/>
        </w:rPr>
        <w:t>014-2016годы»  в сумме  131826,4</w:t>
      </w:r>
      <w:r w:rsidRPr="00953493">
        <w:rPr>
          <w:sz w:val="27"/>
          <w:szCs w:val="27"/>
        </w:rPr>
        <w:t>тыс.руб.  и  на  ВЦП «Дополнительное образование детей в сфере культуры и искусства на территории Ольховского муниципального района</w:t>
      </w:r>
      <w:r w:rsidR="0099353C" w:rsidRPr="00953493">
        <w:rPr>
          <w:sz w:val="27"/>
          <w:szCs w:val="27"/>
        </w:rPr>
        <w:t xml:space="preserve"> на 2015-2017 годы</w:t>
      </w:r>
      <w:r w:rsidRPr="00953493">
        <w:rPr>
          <w:sz w:val="27"/>
          <w:szCs w:val="27"/>
        </w:rPr>
        <w:t>» в сумме  3</w:t>
      </w:r>
      <w:r w:rsidR="0099353C" w:rsidRPr="00953493">
        <w:rPr>
          <w:sz w:val="27"/>
          <w:szCs w:val="27"/>
        </w:rPr>
        <w:t>281,3</w:t>
      </w:r>
      <w:r w:rsidRPr="00953493">
        <w:rPr>
          <w:sz w:val="27"/>
          <w:szCs w:val="27"/>
        </w:rPr>
        <w:t>тыс.руб.</w:t>
      </w:r>
    </w:p>
    <w:p w:rsidR="00DC377F" w:rsidRPr="00953493" w:rsidRDefault="007162A1" w:rsidP="007162A1">
      <w:pPr>
        <w:pStyle w:val="af6"/>
        <w:spacing w:line="240" w:lineRule="auto"/>
        <w:ind w:left="0" w:firstLine="1276"/>
        <w:rPr>
          <w:sz w:val="27"/>
          <w:szCs w:val="27"/>
        </w:rPr>
      </w:pPr>
      <w:r w:rsidRPr="00953493">
        <w:rPr>
          <w:sz w:val="27"/>
          <w:szCs w:val="27"/>
        </w:rPr>
        <w:t xml:space="preserve">Доля от общей суммы расходов по разделу составляет в </w:t>
      </w:r>
      <w:r w:rsidR="0099353C" w:rsidRPr="00953493">
        <w:rPr>
          <w:sz w:val="27"/>
          <w:szCs w:val="27"/>
        </w:rPr>
        <w:t>2015</w:t>
      </w:r>
      <w:r w:rsidRPr="00953493">
        <w:rPr>
          <w:sz w:val="27"/>
          <w:szCs w:val="27"/>
        </w:rPr>
        <w:t xml:space="preserve"> году – 7</w:t>
      </w:r>
      <w:r w:rsidR="0099353C" w:rsidRPr="00953493">
        <w:rPr>
          <w:sz w:val="27"/>
          <w:szCs w:val="27"/>
        </w:rPr>
        <w:t>2,1</w:t>
      </w:r>
      <w:r w:rsidRPr="00953493">
        <w:rPr>
          <w:sz w:val="27"/>
          <w:szCs w:val="27"/>
        </w:rPr>
        <w:t>%, в 201</w:t>
      </w:r>
      <w:r w:rsidR="0099353C" w:rsidRPr="00953493">
        <w:rPr>
          <w:sz w:val="27"/>
          <w:szCs w:val="27"/>
        </w:rPr>
        <w:t>6</w:t>
      </w:r>
      <w:r w:rsidRPr="00953493">
        <w:rPr>
          <w:sz w:val="27"/>
          <w:szCs w:val="27"/>
        </w:rPr>
        <w:t xml:space="preserve"> году – 7</w:t>
      </w:r>
      <w:r w:rsidR="0099353C" w:rsidRPr="00953493">
        <w:rPr>
          <w:sz w:val="27"/>
          <w:szCs w:val="27"/>
        </w:rPr>
        <w:t>3,1</w:t>
      </w:r>
      <w:r w:rsidRPr="00953493">
        <w:rPr>
          <w:sz w:val="27"/>
          <w:szCs w:val="27"/>
        </w:rPr>
        <w:t>%, в 201</w:t>
      </w:r>
      <w:r w:rsidR="0099353C" w:rsidRPr="00953493">
        <w:rPr>
          <w:sz w:val="27"/>
          <w:szCs w:val="27"/>
        </w:rPr>
        <w:t>7</w:t>
      </w:r>
      <w:r w:rsidRPr="00953493">
        <w:rPr>
          <w:sz w:val="27"/>
          <w:szCs w:val="27"/>
        </w:rPr>
        <w:t xml:space="preserve"> году – 7</w:t>
      </w:r>
      <w:r w:rsidR="0099353C" w:rsidRPr="00953493">
        <w:rPr>
          <w:sz w:val="27"/>
          <w:szCs w:val="27"/>
        </w:rPr>
        <w:t>3,4</w:t>
      </w:r>
      <w:r w:rsidRPr="00953493">
        <w:rPr>
          <w:sz w:val="27"/>
          <w:szCs w:val="27"/>
        </w:rPr>
        <w:t>%, в 201</w:t>
      </w:r>
      <w:r w:rsidR="002E43D7" w:rsidRPr="00953493">
        <w:rPr>
          <w:sz w:val="27"/>
          <w:szCs w:val="27"/>
        </w:rPr>
        <w:t>8</w:t>
      </w:r>
      <w:r w:rsidRPr="00953493">
        <w:rPr>
          <w:sz w:val="27"/>
          <w:szCs w:val="27"/>
        </w:rPr>
        <w:t>году – 7</w:t>
      </w:r>
      <w:r w:rsidR="002E43D7" w:rsidRPr="00953493">
        <w:rPr>
          <w:sz w:val="27"/>
          <w:szCs w:val="27"/>
        </w:rPr>
        <w:t>3,4</w:t>
      </w:r>
      <w:r w:rsidRPr="00953493">
        <w:rPr>
          <w:sz w:val="27"/>
          <w:szCs w:val="27"/>
        </w:rPr>
        <w:t>%.</w:t>
      </w:r>
    </w:p>
    <w:p w:rsidR="007162A1" w:rsidRPr="00953493" w:rsidRDefault="00DC377F" w:rsidP="007162A1">
      <w:pPr>
        <w:pStyle w:val="af6"/>
        <w:spacing w:line="240" w:lineRule="auto"/>
        <w:ind w:left="0" w:firstLine="1276"/>
        <w:rPr>
          <w:sz w:val="27"/>
          <w:szCs w:val="27"/>
        </w:rPr>
      </w:pPr>
      <w:r w:rsidRPr="00953493">
        <w:rPr>
          <w:sz w:val="27"/>
          <w:szCs w:val="27"/>
        </w:rPr>
        <w:t xml:space="preserve">По данному подразделу предусмотрено финансирование 14 школ которые посещают  по состоянию на 01.01.2015 года 1717 учащихся в них работают </w:t>
      </w:r>
      <w:r w:rsidR="00220B0A" w:rsidRPr="00953493">
        <w:rPr>
          <w:sz w:val="27"/>
          <w:szCs w:val="27"/>
        </w:rPr>
        <w:t>208</w:t>
      </w:r>
      <w:r w:rsidRPr="00953493">
        <w:rPr>
          <w:sz w:val="27"/>
          <w:szCs w:val="27"/>
        </w:rPr>
        <w:t xml:space="preserve"> педагогических работников. </w:t>
      </w:r>
      <w:r w:rsidR="007162A1" w:rsidRPr="00953493">
        <w:rPr>
          <w:sz w:val="27"/>
          <w:szCs w:val="27"/>
        </w:rPr>
        <w:t xml:space="preserve"> </w:t>
      </w:r>
    </w:p>
    <w:p w:rsidR="00732651" w:rsidRDefault="00732651" w:rsidP="007162A1">
      <w:pPr>
        <w:pStyle w:val="af6"/>
        <w:spacing w:line="240" w:lineRule="auto"/>
        <w:ind w:left="0" w:firstLine="1276"/>
        <w:rPr>
          <w:sz w:val="27"/>
          <w:szCs w:val="27"/>
        </w:rPr>
      </w:pPr>
      <w:r w:rsidRPr="00953493">
        <w:rPr>
          <w:sz w:val="27"/>
          <w:szCs w:val="27"/>
        </w:rPr>
        <w:t xml:space="preserve">В тоже время относительно потребностей объем  расходов на 2016 год  составит 191241,2тыс.руб. (по выплатам персоналу 57807,3тыс.руб. и по прочим работам, услугам 21181,3тыс.руб., уплата налогов 519,4тыс. руб., приобретение имущества </w:t>
      </w:r>
      <w:r w:rsidR="00C15720" w:rsidRPr="00953493">
        <w:rPr>
          <w:sz w:val="27"/>
          <w:szCs w:val="27"/>
        </w:rPr>
        <w:t>11242,1тыс</w:t>
      </w:r>
      <w:r w:rsidRPr="00953493">
        <w:rPr>
          <w:sz w:val="27"/>
          <w:szCs w:val="27"/>
        </w:rPr>
        <w:t xml:space="preserve">.руб., на финансовое обеспечения муниципального задания 100491,1тыс.руб.)  Финансирование в бюджете заложено меньше чем потребности </w:t>
      </w:r>
      <w:r w:rsidR="00C15720" w:rsidRPr="00953493">
        <w:rPr>
          <w:sz w:val="27"/>
          <w:szCs w:val="27"/>
        </w:rPr>
        <w:t>на 55813,5</w:t>
      </w:r>
      <w:r w:rsidRPr="00953493">
        <w:rPr>
          <w:sz w:val="27"/>
          <w:szCs w:val="27"/>
        </w:rPr>
        <w:t>тыс.руб.</w:t>
      </w:r>
      <w:r w:rsidR="00C15720" w:rsidRPr="00953493">
        <w:rPr>
          <w:sz w:val="27"/>
          <w:szCs w:val="27"/>
        </w:rPr>
        <w:t>,</w:t>
      </w:r>
      <w:r w:rsidRPr="00953493">
        <w:rPr>
          <w:sz w:val="27"/>
          <w:szCs w:val="27"/>
        </w:rPr>
        <w:t xml:space="preserve"> по оплате труда на </w:t>
      </w:r>
      <w:r w:rsidR="00C15720" w:rsidRPr="00953493">
        <w:rPr>
          <w:sz w:val="27"/>
          <w:szCs w:val="27"/>
        </w:rPr>
        <w:t>6745,1</w:t>
      </w:r>
      <w:r w:rsidRPr="00953493">
        <w:rPr>
          <w:sz w:val="27"/>
          <w:szCs w:val="27"/>
        </w:rPr>
        <w:t xml:space="preserve">тыс.руб., на </w:t>
      </w:r>
      <w:r w:rsidR="00C15720" w:rsidRPr="00953493">
        <w:rPr>
          <w:sz w:val="27"/>
          <w:szCs w:val="27"/>
        </w:rPr>
        <w:t>13732,5</w:t>
      </w:r>
      <w:r w:rsidRPr="00953493">
        <w:rPr>
          <w:sz w:val="27"/>
          <w:szCs w:val="27"/>
        </w:rPr>
        <w:t xml:space="preserve">тыс.руб. по прочим работам и услугам, на </w:t>
      </w:r>
      <w:r w:rsidR="00C15720" w:rsidRPr="00953493">
        <w:rPr>
          <w:sz w:val="27"/>
          <w:szCs w:val="27"/>
        </w:rPr>
        <w:t>188,4</w:t>
      </w:r>
      <w:r w:rsidRPr="00953493">
        <w:rPr>
          <w:sz w:val="27"/>
          <w:szCs w:val="27"/>
        </w:rPr>
        <w:t>тыс.руб. по уплате налогов и в полном объеме по приобретению имущества</w:t>
      </w:r>
      <w:r w:rsidR="00C15720" w:rsidRPr="00953493">
        <w:rPr>
          <w:sz w:val="27"/>
          <w:szCs w:val="27"/>
        </w:rPr>
        <w:t xml:space="preserve">, а также на 23905,4тыс.руб. на предоставление субсидий бюджетным,  автономным </w:t>
      </w:r>
      <w:r w:rsidR="00C15720" w:rsidRPr="00953493">
        <w:rPr>
          <w:sz w:val="27"/>
          <w:szCs w:val="27"/>
        </w:rPr>
        <w:lastRenderedPageBreak/>
        <w:t xml:space="preserve">учреждениям, </w:t>
      </w:r>
      <w:r w:rsidRPr="00953493">
        <w:rPr>
          <w:sz w:val="27"/>
          <w:szCs w:val="27"/>
        </w:rPr>
        <w:t>что может привести к срыву своих полномочий образова</w:t>
      </w:r>
      <w:r w:rsidR="00C15720" w:rsidRPr="00953493">
        <w:rPr>
          <w:sz w:val="27"/>
          <w:szCs w:val="27"/>
        </w:rPr>
        <w:t xml:space="preserve">тельными учреждениями </w:t>
      </w:r>
      <w:r w:rsidRPr="00953493">
        <w:rPr>
          <w:sz w:val="27"/>
          <w:szCs w:val="27"/>
        </w:rPr>
        <w:t>района.</w:t>
      </w:r>
    </w:p>
    <w:p w:rsidR="00B07C7C" w:rsidRPr="00953493" w:rsidRDefault="00B07C7C" w:rsidP="007162A1">
      <w:pPr>
        <w:pStyle w:val="af6"/>
        <w:spacing w:line="240" w:lineRule="auto"/>
        <w:ind w:left="0" w:firstLine="1276"/>
        <w:rPr>
          <w:sz w:val="27"/>
          <w:szCs w:val="27"/>
        </w:rPr>
      </w:pPr>
    </w:p>
    <w:p w:rsidR="007162A1" w:rsidRPr="00953493" w:rsidRDefault="007162A1" w:rsidP="007162A1">
      <w:pPr>
        <w:pStyle w:val="af6"/>
        <w:numPr>
          <w:ilvl w:val="0"/>
          <w:numId w:val="21"/>
        </w:numPr>
        <w:spacing w:line="240" w:lineRule="auto"/>
        <w:ind w:left="0" w:firstLine="1134"/>
        <w:rPr>
          <w:sz w:val="27"/>
          <w:szCs w:val="27"/>
        </w:rPr>
      </w:pPr>
      <w:r w:rsidRPr="00953493">
        <w:rPr>
          <w:sz w:val="27"/>
          <w:szCs w:val="27"/>
        </w:rPr>
        <w:t xml:space="preserve">0707  на  подраздел «Молодежная политика и оздоровление детей» финансирование мероприятий предусмотрено в </w:t>
      </w:r>
      <w:r w:rsidR="00AB7C9D" w:rsidRPr="00953493">
        <w:rPr>
          <w:sz w:val="27"/>
          <w:szCs w:val="27"/>
        </w:rPr>
        <w:t>2016</w:t>
      </w:r>
      <w:r w:rsidRPr="00953493">
        <w:rPr>
          <w:sz w:val="27"/>
          <w:szCs w:val="27"/>
        </w:rPr>
        <w:t xml:space="preserve"> году </w:t>
      </w:r>
      <w:r w:rsidR="00AB7C9D" w:rsidRPr="00953493">
        <w:rPr>
          <w:sz w:val="27"/>
          <w:szCs w:val="27"/>
        </w:rPr>
        <w:t>–</w:t>
      </w:r>
      <w:r w:rsidRPr="00953493">
        <w:rPr>
          <w:sz w:val="27"/>
          <w:szCs w:val="27"/>
        </w:rPr>
        <w:t xml:space="preserve"> 1</w:t>
      </w:r>
      <w:r w:rsidR="00AB7C9D" w:rsidRPr="00953493">
        <w:rPr>
          <w:sz w:val="27"/>
          <w:szCs w:val="27"/>
        </w:rPr>
        <w:t>454,5</w:t>
      </w:r>
      <w:r w:rsidRPr="00953493">
        <w:rPr>
          <w:sz w:val="27"/>
          <w:szCs w:val="27"/>
        </w:rPr>
        <w:t xml:space="preserve"> тыс. руб. (снижение к уровню 201</w:t>
      </w:r>
      <w:r w:rsidR="00AB7C9D" w:rsidRPr="00953493">
        <w:rPr>
          <w:sz w:val="27"/>
          <w:szCs w:val="27"/>
        </w:rPr>
        <w:t>5</w:t>
      </w:r>
      <w:r w:rsidRPr="00953493">
        <w:rPr>
          <w:sz w:val="27"/>
          <w:szCs w:val="27"/>
        </w:rPr>
        <w:t xml:space="preserve"> года составит – </w:t>
      </w:r>
      <w:r w:rsidR="00AB7C9D" w:rsidRPr="00953493">
        <w:rPr>
          <w:sz w:val="27"/>
          <w:szCs w:val="27"/>
        </w:rPr>
        <w:t>61,5</w:t>
      </w:r>
      <w:r w:rsidRPr="00953493">
        <w:rPr>
          <w:sz w:val="27"/>
          <w:szCs w:val="27"/>
        </w:rPr>
        <w:t xml:space="preserve">9% или </w:t>
      </w:r>
      <w:r w:rsidR="00AB7C9D" w:rsidRPr="00953493">
        <w:rPr>
          <w:sz w:val="27"/>
          <w:szCs w:val="27"/>
        </w:rPr>
        <w:t>2325,0</w:t>
      </w:r>
      <w:r w:rsidRPr="00953493">
        <w:rPr>
          <w:sz w:val="27"/>
          <w:szCs w:val="27"/>
        </w:rPr>
        <w:t xml:space="preserve">тыс.руб.),  за счет сокращения  финансирования  по муниципальным целевым программам, на </w:t>
      </w:r>
      <w:r w:rsidR="00AB7C9D" w:rsidRPr="00953493">
        <w:rPr>
          <w:sz w:val="27"/>
          <w:szCs w:val="27"/>
        </w:rPr>
        <w:t>2017</w:t>
      </w:r>
      <w:r w:rsidRPr="00953493">
        <w:rPr>
          <w:sz w:val="27"/>
          <w:szCs w:val="27"/>
        </w:rPr>
        <w:t xml:space="preserve"> год плановые назначения составят – </w:t>
      </w:r>
      <w:r w:rsidR="00AB7C9D" w:rsidRPr="00953493">
        <w:rPr>
          <w:sz w:val="27"/>
          <w:szCs w:val="27"/>
        </w:rPr>
        <w:t>1549,5</w:t>
      </w:r>
      <w:r w:rsidRPr="00953493">
        <w:rPr>
          <w:sz w:val="27"/>
          <w:szCs w:val="27"/>
        </w:rPr>
        <w:t xml:space="preserve"> тыс. руб.(+</w:t>
      </w:r>
      <w:r w:rsidR="00AB7C9D" w:rsidRPr="00953493">
        <w:rPr>
          <w:sz w:val="27"/>
          <w:szCs w:val="27"/>
        </w:rPr>
        <w:t>6,5</w:t>
      </w:r>
      <w:r w:rsidRPr="00953493">
        <w:rPr>
          <w:sz w:val="27"/>
          <w:szCs w:val="27"/>
        </w:rPr>
        <w:t xml:space="preserve"> % к уровню 201</w:t>
      </w:r>
      <w:r w:rsidR="00AB7C9D" w:rsidRPr="00953493">
        <w:rPr>
          <w:sz w:val="27"/>
          <w:szCs w:val="27"/>
        </w:rPr>
        <w:t>6</w:t>
      </w:r>
      <w:r w:rsidRPr="00953493">
        <w:rPr>
          <w:sz w:val="27"/>
          <w:szCs w:val="27"/>
        </w:rPr>
        <w:t xml:space="preserve"> года), на 201</w:t>
      </w:r>
      <w:r w:rsidR="00AB7C9D" w:rsidRPr="00953493">
        <w:rPr>
          <w:sz w:val="27"/>
          <w:szCs w:val="27"/>
        </w:rPr>
        <w:t>8</w:t>
      </w:r>
      <w:r w:rsidRPr="00953493">
        <w:rPr>
          <w:sz w:val="27"/>
          <w:szCs w:val="27"/>
        </w:rPr>
        <w:t xml:space="preserve"> год ассигнования предлагаются в размере </w:t>
      </w:r>
      <w:r w:rsidR="00AB7C9D" w:rsidRPr="00953493">
        <w:rPr>
          <w:sz w:val="27"/>
          <w:szCs w:val="27"/>
        </w:rPr>
        <w:t>1494,5</w:t>
      </w:r>
      <w:r w:rsidRPr="00953493">
        <w:rPr>
          <w:sz w:val="27"/>
          <w:szCs w:val="27"/>
        </w:rPr>
        <w:t xml:space="preserve"> тыс. руб.(-</w:t>
      </w:r>
      <w:r w:rsidR="00AB7C9D" w:rsidRPr="00953493">
        <w:rPr>
          <w:sz w:val="27"/>
          <w:szCs w:val="27"/>
        </w:rPr>
        <w:t>3,5</w:t>
      </w:r>
      <w:r w:rsidRPr="00953493">
        <w:rPr>
          <w:sz w:val="27"/>
          <w:szCs w:val="27"/>
        </w:rPr>
        <w:t>% к уровню 201</w:t>
      </w:r>
      <w:r w:rsidR="00AB7C9D" w:rsidRPr="00953493">
        <w:rPr>
          <w:sz w:val="27"/>
          <w:szCs w:val="27"/>
        </w:rPr>
        <w:t>7</w:t>
      </w:r>
      <w:r w:rsidRPr="00953493">
        <w:rPr>
          <w:sz w:val="27"/>
          <w:szCs w:val="27"/>
        </w:rPr>
        <w:t>года).</w:t>
      </w:r>
    </w:p>
    <w:p w:rsidR="007162A1" w:rsidRPr="00953493" w:rsidRDefault="007162A1" w:rsidP="007162A1">
      <w:pPr>
        <w:pStyle w:val="af6"/>
        <w:spacing w:line="240" w:lineRule="auto"/>
        <w:ind w:left="0" w:firstLine="993"/>
        <w:rPr>
          <w:sz w:val="27"/>
          <w:szCs w:val="27"/>
        </w:rPr>
      </w:pPr>
      <w:r w:rsidRPr="00953493">
        <w:rPr>
          <w:sz w:val="27"/>
          <w:szCs w:val="27"/>
        </w:rPr>
        <w:t xml:space="preserve"> В 201</w:t>
      </w:r>
      <w:r w:rsidR="005C3250" w:rsidRPr="00953493">
        <w:rPr>
          <w:sz w:val="27"/>
          <w:szCs w:val="27"/>
        </w:rPr>
        <w:t>6</w:t>
      </w:r>
      <w:r w:rsidRPr="00953493">
        <w:rPr>
          <w:sz w:val="27"/>
          <w:szCs w:val="27"/>
        </w:rPr>
        <w:t xml:space="preserve">году расходы на программно -целевое обеспечение   запланированы в сумме </w:t>
      </w:r>
      <w:r w:rsidR="001366D9" w:rsidRPr="00953493">
        <w:rPr>
          <w:sz w:val="27"/>
          <w:szCs w:val="27"/>
        </w:rPr>
        <w:t>1454,5</w:t>
      </w:r>
      <w:r w:rsidRPr="00953493">
        <w:rPr>
          <w:sz w:val="27"/>
          <w:szCs w:val="27"/>
        </w:rPr>
        <w:t xml:space="preserve"> тыс. руб. или  0,</w:t>
      </w:r>
      <w:r w:rsidR="001366D9" w:rsidRPr="00953493">
        <w:rPr>
          <w:sz w:val="27"/>
          <w:szCs w:val="27"/>
        </w:rPr>
        <w:t>5</w:t>
      </w:r>
      <w:r w:rsidRPr="00953493">
        <w:rPr>
          <w:sz w:val="27"/>
          <w:szCs w:val="27"/>
        </w:rPr>
        <w:t>%  от общего объема расходов.</w:t>
      </w:r>
    </w:p>
    <w:p w:rsidR="007162A1" w:rsidRPr="00953493" w:rsidRDefault="007162A1" w:rsidP="007162A1">
      <w:pPr>
        <w:pStyle w:val="af6"/>
        <w:spacing w:line="240" w:lineRule="auto"/>
        <w:ind w:left="0" w:firstLine="851"/>
        <w:rPr>
          <w:sz w:val="27"/>
          <w:szCs w:val="27"/>
        </w:rPr>
      </w:pPr>
      <w:r w:rsidRPr="00953493">
        <w:rPr>
          <w:sz w:val="27"/>
          <w:szCs w:val="27"/>
        </w:rPr>
        <w:t>Доля от общей суммы расходов по разделу составляет в 201</w:t>
      </w:r>
      <w:r w:rsidR="001366D9" w:rsidRPr="00953493">
        <w:rPr>
          <w:sz w:val="27"/>
          <w:szCs w:val="27"/>
        </w:rPr>
        <w:t>5</w:t>
      </w:r>
      <w:r w:rsidRPr="00953493">
        <w:rPr>
          <w:sz w:val="27"/>
          <w:szCs w:val="27"/>
        </w:rPr>
        <w:t>году – 1,</w:t>
      </w:r>
      <w:r w:rsidR="001366D9" w:rsidRPr="00953493">
        <w:rPr>
          <w:sz w:val="27"/>
          <w:szCs w:val="27"/>
        </w:rPr>
        <w:t>8</w:t>
      </w:r>
      <w:r w:rsidRPr="00953493">
        <w:rPr>
          <w:sz w:val="27"/>
          <w:szCs w:val="27"/>
        </w:rPr>
        <w:t>%, в 201</w:t>
      </w:r>
      <w:r w:rsidR="001366D9" w:rsidRPr="00953493">
        <w:rPr>
          <w:sz w:val="27"/>
          <w:szCs w:val="27"/>
        </w:rPr>
        <w:t>6</w:t>
      </w:r>
      <w:r w:rsidRPr="00953493">
        <w:rPr>
          <w:sz w:val="27"/>
          <w:szCs w:val="27"/>
        </w:rPr>
        <w:t xml:space="preserve"> году – 0,</w:t>
      </w:r>
      <w:r w:rsidR="001366D9" w:rsidRPr="00953493">
        <w:rPr>
          <w:sz w:val="27"/>
          <w:szCs w:val="27"/>
        </w:rPr>
        <w:t>8</w:t>
      </w:r>
      <w:r w:rsidRPr="00953493">
        <w:rPr>
          <w:sz w:val="27"/>
          <w:szCs w:val="27"/>
        </w:rPr>
        <w:t>%, в 201</w:t>
      </w:r>
      <w:r w:rsidR="001366D9" w:rsidRPr="00953493">
        <w:rPr>
          <w:sz w:val="27"/>
          <w:szCs w:val="27"/>
        </w:rPr>
        <w:t>7</w:t>
      </w:r>
      <w:r w:rsidRPr="00953493">
        <w:rPr>
          <w:sz w:val="27"/>
          <w:szCs w:val="27"/>
        </w:rPr>
        <w:t xml:space="preserve"> году – </w:t>
      </w:r>
      <w:r w:rsidR="001366D9" w:rsidRPr="00953493">
        <w:rPr>
          <w:sz w:val="27"/>
          <w:szCs w:val="27"/>
        </w:rPr>
        <w:t>0,9</w:t>
      </w:r>
      <w:r w:rsidRPr="00953493">
        <w:rPr>
          <w:sz w:val="27"/>
          <w:szCs w:val="27"/>
        </w:rPr>
        <w:t>%, в 201</w:t>
      </w:r>
      <w:r w:rsidR="001366D9" w:rsidRPr="00953493">
        <w:rPr>
          <w:sz w:val="27"/>
          <w:szCs w:val="27"/>
        </w:rPr>
        <w:t>8</w:t>
      </w:r>
      <w:r w:rsidRPr="00953493">
        <w:rPr>
          <w:sz w:val="27"/>
          <w:szCs w:val="27"/>
        </w:rPr>
        <w:t>году – 0,</w:t>
      </w:r>
      <w:r w:rsidR="001366D9" w:rsidRPr="00953493">
        <w:rPr>
          <w:sz w:val="27"/>
          <w:szCs w:val="27"/>
        </w:rPr>
        <w:t>8</w:t>
      </w:r>
      <w:r w:rsidRPr="00953493">
        <w:rPr>
          <w:sz w:val="27"/>
          <w:szCs w:val="27"/>
        </w:rPr>
        <w:t xml:space="preserve">%. </w:t>
      </w:r>
    </w:p>
    <w:p w:rsidR="007162A1" w:rsidRPr="00953493" w:rsidRDefault="007162A1" w:rsidP="007162A1">
      <w:pPr>
        <w:pStyle w:val="af6"/>
        <w:spacing w:line="240" w:lineRule="auto"/>
        <w:ind w:left="0" w:firstLine="993"/>
        <w:rPr>
          <w:sz w:val="27"/>
          <w:szCs w:val="27"/>
        </w:rPr>
      </w:pPr>
      <w:r w:rsidRPr="00953493">
        <w:rPr>
          <w:sz w:val="27"/>
          <w:szCs w:val="27"/>
        </w:rPr>
        <w:t>В данном подразделе  на 201</w:t>
      </w:r>
      <w:r w:rsidR="001366D9" w:rsidRPr="00953493">
        <w:rPr>
          <w:sz w:val="27"/>
          <w:szCs w:val="27"/>
        </w:rPr>
        <w:t>6</w:t>
      </w:r>
      <w:r w:rsidRPr="00953493">
        <w:rPr>
          <w:sz w:val="27"/>
          <w:szCs w:val="27"/>
        </w:rPr>
        <w:t xml:space="preserve"> год планируются расходование средств на  предоставление субсидий бюджетным и автономным учреждениям в сумме </w:t>
      </w:r>
      <w:r w:rsidR="00232C3D" w:rsidRPr="00953493">
        <w:rPr>
          <w:sz w:val="27"/>
          <w:szCs w:val="27"/>
        </w:rPr>
        <w:t>1399,5</w:t>
      </w:r>
      <w:r w:rsidRPr="00953493">
        <w:rPr>
          <w:sz w:val="27"/>
          <w:szCs w:val="27"/>
        </w:rPr>
        <w:t xml:space="preserve">тыс.руб.,  закупка товаров и услуг – </w:t>
      </w:r>
      <w:r w:rsidR="007D15CC" w:rsidRPr="00953493">
        <w:rPr>
          <w:sz w:val="27"/>
          <w:szCs w:val="27"/>
        </w:rPr>
        <w:t>55,0</w:t>
      </w:r>
      <w:r w:rsidRPr="00953493">
        <w:rPr>
          <w:sz w:val="27"/>
          <w:szCs w:val="27"/>
        </w:rPr>
        <w:t xml:space="preserve">тыс.руб. </w:t>
      </w:r>
    </w:p>
    <w:p w:rsidR="00701F66" w:rsidRDefault="00701F66" w:rsidP="007162A1">
      <w:pPr>
        <w:pStyle w:val="af6"/>
        <w:spacing w:line="240" w:lineRule="auto"/>
        <w:ind w:left="0" w:firstLine="993"/>
        <w:rPr>
          <w:sz w:val="27"/>
          <w:szCs w:val="27"/>
        </w:rPr>
      </w:pPr>
      <w:r w:rsidRPr="00953493">
        <w:rPr>
          <w:sz w:val="27"/>
          <w:szCs w:val="27"/>
        </w:rPr>
        <w:t xml:space="preserve">В тоже время относительно потребностей объем  расходов на 2016 год  составит 1724,6тыс.руб. (по  прочим работам, услугам 55,0тыс.руб., приобретение имущества 187,4тыс.руб., безвозмездные перечисления </w:t>
      </w:r>
      <w:r w:rsidR="006300EB" w:rsidRPr="00953493">
        <w:rPr>
          <w:sz w:val="27"/>
          <w:szCs w:val="27"/>
        </w:rPr>
        <w:t>1482,2</w:t>
      </w:r>
      <w:r w:rsidRPr="00953493">
        <w:rPr>
          <w:sz w:val="27"/>
          <w:szCs w:val="27"/>
        </w:rPr>
        <w:t xml:space="preserve">тыс.руб.)  Финансирование в бюджете заложено меньше чем потребности на </w:t>
      </w:r>
      <w:r w:rsidR="006300EB" w:rsidRPr="00953493">
        <w:rPr>
          <w:sz w:val="27"/>
          <w:szCs w:val="27"/>
        </w:rPr>
        <w:t>270,1</w:t>
      </w:r>
      <w:r w:rsidRPr="00953493">
        <w:rPr>
          <w:sz w:val="27"/>
          <w:szCs w:val="27"/>
        </w:rPr>
        <w:t xml:space="preserve">тыс.руб., на </w:t>
      </w:r>
      <w:r w:rsidR="006300EB" w:rsidRPr="00953493">
        <w:rPr>
          <w:sz w:val="27"/>
          <w:szCs w:val="27"/>
        </w:rPr>
        <w:t>187,4</w:t>
      </w:r>
      <w:r w:rsidRPr="00953493">
        <w:rPr>
          <w:sz w:val="27"/>
          <w:szCs w:val="27"/>
        </w:rPr>
        <w:t xml:space="preserve">тыс.руб. </w:t>
      </w:r>
      <w:r w:rsidR="006300EB" w:rsidRPr="00953493">
        <w:rPr>
          <w:sz w:val="27"/>
          <w:szCs w:val="27"/>
        </w:rPr>
        <w:t>на</w:t>
      </w:r>
      <w:r w:rsidRPr="00953493">
        <w:rPr>
          <w:sz w:val="27"/>
          <w:szCs w:val="27"/>
        </w:rPr>
        <w:t xml:space="preserve"> приобретени</w:t>
      </w:r>
      <w:r w:rsidR="006300EB" w:rsidRPr="00953493">
        <w:rPr>
          <w:sz w:val="27"/>
          <w:szCs w:val="27"/>
        </w:rPr>
        <w:t>е</w:t>
      </w:r>
      <w:r w:rsidRPr="00953493">
        <w:rPr>
          <w:sz w:val="27"/>
          <w:szCs w:val="27"/>
        </w:rPr>
        <w:t xml:space="preserve"> имущества, а также на </w:t>
      </w:r>
      <w:r w:rsidR="006300EB" w:rsidRPr="00953493">
        <w:rPr>
          <w:sz w:val="27"/>
          <w:szCs w:val="27"/>
        </w:rPr>
        <w:t>82,7</w:t>
      </w:r>
      <w:r w:rsidRPr="00953493">
        <w:rPr>
          <w:sz w:val="27"/>
          <w:szCs w:val="27"/>
        </w:rPr>
        <w:t xml:space="preserve">тыс.руб. на предоставление субсидий бюджетным,  автономным учреждениям, что может привести </w:t>
      </w:r>
      <w:r w:rsidR="006300EB" w:rsidRPr="00953493">
        <w:rPr>
          <w:sz w:val="27"/>
          <w:szCs w:val="27"/>
        </w:rPr>
        <w:t xml:space="preserve">в  невыполнению в полном объеме </w:t>
      </w:r>
      <w:r w:rsidR="00FB3EB8" w:rsidRPr="00953493">
        <w:rPr>
          <w:sz w:val="27"/>
          <w:szCs w:val="27"/>
        </w:rPr>
        <w:t>программных мероприятий</w:t>
      </w:r>
      <w:r w:rsidR="006300EB" w:rsidRPr="00953493">
        <w:rPr>
          <w:sz w:val="27"/>
          <w:szCs w:val="27"/>
        </w:rPr>
        <w:t>.</w:t>
      </w:r>
    </w:p>
    <w:p w:rsidR="00B07C7C" w:rsidRPr="00953493" w:rsidRDefault="00B07C7C" w:rsidP="007162A1">
      <w:pPr>
        <w:pStyle w:val="af6"/>
        <w:spacing w:line="240" w:lineRule="auto"/>
        <w:ind w:left="0" w:firstLine="993"/>
        <w:rPr>
          <w:sz w:val="27"/>
          <w:szCs w:val="27"/>
        </w:rPr>
      </w:pPr>
    </w:p>
    <w:p w:rsidR="00DB2896" w:rsidRPr="00953493" w:rsidRDefault="007162A1" w:rsidP="007162A1">
      <w:pPr>
        <w:pStyle w:val="af6"/>
        <w:numPr>
          <w:ilvl w:val="0"/>
          <w:numId w:val="21"/>
        </w:numPr>
        <w:spacing w:line="240" w:lineRule="auto"/>
        <w:ind w:left="0" w:firstLine="993"/>
        <w:rPr>
          <w:sz w:val="27"/>
          <w:szCs w:val="27"/>
        </w:rPr>
      </w:pPr>
      <w:r w:rsidRPr="00953493">
        <w:rPr>
          <w:sz w:val="27"/>
          <w:szCs w:val="27"/>
        </w:rPr>
        <w:t>0709  Подраздел  «Другие вопросы в области образования» включает расходы  на  содержание учебно-методического кабинета, централизованной бухгалтерии   на 201</w:t>
      </w:r>
      <w:r w:rsidR="00DB2896" w:rsidRPr="00953493">
        <w:rPr>
          <w:sz w:val="27"/>
          <w:szCs w:val="27"/>
        </w:rPr>
        <w:t>6</w:t>
      </w:r>
      <w:r w:rsidRPr="00953493">
        <w:rPr>
          <w:sz w:val="27"/>
          <w:szCs w:val="27"/>
        </w:rPr>
        <w:t xml:space="preserve"> год запланировано </w:t>
      </w:r>
      <w:r w:rsidR="00DB2896" w:rsidRPr="00953493">
        <w:rPr>
          <w:sz w:val="27"/>
          <w:szCs w:val="27"/>
        </w:rPr>
        <w:t>–</w:t>
      </w:r>
      <w:r w:rsidRPr="00953493">
        <w:rPr>
          <w:sz w:val="27"/>
          <w:szCs w:val="27"/>
        </w:rPr>
        <w:t xml:space="preserve"> </w:t>
      </w:r>
      <w:r w:rsidR="00DB2896" w:rsidRPr="00953493">
        <w:rPr>
          <w:sz w:val="27"/>
          <w:szCs w:val="27"/>
        </w:rPr>
        <w:t>7782,3</w:t>
      </w:r>
      <w:r w:rsidRPr="00953493">
        <w:rPr>
          <w:sz w:val="27"/>
          <w:szCs w:val="27"/>
        </w:rPr>
        <w:t xml:space="preserve"> тыс. руб. ( рост  к уровню 201</w:t>
      </w:r>
      <w:r w:rsidR="00DB2896" w:rsidRPr="00953493">
        <w:rPr>
          <w:sz w:val="27"/>
          <w:szCs w:val="27"/>
        </w:rPr>
        <w:t>5 года составит  +0,3</w:t>
      </w:r>
      <w:r w:rsidRPr="00953493">
        <w:rPr>
          <w:sz w:val="27"/>
          <w:szCs w:val="27"/>
        </w:rPr>
        <w:t>%),  на 201</w:t>
      </w:r>
      <w:r w:rsidR="00DB2896" w:rsidRPr="00953493">
        <w:rPr>
          <w:sz w:val="27"/>
          <w:szCs w:val="27"/>
        </w:rPr>
        <w:t>7 и 2018</w:t>
      </w:r>
      <w:r w:rsidRPr="00953493">
        <w:rPr>
          <w:sz w:val="27"/>
          <w:szCs w:val="27"/>
        </w:rPr>
        <w:t>год</w:t>
      </w:r>
      <w:r w:rsidR="00DB2896" w:rsidRPr="00953493">
        <w:rPr>
          <w:sz w:val="27"/>
          <w:szCs w:val="27"/>
        </w:rPr>
        <w:t>ы</w:t>
      </w:r>
      <w:r w:rsidRPr="00953493">
        <w:rPr>
          <w:sz w:val="27"/>
          <w:szCs w:val="27"/>
        </w:rPr>
        <w:t xml:space="preserve"> плановые назначения составят – </w:t>
      </w:r>
      <w:r w:rsidR="00DB2896" w:rsidRPr="00953493">
        <w:rPr>
          <w:sz w:val="27"/>
          <w:szCs w:val="27"/>
        </w:rPr>
        <w:t>7009,4</w:t>
      </w:r>
      <w:r w:rsidRPr="00953493">
        <w:rPr>
          <w:sz w:val="27"/>
          <w:szCs w:val="27"/>
        </w:rPr>
        <w:t xml:space="preserve"> тыс. руб. ( -</w:t>
      </w:r>
      <w:r w:rsidR="00DB2896" w:rsidRPr="00953493">
        <w:rPr>
          <w:sz w:val="27"/>
          <w:szCs w:val="27"/>
        </w:rPr>
        <w:t>9,9</w:t>
      </w:r>
      <w:r w:rsidRPr="00953493">
        <w:rPr>
          <w:sz w:val="27"/>
          <w:szCs w:val="27"/>
        </w:rPr>
        <w:t xml:space="preserve"> % к уровню 201</w:t>
      </w:r>
      <w:r w:rsidR="00DB2896" w:rsidRPr="00953493">
        <w:rPr>
          <w:sz w:val="27"/>
          <w:szCs w:val="27"/>
        </w:rPr>
        <w:t>6 года).</w:t>
      </w:r>
    </w:p>
    <w:p w:rsidR="007162A1" w:rsidRPr="00953493" w:rsidRDefault="007162A1" w:rsidP="007162A1">
      <w:pPr>
        <w:pStyle w:val="af6"/>
        <w:spacing w:line="240" w:lineRule="auto"/>
        <w:ind w:left="0" w:firstLine="993"/>
        <w:rPr>
          <w:sz w:val="27"/>
          <w:szCs w:val="27"/>
        </w:rPr>
      </w:pPr>
      <w:r w:rsidRPr="00953493">
        <w:rPr>
          <w:sz w:val="27"/>
          <w:szCs w:val="27"/>
        </w:rPr>
        <w:t>Доля от общей суммы расходов по разделу составляет в 201</w:t>
      </w:r>
      <w:r w:rsidR="009E4A1E" w:rsidRPr="00953493">
        <w:rPr>
          <w:sz w:val="27"/>
          <w:szCs w:val="27"/>
        </w:rPr>
        <w:t>5</w:t>
      </w:r>
      <w:r w:rsidRPr="00953493">
        <w:rPr>
          <w:sz w:val="27"/>
          <w:szCs w:val="27"/>
        </w:rPr>
        <w:t xml:space="preserve"> году – </w:t>
      </w:r>
      <w:r w:rsidR="009E4A1E" w:rsidRPr="00953493">
        <w:rPr>
          <w:sz w:val="27"/>
          <w:szCs w:val="27"/>
        </w:rPr>
        <w:t>3,6</w:t>
      </w:r>
      <w:r w:rsidRPr="00953493">
        <w:rPr>
          <w:sz w:val="27"/>
          <w:szCs w:val="27"/>
        </w:rPr>
        <w:t>%, в 201</w:t>
      </w:r>
      <w:r w:rsidR="009E4A1E" w:rsidRPr="00953493">
        <w:rPr>
          <w:sz w:val="27"/>
          <w:szCs w:val="27"/>
        </w:rPr>
        <w:t>6</w:t>
      </w:r>
      <w:r w:rsidRPr="00953493">
        <w:rPr>
          <w:sz w:val="27"/>
          <w:szCs w:val="27"/>
        </w:rPr>
        <w:t xml:space="preserve"> году –</w:t>
      </w:r>
      <w:r w:rsidR="009E4A1E" w:rsidRPr="00953493">
        <w:rPr>
          <w:sz w:val="27"/>
          <w:szCs w:val="27"/>
        </w:rPr>
        <w:t>4,2</w:t>
      </w:r>
      <w:r w:rsidRPr="00953493">
        <w:rPr>
          <w:sz w:val="27"/>
          <w:szCs w:val="27"/>
        </w:rPr>
        <w:t>%, в 201</w:t>
      </w:r>
      <w:r w:rsidR="009E4A1E" w:rsidRPr="00953493">
        <w:rPr>
          <w:sz w:val="27"/>
          <w:szCs w:val="27"/>
        </w:rPr>
        <w:t>7</w:t>
      </w:r>
      <w:r w:rsidRPr="00953493">
        <w:rPr>
          <w:sz w:val="27"/>
          <w:szCs w:val="27"/>
        </w:rPr>
        <w:t xml:space="preserve"> году – </w:t>
      </w:r>
      <w:r w:rsidR="009E4A1E" w:rsidRPr="00953493">
        <w:rPr>
          <w:sz w:val="27"/>
          <w:szCs w:val="27"/>
        </w:rPr>
        <w:t>3,9%</w:t>
      </w:r>
      <w:r w:rsidRPr="00953493">
        <w:rPr>
          <w:sz w:val="27"/>
          <w:szCs w:val="27"/>
        </w:rPr>
        <w:t>, в 201</w:t>
      </w:r>
      <w:r w:rsidR="009E4A1E" w:rsidRPr="00953493">
        <w:rPr>
          <w:sz w:val="27"/>
          <w:szCs w:val="27"/>
        </w:rPr>
        <w:t>8</w:t>
      </w:r>
      <w:r w:rsidRPr="00953493">
        <w:rPr>
          <w:sz w:val="27"/>
          <w:szCs w:val="27"/>
        </w:rPr>
        <w:t xml:space="preserve">году – </w:t>
      </w:r>
      <w:r w:rsidR="009E4A1E" w:rsidRPr="00953493">
        <w:rPr>
          <w:sz w:val="27"/>
          <w:szCs w:val="27"/>
        </w:rPr>
        <w:t>3,9</w:t>
      </w:r>
      <w:r w:rsidRPr="00953493">
        <w:rPr>
          <w:sz w:val="27"/>
          <w:szCs w:val="27"/>
        </w:rPr>
        <w:t xml:space="preserve">%. </w:t>
      </w:r>
    </w:p>
    <w:p w:rsidR="007162A1" w:rsidRPr="00953493" w:rsidRDefault="007162A1" w:rsidP="007162A1">
      <w:pPr>
        <w:pStyle w:val="af6"/>
        <w:spacing w:line="240" w:lineRule="auto"/>
        <w:ind w:left="0" w:firstLine="993"/>
        <w:rPr>
          <w:sz w:val="27"/>
          <w:szCs w:val="27"/>
        </w:rPr>
      </w:pPr>
      <w:r w:rsidRPr="00953493">
        <w:rPr>
          <w:sz w:val="27"/>
          <w:szCs w:val="27"/>
        </w:rPr>
        <w:t>В данном подразделе  на 201</w:t>
      </w:r>
      <w:r w:rsidR="00DE075A" w:rsidRPr="00953493">
        <w:rPr>
          <w:sz w:val="27"/>
          <w:szCs w:val="27"/>
        </w:rPr>
        <w:t>6</w:t>
      </w:r>
      <w:r w:rsidRPr="00953493">
        <w:rPr>
          <w:sz w:val="27"/>
          <w:szCs w:val="27"/>
        </w:rPr>
        <w:t xml:space="preserve"> год планируются расходование средств на  заработную плату  и отчисления от нее – </w:t>
      </w:r>
      <w:r w:rsidR="008D6AB9" w:rsidRPr="00953493">
        <w:rPr>
          <w:sz w:val="27"/>
          <w:szCs w:val="27"/>
        </w:rPr>
        <w:t>7262,6</w:t>
      </w:r>
      <w:r w:rsidRPr="00953493">
        <w:rPr>
          <w:sz w:val="27"/>
          <w:szCs w:val="27"/>
        </w:rPr>
        <w:t xml:space="preserve"> тыс.руб., закупка товаров, работ и услуг – </w:t>
      </w:r>
      <w:r w:rsidR="008D6AB9" w:rsidRPr="00953493">
        <w:rPr>
          <w:sz w:val="27"/>
          <w:szCs w:val="27"/>
        </w:rPr>
        <w:t>508,5</w:t>
      </w:r>
      <w:r w:rsidRPr="00953493">
        <w:rPr>
          <w:sz w:val="27"/>
          <w:szCs w:val="27"/>
        </w:rPr>
        <w:t xml:space="preserve">тыс.руб. и на иные </w:t>
      </w:r>
      <w:r w:rsidR="008D6AB9" w:rsidRPr="00953493">
        <w:rPr>
          <w:sz w:val="27"/>
          <w:szCs w:val="27"/>
        </w:rPr>
        <w:t>бюджетные ассигнования в сумме 11,2</w:t>
      </w:r>
      <w:r w:rsidRPr="00953493">
        <w:rPr>
          <w:sz w:val="27"/>
          <w:szCs w:val="27"/>
        </w:rPr>
        <w:t>тыс.руб.</w:t>
      </w:r>
    </w:p>
    <w:p w:rsidR="008D6AB9" w:rsidRPr="00953493" w:rsidRDefault="008D6AB9" w:rsidP="008D6AB9">
      <w:pPr>
        <w:pStyle w:val="a3"/>
        <w:rPr>
          <w:rFonts w:ascii="Times New Roman" w:hAnsi="Times New Roman" w:cs="Times New Roman"/>
          <w:sz w:val="27"/>
          <w:szCs w:val="27"/>
        </w:rPr>
      </w:pPr>
      <w:r w:rsidRPr="00953493">
        <w:rPr>
          <w:rFonts w:ascii="Times New Roman" w:hAnsi="Times New Roman" w:cs="Times New Roman"/>
          <w:sz w:val="27"/>
          <w:szCs w:val="27"/>
        </w:rPr>
        <w:t xml:space="preserve">            В тоже время относительно потребностей объем  расходов на 2016 год  составит 8622,3тыс.руб. ( на выплату заработной платы и отчислений от нее в сумме 7263,0тыс.руб., по  прочим работам, услугам 767,0тыс.руб., приобретение имущества 581,0тыс.руб., на налоги в сумме 11,3тыс.руб.)  Финансирование в бюджете заложено меньше чем потребности на 840,0тыс.руб., по  прочим работам, услугам 258,5тыс.руб., на приобретение имущества 581,0тыс.руб., что может привести в  невыполнению в полном объеме принятых </w:t>
      </w:r>
      <w:r w:rsidR="00E16B9F" w:rsidRPr="00953493">
        <w:rPr>
          <w:rFonts w:ascii="Times New Roman" w:hAnsi="Times New Roman" w:cs="Times New Roman"/>
          <w:sz w:val="27"/>
          <w:szCs w:val="27"/>
        </w:rPr>
        <w:t>обязательств</w:t>
      </w:r>
      <w:r w:rsidRPr="00953493">
        <w:rPr>
          <w:rFonts w:ascii="Times New Roman" w:hAnsi="Times New Roman" w:cs="Times New Roman"/>
          <w:sz w:val="27"/>
          <w:szCs w:val="27"/>
        </w:rPr>
        <w:t>.</w:t>
      </w:r>
    </w:p>
    <w:p w:rsidR="007162A1" w:rsidRPr="00953493" w:rsidRDefault="007162A1" w:rsidP="007162A1">
      <w:pPr>
        <w:pStyle w:val="af6"/>
        <w:spacing w:line="240" w:lineRule="auto"/>
        <w:ind w:left="0" w:firstLine="993"/>
        <w:rPr>
          <w:sz w:val="27"/>
          <w:szCs w:val="27"/>
        </w:rPr>
      </w:pPr>
      <w:r w:rsidRPr="00953493">
        <w:rPr>
          <w:sz w:val="27"/>
          <w:szCs w:val="27"/>
        </w:rPr>
        <w:t xml:space="preserve">В разрезе главных распорядителей бюджетных средств ассигнования по разделу 0700 «Образование» на </w:t>
      </w:r>
      <w:r w:rsidR="007C08EC" w:rsidRPr="00953493">
        <w:rPr>
          <w:sz w:val="27"/>
          <w:szCs w:val="27"/>
        </w:rPr>
        <w:t>2016</w:t>
      </w:r>
      <w:r w:rsidRPr="00953493">
        <w:rPr>
          <w:sz w:val="27"/>
          <w:szCs w:val="27"/>
        </w:rPr>
        <w:t xml:space="preserve"> годы и плановый период представлены по следующим структурам в ниже представленной таблице</w:t>
      </w:r>
      <w:r w:rsidR="008C393F" w:rsidRPr="00953493">
        <w:rPr>
          <w:sz w:val="27"/>
          <w:szCs w:val="27"/>
        </w:rPr>
        <w:t xml:space="preserve"> №7</w:t>
      </w:r>
      <w:r w:rsidRPr="00953493">
        <w:rPr>
          <w:sz w:val="27"/>
          <w:szCs w:val="27"/>
        </w:rPr>
        <w:t>:</w:t>
      </w:r>
    </w:p>
    <w:p w:rsidR="008C393F" w:rsidRDefault="008C393F" w:rsidP="007162A1">
      <w:pPr>
        <w:pStyle w:val="af6"/>
        <w:spacing w:line="240" w:lineRule="auto"/>
        <w:ind w:left="0" w:firstLine="993"/>
        <w:rPr>
          <w:szCs w:val="28"/>
        </w:rPr>
      </w:pPr>
      <w:r>
        <w:rPr>
          <w:szCs w:val="28"/>
        </w:rPr>
        <w:t xml:space="preserve">                                                                               Таблица №7(тыс.руб.)</w:t>
      </w:r>
    </w:p>
    <w:tbl>
      <w:tblPr>
        <w:tblStyle w:val="ad"/>
        <w:tblW w:w="0" w:type="auto"/>
        <w:tblLook w:val="04A0" w:firstRow="1" w:lastRow="0" w:firstColumn="1" w:lastColumn="0" w:noHBand="0" w:noVBand="1"/>
      </w:tblPr>
      <w:tblGrid>
        <w:gridCol w:w="3540"/>
        <w:gridCol w:w="1104"/>
        <w:gridCol w:w="1041"/>
        <w:gridCol w:w="1521"/>
        <w:gridCol w:w="1047"/>
        <w:gridCol w:w="1221"/>
      </w:tblGrid>
      <w:tr w:rsidR="007162A1" w:rsidTr="00550681">
        <w:trPr>
          <w:trHeight w:val="276"/>
        </w:trPr>
        <w:tc>
          <w:tcPr>
            <w:tcW w:w="3540" w:type="dxa"/>
            <w:vMerge w:val="restart"/>
          </w:tcPr>
          <w:p w:rsidR="007162A1" w:rsidRPr="00BD1D26" w:rsidRDefault="007162A1" w:rsidP="00550681">
            <w:pPr>
              <w:tabs>
                <w:tab w:val="right" w:pos="3611"/>
              </w:tabs>
              <w:rPr>
                <w:b/>
                <w:sz w:val="24"/>
                <w:szCs w:val="24"/>
              </w:rPr>
            </w:pPr>
            <w:r w:rsidRPr="00BD1D26">
              <w:rPr>
                <w:b/>
                <w:sz w:val="24"/>
                <w:szCs w:val="24"/>
              </w:rPr>
              <w:lastRenderedPageBreak/>
              <w:t>Наименование ведомства</w:t>
            </w:r>
            <w:r>
              <w:rPr>
                <w:b/>
                <w:sz w:val="24"/>
                <w:szCs w:val="24"/>
              </w:rPr>
              <w:tab/>
            </w:r>
          </w:p>
        </w:tc>
        <w:tc>
          <w:tcPr>
            <w:tcW w:w="5934" w:type="dxa"/>
            <w:gridSpan w:val="5"/>
            <w:shd w:val="clear" w:color="auto" w:fill="auto"/>
          </w:tcPr>
          <w:p w:rsidR="007162A1" w:rsidRPr="00363B29" w:rsidRDefault="007162A1" w:rsidP="00550681">
            <w:pPr>
              <w:rPr>
                <w:b/>
                <w:sz w:val="24"/>
                <w:szCs w:val="24"/>
              </w:rPr>
            </w:pPr>
            <w:r w:rsidRPr="00363B29">
              <w:rPr>
                <w:b/>
                <w:sz w:val="24"/>
                <w:szCs w:val="24"/>
              </w:rPr>
              <w:t xml:space="preserve"> плановые показатели (тыс.руб.)</w:t>
            </w:r>
          </w:p>
        </w:tc>
      </w:tr>
      <w:tr w:rsidR="007162A1" w:rsidTr="00550681">
        <w:tc>
          <w:tcPr>
            <w:tcW w:w="3540" w:type="dxa"/>
            <w:vMerge/>
            <w:tcBorders>
              <w:bottom w:val="single" w:sz="4" w:space="0" w:color="auto"/>
            </w:tcBorders>
          </w:tcPr>
          <w:p w:rsidR="007162A1" w:rsidRPr="00BD1D26" w:rsidRDefault="007162A1" w:rsidP="00550681">
            <w:pPr>
              <w:rPr>
                <w:b/>
                <w:sz w:val="24"/>
                <w:szCs w:val="24"/>
              </w:rPr>
            </w:pPr>
          </w:p>
        </w:tc>
        <w:tc>
          <w:tcPr>
            <w:tcW w:w="1104" w:type="dxa"/>
          </w:tcPr>
          <w:p w:rsidR="007162A1" w:rsidRPr="00BD1D26" w:rsidRDefault="007C08EC" w:rsidP="00550681">
            <w:pPr>
              <w:rPr>
                <w:b/>
                <w:sz w:val="24"/>
                <w:szCs w:val="24"/>
              </w:rPr>
            </w:pPr>
            <w:r>
              <w:rPr>
                <w:b/>
                <w:sz w:val="24"/>
                <w:szCs w:val="24"/>
              </w:rPr>
              <w:t>2015</w:t>
            </w:r>
            <w:r w:rsidR="007162A1" w:rsidRPr="00BD1D26">
              <w:rPr>
                <w:b/>
                <w:sz w:val="24"/>
                <w:szCs w:val="24"/>
              </w:rPr>
              <w:t xml:space="preserve"> год</w:t>
            </w:r>
          </w:p>
        </w:tc>
        <w:tc>
          <w:tcPr>
            <w:tcW w:w="1041" w:type="dxa"/>
          </w:tcPr>
          <w:p w:rsidR="007C08EC" w:rsidRDefault="007162A1" w:rsidP="00550681">
            <w:pPr>
              <w:rPr>
                <w:b/>
                <w:sz w:val="24"/>
                <w:szCs w:val="24"/>
              </w:rPr>
            </w:pPr>
            <w:r w:rsidRPr="00BD1D26">
              <w:rPr>
                <w:b/>
                <w:sz w:val="24"/>
                <w:szCs w:val="24"/>
              </w:rPr>
              <w:t>201</w:t>
            </w:r>
            <w:r w:rsidR="007C08EC">
              <w:rPr>
                <w:b/>
                <w:sz w:val="24"/>
                <w:szCs w:val="24"/>
              </w:rPr>
              <w:t>6</w:t>
            </w:r>
          </w:p>
          <w:p w:rsidR="007162A1" w:rsidRPr="00BD1D26" w:rsidRDefault="007162A1" w:rsidP="00550681">
            <w:pPr>
              <w:rPr>
                <w:b/>
                <w:sz w:val="24"/>
                <w:szCs w:val="24"/>
              </w:rPr>
            </w:pPr>
            <w:r w:rsidRPr="00BD1D26">
              <w:rPr>
                <w:b/>
                <w:sz w:val="24"/>
                <w:szCs w:val="24"/>
              </w:rPr>
              <w:t>год</w:t>
            </w:r>
          </w:p>
        </w:tc>
        <w:tc>
          <w:tcPr>
            <w:tcW w:w="1521" w:type="dxa"/>
          </w:tcPr>
          <w:p w:rsidR="007162A1" w:rsidRPr="00BA6B04" w:rsidRDefault="007C08EC" w:rsidP="00550681">
            <w:pPr>
              <w:rPr>
                <w:b/>
                <w:sz w:val="24"/>
                <w:szCs w:val="24"/>
              </w:rPr>
            </w:pPr>
            <w:r>
              <w:rPr>
                <w:b/>
                <w:sz w:val="24"/>
                <w:szCs w:val="24"/>
              </w:rPr>
              <w:t>2016</w:t>
            </w:r>
            <w:r w:rsidR="007162A1" w:rsidRPr="00BA6B04">
              <w:rPr>
                <w:b/>
                <w:sz w:val="24"/>
                <w:szCs w:val="24"/>
              </w:rPr>
              <w:t>/201</w:t>
            </w:r>
            <w:r>
              <w:rPr>
                <w:b/>
                <w:sz w:val="24"/>
                <w:szCs w:val="24"/>
              </w:rPr>
              <w:t>5</w:t>
            </w:r>
            <w:r w:rsidR="007162A1" w:rsidRPr="00BA6B04">
              <w:rPr>
                <w:b/>
                <w:sz w:val="24"/>
                <w:szCs w:val="24"/>
              </w:rPr>
              <w:t>г.</w:t>
            </w:r>
          </w:p>
          <w:p w:rsidR="007162A1" w:rsidRPr="00BD1D26" w:rsidRDefault="007162A1" w:rsidP="00550681">
            <w:pPr>
              <w:tabs>
                <w:tab w:val="left" w:pos="1005"/>
              </w:tabs>
              <w:rPr>
                <w:b/>
                <w:sz w:val="24"/>
                <w:szCs w:val="24"/>
              </w:rPr>
            </w:pPr>
            <w:r w:rsidRPr="00BA6B04">
              <w:rPr>
                <w:b/>
                <w:sz w:val="24"/>
                <w:szCs w:val="24"/>
              </w:rPr>
              <w:t>(%)</w:t>
            </w:r>
            <w:r>
              <w:rPr>
                <w:b/>
                <w:sz w:val="24"/>
                <w:szCs w:val="24"/>
              </w:rPr>
              <w:tab/>
            </w:r>
          </w:p>
        </w:tc>
        <w:tc>
          <w:tcPr>
            <w:tcW w:w="1047" w:type="dxa"/>
          </w:tcPr>
          <w:p w:rsidR="007162A1" w:rsidRPr="00BD1D26" w:rsidRDefault="007162A1" w:rsidP="007C08EC">
            <w:pPr>
              <w:rPr>
                <w:b/>
                <w:sz w:val="24"/>
                <w:szCs w:val="24"/>
              </w:rPr>
            </w:pPr>
            <w:r w:rsidRPr="00BD1D26">
              <w:rPr>
                <w:b/>
                <w:sz w:val="24"/>
                <w:szCs w:val="24"/>
              </w:rPr>
              <w:t>201</w:t>
            </w:r>
            <w:r w:rsidR="007C08EC">
              <w:rPr>
                <w:b/>
                <w:sz w:val="24"/>
                <w:szCs w:val="24"/>
              </w:rPr>
              <w:t>7</w:t>
            </w:r>
            <w:r w:rsidRPr="00BD1D26">
              <w:rPr>
                <w:b/>
                <w:sz w:val="24"/>
                <w:szCs w:val="24"/>
              </w:rPr>
              <w:t>год</w:t>
            </w:r>
          </w:p>
        </w:tc>
        <w:tc>
          <w:tcPr>
            <w:tcW w:w="1221" w:type="dxa"/>
          </w:tcPr>
          <w:p w:rsidR="007162A1" w:rsidRPr="00BD1D26" w:rsidRDefault="007162A1" w:rsidP="007C08EC">
            <w:pPr>
              <w:rPr>
                <w:b/>
                <w:sz w:val="24"/>
                <w:szCs w:val="24"/>
              </w:rPr>
            </w:pPr>
            <w:r w:rsidRPr="00BD1D26">
              <w:rPr>
                <w:b/>
                <w:sz w:val="24"/>
                <w:szCs w:val="24"/>
              </w:rPr>
              <w:t>201</w:t>
            </w:r>
            <w:r w:rsidR="007C08EC">
              <w:rPr>
                <w:b/>
                <w:sz w:val="24"/>
                <w:szCs w:val="24"/>
              </w:rPr>
              <w:t>8</w:t>
            </w:r>
            <w:r w:rsidRPr="00BD1D26">
              <w:rPr>
                <w:b/>
                <w:sz w:val="24"/>
                <w:szCs w:val="24"/>
              </w:rPr>
              <w:t>год</w:t>
            </w:r>
          </w:p>
        </w:tc>
      </w:tr>
      <w:tr w:rsidR="007162A1" w:rsidTr="00550681">
        <w:tc>
          <w:tcPr>
            <w:tcW w:w="3540" w:type="dxa"/>
          </w:tcPr>
          <w:p w:rsidR="007162A1" w:rsidRPr="004B7025" w:rsidRDefault="007162A1" w:rsidP="00550681">
            <w:pPr>
              <w:rPr>
                <w:i/>
                <w:sz w:val="22"/>
                <w:szCs w:val="22"/>
              </w:rPr>
            </w:pPr>
            <w:r w:rsidRPr="004B7025">
              <w:rPr>
                <w:i/>
                <w:sz w:val="22"/>
                <w:szCs w:val="22"/>
              </w:rPr>
              <w:t>Администрация Ольховского муниципального района</w:t>
            </w:r>
          </w:p>
        </w:tc>
        <w:tc>
          <w:tcPr>
            <w:tcW w:w="1104" w:type="dxa"/>
          </w:tcPr>
          <w:p w:rsidR="007162A1" w:rsidRPr="004B7025" w:rsidRDefault="00BB2A88" w:rsidP="00550681">
            <w:pPr>
              <w:jc w:val="center"/>
              <w:rPr>
                <w:i/>
                <w:sz w:val="22"/>
                <w:szCs w:val="22"/>
              </w:rPr>
            </w:pPr>
            <w:r>
              <w:rPr>
                <w:i/>
                <w:sz w:val="22"/>
                <w:szCs w:val="22"/>
              </w:rPr>
              <w:t>4964,7</w:t>
            </w:r>
          </w:p>
        </w:tc>
        <w:tc>
          <w:tcPr>
            <w:tcW w:w="1041" w:type="dxa"/>
          </w:tcPr>
          <w:p w:rsidR="007162A1" w:rsidRPr="004B7025" w:rsidRDefault="00BB2A88" w:rsidP="00550681">
            <w:pPr>
              <w:jc w:val="center"/>
              <w:rPr>
                <w:i/>
                <w:sz w:val="22"/>
                <w:szCs w:val="22"/>
              </w:rPr>
            </w:pPr>
            <w:r>
              <w:rPr>
                <w:i/>
                <w:sz w:val="22"/>
                <w:szCs w:val="22"/>
              </w:rPr>
              <w:t>2315,0</w:t>
            </w:r>
          </w:p>
        </w:tc>
        <w:tc>
          <w:tcPr>
            <w:tcW w:w="1521" w:type="dxa"/>
          </w:tcPr>
          <w:p w:rsidR="007162A1" w:rsidRPr="004B7025" w:rsidRDefault="00BB2A88" w:rsidP="00BB2A88">
            <w:pPr>
              <w:jc w:val="center"/>
              <w:rPr>
                <w:i/>
                <w:sz w:val="22"/>
                <w:szCs w:val="22"/>
              </w:rPr>
            </w:pPr>
            <w:r>
              <w:rPr>
                <w:i/>
                <w:sz w:val="22"/>
                <w:szCs w:val="22"/>
              </w:rPr>
              <w:t>46,6</w:t>
            </w:r>
          </w:p>
        </w:tc>
        <w:tc>
          <w:tcPr>
            <w:tcW w:w="1047" w:type="dxa"/>
          </w:tcPr>
          <w:p w:rsidR="007162A1" w:rsidRPr="004B7025" w:rsidRDefault="00BB2A88" w:rsidP="00550681">
            <w:pPr>
              <w:jc w:val="center"/>
              <w:rPr>
                <w:i/>
                <w:sz w:val="22"/>
                <w:szCs w:val="22"/>
              </w:rPr>
            </w:pPr>
            <w:r>
              <w:rPr>
                <w:i/>
                <w:sz w:val="22"/>
                <w:szCs w:val="22"/>
              </w:rPr>
              <w:t>1410,0</w:t>
            </w:r>
          </w:p>
        </w:tc>
        <w:tc>
          <w:tcPr>
            <w:tcW w:w="1221" w:type="dxa"/>
          </w:tcPr>
          <w:p w:rsidR="007162A1" w:rsidRPr="004B7025" w:rsidRDefault="00BB2A88" w:rsidP="00550681">
            <w:pPr>
              <w:jc w:val="center"/>
              <w:rPr>
                <w:i/>
                <w:sz w:val="22"/>
                <w:szCs w:val="22"/>
              </w:rPr>
            </w:pPr>
            <w:r>
              <w:rPr>
                <w:i/>
                <w:sz w:val="22"/>
                <w:szCs w:val="22"/>
              </w:rPr>
              <w:t>1355,0</w:t>
            </w:r>
          </w:p>
        </w:tc>
      </w:tr>
      <w:tr w:rsidR="007162A1" w:rsidTr="00550681">
        <w:tc>
          <w:tcPr>
            <w:tcW w:w="3540" w:type="dxa"/>
          </w:tcPr>
          <w:p w:rsidR="007162A1" w:rsidRPr="004B7025" w:rsidRDefault="007162A1" w:rsidP="00550681">
            <w:pPr>
              <w:rPr>
                <w:i/>
                <w:sz w:val="22"/>
                <w:szCs w:val="22"/>
              </w:rPr>
            </w:pPr>
            <w:r w:rsidRPr="004B7025">
              <w:rPr>
                <w:i/>
                <w:sz w:val="22"/>
                <w:szCs w:val="22"/>
              </w:rPr>
              <w:t xml:space="preserve">Отдел </w:t>
            </w:r>
            <w:r>
              <w:rPr>
                <w:i/>
                <w:sz w:val="22"/>
                <w:szCs w:val="22"/>
              </w:rPr>
              <w:t xml:space="preserve">культуры, библиотечного обслуживания </w:t>
            </w:r>
            <w:r w:rsidRPr="004B7025">
              <w:rPr>
                <w:i/>
                <w:sz w:val="22"/>
                <w:szCs w:val="22"/>
              </w:rPr>
              <w:t xml:space="preserve"> администрация Ольховского муниципального района</w:t>
            </w:r>
          </w:p>
        </w:tc>
        <w:tc>
          <w:tcPr>
            <w:tcW w:w="1104" w:type="dxa"/>
          </w:tcPr>
          <w:p w:rsidR="007162A1" w:rsidRPr="004B7025" w:rsidRDefault="00BB2A88" w:rsidP="00BB2A88">
            <w:pPr>
              <w:jc w:val="center"/>
              <w:rPr>
                <w:i/>
                <w:sz w:val="22"/>
                <w:szCs w:val="22"/>
              </w:rPr>
            </w:pPr>
            <w:r>
              <w:rPr>
                <w:i/>
                <w:sz w:val="22"/>
                <w:szCs w:val="22"/>
              </w:rPr>
              <w:t>3398,7</w:t>
            </w:r>
          </w:p>
        </w:tc>
        <w:tc>
          <w:tcPr>
            <w:tcW w:w="1041" w:type="dxa"/>
          </w:tcPr>
          <w:p w:rsidR="007162A1" w:rsidRPr="004B7025" w:rsidRDefault="00BB2A88" w:rsidP="00550681">
            <w:pPr>
              <w:jc w:val="center"/>
              <w:rPr>
                <w:i/>
                <w:sz w:val="22"/>
                <w:szCs w:val="22"/>
              </w:rPr>
            </w:pPr>
            <w:r>
              <w:rPr>
                <w:i/>
                <w:sz w:val="22"/>
                <w:szCs w:val="22"/>
              </w:rPr>
              <w:t>3281,3</w:t>
            </w:r>
          </w:p>
        </w:tc>
        <w:tc>
          <w:tcPr>
            <w:tcW w:w="1521" w:type="dxa"/>
          </w:tcPr>
          <w:p w:rsidR="007162A1" w:rsidRPr="004B7025" w:rsidRDefault="00BB2A88" w:rsidP="00550681">
            <w:pPr>
              <w:tabs>
                <w:tab w:val="left" w:pos="360"/>
                <w:tab w:val="center" w:pos="848"/>
              </w:tabs>
              <w:rPr>
                <w:i/>
                <w:sz w:val="22"/>
                <w:szCs w:val="22"/>
              </w:rPr>
            </w:pPr>
            <w:r>
              <w:rPr>
                <w:i/>
                <w:sz w:val="22"/>
                <w:szCs w:val="22"/>
              </w:rPr>
              <w:t>96,5</w:t>
            </w:r>
          </w:p>
        </w:tc>
        <w:tc>
          <w:tcPr>
            <w:tcW w:w="1047" w:type="dxa"/>
          </w:tcPr>
          <w:p w:rsidR="007162A1" w:rsidRPr="004B7025" w:rsidRDefault="00BB2A88" w:rsidP="00550681">
            <w:pPr>
              <w:tabs>
                <w:tab w:val="left" w:pos="360"/>
                <w:tab w:val="center" w:pos="848"/>
              </w:tabs>
              <w:rPr>
                <w:i/>
                <w:sz w:val="22"/>
                <w:szCs w:val="22"/>
              </w:rPr>
            </w:pPr>
            <w:r>
              <w:rPr>
                <w:i/>
                <w:sz w:val="22"/>
                <w:szCs w:val="22"/>
              </w:rPr>
              <w:t>2131,3</w:t>
            </w:r>
          </w:p>
        </w:tc>
        <w:tc>
          <w:tcPr>
            <w:tcW w:w="1221" w:type="dxa"/>
          </w:tcPr>
          <w:p w:rsidR="007162A1" w:rsidRPr="004B7025" w:rsidRDefault="00BB2A88" w:rsidP="00550681">
            <w:pPr>
              <w:jc w:val="center"/>
              <w:rPr>
                <w:i/>
                <w:sz w:val="22"/>
                <w:szCs w:val="22"/>
              </w:rPr>
            </w:pPr>
            <w:r>
              <w:rPr>
                <w:i/>
                <w:sz w:val="22"/>
                <w:szCs w:val="22"/>
              </w:rPr>
              <w:t>2131,3</w:t>
            </w:r>
          </w:p>
        </w:tc>
      </w:tr>
      <w:tr w:rsidR="007162A1" w:rsidTr="00550681">
        <w:tc>
          <w:tcPr>
            <w:tcW w:w="3540" w:type="dxa"/>
          </w:tcPr>
          <w:p w:rsidR="007162A1" w:rsidRPr="004B7025" w:rsidRDefault="007162A1" w:rsidP="00550681">
            <w:pPr>
              <w:rPr>
                <w:i/>
                <w:sz w:val="22"/>
                <w:szCs w:val="22"/>
              </w:rPr>
            </w:pPr>
            <w:r>
              <w:rPr>
                <w:i/>
                <w:sz w:val="22"/>
                <w:szCs w:val="22"/>
              </w:rPr>
              <w:t>Отдел по образования</w:t>
            </w:r>
            <w:r w:rsidRPr="004B7025">
              <w:rPr>
                <w:i/>
                <w:sz w:val="22"/>
                <w:szCs w:val="22"/>
              </w:rPr>
              <w:t xml:space="preserve"> </w:t>
            </w:r>
            <w:r>
              <w:rPr>
                <w:i/>
                <w:sz w:val="22"/>
                <w:szCs w:val="22"/>
              </w:rPr>
              <w:t xml:space="preserve">администрации </w:t>
            </w:r>
            <w:r w:rsidRPr="004B7025">
              <w:rPr>
                <w:i/>
                <w:sz w:val="22"/>
                <w:szCs w:val="22"/>
              </w:rPr>
              <w:t>Ольховского муниципального района</w:t>
            </w:r>
          </w:p>
        </w:tc>
        <w:tc>
          <w:tcPr>
            <w:tcW w:w="1104" w:type="dxa"/>
          </w:tcPr>
          <w:p w:rsidR="007162A1" w:rsidRPr="004B7025" w:rsidRDefault="00BB2A88" w:rsidP="00550681">
            <w:pPr>
              <w:jc w:val="center"/>
              <w:rPr>
                <w:i/>
                <w:sz w:val="22"/>
                <w:szCs w:val="22"/>
              </w:rPr>
            </w:pPr>
            <w:r>
              <w:rPr>
                <w:i/>
                <w:sz w:val="22"/>
                <w:szCs w:val="22"/>
              </w:rPr>
              <w:t>204986,8</w:t>
            </w:r>
          </w:p>
        </w:tc>
        <w:tc>
          <w:tcPr>
            <w:tcW w:w="1041" w:type="dxa"/>
          </w:tcPr>
          <w:p w:rsidR="007162A1" w:rsidRPr="004B7025" w:rsidRDefault="00BB2A88" w:rsidP="00550681">
            <w:pPr>
              <w:jc w:val="center"/>
              <w:rPr>
                <w:i/>
                <w:sz w:val="22"/>
                <w:szCs w:val="22"/>
              </w:rPr>
            </w:pPr>
            <w:r>
              <w:rPr>
                <w:i/>
                <w:sz w:val="22"/>
                <w:szCs w:val="22"/>
              </w:rPr>
              <w:t>179599,8</w:t>
            </w:r>
          </w:p>
        </w:tc>
        <w:tc>
          <w:tcPr>
            <w:tcW w:w="1521" w:type="dxa"/>
          </w:tcPr>
          <w:p w:rsidR="007162A1" w:rsidRPr="004B7025" w:rsidRDefault="00BB2A88" w:rsidP="00550681">
            <w:pPr>
              <w:jc w:val="center"/>
              <w:rPr>
                <w:i/>
                <w:sz w:val="22"/>
                <w:szCs w:val="22"/>
              </w:rPr>
            </w:pPr>
            <w:r>
              <w:rPr>
                <w:i/>
                <w:sz w:val="22"/>
                <w:szCs w:val="22"/>
              </w:rPr>
              <w:t>87,6</w:t>
            </w:r>
          </w:p>
        </w:tc>
        <w:tc>
          <w:tcPr>
            <w:tcW w:w="1047" w:type="dxa"/>
          </w:tcPr>
          <w:p w:rsidR="007162A1" w:rsidRPr="004B7025" w:rsidRDefault="00BB2A88" w:rsidP="00550681">
            <w:pPr>
              <w:jc w:val="center"/>
              <w:rPr>
                <w:i/>
                <w:sz w:val="22"/>
                <w:szCs w:val="22"/>
              </w:rPr>
            </w:pPr>
            <w:r>
              <w:rPr>
                <w:i/>
                <w:sz w:val="22"/>
                <w:szCs w:val="22"/>
              </w:rPr>
              <w:t>177704,0</w:t>
            </w:r>
          </w:p>
        </w:tc>
        <w:tc>
          <w:tcPr>
            <w:tcW w:w="1221" w:type="dxa"/>
          </w:tcPr>
          <w:p w:rsidR="007162A1" w:rsidRPr="004B7025" w:rsidRDefault="00BB2A88" w:rsidP="00550681">
            <w:pPr>
              <w:jc w:val="center"/>
              <w:rPr>
                <w:i/>
                <w:sz w:val="22"/>
                <w:szCs w:val="22"/>
              </w:rPr>
            </w:pPr>
            <w:r>
              <w:rPr>
                <w:i/>
                <w:sz w:val="22"/>
                <w:szCs w:val="22"/>
              </w:rPr>
              <w:t>177717,0</w:t>
            </w:r>
          </w:p>
        </w:tc>
      </w:tr>
      <w:tr w:rsidR="007162A1" w:rsidTr="00550681">
        <w:tc>
          <w:tcPr>
            <w:tcW w:w="3540" w:type="dxa"/>
            <w:tcBorders>
              <w:bottom w:val="single" w:sz="4" w:space="0" w:color="auto"/>
            </w:tcBorders>
          </w:tcPr>
          <w:p w:rsidR="007162A1" w:rsidRPr="004B7025" w:rsidRDefault="007162A1" w:rsidP="00550681">
            <w:pPr>
              <w:tabs>
                <w:tab w:val="left" w:pos="2535"/>
              </w:tabs>
              <w:rPr>
                <w:b/>
                <w:sz w:val="22"/>
                <w:szCs w:val="22"/>
              </w:rPr>
            </w:pPr>
            <w:r w:rsidRPr="004B7025">
              <w:rPr>
                <w:b/>
                <w:sz w:val="22"/>
                <w:szCs w:val="22"/>
              </w:rPr>
              <w:tab/>
              <w:t>Итого</w:t>
            </w:r>
          </w:p>
        </w:tc>
        <w:tc>
          <w:tcPr>
            <w:tcW w:w="1104" w:type="dxa"/>
          </w:tcPr>
          <w:p w:rsidR="007162A1" w:rsidRPr="004B7025" w:rsidRDefault="00BB2A88" w:rsidP="00550681">
            <w:pPr>
              <w:jc w:val="center"/>
              <w:rPr>
                <w:b/>
                <w:sz w:val="22"/>
                <w:szCs w:val="22"/>
              </w:rPr>
            </w:pPr>
            <w:r>
              <w:rPr>
                <w:b/>
                <w:sz w:val="22"/>
                <w:szCs w:val="22"/>
              </w:rPr>
              <w:t>213350,2</w:t>
            </w:r>
          </w:p>
        </w:tc>
        <w:tc>
          <w:tcPr>
            <w:tcW w:w="1041" w:type="dxa"/>
          </w:tcPr>
          <w:p w:rsidR="007162A1" w:rsidRPr="004B7025" w:rsidRDefault="00BB2A88" w:rsidP="00550681">
            <w:pPr>
              <w:jc w:val="center"/>
              <w:rPr>
                <w:b/>
                <w:sz w:val="22"/>
                <w:szCs w:val="22"/>
              </w:rPr>
            </w:pPr>
            <w:r>
              <w:rPr>
                <w:b/>
                <w:sz w:val="22"/>
                <w:szCs w:val="22"/>
              </w:rPr>
              <w:t>185196,1</w:t>
            </w:r>
          </w:p>
        </w:tc>
        <w:tc>
          <w:tcPr>
            <w:tcW w:w="1521" w:type="dxa"/>
          </w:tcPr>
          <w:p w:rsidR="007162A1" w:rsidRPr="004B7025" w:rsidRDefault="00BB2A88" w:rsidP="00550681">
            <w:pPr>
              <w:jc w:val="center"/>
              <w:rPr>
                <w:b/>
                <w:sz w:val="22"/>
                <w:szCs w:val="22"/>
              </w:rPr>
            </w:pPr>
            <w:r>
              <w:rPr>
                <w:b/>
                <w:sz w:val="22"/>
                <w:szCs w:val="22"/>
              </w:rPr>
              <w:t>86,8</w:t>
            </w:r>
          </w:p>
        </w:tc>
        <w:tc>
          <w:tcPr>
            <w:tcW w:w="1047" w:type="dxa"/>
          </w:tcPr>
          <w:p w:rsidR="007162A1" w:rsidRPr="004B7025" w:rsidRDefault="00BB2A88" w:rsidP="00550681">
            <w:pPr>
              <w:jc w:val="center"/>
              <w:rPr>
                <w:b/>
                <w:sz w:val="22"/>
                <w:szCs w:val="22"/>
              </w:rPr>
            </w:pPr>
            <w:r>
              <w:rPr>
                <w:b/>
                <w:sz w:val="22"/>
                <w:szCs w:val="22"/>
              </w:rPr>
              <w:t>181245,3</w:t>
            </w:r>
          </w:p>
        </w:tc>
        <w:tc>
          <w:tcPr>
            <w:tcW w:w="1221" w:type="dxa"/>
          </w:tcPr>
          <w:p w:rsidR="007162A1" w:rsidRPr="004B7025" w:rsidRDefault="00BB2A88" w:rsidP="00550681">
            <w:pPr>
              <w:tabs>
                <w:tab w:val="center" w:pos="502"/>
              </w:tabs>
              <w:rPr>
                <w:b/>
                <w:sz w:val="22"/>
                <w:szCs w:val="22"/>
              </w:rPr>
            </w:pPr>
            <w:r>
              <w:rPr>
                <w:b/>
                <w:sz w:val="22"/>
                <w:szCs w:val="22"/>
              </w:rPr>
              <w:t>181203,3</w:t>
            </w:r>
          </w:p>
        </w:tc>
      </w:tr>
    </w:tbl>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Существенное уменьшение бюджетных ассигнований </w:t>
      </w:r>
      <w:r w:rsidR="00B974F1" w:rsidRPr="00953493">
        <w:rPr>
          <w:rFonts w:ascii="Times New Roman" w:eastAsia="Times New Roman" w:hAnsi="Times New Roman" w:cs="Times New Roman"/>
          <w:sz w:val="27"/>
          <w:szCs w:val="27"/>
          <w:lang w:eastAsia="ru-RU"/>
        </w:rPr>
        <w:t xml:space="preserve">согласно 2015 года </w:t>
      </w:r>
      <w:r w:rsidRPr="00953493">
        <w:rPr>
          <w:rFonts w:ascii="Times New Roman" w:eastAsia="Times New Roman" w:hAnsi="Times New Roman" w:cs="Times New Roman"/>
          <w:sz w:val="27"/>
          <w:szCs w:val="27"/>
          <w:lang w:eastAsia="ru-RU"/>
        </w:rPr>
        <w:t>предусмотрено по следующим главным распорядителям бюджетных средств:</w:t>
      </w:r>
    </w:p>
    <w:p w:rsidR="00A56D8F"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администрация Ольховского муниципального района на </w:t>
      </w:r>
      <w:r w:rsidR="00C569A7" w:rsidRPr="00953493">
        <w:rPr>
          <w:rFonts w:ascii="Times New Roman" w:eastAsia="Times New Roman" w:hAnsi="Times New Roman" w:cs="Times New Roman"/>
          <w:sz w:val="27"/>
          <w:szCs w:val="27"/>
          <w:lang w:eastAsia="ru-RU"/>
        </w:rPr>
        <w:t>2649,7</w:t>
      </w:r>
      <w:r w:rsidRPr="00953493">
        <w:rPr>
          <w:rFonts w:ascii="Times New Roman" w:eastAsia="Times New Roman" w:hAnsi="Times New Roman" w:cs="Times New Roman"/>
          <w:sz w:val="27"/>
          <w:szCs w:val="27"/>
          <w:lang w:eastAsia="ru-RU"/>
        </w:rPr>
        <w:t xml:space="preserve">тыс.руб. или на </w:t>
      </w:r>
      <w:r w:rsidR="00C569A7" w:rsidRPr="00953493">
        <w:rPr>
          <w:rFonts w:ascii="Times New Roman" w:eastAsia="Times New Roman" w:hAnsi="Times New Roman" w:cs="Times New Roman"/>
          <w:sz w:val="27"/>
          <w:szCs w:val="27"/>
          <w:lang w:eastAsia="ru-RU"/>
        </w:rPr>
        <w:t>53,4</w:t>
      </w:r>
      <w:r w:rsidRPr="00953493">
        <w:rPr>
          <w:rFonts w:ascii="Times New Roman" w:eastAsia="Times New Roman" w:hAnsi="Times New Roman" w:cs="Times New Roman"/>
          <w:sz w:val="27"/>
          <w:szCs w:val="27"/>
          <w:lang w:eastAsia="ru-RU"/>
        </w:rPr>
        <w:t>%, в основном за счет сокращения финансирования по ведомственн</w:t>
      </w:r>
      <w:r w:rsidR="00C569A7" w:rsidRPr="00953493">
        <w:rPr>
          <w:rFonts w:ascii="Times New Roman" w:eastAsia="Times New Roman" w:hAnsi="Times New Roman" w:cs="Times New Roman"/>
          <w:sz w:val="27"/>
          <w:szCs w:val="27"/>
          <w:lang w:eastAsia="ru-RU"/>
        </w:rPr>
        <w:t xml:space="preserve">ой программе «организация отдыха  и оздоровления детей и подростков ОМР на 2014-2016 годы в сумме 1983,0тыс.руб., а </w:t>
      </w:r>
      <w:r w:rsidRPr="00953493">
        <w:rPr>
          <w:rFonts w:ascii="Times New Roman" w:eastAsia="Times New Roman" w:hAnsi="Times New Roman" w:cs="Times New Roman"/>
          <w:sz w:val="27"/>
          <w:szCs w:val="27"/>
          <w:lang w:eastAsia="ru-RU"/>
        </w:rPr>
        <w:t xml:space="preserve"> так</w:t>
      </w:r>
      <w:r w:rsidR="00C569A7" w:rsidRPr="00953493">
        <w:rPr>
          <w:rFonts w:ascii="Times New Roman" w:eastAsia="Times New Roman" w:hAnsi="Times New Roman" w:cs="Times New Roman"/>
          <w:sz w:val="27"/>
          <w:szCs w:val="27"/>
          <w:lang w:eastAsia="ru-RU"/>
        </w:rPr>
        <w:t xml:space="preserve"> же сокращение на 500,0тыс.руб. </w:t>
      </w:r>
      <w:r w:rsidRPr="00953493">
        <w:rPr>
          <w:rFonts w:ascii="Times New Roman" w:eastAsia="Times New Roman" w:hAnsi="Times New Roman" w:cs="Times New Roman"/>
          <w:sz w:val="27"/>
          <w:szCs w:val="27"/>
          <w:lang w:eastAsia="ru-RU"/>
        </w:rPr>
        <w:t xml:space="preserve"> </w:t>
      </w:r>
      <w:r w:rsidR="00A56D8F" w:rsidRPr="00953493">
        <w:rPr>
          <w:rFonts w:ascii="Times New Roman" w:eastAsia="Times New Roman" w:hAnsi="Times New Roman" w:cs="Times New Roman"/>
          <w:sz w:val="27"/>
          <w:szCs w:val="27"/>
          <w:lang w:eastAsia="ru-RU"/>
        </w:rPr>
        <w:t>расходов на строительство и реконструкцию учреждений.</w:t>
      </w:r>
      <w:r w:rsidR="0045085C" w:rsidRPr="00953493">
        <w:rPr>
          <w:rFonts w:ascii="Times New Roman" w:eastAsia="Times New Roman" w:hAnsi="Times New Roman" w:cs="Times New Roman"/>
          <w:sz w:val="27"/>
          <w:szCs w:val="27"/>
          <w:lang w:eastAsia="ru-RU"/>
        </w:rPr>
        <w:t xml:space="preserve"> </w:t>
      </w:r>
      <w:r w:rsidR="00B974F1" w:rsidRPr="00953493">
        <w:rPr>
          <w:rFonts w:ascii="Times New Roman" w:eastAsia="Times New Roman" w:hAnsi="Times New Roman" w:cs="Times New Roman"/>
          <w:sz w:val="27"/>
          <w:szCs w:val="27"/>
          <w:lang w:eastAsia="ru-RU"/>
        </w:rPr>
        <w:t>Согласно потребности ГРБС (11349,8тыс.руб.) в данным разделе заложено строительство в сумме 10000,0тыс.руб., финансирование МЦП в сумме 55,0тыс.руб., содержание МЦ «Максимум» -374,8тыс.руб. и субсидии ДОЛ «Кузнечик» -920,0тыс.руб.</w:t>
      </w:r>
    </w:p>
    <w:p w:rsidR="00A56D8F" w:rsidRPr="00953493" w:rsidRDefault="00A56D8F"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по Отделу культуры, библиотечного обслуживания  администрация Ольховского муниципального района на 117,4тыс.руб. за счет  финансирования ведомственной целевой  программы «Дополнительное образование детей в сфере культуры и искусства на территории Ольховского муниципального района на 2015-2017годы».</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Отдел по образования администрации Ольховского муниципального района на </w:t>
      </w:r>
      <w:r w:rsidR="00A56D8F" w:rsidRPr="00953493">
        <w:rPr>
          <w:rFonts w:ascii="Times New Roman" w:eastAsia="Times New Roman" w:hAnsi="Times New Roman" w:cs="Times New Roman"/>
          <w:sz w:val="27"/>
          <w:szCs w:val="27"/>
          <w:lang w:eastAsia="ru-RU"/>
        </w:rPr>
        <w:t>25387,0</w:t>
      </w:r>
      <w:r w:rsidRPr="00953493">
        <w:rPr>
          <w:rFonts w:ascii="Times New Roman" w:eastAsia="Times New Roman" w:hAnsi="Times New Roman" w:cs="Times New Roman"/>
          <w:sz w:val="27"/>
          <w:szCs w:val="27"/>
          <w:lang w:eastAsia="ru-RU"/>
        </w:rPr>
        <w:t xml:space="preserve">тыс.руб. или на </w:t>
      </w:r>
      <w:r w:rsidR="00A56D8F" w:rsidRPr="00953493">
        <w:rPr>
          <w:rFonts w:ascii="Times New Roman" w:eastAsia="Times New Roman" w:hAnsi="Times New Roman" w:cs="Times New Roman"/>
          <w:sz w:val="27"/>
          <w:szCs w:val="27"/>
          <w:lang w:eastAsia="ru-RU"/>
        </w:rPr>
        <w:t>12,4</w:t>
      </w:r>
      <w:r w:rsidRPr="00953493">
        <w:rPr>
          <w:rFonts w:ascii="Times New Roman" w:eastAsia="Times New Roman" w:hAnsi="Times New Roman" w:cs="Times New Roman"/>
          <w:sz w:val="27"/>
          <w:szCs w:val="27"/>
          <w:lang w:eastAsia="ru-RU"/>
        </w:rPr>
        <w:t xml:space="preserve">%  за счет сокращения расходов по выплатам персоналу на </w:t>
      </w:r>
      <w:r w:rsidR="00063754" w:rsidRPr="00953493">
        <w:rPr>
          <w:rFonts w:ascii="Times New Roman" w:eastAsia="Times New Roman" w:hAnsi="Times New Roman" w:cs="Times New Roman"/>
          <w:sz w:val="27"/>
          <w:szCs w:val="27"/>
          <w:lang w:eastAsia="ru-RU"/>
        </w:rPr>
        <w:t>9924,9</w:t>
      </w:r>
      <w:r w:rsidRPr="00953493">
        <w:rPr>
          <w:rFonts w:ascii="Times New Roman" w:eastAsia="Times New Roman" w:hAnsi="Times New Roman" w:cs="Times New Roman"/>
          <w:sz w:val="27"/>
          <w:szCs w:val="27"/>
          <w:lang w:eastAsia="ru-RU"/>
        </w:rPr>
        <w:t xml:space="preserve">тыс.руб., по закупкам товаров, работ и услуг на нужды учреждений на </w:t>
      </w:r>
      <w:r w:rsidR="00063754" w:rsidRPr="00953493">
        <w:rPr>
          <w:rFonts w:ascii="Times New Roman" w:eastAsia="Times New Roman" w:hAnsi="Times New Roman" w:cs="Times New Roman"/>
          <w:sz w:val="27"/>
          <w:szCs w:val="27"/>
          <w:lang w:eastAsia="ru-RU"/>
        </w:rPr>
        <w:t>6894,2</w:t>
      </w:r>
      <w:r w:rsidR="00D70951" w:rsidRPr="00953493">
        <w:rPr>
          <w:rFonts w:ascii="Times New Roman" w:eastAsia="Times New Roman" w:hAnsi="Times New Roman" w:cs="Times New Roman"/>
          <w:sz w:val="27"/>
          <w:szCs w:val="27"/>
          <w:lang w:eastAsia="ru-RU"/>
        </w:rPr>
        <w:t xml:space="preserve"> тыс.руб. </w:t>
      </w:r>
      <w:r w:rsidRPr="00953493">
        <w:rPr>
          <w:rFonts w:ascii="Times New Roman" w:eastAsia="Times New Roman" w:hAnsi="Times New Roman" w:cs="Times New Roman"/>
          <w:sz w:val="27"/>
          <w:szCs w:val="27"/>
          <w:lang w:eastAsia="ru-RU"/>
        </w:rPr>
        <w:t xml:space="preserve">и по предоставлению субсидий бюджетным, автономным учреждениям на </w:t>
      </w:r>
      <w:r w:rsidR="00D70951" w:rsidRPr="00953493">
        <w:rPr>
          <w:rFonts w:ascii="Times New Roman" w:eastAsia="Times New Roman" w:hAnsi="Times New Roman" w:cs="Times New Roman"/>
          <w:sz w:val="27"/>
          <w:szCs w:val="27"/>
          <w:lang w:eastAsia="ru-RU"/>
        </w:rPr>
        <w:t>8568,8</w:t>
      </w:r>
      <w:r w:rsidRPr="00953493">
        <w:rPr>
          <w:rFonts w:ascii="Times New Roman" w:eastAsia="Times New Roman" w:hAnsi="Times New Roman" w:cs="Times New Roman"/>
          <w:sz w:val="27"/>
          <w:szCs w:val="27"/>
          <w:lang w:eastAsia="ru-RU"/>
        </w:rPr>
        <w:t>тыс.руб.</w:t>
      </w:r>
    </w:p>
    <w:p w:rsidR="00C94BB8" w:rsidRPr="00953493" w:rsidRDefault="00C94BB8"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Расчет потребностей  в финансировании на 2016 год и объемов заложенных в бюджете приведен в приложении №3 к заключению, где потребность в финансировании нужд отдела образования администрации Ольховского муниципального района составляет 279371,6тыс.руб., а финансирование предусмотрено в сумме 189301,7тыс.руб., следовательно недофинансирование составляет 90069,9тыс.ру.</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этой связи следует отметить, что сокращение объемов ассигнований происходит в отсутствие определенных мероприятий по оптимизации расходов, что приведет либо к невозможности функционирования, либо к необходимости увеличения ассигнований в течение года.</w:t>
      </w:r>
    </w:p>
    <w:p w:rsidR="00B03C0C" w:rsidRPr="00953493" w:rsidRDefault="007162A1" w:rsidP="00B03C0C">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Наибольшее уменьшение расходов в 2016 году относительно 2015 года планируется  отделом по образованию администрации Ольховского муниципального района за счет  сокращения расходов на выплату заработной платы и как следствие сокращение расходов  на  закупку товаров, работ и услуг для нужд учреждений, а также запланировано сокращение финан</w:t>
      </w:r>
      <w:r w:rsidR="00B03C0C" w:rsidRPr="00953493">
        <w:rPr>
          <w:rFonts w:ascii="Times New Roman" w:eastAsia="Times New Roman" w:hAnsi="Times New Roman" w:cs="Times New Roman"/>
          <w:sz w:val="27"/>
          <w:szCs w:val="27"/>
          <w:lang w:eastAsia="ru-RU"/>
        </w:rPr>
        <w:t xml:space="preserve">сирование из областного бюджета. </w:t>
      </w:r>
    </w:p>
    <w:p w:rsidR="007162A1" w:rsidRPr="00953493" w:rsidRDefault="007162A1" w:rsidP="00FA749A">
      <w:pPr>
        <w:tabs>
          <w:tab w:val="left" w:pos="708"/>
          <w:tab w:val="left" w:pos="1416"/>
          <w:tab w:val="center" w:pos="5103"/>
        </w:tabs>
        <w:spacing w:after="0" w:line="240" w:lineRule="auto"/>
        <w:ind w:firstLine="708"/>
        <w:rPr>
          <w:sz w:val="27"/>
          <w:szCs w:val="27"/>
        </w:rPr>
      </w:pPr>
      <w:r w:rsidRPr="00953493">
        <w:rPr>
          <w:sz w:val="27"/>
          <w:szCs w:val="27"/>
        </w:rPr>
        <w:lastRenderedPageBreak/>
        <w:tab/>
      </w:r>
      <w:r w:rsidR="00FA749A" w:rsidRPr="00953493">
        <w:rPr>
          <w:sz w:val="27"/>
          <w:szCs w:val="27"/>
        </w:rPr>
        <w:tab/>
      </w: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0800 «Культура, кинематография»</w:t>
      </w:r>
    </w:p>
    <w:p w:rsidR="007162A1" w:rsidRPr="00953493" w:rsidRDefault="00FA749A" w:rsidP="00FA749A">
      <w:pPr>
        <w:tabs>
          <w:tab w:val="left" w:pos="1076"/>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b/>
          <w:i/>
          <w:sz w:val="27"/>
          <w:szCs w:val="27"/>
          <w:lang w:eastAsia="ru-RU"/>
        </w:rPr>
        <w:tab/>
      </w:r>
      <w:r w:rsidR="007162A1" w:rsidRPr="00953493">
        <w:rPr>
          <w:rFonts w:ascii="Times New Roman" w:eastAsia="Times New Roman" w:hAnsi="Times New Roman" w:cs="Times New Roman"/>
          <w:sz w:val="27"/>
          <w:szCs w:val="27"/>
          <w:lang w:eastAsia="ru-RU"/>
        </w:rPr>
        <w:t>Ассигнования по данному разделу предусмотрены на 201</w:t>
      </w:r>
      <w:r w:rsidR="0091458E" w:rsidRPr="00953493">
        <w:rPr>
          <w:rFonts w:ascii="Times New Roman" w:eastAsia="Times New Roman" w:hAnsi="Times New Roman" w:cs="Times New Roman"/>
          <w:sz w:val="27"/>
          <w:szCs w:val="27"/>
          <w:lang w:eastAsia="ru-RU"/>
        </w:rPr>
        <w:t>6</w:t>
      </w:r>
      <w:r w:rsidR="007162A1" w:rsidRPr="00953493">
        <w:rPr>
          <w:rFonts w:ascii="Times New Roman" w:eastAsia="Times New Roman" w:hAnsi="Times New Roman" w:cs="Times New Roman"/>
          <w:sz w:val="27"/>
          <w:szCs w:val="27"/>
          <w:lang w:eastAsia="ru-RU"/>
        </w:rPr>
        <w:t xml:space="preserve"> год в сумме </w:t>
      </w:r>
      <w:r w:rsidR="0091458E" w:rsidRPr="00953493">
        <w:rPr>
          <w:rFonts w:ascii="Times New Roman" w:eastAsia="Times New Roman" w:hAnsi="Times New Roman" w:cs="Times New Roman"/>
          <w:sz w:val="27"/>
          <w:szCs w:val="27"/>
          <w:lang w:eastAsia="ru-RU"/>
        </w:rPr>
        <w:t>11375,6</w:t>
      </w:r>
      <w:r w:rsidR="007162A1" w:rsidRPr="00953493">
        <w:rPr>
          <w:rFonts w:ascii="Times New Roman" w:eastAsia="Times New Roman" w:hAnsi="Times New Roman" w:cs="Times New Roman"/>
          <w:sz w:val="27"/>
          <w:szCs w:val="27"/>
          <w:lang w:eastAsia="ru-RU"/>
        </w:rPr>
        <w:t xml:space="preserve"> тыс. руб., что на </w:t>
      </w:r>
      <w:r w:rsidR="0091458E" w:rsidRPr="00953493">
        <w:rPr>
          <w:rFonts w:ascii="Times New Roman" w:eastAsia="Times New Roman" w:hAnsi="Times New Roman" w:cs="Times New Roman"/>
          <w:sz w:val="27"/>
          <w:szCs w:val="27"/>
          <w:lang w:eastAsia="ru-RU"/>
        </w:rPr>
        <w:t>9,8</w:t>
      </w:r>
      <w:r w:rsidR="007162A1" w:rsidRPr="00953493">
        <w:rPr>
          <w:rFonts w:ascii="Times New Roman" w:eastAsia="Times New Roman" w:hAnsi="Times New Roman" w:cs="Times New Roman"/>
          <w:sz w:val="27"/>
          <w:szCs w:val="27"/>
          <w:lang w:eastAsia="ru-RU"/>
        </w:rPr>
        <w:t xml:space="preserve">% </w:t>
      </w:r>
      <w:r w:rsidR="0091458E" w:rsidRPr="00953493">
        <w:rPr>
          <w:rFonts w:ascii="Times New Roman" w:eastAsia="Times New Roman" w:hAnsi="Times New Roman" w:cs="Times New Roman"/>
          <w:sz w:val="27"/>
          <w:szCs w:val="27"/>
          <w:lang w:eastAsia="ru-RU"/>
        </w:rPr>
        <w:t xml:space="preserve"> или на 1237,4тыс.руб. </w:t>
      </w:r>
      <w:r w:rsidR="007162A1" w:rsidRPr="00953493">
        <w:rPr>
          <w:rFonts w:ascii="Times New Roman" w:eastAsia="Times New Roman" w:hAnsi="Times New Roman" w:cs="Times New Roman"/>
          <w:sz w:val="27"/>
          <w:szCs w:val="27"/>
          <w:lang w:eastAsia="ru-RU"/>
        </w:rPr>
        <w:t xml:space="preserve">ниже плана </w:t>
      </w:r>
      <w:r w:rsidR="0091458E" w:rsidRPr="00953493">
        <w:rPr>
          <w:rFonts w:ascii="Times New Roman" w:eastAsia="Times New Roman" w:hAnsi="Times New Roman" w:cs="Times New Roman"/>
          <w:sz w:val="27"/>
          <w:szCs w:val="27"/>
          <w:lang w:eastAsia="ru-RU"/>
        </w:rPr>
        <w:t>2015</w:t>
      </w:r>
      <w:r w:rsidR="007162A1" w:rsidRPr="00953493">
        <w:rPr>
          <w:rFonts w:ascii="Times New Roman" w:eastAsia="Times New Roman" w:hAnsi="Times New Roman" w:cs="Times New Roman"/>
          <w:sz w:val="27"/>
          <w:szCs w:val="27"/>
          <w:lang w:eastAsia="ru-RU"/>
        </w:rPr>
        <w:t xml:space="preserve"> года , на 201</w:t>
      </w:r>
      <w:r w:rsidR="0091458E" w:rsidRPr="00953493">
        <w:rPr>
          <w:rFonts w:ascii="Times New Roman" w:eastAsia="Times New Roman" w:hAnsi="Times New Roman" w:cs="Times New Roman"/>
          <w:sz w:val="27"/>
          <w:szCs w:val="27"/>
          <w:lang w:eastAsia="ru-RU"/>
        </w:rPr>
        <w:t>7-2018</w:t>
      </w:r>
      <w:r w:rsidR="007162A1" w:rsidRPr="00953493">
        <w:rPr>
          <w:rFonts w:ascii="Times New Roman" w:eastAsia="Times New Roman" w:hAnsi="Times New Roman" w:cs="Times New Roman"/>
          <w:sz w:val="27"/>
          <w:szCs w:val="27"/>
          <w:lang w:eastAsia="ru-RU"/>
        </w:rPr>
        <w:t xml:space="preserve"> год</w:t>
      </w:r>
      <w:r w:rsidR="0091458E" w:rsidRPr="00953493">
        <w:rPr>
          <w:rFonts w:ascii="Times New Roman" w:eastAsia="Times New Roman" w:hAnsi="Times New Roman" w:cs="Times New Roman"/>
          <w:sz w:val="27"/>
          <w:szCs w:val="27"/>
          <w:lang w:eastAsia="ru-RU"/>
        </w:rPr>
        <w:t>ы</w:t>
      </w:r>
      <w:r w:rsidR="007162A1" w:rsidRPr="00953493">
        <w:rPr>
          <w:rFonts w:ascii="Times New Roman" w:eastAsia="Times New Roman" w:hAnsi="Times New Roman" w:cs="Times New Roman"/>
          <w:sz w:val="27"/>
          <w:szCs w:val="27"/>
          <w:lang w:eastAsia="ru-RU"/>
        </w:rPr>
        <w:t xml:space="preserve"> – </w:t>
      </w:r>
      <w:r w:rsidR="0091458E" w:rsidRPr="00953493">
        <w:rPr>
          <w:rFonts w:ascii="Times New Roman" w:eastAsia="Times New Roman" w:hAnsi="Times New Roman" w:cs="Times New Roman"/>
          <w:sz w:val="27"/>
          <w:szCs w:val="27"/>
          <w:lang w:eastAsia="ru-RU"/>
        </w:rPr>
        <w:t>7548,7</w:t>
      </w:r>
      <w:r w:rsidR="007162A1" w:rsidRPr="00953493">
        <w:rPr>
          <w:rFonts w:ascii="Times New Roman" w:eastAsia="Times New Roman" w:hAnsi="Times New Roman" w:cs="Times New Roman"/>
          <w:sz w:val="27"/>
          <w:szCs w:val="27"/>
          <w:lang w:eastAsia="ru-RU"/>
        </w:rPr>
        <w:t xml:space="preserve"> тыс. руб. (-</w:t>
      </w:r>
      <w:r w:rsidR="0091458E" w:rsidRPr="00953493">
        <w:rPr>
          <w:rFonts w:ascii="Times New Roman" w:eastAsia="Times New Roman" w:hAnsi="Times New Roman" w:cs="Times New Roman"/>
          <w:sz w:val="27"/>
          <w:szCs w:val="27"/>
          <w:lang w:eastAsia="ru-RU"/>
        </w:rPr>
        <w:t>33,6</w:t>
      </w:r>
      <w:r w:rsidR="007162A1" w:rsidRPr="00953493">
        <w:rPr>
          <w:rFonts w:ascii="Times New Roman" w:eastAsia="Times New Roman" w:hAnsi="Times New Roman" w:cs="Times New Roman"/>
          <w:sz w:val="27"/>
          <w:szCs w:val="27"/>
          <w:lang w:eastAsia="ru-RU"/>
        </w:rPr>
        <w:t>% от уровня 201</w:t>
      </w:r>
      <w:r w:rsidR="0091458E" w:rsidRPr="00953493">
        <w:rPr>
          <w:rFonts w:ascii="Times New Roman" w:eastAsia="Times New Roman" w:hAnsi="Times New Roman" w:cs="Times New Roman"/>
          <w:sz w:val="27"/>
          <w:szCs w:val="27"/>
          <w:lang w:eastAsia="ru-RU"/>
        </w:rPr>
        <w:t>6</w:t>
      </w:r>
      <w:r w:rsidR="007162A1" w:rsidRPr="00953493">
        <w:rPr>
          <w:rFonts w:ascii="Times New Roman" w:eastAsia="Times New Roman" w:hAnsi="Times New Roman" w:cs="Times New Roman"/>
          <w:sz w:val="27"/>
          <w:szCs w:val="27"/>
          <w:lang w:eastAsia="ru-RU"/>
        </w:rPr>
        <w:t xml:space="preserve"> года</w:t>
      </w:r>
      <w:r w:rsidR="0091458E"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подразделам бюджетные ассигнования распределены следующим образом:</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0801 «культура» на 201</w:t>
      </w:r>
      <w:r w:rsidR="00BF766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 </w:t>
      </w:r>
      <w:r w:rsidR="00BF766D" w:rsidRPr="00953493">
        <w:rPr>
          <w:rFonts w:ascii="Times New Roman" w:eastAsia="Times New Roman" w:hAnsi="Times New Roman" w:cs="Times New Roman"/>
          <w:sz w:val="27"/>
          <w:szCs w:val="27"/>
          <w:lang w:eastAsia="ru-RU"/>
        </w:rPr>
        <w:t>8621,3</w:t>
      </w:r>
      <w:r w:rsidRPr="00953493">
        <w:rPr>
          <w:rFonts w:ascii="Times New Roman" w:eastAsia="Times New Roman" w:hAnsi="Times New Roman" w:cs="Times New Roman"/>
          <w:sz w:val="27"/>
          <w:szCs w:val="27"/>
          <w:lang w:eastAsia="ru-RU"/>
        </w:rPr>
        <w:t xml:space="preserve"> тыс. руб. (-</w:t>
      </w:r>
      <w:r w:rsidR="00BF766D" w:rsidRPr="00953493">
        <w:rPr>
          <w:rFonts w:ascii="Times New Roman" w:eastAsia="Times New Roman" w:hAnsi="Times New Roman" w:cs="Times New Roman"/>
          <w:sz w:val="27"/>
          <w:szCs w:val="27"/>
          <w:lang w:eastAsia="ru-RU"/>
        </w:rPr>
        <w:t>13,</w:t>
      </w:r>
      <w:r w:rsidRPr="00953493">
        <w:rPr>
          <w:rFonts w:ascii="Times New Roman" w:eastAsia="Times New Roman" w:hAnsi="Times New Roman" w:cs="Times New Roman"/>
          <w:sz w:val="27"/>
          <w:szCs w:val="27"/>
          <w:lang w:eastAsia="ru-RU"/>
        </w:rPr>
        <w:t xml:space="preserve">% к  плану </w:t>
      </w:r>
      <w:r w:rsidR="00BF766D" w:rsidRPr="00953493">
        <w:rPr>
          <w:rFonts w:ascii="Times New Roman" w:eastAsia="Times New Roman" w:hAnsi="Times New Roman" w:cs="Times New Roman"/>
          <w:sz w:val="27"/>
          <w:szCs w:val="27"/>
          <w:lang w:eastAsia="ru-RU"/>
        </w:rPr>
        <w:t>2015</w:t>
      </w:r>
      <w:r w:rsidRPr="00953493">
        <w:rPr>
          <w:rFonts w:ascii="Times New Roman" w:eastAsia="Times New Roman" w:hAnsi="Times New Roman" w:cs="Times New Roman"/>
          <w:sz w:val="27"/>
          <w:szCs w:val="27"/>
          <w:lang w:eastAsia="ru-RU"/>
        </w:rPr>
        <w:t xml:space="preserve"> года) </w:t>
      </w:r>
      <w:r w:rsidRPr="00953493">
        <w:rPr>
          <w:sz w:val="27"/>
          <w:szCs w:val="27"/>
        </w:rPr>
        <w:t xml:space="preserve"> </w:t>
      </w:r>
      <w:r w:rsidRPr="00953493">
        <w:rPr>
          <w:rFonts w:ascii="Times New Roman" w:hAnsi="Times New Roman" w:cs="Times New Roman"/>
          <w:sz w:val="27"/>
          <w:szCs w:val="27"/>
        </w:rPr>
        <w:t>за счет</w:t>
      </w:r>
      <w:r w:rsidRPr="00953493">
        <w:rPr>
          <w:sz w:val="27"/>
          <w:szCs w:val="27"/>
        </w:rPr>
        <w:t xml:space="preserve"> </w:t>
      </w:r>
      <w:r w:rsidRPr="00953493">
        <w:rPr>
          <w:rFonts w:ascii="Times New Roman" w:eastAsia="Times New Roman" w:hAnsi="Times New Roman" w:cs="Times New Roman"/>
          <w:sz w:val="27"/>
          <w:szCs w:val="27"/>
          <w:lang w:eastAsia="ru-RU"/>
        </w:rPr>
        <w:t xml:space="preserve">уменьшения  обеспечения деятельности домов культуры и библиотек на </w:t>
      </w:r>
      <w:r w:rsidR="00830A92" w:rsidRPr="00953493">
        <w:rPr>
          <w:rFonts w:ascii="Times New Roman" w:eastAsia="Times New Roman" w:hAnsi="Times New Roman" w:cs="Times New Roman"/>
          <w:sz w:val="27"/>
          <w:szCs w:val="27"/>
          <w:lang w:eastAsia="ru-RU"/>
        </w:rPr>
        <w:t>1289,9</w:t>
      </w:r>
      <w:r w:rsidRPr="00953493">
        <w:rPr>
          <w:rFonts w:ascii="Times New Roman" w:eastAsia="Times New Roman" w:hAnsi="Times New Roman" w:cs="Times New Roman"/>
          <w:sz w:val="27"/>
          <w:szCs w:val="27"/>
          <w:lang w:eastAsia="ru-RU"/>
        </w:rPr>
        <w:t>тыс.руб.,  на 201</w:t>
      </w:r>
      <w:r w:rsidR="00830A92"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в сумме </w:t>
      </w:r>
      <w:r w:rsidR="00830A92" w:rsidRPr="00953493">
        <w:rPr>
          <w:rFonts w:ascii="Times New Roman" w:eastAsia="Times New Roman" w:hAnsi="Times New Roman" w:cs="Times New Roman"/>
          <w:sz w:val="27"/>
          <w:szCs w:val="27"/>
          <w:lang w:eastAsia="ru-RU"/>
        </w:rPr>
        <w:t>4947,7</w:t>
      </w:r>
      <w:r w:rsidRPr="00953493">
        <w:rPr>
          <w:rFonts w:ascii="Times New Roman" w:eastAsia="Times New Roman" w:hAnsi="Times New Roman" w:cs="Times New Roman"/>
          <w:sz w:val="27"/>
          <w:szCs w:val="27"/>
          <w:lang w:eastAsia="ru-RU"/>
        </w:rPr>
        <w:t xml:space="preserve"> тыс. руб. (-</w:t>
      </w:r>
      <w:r w:rsidR="00830A92" w:rsidRPr="00953493">
        <w:rPr>
          <w:rFonts w:ascii="Times New Roman" w:eastAsia="Times New Roman" w:hAnsi="Times New Roman" w:cs="Times New Roman"/>
          <w:sz w:val="27"/>
          <w:szCs w:val="27"/>
          <w:lang w:eastAsia="ru-RU"/>
        </w:rPr>
        <w:t>42,6</w:t>
      </w:r>
      <w:r w:rsidRPr="00953493">
        <w:rPr>
          <w:rFonts w:ascii="Times New Roman" w:eastAsia="Times New Roman" w:hAnsi="Times New Roman" w:cs="Times New Roman"/>
          <w:sz w:val="27"/>
          <w:szCs w:val="27"/>
          <w:lang w:eastAsia="ru-RU"/>
        </w:rPr>
        <w:t>% от уровня 201</w:t>
      </w:r>
      <w:r w:rsidR="00830A92"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года), на 201</w:t>
      </w:r>
      <w:r w:rsidR="00830A92"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в объеме 201</w:t>
      </w:r>
      <w:r w:rsidR="00830A92"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sz w:val="27"/>
          <w:szCs w:val="27"/>
        </w:rPr>
        <w:t xml:space="preserve"> </w:t>
      </w:r>
      <w:r w:rsidRPr="00953493">
        <w:rPr>
          <w:rFonts w:ascii="Times New Roman" w:eastAsia="Times New Roman" w:hAnsi="Times New Roman" w:cs="Times New Roman"/>
          <w:sz w:val="27"/>
          <w:szCs w:val="27"/>
          <w:lang w:eastAsia="ru-RU"/>
        </w:rPr>
        <w:t>В 201</w:t>
      </w:r>
      <w:r w:rsidR="00CD2241"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расходы на программно -целевое обеспечение  в сумме </w:t>
      </w:r>
      <w:r w:rsidR="00CD2241" w:rsidRPr="00953493">
        <w:rPr>
          <w:rFonts w:ascii="Times New Roman" w:eastAsia="Times New Roman" w:hAnsi="Times New Roman" w:cs="Times New Roman"/>
          <w:sz w:val="27"/>
          <w:szCs w:val="27"/>
          <w:lang w:eastAsia="ru-RU"/>
        </w:rPr>
        <w:t>8621,3</w:t>
      </w:r>
      <w:r w:rsidRPr="00953493">
        <w:rPr>
          <w:rFonts w:ascii="Times New Roman" w:eastAsia="Times New Roman" w:hAnsi="Times New Roman" w:cs="Times New Roman"/>
          <w:sz w:val="27"/>
          <w:szCs w:val="27"/>
          <w:lang w:eastAsia="ru-RU"/>
        </w:rPr>
        <w:t xml:space="preserve"> тыс. руб. или  3</w:t>
      </w:r>
      <w:r w:rsidR="00CD2241" w:rsidRPr="00953493">
        <w:rPr>
          <w:rFonts w:ascii="Times New Roman" w:eastAsia="Times New Roman" w:hAnsi="Times New Roman" w:cs="Times New Roman"/>
          <w:sz w:val="27"/>
          <w:szCs w:val="27"/>
          <w:lang w:eastAsia="ru-RU"/>
        </w:rPr>
        <w:t>,3</w:t>
      </w:r>
      <w:r w:rsidRPr="00953493">
        <w:rPr>
          <w:rFonts w:ascii="Times New Roman" w:eastAsia="Times New Roman" w:hAnsi="Times New Roman" w:cs="Times New Roman"/>
          <w:sz w:val="27"/>
          <w:szCs w:val="27"/>
          <w:lang w:eastAsia="ru-RU"/>
        </w:rPr>
        <w:t xml:space="preserve">%  от общего объема расходов бюджета. По данному подразделу запланированы расходы на ведомственные  целевые программы «Основные направления  развития культуры Ольховского муниципального района на 2015-2017 годы» в сумме </w:t>
      </w:r>
      <w:r w:rsidR="00CD2241" w:rsidRPr="00953493">
        <w:rPr>
          <w:rFonts w:ascii="Times New Roman" w:eastAsia="Times New Roman" w:hAnsi="Times New Roman" w:cs="Times New Roman"/>
          <w:sz w:val="27"/>
          <w:szCs w:val="27"/>
          <w:lang w:eastAsia="ru-RU"/>
        </w:rPr>
        <w:t>4966,8</w:t>
      </w:r>
      <w:r w:rsidRPr="00953493">
        <w:rPr>
          <w:rFonts w:ascii="Times New Roman" w:eastAsia="Times New Roman" w:hAnsi="Times New Roman" w:cs="Times New Roman"/>
          <w:sz w:val="27"/>
          <w:szCs w:val="27"/>
          <w:lang w:eastAsia="ru-RU"/>
        </w:rPr>
        <w:t xml:space="preserve">тыс.руб., «Организация библиотечного обслуживания населения Ольховского муниципального района на 2015-2017 годы» в сумме </w:t>
      </w:r>
      <w:r w:rsidR="00CD2241" w:rsidRPr="00953493">
        <w:rPr>
          <w:rFonts w:ascii="Times New Roman" w:eastAsia="Times New Roman" w:hAnsi="Times New Roman" w:cs="Times New Roman"/>
          <w:sz w:val="27"/>
          <w:szCs w:val="27"/>
          <w:lang w:eastAsia="ru-RU"/>
        </w:rPr>
        <w:t>3604,5</w:t>
      </w:r>
      <w:r w:rsidRPr="00953493">
        <w:rPr>
          <w:rFonts w:ascii="Times New Roman" w:eastAsia="Times New Roman" w:hAnsi="Times New Roman" w:cs="Times New Roman"/>
          <w:sz w:val="27"/>
          <w:szCs w:val="27"/>
          <w:lang w:eastAsia="ru-RU"/>
        </w:rPr>
        <w:t xml:space="preserve">тыс.руб. и  «Комплектование книжного фонда центральной межпоселенческой библиотеки им.Н.Ф.Рыбалкина Ольховского муниципального района на 2015-2017 годы» в сумме </w:t>
      </w:r>
      <w:r w:rsidR="00CD2241" w:rsidRPr="00953493">
        <w:rPr>
          <w:rFonts w:ascii="Times New Roman" w:eastAsia="Times New Roman" w:hAnsi="Times New Roman" w:cs="Times New Roman"/>
          <w:sz w:val="27"/>
          <w:szCs w:val="27"/>
          <w:lang w:eastAsia="ru-RU"/>
        </w:rPr>
        <w:t>50</w:t>
      </w:r>
      <w:r w:rsidRPr="00953493">
        <w:rPr>
          <w:rFonts w:ascii="Times New Roman" w:eastAsia="Times New Roman" w:hAnsi="Times New Roman" w:cs="Times New Roman"/>
          <w:sz w:val="27"/>
          <w:szCs w:val="27"/>
          <w:lang w:eastAsia="ru-RU"/>
        </w:rPr>
        <w:t>,0тыс.руб.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Доля от общей суммы расходов по разделу составляет в 201</w:t>
      </w:r>
      <w:r w:rsidR="00827B7D"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 </w:t>
      </w:r>
      <w:r w:rsidR="00827B7D" w:rsidRPr="00953493">
        <w:rPr>
          <w:rFonts w:ascii="Times New Roman" w:eastAsia="Times New Roman" w:hAnsi="Times New Roman" w:cs="Times New Roman"/>
          <w:sz w:val="27"/>
          <w:szCs w:val="27"/>
          <w:lang w:eastAsia="ru-RU"/>
        </w:rPr>
        <w:t>78,6</w:t>
      </w:r>
      <w:r w:rsidRPr="00953493">
        <w:rPr>
          <w:rFonts w:ascii="Times New Roman" w:eastAsia="Times New Roman" w:hAnsi="Times New Roman" w:cs="Times New Roman"/>
          <w:sz w:val="27"/>
          <w:szCs w:val="27"/>
          <w:lang w:eastAsia="ru-RU"/>
        </w:rPr>
        <w:t>%, в 201</w:t>
      </w:r>
      <w:r w:rsidR="00827B7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 </w:t>
      </w:r>
      <w:r w:rsidR="00827B7D" w:rsidRPr="00953493">
        <w:rPr>
          <w:rFonts w:ascii="Times New Roman" w:eastAsia="Times New Roman" w:hAnsi="Times New Roman" w:cs="Times New Roman"/>
          <w:sz w:val="27"/>
          <w:szCs w:val="27"/>
          <w:lang w:eastAsia="ru-RU"/>
        </w:rPr>
        <w:t>75,8</w:t>
      </w:r>
      <w:r w:rsidRPr="00953493">
        <w:rPr>
          <w:rFonts w:ascii="Times New Roman" w:eastAsia="Times New Roman" w:hAnsi="Times New Roman" w:cs="Times New Roman"/>
          <w:sz w:val="27"/>
          <w:szCs w:val="27"/>
          <w:lang w:eastAsia="ru-RU"/>
        </w:rPr>
        <w:t>%, в 201</w:t>
      </w:r>
      <w:r w:rsidR="00827B7D"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r w:rsidR="00827B7D" w:rsidRPr="00953493">
        <w:rPr>
          <w:rFonts w:ascii="Times New Roman" w:eastAsia="Times New Roman" w:hAnsi="Times New Roman" w:cs="Times New Roman"/>
          <w:sz w:val="27"/>
          <w:szCs w:val="27"/>
          <w:lang w:eastAsia="ru-RU"/>
        </w:rPr>
        <w:t>65,5</w:t>
      </w:r>
      <w:r w:rsidRPr="00953493">
        <w:rPr>
          <w:rFonts w:ascii="Times New Roman" w:eastAsia="Times New Roman" w:hAnsi="Times New Roman" w:cs="Times New Roman"/>
          <w:sz w:val="27"/>
          <w:szCs w:val="27"/>
          <w:lang w:eastAsia="ru-RU"/>
        </w:rPr>
        <w:t>%, в 201</w:t>
      </w:r>
      <w:r w:rsidR="00827B7D"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году – </w:t>
      </w:r>
      <w:r w:rsidR="00827B7D" w:rsidRPr="00953493">
        <w:rPr>
          <w:rFonts w:ascii="Times New Roman" w:eastAsia="Times New Roman" w:hAnsi="Times New Roman" w:cs="Times New Roman"/>
          <w:sz w:val="27"/>
          <w:szCs w:val="27"/>
          <w:lang w:eastAsia="ru-RU"/>
        </w:rPr>
        <w:t>65,5</w:t>
      </w:r>
      <w:r w:rsidRPr="00953493">
        <w:rPr>
          <w:rFonts w:ascii="Times New Roman" w:eastAsia="Times New Roman" w:hAnsi="Times New Roman" w:cs="Times New Roman"/>
          <w:sz w:val="27"/>
          <w:szCs w:val="27"/>
          <w:lang w:eastAsia="ru-RU"/>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данном подразделе  на </w:t>
      </w:r>
      <w:r w:rsidR="00827B7D"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планируются расходование средств на  предоставление субсидий бюджетным и автономным учреждениям в сумме </w:t>
      </w:r>
      <w:r w:rsidR="00827B7D" w:rsidRPr="00953493">
        <w:rPr>
          <w:rFonts w:ascii="Times New Roman" w:eastAsia="Times New Roman" w:hAnsi="Times New Roman" w:cs="Times New Roman"/>
          <w:sz w:val="27"/>
          <w:szCs w:val="27"/>
          <w:lang w:eastAsia="ru-RU"/>
        </w:rPr>
        <w:t>8621,3</w:t>
      </w:r>
      <w:r w:rsidRPr="00953493">
        <w:rPr>
          <w:rFonts w:ascii="Times New Roman" w:eastAsia="Times New Roman" w:hAnsi="Times New Roman" w:cs="Times New Roman"/>
          <w:sz w:val="27"/>
          <w:szCs w:val="27"/>
          <w:lang w:eastAsia="ru-RU"/>
        </w:rPr>
        <w:t>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0804 «другие вопросы в области культуры, кинематографии» на 201</w:t>
      </w:r>
      <w:r w:rsidR="00827B7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 </w:t>
      </w:r>
      <w:r w:rsidR="00827B7D" w:rsidRPr="00953493">
        <w:rPr>
          <w:rFonts w:ascii="Times New Roman" w:eastAsia="Times New Roman" w:hAnsi="Times New Roman" w:cs="Times New Roman"/>
          <w:sz w:val="27"/>
          <w:szCs w:val="27"/>
          <w:lang w:eastAsia="ru-RU"/>
        </w:rPr>
        <w:t>2754,3</w:t>
      </w:r>
      <w:r w:rsidRPr="00953493">
        <w:rPr>
          <w:rFonts w:ascii="Times New Roman" w:eastAsia="Times New Roman" w:hAnsi="Times New Roman" w:cs="Times New Roman"/>
          <w:sz w:val="27"/>
          <w:szCs w:val="27"/>
          <w:lang w:eastAsia="ru-RU"/>
        </w:rPr>
        <w:t xml:space="preserve"> тыс. руб. (+</w:t>
      </w:r>
      <w:r w:rsidR="00827B7D" w:rsidRPr="00953493">
        <w:rPr>
          <w:rFonts w:ascii="Times New Roman" w:eastAsia="Times New Roman" w:hAnsi="Times New Roman" w:cs="Times New Roman"/>
          <w:sz w:val="27"/>
          <w:szCs w:val="27"/>
          <w:lang w:eastAsia="ru-RU"/>
        </w:rPr>
        <w:t>1,9</w:t>
      </w:r>
      <w:r w:rsidRPr="00953493">
        <w:rPr>
          <w:rFonts w:ascii="Times New Roman" w:eastAsia="Times New Roman" w:hAnsi="Times New Roman" w:cs="Times New Roman"/>
          <w:sz w:val="27"/>
          <w:szCs w:val="27"/>
          <w:lang w:eastAsia="ru-RU"/>
        </w:rPr>
        <w:t>% к плану  201</w:t>
      </w:r>
      <w:r w:rsidR="00827B7D"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за счет увеличения  обеспечения деятельности ЦБ и отдела культуры  на </w:t>
      </w:r>
      <w:r w:rsidR="00827B7D" w:rsidRPr="00953493">
        <w:rPr>
          <w:rFonts w:ascii="Times New Roman" w:eastAsia="Times New Roman" w:hAnsi="Times New Roman" w:cs="Times New Roman"/>
          <w:sz w:val="27"/>
          <w:szCs w:val="27"/>
          <w:lang w:eastAsia="ru-RU"/>
        </w:rPr>
        <w:t>52,5</w:t>
      </w:r>
      <w:r w:rsidRPr="00953493">
        <w:rPr>
          <w:rFonts w:ascii="Times New Roman" w:eastAsia="Times New Roman" w:hAnsi="Times New Roman" w:cs="Times New Roman"/>
          <w:sz w:val="27"/>
          <w:szCs w:val="27"/>
          <w:lang w:eastAsia="ru-RU"/>
        </w:rPr>
        <w:t xml:space="preserve">тыс.руб.,  </w:t>
      </w:r>
      <w:r w:rsidR="00827B7D" w:rsidRPr="00953493">
        <w:rPr>
          <w:rFonts w:ascii="Times New Roman" w:eastAsia="Times New Roman" w:hAnsi="Times New Roman" w:cs="Times New Roman"/>
          <w:sz w:val="27"/>
          <w:szCs w:val="27"/>
          <w:lang w:eastAsia="ru-RU"/>
        </w:rPr>
        <w:t>на 2017и 2018 годы</w:t>
      </w:r>
      <w:r w:rsidRPr="00953493">
        <w:rPr>
          <w:rFonts w:ascii="Times New Roman" w:eastAsia="Times New Roman" w:hAnsi="Times New Roman" w:cs="Times New Roman"/>
          <w:sz w:val="27"/>
          <w:szCs w:val="27"/>
          <w:lang w:eastAsia="ru-RU"/>
        </w:rPr>
        <w:t xml:space="preserve"> в сумме </w:t>
      </w:r>
      <w:r w:rsidR="00827B7D" w:rsidRPr="00953493">
        <w:rPr>
          <w:rFonts w:ascii="Times New Roman" w:eastAsia="Times New Roman" w:hAnsi="Times New Roman" w:cs="Times New Roman"/>
          <w:sz w:val="27"/>
          <w:szCs w:val="27"/>
          <w:lang w:eastAsia="ru-RU"/>
        </w:rPr>
        <w:t>2601,0</w:t>
      </w:r>
      <w:r w:rsidRPr="00953493">
        <w:rPr>
          <w:rFonts w:ascii="Times New Roman" w:eastAsia="Times New Roman" w:hAnsi="Times New Roman" w:cs="Times New Roman"/>
          <w:sz w:val="27"/>
          <w:szCs w:val="27"/>
          <w:lang w:eastAsia="ru-RU"/>
        </w:rPr>
        <w:t xml:space="preserve"> тыс. руб. (-</w:t>
      </w:r>
      <w:r w:rsidR="00827B7D" w:rsidRPr="00953493">
        <w:rPr>
          <w:rFonts w:ascii="Times New Roman" w:eastAsia="Times New Roman" w:hAnsi="Times New Roman" w:cs="Times New Roman"/>
          <w:sz w:val="27"/>
          <w:szCs w:val="27"/>
          <w:lang w:eastAsia="ru-RU"/>
        </w:rPr>
        <w:t>5,6</w:t>
      </w:r>
      <w:r w:rsidRPr="00953493">
        <w:rPr>
          <w:rFonts w:ascii="Times New Roman" w:eastAsia="Times New Roman" w:hAnsi="Times New Roman" w:cs="Times New Roman"/>
          <w:sz w:val="27"/>
          <w:szCs w:val="27"/>
          <w:lang w:eastAsia="ru-RU"/>
        </w:rPr>
        <w:t>% от уровня 201</w:t>
      </w:r>
      <w:r w:rsidR="00827B7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Доля от общей суммы расходов по разделу составляет в </w:t>
      </w:r>
      <w:r w:rsidR="00827B7D" w:rsidRPr="00953493">
        <w:rPr>
          <w:rFonts w:ascii="Times New Roman" w:eastAsia="Times New Roman" w:hAnsi="Times New Roman" w:cs="Times New Roman"/>
          <w:sz w:val="27"/>
          <w:szCs w:val="27"/>
          <w:lang w:eastAsia="ru-RU"/>
        </w:rPr>
        <w:t>2015</w:t>
      </w:r>
      <w:r w:rsidRPr="00953493">
        <w:rPr>
          <w:rFonts w:ascii="Times New Roman" w:eastAsia="Times New Roman" w:hAnsi="Times New Roman" w:cs="Times New Roman"/>
          <w:sz w:val="27"/>
          <w:szCs w:val="27"/>
          <w:lang w:eastAsia="ru-RU"/>
        </w:rPr>
        <w:t xml:space="preserve"> году – </w:t>
      </w:r>
      <w:r w:rsidR="00827B7D" w:rsidRPr="00953493">
        <w:rPr>
          <w:rFonts w:ascii="Times New Roman" w:eastAsia="Times New Roman" w:hAnsi="Times New Roman" w:cs="Times New Roman"/>
          <w:sz w:val="27"/>
          <w:szCs w:val="27"/>
          <w:lang w:eastAsia="ru-RU"/>
        </w:rPr>
        <w:t>21,4</w:t>
      </w:r>
      <w:r w:rsidRPr="00953493">
        <w:rPr>
          <w:rFonts w:ascii="Times New Roman" w:eastAsia="Times New Roman" w:hAnsi="Times New Roman" w:cs="Times New Roman"/>
          <w:sz w:val="27"/>
          <w:szCs w:val="27"/>
          <w:lang w:eastAsia="ru-RU"/>
        </w:rPr>
        <w:t>%, в 201</w:t>
      </w:r>
      <w:r w:rsidR="00827B7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 2</w:t>
      </w:r>
      <w:r w:rsidR="00827B7D" w:rsidRPr="00953493">
        <w:rPr>
          <w:rFonts w:ascii="Times New Roman" w:eastAsia="Times New Roman" w:hAnsi="Times New Roman" w:cs="Times New Roman"/>
          <w:sz w:val="27"/>
          <w:szCs w:val="27"/>
          <w:lang w:eastAsia="ru-RU"/>
        </w:rPr>
        <w:t>4,2</w:t>
      </w:r>
      <w:r w:rsidRPr="00953493">
        <w:rPr>
          <w:rFonts w:ascii="Times New Roman" w:eastAsia="Times New Roman" w:hAnsi="Times New Roman" w:cs="Times New Roman"/>
          <w:sz w:val="27"/>
          <w:szCs w:val="27"/>
          <w:lang w:eastAsia="ru-RU"/>
        </w:rPr>
        <w:t>%, в 201</w:t>
      </w:r>
      <w:r w:rsidR="00827B7D"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r w:rsidR="00827B7D" w:rsidRPr="00953493">
        <w:rPr>
          <w:rFonts w:ascii="Times New Roman" w:eastAsia="Times New Roman" w:hAnsi="Times New Roman" w:cs="Times New Roman"/>
          <w:sz w:val="27"/>
          <w:szCs w:val="27"/>
          <w:lang w:eastAsia="ru-RU"/>
        </w:rPr>
        <w:t>34,5</w:t>
      </w:r>
      <w:r w:rsidRPr="00953493">
        <w:rPr>
          <w:rFonts w:ascii="Times New Roman" w:eastAsia="Times New Roman" w:hAnsi="Times New Roman" w:cs="Times New Roman"/>
          <w:sz w:val="27"/>
          <w:szCs w:val="27"/>
          <w:lang w:eastAsia="ru-RU"/>
        </w:rPr>
        <w:t>%, в 201</w:t>
      </w:r>
      <w:r w:rsidR="00827B7D"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году – </w:t>
      </w:r>
      <w:r w:rsidR="00827B7D" w:rsidRPr="00953493">
        <w:rPr>
          <w:rFonts w:ascii="Times New Roman" w:eastAsia="Times New Roman" w:hAnsi="Times New Roman" w:cs="Times New Roman"/>
          <w:sz w:val="27"/>
          <w:szCs w:val="27"/>
          <w:lang w:eastAsia="ru-RU"/>
        </w:rPr>
        <w:t>34,5</w:t>
      </w:r>
      <w:r w:rsidRPr="00953493">
        <w:rPr>
          <w:rFonts w:ascii="Times New Roman" w:eastAsia="Times New Roman" w:hAnsi="Times New Roman" w:cs="Times New Roman"/>
          <w:sz w:val="27"/>
          <w:szCs w:val="27"/>
          <w:lang w:eastAsia="ru-RU"/>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данном подразделе  на </w:t>
      </w:r>
      <w:r w:rsidR="00827B7D"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планируются расходование средств на  заработную плату и отчисления от нее сумме </w:t>
      </w:r>
      <w:r w:rsidR="00827B7D" w:rsidRPr="00953493">
        <w:rPr>
          <w:rFonts w:ascii="Times New Roman" w:eastAsia="Times New Roman" w:hAnsi="Times New Roman" w:cs="Times New Roman"/>
          <w:sz w:val="27"/>
          <w:szCs w:val="27"/>
          <w:lang w:eastAsia="ru-RU"/>
        </w:rPr>
        <w:t>2456,1</w:t>
      </w:r>
      <w:r w:rsidRPr="00953493">
        <w:rPr>
          <w:rFonts w:ascii="Times New Roman" w:eastAsia="Times New Roman" w:hAnsi="Times New Roman" w:cs="Times New Roman"/>
          <w:sz w:val="27"/>
          <w:szCs w:val="27"/>
          <w:lang w:eastAsia="ru-RU"/>
        </w:rPr>
        <w:t>тыс.руб., закупку товаров, работ и услуг в сумме 2</w:t>
      </w:r>
      <w:r w:rsidR="00827B7D" w:rsidRPr="00953493">
        <w:rPr>
          <w:rFonts w:ascii="Times New Roman" w:eastAsia="Times New Roman" w:hAnsi="Times New Roman" w:cs="Times New Roman"/>
          <w:sz w:val="27"/>
          <w:szCs w:val="27"/>
          <w:lang w:eastAsia="ru-RU"/>
        </w:rPr>
        <w:t>89,8</w:t>
      </w:r>
      <w:r w:rsidRPr="00953493">
        <w:rPr>
          <w:rFonts w:ascii="Times New Roman" w:eastAsia="Times New Roman" w:hAnsi="Times New Roman" w:cs="Times New Roman"/>
          <w:sz w:val="27"/>
          <w:szCs w:val="27"/>
          <w:lang w:eastAsia="ru-RU"/>
        </w:rPr>
        <w:t xml:space="preserve">тыс.руб., иные бюджетные ассигнования в сумме </w:t>
      </w:r>
      <w:r w:rsidR="00827B7D"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,4тыс.руб.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 разделу 0800 «Культура, кинематография » главный распорядителей бюджетных средств на  </w:t>
      </w:r>
      <w:r w:rsidR="00E16B9F" w:rsidRPr="00953493">
        <w:rPr>
          <w:rFonts w:ascii="Times New Roman" w:eastAsia="Times New Roman" w:hAnsi="Times New Roman" w:cs="Times New Roman"/>
          <w:sz w:val="27"/>
          <w:szCs w:val="27"/>
          <w:lang w:eastAsia="ru-RU"/>
        </w:rPr>
        <w:t>2016</w:t>
      </w:r>
      <w:r w:rsidRPr="00953493">
        <w:rPr>
          <w:rFonts w:ascii="Times New Roman" w:eastAsia="Times New Roman" w:hAnsi="Times New Roman" w:cs="Times New Roman"/>
          <w:sz w:val="27"/>
          <w:szCs w:val="27"/>
          <w:lang w:eastAsia="ru-RU"/>
        </w:rPr>
        <w:t xml:space="preserve"> год  и плановый период  является отдел культуры, библиотечного обслуживания администрации Ольховского муниципального района.</w:t>
      </w:r>
    </w:p>
    <w:p w:rsidR="007162A1" w:rsidRPr="00953493" w:rsidRDefault="00C448BB" w:rsidP="00E85320">
      <w:pPr>
        <w:spacing w:after="0" w:line="240" w:lineRule="auto"/>
        <w:ind w:firstLine="708"/>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sz w:val="27"/>
          <w:szCs w:val="27"/>
          <w:lang w:eastAsia="ru-RU"/>
        </w:rPr>
        <w:t>Потребность в финансировании данного раздела не нарушена</w:t>
      </w:r>
      <w:r w:rsidR="002C4925" w:rsidRPr="00953493">
        <w:rPr>
          <w:rFonts w:ascii="Times New Roman" w:eastAsia="Times New Roman" w:hAnsi="Times New Roman" w:cs="Times New Roman"/>
          <w:sz w:val="27"/>
          <w:szCs w:val="27"/>
          <w:lang w:eastAsia="ru-RU"/>
        </w:rPr>
        <w:t xml:space="preserve"> приложение №2 к </w:t>
      </w:r>
      <w:r w:rsidR="00B03C0C" w:rsidRPr="00953493">
        <w:rPr>
          <w:rFonts w:ascii="Times New Roman" w:eastAsia="Times New Roman" w:hAnsi="Times New Roman" w:cs="Times New Roman"/>
          <w:sz w:val="27"/>
          <w:szCs w:val="27"/>
          <w:lang w:eastAsia="ru-RU"/>
        </w:rPr>
        <w:t>заключению</w:t>
      </w:r>
      <w:r w:rsidRPr="00953493">
        <w:rPr>
          <w:rFonts w:ascii="Times New Roman" w:eastAsia="Times New Roman" w:hAnsi="Times New Roman" w:cs="Times New Roman"/>
          <w:b/>
          <w:i/>
          <w:sz w:val="27"/>
          <w:szCs w:val="27"/>
          <w:lang w:eastAsia="ru-RU"/>
        </w:rPr>
        <w:t>.</w:t>
      </w:r>
    </w:p>
    <w:p w:rsidR="00C448BB" w:rsidRPr="00953493" w:rsidRDefault="00C448BB" w:rsidP="007162A1">
      <w:pPr>
        <w:spacing w:after="0" w:line="240" w:lineRule="auto"/>
        <w:ind w:firstLine="708"/>
        <w:jc w:val="center"/>
        <w:rPr>
          <w:sz w:val="27"/>
          <w:szCs w:val="27"/>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ab/>
        <w:t>Расходы по разделу 1000 «социальная политика»</w:t>
      </w:r>
    </w:p>
    <w:p w:rsidR="007162A1" w:rsidRPr="00953493" w:rsidRDefault="007162A1" w:rsidP="00E16B9F">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Проектом решения предусмотрены бюджетные ассигнования по разделу «социальная политика» на 201</w:t>
      </w:r>
      <w:r w:rsidR="00E85320"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 – </w:t>
      </w:r>
      <w:r w:rsidR="00E85320" w:rsidRPr="00953493">
        <w:rPr>
          <w:rFonts w:ascii="Times New Roman" w:eastAsia="Times New Roman" w:hAnsi="Times New Roman" w:cs="Times New Roman"/>
          <w:sz w:val="27"/>
          <w:szCs w:val="27"/>
          <w:lang w:eastAsia="ru-RU"/>
        </w:rPr>
        <w:t>17007,9</w:t>
      </w:r>
      <w:r w:rsidRPr="00953493">
        <w:rPr>
          <w:rFonts w:ascii="Times New Roman" w:eastAsia="Times New Roman" w:hAnsi="Times New Roman" w:cs="Times New Roman"/>
          <w:sz w:val="27"/>
          <w:szCs w:val="27"/>
          <w:lang w:eastAsia="ru-RU"/>
        </w:rPr>
        <w:t xml:space="preserve"> тыс. руб. (-</w:t>
      </w:r>
      <w:r w:rsidR="00E85320" w:rsidRPr="00953493">
        <w:rPr>
          <w:rFonts w:ascii="Times New Roman" w:eastAsia="Times New Roman" w:hAnsi="Times New Roman" w:cs="Times New Roman"/>
          <w:sz w:val="27"/>
          <w:szCs w:val="27"/>
          <w:lang w:eastAsia="ru-RU"/>
        </w:rPr>
        <w:t>42,4</w:t>
      </w:r>
      <w:r w:rsidRPr="00953493">
        <w:rPr>
          <w:rFonts w:ascii="Times New Roman" w:eastAsia="Times New Roman" w:hAnsi="Times New Roman" w:cs="Times New Roman"/>
          <w:sz w:val="27"/>
          <w:szCs w:val="27"/>
          <w:lang w:eastAsia="ru-RU"/>
        </w:rPr>
        <w:t>% к плановому уровню 201</w:t>
      </w:r>
      <w:r w:rsidR="00E85320"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или на </w:t>
      </w:r>
      <w:r w:rsidR="00E85320" w:rsidRPr="00953493">
        <w:rPr>
          <w:rFonts w:ascii="Times New Roman" w:eastAsia="Times New Roman" w:hAnsi="Times New Roman" w:cs="Times New Roman"/>
          <w:sz w:val="27"/>
          <w:szCs w:val="27"/>
          <w:lang w:eastAsia="ru-RU"/>
        </w:rPr>
        <w:t>12502,7</w:t>
      </w:r>
      <w:r w:rsidRPr="00953493">
        <w:rPr>
          <w:rFonts w:ascii="Times New Roman" w:eastAsia="Times New Roman" w:hAnsi="Times New Roman" w:cs="Times New Roman"/>
          <w:sz w:val="27"/>
          <w:szCs w:val="27"/>
          <w:lang w:eastAsia="ru-RU"/>
        </w:rPr>
        <w:t xml:space="preserve"> тыс.руб.)  за счет сокращения средств </w:t>
      </w:r>
      <w:r w:rsidRPr="00953493">
        <w:rPr>
          <w:rFonts w:ascii="Times New Roman" w:eastAsia="Times New Roman" w:hAnsi="Times New Roman" w:cs="Times New Roman"/>
          <w:sz w:val="27"/>
          <w:szCs w:val="27"/>
          <w:lang w:eastAsia="ru-RU"/>
        </w:rPr>
        <w:lastRenderedPageBreak/>
        <w:t xml:space="preserve">областного бюджета, на </w:t>
      </w:r>
      <w:r w:rsidR="00E85320" w:rsidRPr="00953493">
        <w:rPr>
          <w:rFonts w:ascii="Times New Roman" w:eastAsia="Times New Roman" w:hAnsi="Times New Roman" w:cs="Times New Roman"/>
          <w:sz w:val="27"/>
          <w:szCs w:val="27"/>
          <w:lang w:eastAsia="ru-RU"/>
        </w:rPr>
        <w:t>2017</w:t>
      </w:r>
      <w:r w:rsidRPr="00953493">
        <w:rPr>
          <w:rFonts w:ascii="Times New Roman" w:eastAsia="Times New Roman" w:hAnsi="Times New Roman" w:cs="Times New Roman"/>
          <w:sz w:val="27"/>
          <w:szCs w:val="27"/>
          <w:lang w:eastAsia="ru-RU"/>
        </w:rPr>
        <w:t xml:space="preserve"> год – </w:t>
      </w:r>
      <w:r w:rsidR="00E85320" w:rsidRPr="00953493">
        <w:rPr>
          <w:rFonts w:ascii="Times New Roman" w:eastAsia="Times New Roman" w:hAnsi="Times New Roman" w:cs="Times New Roman"/>
          <w:sz w:val="27"/>
          <w:szCs w:val="27"/>
          <w:lang w:eastAsia="ru-RU"/>
        </w:rPr>
        <w:t>16668,0</w:t>
      </w:r>
      <w:r w:rsidRPr="00953493">
        <w:rPr>
          <w:rFonts w:ascii="Times New Roman" w:eastAsia="Times New Roman" w:hAnsi="Times New Roman" w:cs="Times New Roman"/>
          <w:sz w:val="27"/>
          <w:szCs w:val="27"/>
          <w:lang w:eastAsia="ru-RU"/>
        </w:rPr>
        <w:t xml:space="preserve"> тыс. руб. (-</w:t>
      </w:r>
      <w:r w:rsidR="00E85320" w:rsidRPr="00953493">
        <w:rPr>
          <w:rFonts w:ascii="Times New Roman" w:eastAsia="Times New Roman" w:hAnsi="Times New Roman" w:cs="Times New Roman"/>
          <w:sz w:val="27"/>
          <w:szCs w:val="27"/>
          <w:lang w:eastAsia="ru-RU"/>
        </w:rPr>
        <w:t>2</w:t>
      </w:r>
      <w:r w:rsidRPr="00953493">
        <w:rPr>
          <w:rFonts w:ascii="Times New Roman" w:eastAsia="Times New Roman" w:hAnsi="Times New Roman" w:cs="Times New Roman"/>
          <w:sz w:val="27"/>
          <w:szCs w:val="27"/>
          <w:lang w:eastAsia="ru-RU"/>
        </w:rPr>
        <w:t>% к 201</w:t>
      </w:r>
      <w:r w:rsidR="00E85320"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года), на 201</w:t>
      </w:r>
      <w:r w:rsidR="00E85320"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 </w:t>
      </w:r>
      <w:r w:rsidR="00E85320" w:rsidRPr="00953493">
        <w:rPr>
          <w:rFonts w:ascii="Times New Roman" w:eastAsia="Times New Roman" w:hAnsi="Times New Roman" w:cs="Times New Roman"/>
          <w:sz w:val="27"/>
          <w:szCs w:val="27"/>
          <w:lang w:eastAsia="ru-RU"/>
        </w:rPr>
        <w:t>16205,3</w:t>
      </w:r>
      <w:r w:rsidRPr="00953493">
        <w:rPr>
          <w:rFonts w:ascii="Times New Roman" w:eastAsia="Times New Roman" w:hAnsi="Times New Roman" w:cs="Times New Roman"/>
          <w:sz w:val="27"/>
          <w:szCs w:val="27"/>
          <w:lang w:eastAsia="ru-RU"/>
        </w:rPr>
        <w:t xml:space="preserve"> тыс. руб. (</w:t>
      </w:r>
      <w:r w:rsidR="00F9361E" w:rsidRPr="00953493">
        <w:rPr>
          <w:rFonts w:ascii="Times New Roman" w:eastAsia="Times New Roman" w:hAnsi="Times New Roman" w:cs="Times New Roman"/>
          <w:sz w:val="27"/>
          <w:szCs w:val="27"/>
          <w:lang w:eastAsia="ru-RU"/>
        </w:rPr>
        <w:t>-2,8</w:t>
      </w:r>
      <w:r w:rsidRPr="00953493">
        <w:rPr>
          <w:rFonts w:ascii="Times New Roman" w:eastAsia="Times New Roman" w:hAnsi="Times New Roman" w:cs="Times New Roman"/>
          <w:sz w:val="27"/>
          <w:szCs w:val="27"/>
          <w:lang w:eastAsia="ru-RU"/>
        </w:rPr>
        <w:t>% к уровню 201</w:t>
      </w:r>
      <w:r w:rsidR="00F9361E"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На 201</w:t>
      </w:r>
      <w:r w:rsidR="00355E37"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 по указанному разделу основная часть расходов будет производиться за счет средств областной субвенции в сумме </w:t>
      </w:r>
      <w:r w:rsidR="0029212F" w:rsidRPr="00953493">
        <w:rPr>
          <w:rFonts w:ascii="Times New Roman" w:eastAsia="Times New Roman" w:hAnsi="Times New Roman" w:cs="Times New Roman"/>
          <w:sz w:val="27"/>
          <w:szCs w:val="27"/>
          <w:lang w:eastAsia="ru-RU"/>
        </w:rPr>
        <w:t>14457,9</w:t>
      </w:r>
      <w:r w:rsidRPr="00953493">
        <w:rPr>
          <w:rFonts w:ascii="Times New Roman" w:eastAsia="Times New Roman" w:hAnsi="Times New Roman" w:cs="Times New Roman"/>
          <w:sz w:val="27"/>
          <w:szCs w:val="27"/>
          <w:lang w:eastAsia="ru-RU"/>
        </w:rPr>
        <w:t>тыс. руб., в том числе за счет субвенций из областного бюджета: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оплату жилья и коммунальных услуг специалистам культуры – </w:t>
      </w:r>
      <w:r w:rsidR="0029212F" w:rsidRPr="00953493">
        <w:rPr>
          <w:rFonts w:ascii="Times New Roman" w:eastAsia="Times New Roman" w:hAnsi="Times New Roman" w:cs="Times New Roman"/>
          <w:sz w:val="27"/>
          <w:szCs w:val="27"/>
          <w:lang w:eastAsia="ru-RU"/>
        </w:rPr>
        <w:t>1247,5</w:t>
      </w:r>
      <w:r w:rsidRPr="00953493">
        <w:rPr>
          <w:rFonts w:ascii="Times New Roman" w:eastAsia="Times New Roman" w:hAnsi="Times New Roman" w:cs="Times New Roman"/>
          <w:sz w:val="27"/>
          <w:szCs w:val="27"/>
          <w:lang w:eastAsia="ru-RU"/>
        </w:rPr>
        <w:t xml:space="preserve"> тыс. 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на  оплату жилья и коммунальных услуг работникам библиотек и медработника  образовательных учреждений –</w:t>
      </w:r>
      <w:r w:rsidR="0029212F" w:rsidRPr="00953493">
        <w:rPr>
          <w:rFonts w:ascii="Times New Roman" w:eastAsia="Times New Roman" w:hAnsi="Times New Roman" w:cs="Times New Roman"/>
          <w:sz w:val="27"/>
          <w:szCs w:val="27"/>
          <w:lang w:eastAsia="ru-RU"/>
        </w:rPr>
        <w:t>23,5</w:t>
      </w:r>
      <w:r w:rsidRPr="00953493">
        <w:rPr>
          <w:rFonts w:ascii="Times New Roman" w:eastAsia="Times New Roman" w:hAnsi="Times New Roman" w:cs="Times New Roman"/>
          <w:sz w:val="27"/>
          <w:szCs w:val="27"/>
          <w:lang w:eastAsia="ru-RU"/>
        </w:rPr>
        <w:t xml:space="preserve"> тыс. 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оплату жилья и коммунальных услуг педагогическим работникам – </w:t>
      </w:r>
      <w:r w:rsidR="0029212F" w:rsidRPr="00953493">
        <w:rPr>
          <w:rFonts w:ascii="Times New Roman" w:eastAsia="Times New Roman" w:hAnsi="Times New Roman" w:cs="Times New Roman"/>
          <w:sz w:val="27"/>
          <w:szCs w:val="27"/>
          <w:lang w:eastAsia="ru-RU"/>
        </w:rPr>
        <w:t>2363,4т</w:t>
      </w:r>
      <w:r w:rsidRPr="00953493">
        <w:rPr>
          <w:rFonts w:ascii="Times New Roman" w:eastAsia="Times New Roman" w:hAnsi="Times New Roman" w:cs="Times New Roman"/>
          <w:sz w:val="27"/>
          <w:szCs w:val="27"/>
          <w:lang w:eastAsia="ru-RU"/>
        </w:rPr>
        <w:t>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оплату жилья и коммунальных услуг – </w:t>
      </w:r>
      <w:r w:rsidR="0029212F" w:rsidRPr="00953493">
        <w:rPr>
          <w:rFonts w:ascii="Times New Roman" w:eastAsia="Times New Roman" w:hAnsi="Times New Roman" w:cs="Times New Roman"/>
          <w:sz w:val="27"/>
          <w:szCs w:val="27"/>
          <w:lang w:eastAsia="ru-RU"/>
        </w:rPr>
        <w:t>3508,5</w:t>
      </w:r>
      <w:r w:rsidRPr="00953493">
        <w:rPr>
          <w:rFonts w:ascii="Times New Roman" w:eastAsia="Times New Roman" w:hAnsi="Times New Roman" w:cs="Times New Roman"/>
          <w:sz w:val="27"/>
          <w:szCs w:val="27"/>
          <w:lang w:eastAsia="ru-RU"/>
        </w:rPr>
        <w:t>тыс.руб.,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компенсацию части родительской платы за содержание ребенка в муниципальных образовательных учреждениях – </w:t>
      </w:r>
      <w:r w:rsidR="0029212F" w:rsidRPr="00953493">
        <w:rPr>
          <w:rFonts w:ascii="Times New Roman" w:eastAsia="Times New Roman" w:hAnsi="Times New Roman" w:cs="Times New Roman"/>
          <w:sz w:val="27"/>
          <w:szCs w:val="27"/>
          <w:lang w:eastAsia="ru-RU"/>
        </w:rPr>
        <w:t>1755,0</w:t>
      </w:r>
      <w:r w:rsidRPr="00953493">
        <w:rPr>
          <w:rFonts w:ascii="Times New Roman" w:eastAsia="Times New Roman" w:hAnsi="Times New Roman" w:cs="Times New Roman"/>
          <w:sz w:val="27"/>
          <w:szCs w:val="27"/>
          <w:lang w:eastAsia="ru-RU"/>
        </w:rPr>
        <w:t xml:space="preserve"> тыс. руб.,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оплату труда приемных родителей – </w:t>
      </w:r>
      <w:r w:rsidR="0029212F" w:rsidRPr="00953493">
        <w:rPr>
          <w:rFonts w:ascii="Times New Roman" w:eastAsia="Times New Roman" w:hAnsi="Times New Roman" w:cs="Times New Roman"/>
          <w:sz w:val="27"/>
          <w:szCs w:val="27"/>
          <w:lang w:eastAsia="ru-RU"/>
        </w:rPr>
        <w:t>1356,4</w:t>
      </w:r>
      <w:r w:rsidRPr="00953493">
        <w:rPr>
          <w:rFonts w:ascii="Times New Roman" w:eastAsia="Times New Roman" w:hAnsi="Times New Roman" w:cs="Times New Roman"/>
          <w:sz w:val="27"/>
          <w:szCs w:val="27"/>
          <w:lang w:eastAsia="ru-RU"/>
        </w:rPr>
        <w:t xml:space="preserve"> тыс. руб.,</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на выплату пособий по опеке и попечительству – </w:t>
      </w:r>
      <w:r w:rsidR="0029212F" w:rsidRPr="00953493">
        <w:rPr>
          <w:rFonts w:ascii="Times New Roman" w:eastAsia="Times New Roman" w:hAnsi="Times New Roman" w:cs="Times New Roman"/>
          <w:sz w:val="27"/>
          <w:szCs w:val="27"/>
          <w:lang w:eastAsia="ru-RU"/>
        </w:rPr>
        <w:t>4203,6</w:t>
      </w:r>
      <w:r w:rsidRPr="00953493">
        <w:rPr>
          <w:rFonts w:ascii="Times New Roman" w:eastAsia="Times New Roman" w:hAnsi="Times New Roman" w:cs="Times New Roman"/>
          <w:sz w:val="27"/>
          <w:szCs w:val="27"/>
          <w:lang w:eastAsia="ru-RU"/>
        </w:rPr>
        <w:t xml:space="preserve"> тыс. руб.</w:t>
      </w:r>
    </w:p>
    <w:p w:rsidR="007162A1" w:rsidRPr="00953493" w:rsidRDefault="007162A1" w:rsidP="007162A1">
      <w:pPr>
        <w:pStyle w:val="af6"/>
        <w:spacing w:line="240" w:lineRule="auto"/>
        <w:ind w:left="0" w:firstLine="851"/>
        <w:rPr>
          <w:sz w:val="27"/>
          <w:szCs w:val="27"/>
        </w:rPr>
      </w:pPr>
      <w:r w:rsidRPr="00953493">
        <w:rPr>
          <w:sz w:val="27"/>
          <w:szCs w:val="27"/>
        </w:rPr>
        <w:t>По подразделам бюджетные ассигнования распределены следующим образом:</w:t>
      </w:r>
    </w:p>
    <w:p w:rsidR="007162A1" w:rsidRPr="00953493" w:rsidRDefault="007162A1" w:rsidP="007162A1">
      <w:pPr>
        <w:pStyle w:val="af6"/>
        <w:numPr>
          <w:ilvl w:val="0"/>
          <w:numId w:val="21"/>
        </w:numPr>
        <w:spacing w:line="240" w:lineRule="auto"/>
        <w:ind w:left="0" w:firstLine="1140"/>
        <w:rPr>
          <w:sz w:val="27"/>
          <w:szCs w:val="27"/>
        </w:rPr>
      </w:pPr>
      <w:r w:rsidRPr="00953493">
        <w:rPr>
          <w:sz w:val="27"/>
          <w:szCs w:val="27"/>
        </w:rPr>
        <w:t>1001 «пенсионное обеспечение»  на 201</w:t>
      </w:r>
      <w:r w:rsidR="0029212F" w:rsidRPr="00953493">
        <w:rPr>
          <w:sz w:val="27"/>
          <w:szCs w:val="27"/>
        </w:rPr>
        <w:t>6</w:t>
      </w:r>
      <w:r w:rsidRPr="00953493">
        <w:rPr>
          <w:sz w:val="27"/>
          <w:szCs w:val="27"/>
        </w:rPr>
        <w:t xml:space="preserve">год – </w:t>
      </w:r>
      <w:r w:rsidR="0029212F" w:rsidRPr="00953493">
        <w:rPr>
          <w:sz w:val="27"/>
          <w:szCs w:val="27"/>
        </w:rPr>
        <w:t>220</w:t>
      </w:r>
      <w:r w:rsidRPr="00953493">
        <w:rPr>
          <w:sz w:val="27"/>
          <w:szCs w:val="27"/>
        </w:rPr>
        <w:t>0,0 тыс. руб. (+</w:t>
      </w:r>
      <w:r w:rsidR="0029212F" w:rsidRPr="00953493">
        <w:rPr>
          <w:sz w:val="27"/>
          <w:szCs w:val="27"/>
        </w:rPr>
        <w:t>15,8</w:t>
      </w:r>
      <w:r w:rsidRPr="00953493">
        <w:rPr>
          <w:sz w:val="27"/>
          <w:szCs w:val="27"/>
        </w:rPr>
        <w:t>% к уровню 201</w:t>
      </w:r>
      <w:r w:rsidR="0029212F" w:rsidRPr="00953493">
        <w:rPr>
          <w:sz w:val="27"/>
          <w:szCs w:val="27"/>
        </w:rPr>
        <w:t>5года или на 300,0</w:t>
      </w:r>
      <w:r w:rsidRPr="00953493">
        <w:rPr>
          <w:sz w:val="27"/>
          <w:szCs w:val="27"/>
        </w:rPr>
        <w:t>тыс.руб. за счет средст</w:t>
      </w:r>
      <w:r w:rsidR="000744AD" w:rsidRPr="00953493">
        <w:rPr>
          <w:sz w:val="27"/>
          <w:szCs w:val="27"/>
        </w:rPr>
        <w:t>в</w:t>
      </w:r>
      <w:r w:rsidRPr="00953493">
        <w:rPr>
          <w:sz w:val="27"/>
          <w:szCs w:val="27"/>
        </w:rPr>
        <w:t xml:space="preserve"> районного бюджета</w:t>
      </w:r>
      <w:r w:rsidR="0029212F" w:rsidRPr="00953493">
        <w:rPr>
          <w:sz w:val="27"/>
          <w:szCs w:val="27"/>
        </w:rPr>
        <w:t>)</w:t>
      </w:r>
      <w:r w:rsidRPr="00953493">
        <w:rPr>
          <w:sz w:val="27"/>
          <w:szCs w:val="27"/>
        </w:rPr>
        <w:t>, на 201</w:t>
      </w:r>
      <w:r w:rsidR="0029212F" w:rsidRPr="00953493">
        <w:rPr>
          <w:sz w:val="27"/>
          <w:szCs w:val="27"/>
        </w:rPr>
        <w:t>7</w:t>
      </w:r>
      <w:r w:rsidRPr="00953493">
        <w:rPr>
          <w:sz w:val="27"/>
          <w:szCs w:val="27"/>
        </w:rPr>
        <w:t xml:space="preserve"> и 201</w:t>
      </w:r>
      <w:r w:rsidR="0029212F" w:rsidRPr="00953493">
        <w:rPr>
          <w:sz w:val="27"/>
          <w:szCs w:val="27"/>
        </w:rPr>
        <w:t>8</w:t>
      </w:r>
      <w:r w:rsidRPr="00953493">
        <w:rPr>
          <w:sz w:val="27"/>
          <w:szCs w:val="27"/>
        </w:rPr>
        <w:t>годы в объеме 201</w:t>
      </w:r>
      <w:r w:rsidR="0029212F" w:rsidRPr="00953493">
        <w:rPr>
          <w:sz w:val="27"/>
          <w:szCs w:val="27"/>
        </w:rPr>
        <w:t>6</w:t>
      </w:r>
      <w:r w:rsidRPr="00953493">
        <w:rPr>
          <w:sz w:val="27"/>
          <w:szCs w:val="27"/>
        </w:rPr>
        <w:t xml:space="preserve"> года.  </w:t>
      </w:r>
    </w:p>
    <w:p w:rsidR="007162A1" w:rsidRPr="00953493" w:rsidRDefault="007162A1" w:rsidP="007162A1">
      <w:pPr>
        <w:pStyle w:val="af6"/>
        <w:spacing w:line="240" w:lineRule="auto"/>
        <w:ind w:left="0" w:firstLine="851"/>
        <w:rPr>
          <w:sz w:val="27"/>
          <w:szCs w:val="27"/>
        </w:rPr>
      </w:pPr>
      <w:r w:rsidRPr="00953493">
        <w:rPr>
          <w:sz w:val="27"/>
          <w:szCs w:val="27"/>
        </w:rPr>
        <w:t>Доля от общей суммы расходов по разделу составляет в 201</w:t>
      </w:r>
      <w:r w:rsidR="0029212F" w:rsidRPr="00953493">
        <w:rPr>
          <w:sz w:val="27"/>
          <w:szCs w:val="27"/>
        </w:rPr>
        <w:t>5</w:t>
      </w:r>
      <w:r w:rsidRPr="00953493">
        <w:rPr>
          <w:sz w:val="27"/>
          <w:szCs w:val="27"/>
        </w:rPr>
        <w:t xml:space="preserve"> году – </w:t>
      </w:r>
      <w:r w:rsidR="0029212F" w:rsidRPr="00953493">
        <w:rPr>
          <w:sz w:val="27"/>
          <w:szCs w:val="27"/>
        </w:rPr>
        <w:t>6</w:t>
      </w:r>
      <w:r w:rsidRPr="00953493">
        <w:rPr>
          <w:sz w:val="27"/>
          <w:szCs w:val="27"/>
        </w:rPr>
        <w:t>,4%, в 201</w:t>
      </w:r>
      <w:r w:rsidR="0029212F" w:rsidRPr="00953493">
        <w:rPr>
          <w:sz w:val="27"/>
          <w:szCs w:val="27"/>
        </w:rPr>
        <w:t>6</w:t>
      </w:r>
      <w:r w:rsidRPr="00953493">
        <w:rPr>
          <w:sz w:val="27"/>
          <w:szCs w:val="27"/>
        </w:rPr>
        <w:t xml:space="preserve"> году – </w:t>
      </w:r>
      <w:r w:rsidR="00A87734" w:rsidRPr="00953493">
        <w:rPr>
          <w:sz w:val="27"/>
          <w:szCs w:val="27"/>
        </w:rPr>
        <w:t>12,9</w:t>
      </w:r>
      <w:r w:rsidRPr="00953493">
        <w:rPr>
          <w:sz w:val="27"/>
          <w:szCs w:val="27"/>
        </w:rPr>
        <w:t>%, в 201</w:t>
      </w:r>
      <w:r w:rsidR="00A87734" w:rsidRPr="00953493">
        <w:rPr>
          <w:sz w:val="27"/>
          <w:szCs w:val="27"/>
        </w:rPr>
        <w:t>7</w:t>
      </w:r>
      <w:r w:rsidRPr="00953493">
        <w:rPr>
          <w:sz w:val="27"/>
          <w:szCs w:val="27"/>
        </w:rPr>
        <w:t xml:space="preserve"> году -1</w:t>
      </w:r>
      <w:r w:rsidR="00A87734" w:rsidRPr="00953493">
        <w:rPr>
          <w:sz w:val="27"/>
          <w:szCs w:val="27"/>
        </w:rPr>
        <w:t>3,2</w:t>
      </w:r>
      <w:r w:rsidRPr="00953493">
        <w:rPr>
          <w:sz w:val="27"/>
          <w:szCs w:val="27"/>
        </w:rPr>
        <w:t>%, в 201</w:t>
      </w:r>
      <w:r w:rsidR="00A87734" w:rsidRPr="00953493">
        <w:rPr>
          <w:sz w:val="27"/>
          <w:szCs w:val="27"/>
        </w:rPr>
        <w:t>8</w:t>
      </w:r>
      <w:r w:rsidRPr="00953493">
        <w:rPr>
          <w:sz w:val="27"/>
          <w:szCs w:val="27"/>
        </w:rPr>
        <w:t xml:space="preserve">году – </w:t>
      </w:r>
      <w:r w:rsidR="00A87734" w:rsidRPr="00953493">
        <w:rPr>
          <w:sz w:val="27"/>
          <w:szCs w:val="27"/>
        </w:rPr>
        <w:t>13,6</w:t>
      </w:r>
      <w:r w:rsidRPr="00953493">
        <w:rPr>
          <w:sz w:val="27"/>
          <w:szCs w:val="27"/>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данному разделу предусмотрены расходы на дополнительное пенсионное обеспечение за выслугу лет лицам, замещавшим муниципальные должности и должности муниципальной службы на терр</w:t>
      </w:r>
      <w:r w:rsidR="00A87734" w:rsidRPr="00953493">
        <w:rPr>
          <w:rFonts w:ascii="Times New Roman" w:eastAsia="Times New Roman" w:hAnsi="Times New Roman" w:cs="Times New Roman"/>
          <w:sz w:val="27"/>
          <w:szCs w:val="27"/>
          <w:lang w:eastAsia="ru-RU"/>
        </w:rPr>
        <w:t xml:space="preserve">итории Ольховского района </w:t>
      </w:r>
      <w:r w:rsidR="00A87734" w:rsidRPr="00953493">
        <w:rPr>
          <w:rFonts w:ascii="Times New Roman" w:eastAsia="Times New Roman" w:hAnsi="Times New Roman" w:cs="Times New Roman"/>
          <w:i/>
          <w:sz w:val="27"/>
          <w:szCs w:val="27"/>
          <w:lang w:eastAsia="ru-RU"/>
        </w:rPr>
        <w:t>( обоснования отсутствуют).</w:t>
      </w:r>
    </w:p>
    <w:p w:rsidR="007162A1" w:rsidRPr="00953493" w:rsidRDefault="007162A1" w:rsidP="007162A1">
      <w:pPr>
        <w:pStyle w:val="af6"/>
        <w:numPr>
          <w:ilvl w:val="0"/>
          <w:numId w:val="23"/>
        </w:numPr>
        <w:spacing w:line="240" w:lineRule="auto"/>
        <w:ind w:left="0" w:firstLine="708"/>
        <w:rPr>
          <w:sz w:val="27"/>
          <w:szCs w:val="27"/>
        </w:rPr>
      </w:pPr>
      <w:r w:rsidRPr="00953493">
        <w:rPr>
          <w:sz w:val="27"/>
          <w:szCs w:val="27"/>
        </w:rPr>
        <w:t xml:space="preserve"> 1003 «социальное обеспечение населения»  на </w:t>
      </w:r>
      <w:r w:rsidR="0064617D" w:rsidRPr="00953493">
        <w:rPr>
          <w:sz w:val="27"/>
          <w:szCs w:val="27"/>
        </w:rPr>
        <w:t>2016</w:t>
      </w:r>
      <w:r w:rsidRPr="00953493">
        <w:rPr>
          <w:sz w:val="27"/>
          <w:szCs w:val="27"/>
        </w:rPr>
        <w:t xml:space="preserve"> год финансирование предусмотрено в размере </w:t>
      </w:r>
      <w:r w:rsidR="0064617D" w:rsidRPr="00953493">
        <w:rPr>
          <w:sz w:val="27"/>
          <w:szCs w:val="27"/>
        </w:rPr>
        <w:t>7492,9</w:t>
      </w:r>
      <w:r w:rsidRPr="00953493">
        <w:rPr>
          <w:sz w:val="27"/>
          <w:szCs w:val="27"/>
        </w:rPr>
        <w:t xml:space="preserve"> тыс. руб.(-</w:t>
      </w:r>
      <w:r w:rsidR="0064617D" w:rsidRPr="00953493">
        <w:rPr>
          <w:sz w:val="27"/>
          <w:szCs w:val="27"/>
        </w:rPr>
        <w:t>38,8</w:t>
      </w:r>
      <w:r w:rsidRPr="00953493">
        <w:rPr>
          <w:sz w:val="27"/>
          <w:szCs w:val="27"/>
        </w:rPr>
        <w:t xml:space="preserve">% к </w:t>
      </w:r>
      <w:r w:rsidR="0064617D" w:rsidRPr="00953493">
        <w:rPr>
          <w:sz w:val="27"/>
          <w:szCs w:val="27"/>
        </w:rPr>
        <w:t xml:space="preserve">бюджетным назначениям </w:t>
      </w:r>
      <w:r w:rsidRPr="00953493">
        <w:rPr>
          <w:sz w:val="27"/>
          <w:szCs w:val="27"/>
        </w:rPr>
        <w:t>201</w:t>
      </w:r>
      <w:r w:rsidR="0064617D" w:rsidRPr="00953493">
        <w:rPr>
          <w:sz w:val="27"/>
          <w:szCs w:val="27"/>
        </w:rPr>
        <w:t>5</w:t>
      </w:r>
      <w:r w:rsidRPr="00953493">
        <w:rPr>
          <w:sz w:val="27"/>
          <w:szCs w:val="27"/>
        </w:rPr>
        <w:t xml:space="preserve"> года</w:t>
      </w:r>
      <w:r w:rsidR="0064617D" w:rsidRPr="00953493">
        <w:rPr>
          <w:sz w:val="27"/>
          <w:szCs w:val="27"/>
        </w:rPr>
        <w:t xml:space="preserve"> </w:t>
      </w:r>
      <w:r w:rsidRPr="00953493">
        <w:rPr>
          <w:sz w:val="27"/>
          <w:szCs w:val="27"/>
        </w:rPr>
        <w:t xml:space="preserve">или на </w:t>
      </w:r>
      <w:r w:rsidR="0064617D" w:rsidRPr="00953493">
        <w:rPr>
          <w:sz w:val="27"/>
          <w:szCs w:val="27"/>
        </w:rPr>
        <w:t>4745,1 тыс.руб.)</w:t>
      </w:r>
      <w:r w:rsidRPr="00953493">
        <w:rPr>
          <w:sz w:val="27"/>
          <w:szCs w:val="27"/>
        </w:rPr>
        <w:t xml:space="preserve"> за счет сокращение средств из областного бюджета, на 201</w:t>
      </w:r>
      <w:r w:rsidR="0064617D" w:rsidRPr="00953493">
        <w:rPr>
          <w:sz w:val="27"/>
          <w:szCs w:val="27"/>
        </w:rPr>
        <w:t>7</w:t>
      </w:r>
      <w:r w:rsidRPr="00953493">
        <w:rPr>
          <w:sz w:val="27"/>
          <w:szCs w:val="27"/>
        </w:rPr>
        <w:t xml:space="preserve"> в сумме </w:t>
      </w:r>
      <w:r w:rsidR="0064617D" w:rsidRPr="00953493">
        <w:rPr>
          <w:sz w:val="27"/>
          <w:szCs w:val="27"/>
        </w:rPr>
        <w:t>7153,0</w:t>
      </w:r>
      <w:r w:rsidRPr="00953493">
        <w:rPr>
          <w:sz w:val="27"/>
          <w:szCs w:val="27"/>
        </w:rPr>
        <w:t>тыс.руб. (-</w:t>
      </w:r>
      <w:r w:rsidR="0064617D" w:rsidRPr="00953493">
        <w:rPr>
          <w:sz w:val="27"/>
          <w:szCs w:val="27"/>
        </w:rPr>
        <w:t>4,5</w:t>
      </w:r>
      <w:r w:rsidRPr="00953493">
        <w:rPr>
          <w:sz w:val="27"/>
          <w:szCs w:val="27"/>
        </w:rPr>
        <w:t>% к  уровню 201</w:t>
      </w:r>
      <w:r w:rsidR="0064617D" w:rsidRPr="00953493">
        <w:rPr>
          <w:sz w:val="27"/>
          <w:szCs w:val="27"/>
        </w:rPr>
        <w:t>6</w:t>
      </w:r>
      <w:r w:rsidRPr="00953493">
        <w:rPr>
          <w:sz w:val="27"/>
          <w:szCs w:val="27"/>
        </w:rPr>
        <w:t xml:space="preserve"> года)  и  на 201</w:t>
      </w:r>
      <w:r w:rsidR="0064617D" w:rsidRPr="00953493">
        <w:rPr>
          <w:sz w:val="27"/>
          <w:szCs w:val="27"/>
        </w:rPr>
        <w:t>8</w:t>
      </w:r>
      <w:r w:rsidRPr="00953493">
        <w:rPr>
          <w:sz w:val="27"/>
          <w:szCs w:val="27"/>
        </w:rPr>
        <w:t xml:space="preserve">годы  в  сумме </w:t>
      </w:r>
      <w:r w:rsidR="0064617D" w:rsidRPr="00953493">
        <w:rPr>
          <w:sz w:val="27"/>
          <w:szCs w:val="27"/>
        </w:rPr>
        <w:t>6690,3</w:t>
      </w:r>
      <w:r w:rsidRPr="00953493">
        <w:rPr>
          <w:sz w:val="27"/>
          <w:szCs w:val="27"/>
        </w:rPr>
        <w:t>тыс.руб. (</w:t>
      </w:r>
      <w:r w:rsidR="0064617D" w:rsidRPr="00953493">
        <w:rPr>
          <w:sz w:val="27"/>
          <w:szCs w:val="27"/>
        </w:rPr>
        <w:t>-6,5</w:t>
      </w:r>
      <w:r w:rsidRPr="00953493">
        <w:rPr>
          <w:sz w:val="27"/>
          <w:szCs w:val="27"/>
        </w:rPr>
        <w:t>% к уровню 201</w:t>
      </w:r>
      <w:r w:rsidR="0064617D" w:rsidRPr="00953493">
        <w:rPr>
          <w:sz w:val="27"/>
          <w:szCs w:val="27"/>
        </w:rPr>
        <w:t>7</w:t>
      </w:r>
      <w:r w:rsidRPr="00953493">
        <w:rPr>
          <w:sz w:val="27"/>
          <w:szCs w:val="27"/>
        </w:rPr>
        <w:t xml:space="preserve"> года).</w:t>
      </w:r>
    </w:p>
    <w:p w:rsidR="007162A1" w:rsidRPr="00953493" w:rsidRDefault="007162A1" w:rsidP="007162A1">
      <w:pPr>
        <w:pStyle w:val="af6"/>
        <w:spacing w:line="240" w:lineRule="auto"/>
        <w:ind w:left="0" w:firstLine="851"/>
        <w:rPr>
          <w:sz w:val="27"/>
          <w:szCs w:val="27"/>
        </w:rPr>
      </w:pPr>
      <w:r w:rsidRPr="00953493">
        <w:rPr>
          <w:sz w:val="27"/>
          <w:szCs w:val="27"/>
        </w:rPr>
        <w:t>По данному разделу в 201</w:t>
      </w:r>
      <w:r w:rsidR="0064617D" w:rsidRPr="00953493">
        <w:rPr>
          <w:sz w:val="27"/>
          <w:szCs w:val="27"/>
        </w:rPr>
        <w:t>6</w:t>
      </w:r>
      <w:r w:rsidRPr="00953493">
        <w:rPr>
          <w:sz w:val="27"/>
          <w:szCs w:val="27"/>
        </w:rPr>
        <w:t xml:space="preserve">году предусматриваются расходы на реализацию районной  целевой программы </w:t>
      </w:r>
      <w:r w:rsidR="0064617D" w:rsidRPr="00953493">
        <w:rPr>
          <w:sz w:val="27"/>
          <w:szCs w:val="27"/>
        </w:rPr>
        <w:t xml:space="preserve">«Обеспечением жильем молодых семей по ОМР на 2016-2018годы» </w:t>
      </w:r>
      <w:r w:rsidRPr="00953493">
        <w:rPr>
          <w:sz w:val="27"/>
          <w:szCs w:val="27"/>
        </w:rPr>
        <w:t xml:space="preserve">с объемом бюджетных ассигнований – </w:t>
      </w:r>
      <w:r w:rsidR="0064617D" w:rsidRPr="00953493">
        <w:rPr>
          <w:sz w:val="27"/>
          <w:szCs w:val="27"/>
        </w:rPr>
        <w:t>35</w:t>
      </w:r>
      <w:r w:rsidRPr="00953493">
        <w:rPr>
          <w:sz w:val="27"/>
          <w:szCs w:val="27"/>
        </w:rPr>
        <w:t>0,0тыс. рублей</w:t>
      </w:r>
      <w:r w:rsidR="000744AD" w:rsidRPr="00953493">
        <w:rPr>
          <w:sz w:val="27"/>
          <w:szCs w:val="27"/>
        </w:rPr>
        <w:t xml:space="preserve"> (районный бюджет).</w:t>
      </w:r>
      <w:r w:rsidRPr="00953493">
        <w:rPr>
          <w:sz w:val="27"/>
          <w:szCs w:val="27"/>
        </w:rPr>
        <w:t xml:space="preserve"> Таким образом, доля программной части расходов по подразделу составляет 0,1% от общего объема расходов бюджета.</w:t>
      </w:r>
    </w:p>
    <w:p w:rsidR="007162A1" w:rsidRPr="00953493" w:rsidRDefault="007162A1" w:rsidP="007162A1">
      <w:pPr>
        <w:pStyle w:val="af6"/>
        <w:spacing w:line="240" w:lineRule="auto"/>
        <w:ind w:left="0" w:firstLine="993"/>
        <w:rPr>
          <w:sz w:val="27"/>
          <w:szCs w:val="27"/>
        </w:rPr>
      </w:pPr>
      <w:r w:rsidRPr="00953493">
        <w:rPr>
          <w:sz w:val="27"/>
          <w:szCs w:val="27"/>
        </w:rPr>
        <w:t>Доля от общей суммы расходов по разделу составляет в 201</w:t>
      </w:r>
      <w:r w:rsidR="0064617D" w:rsidRPr="00953493">
        <w:rPr>
          <w:sz w:val="27"/>
          <w:szCs w:val="27"/>
        </w:rPr>
        <w:t>5</w:t>
      </w:r>
      <w:r w:rsidRPr="00953493">
        <w:rPr>
          <w:sz w:val="27"/>
          <w:szCs w:val="27"/>
        </w:rPr>
        <w:t xml:space="preserve"> году – </w:t>
      </w:r>
      <w:r w:rsidR="0064617D" w:rsidRPr="00953493">
        <w:rPr>
          <w:sz w:val="27"/>
          <w:szCs w:val="27"/>
        </w:rPr>
        <w:t>41,5</w:t>
      </w:r>
      <w:r w:rsidRPr="00953493">
        <w:rPr>
          <w:sz w:val="27"/>
          <w:szCs w:val="27"/>
        </w:rPr>
        <w:t>%, в 201</w:t>
      </w:r>
      <w:r w:rsidR="0064617D" w:rsidRPr="00953493">
        <w:rPr>
          <w:sz w:val="27"/>
          <w:szCs w:val="27"/>
        </w:rPr>
        <w:t>6</w:t>
      </w:r>
      <w:r w:rsidRPr="00953493">
        <w:rPr>
          <w:sz w:val="27"/>
          <w:szCs w:val="27"/>
        </w:rPr>
        <w:t xml:space="preserve"> году – 4</w:t>
      </w:r>
      <w:r w:rsidR="0064617D" w:rsidRPr="00953493">
        <w:rPr>
          <w:sz w:val="27"/>
          <w:szCs w:val="27"/>
        </w:rPr>
        <w:t>4,1</w:t>
      </w:r>
      <w:r w:rsidRPr="00953493">
        <w:rPr>
          <w:sz w:val="27"/>
          <w:szCs w:val="27"/>
        </w:rPr>
        <w:t>%, в 201</w:t>
      </w:r>
      <w:r w:rsidR="0064617D" w:rsidRPr="00953493">
        <w:rPr>
          <w:sz w:val="27"/>
          <w:szCs w:val="27"/>
        </w:rPr>
        <w:t>7</w:t>
      </w:r>
      <w:r w:rsidRPr="00953493">
        <w:rPr>
          <w:sz w:val="27"/>
          <w:szCs w:val="27"/>
        </w:rPr>
        <w:t xml:space="preserve"> году </w:t>
      </w:r>
      <w:r w:rsidR="0064617D" w:rsidRPr="00953493">
        <w:rPr>
          <w:sz w:val="27"/>
          <w:szCs w:val="27"/>
        </w:rPr>
        <w:t>– 42,9</w:t>
      </w:r>
      <w:r w:rsidRPr="00953493">
        <w:rPr>
          <w:sz w:val="27"/>
          <w:szCs w:val="27"/>
        </w:rPr>
        <w:t>%, в 201</w:t>
      </w:r>
      <w:r w:rsidR="0064617D" w:rsidRPr="00953493">
        <w:rPr>
          <w:sz w:val="27"/>
          <w:szCs w:val="27"/>
        </w:rPr>
        <w:t>8</w:t>
      </w:r>
      <w:r w:rsidRPr="00953493">
        <w:rPr>
          <w:sz w:val="27"/>
          <w:szCs w:val="27"/>
        </w:rPr>
        <w:t xml:space="preserve">году – </w:t>
      </w:r>
      <w:r w:rsidR="0064617D" w:rsidRPr="00953493">
        <w:rPr>
          <w:sz w:val="27"/>
          <w:szCs w:val="27"/>
        </w:rPr>
        <w:t>41,3</w:t>
      </w:r>
      <w:r w:rsidRPr="00953493">
        <w:rPr>
          <w:sz w:val="27"/>
          <w:szCs w:val="27"/>
        </w:rPr>
        <w:t xml:space="preserve">%. </w:t>
      </w:r>
    </w:p>
    <w:p w:rsidR="007162A1" w:rsidRPr="00953493" w:rsidRDefault="007162A1" w:rsidP="007162A1">
      <w:pPr>
        <w:pStyle w:val="af6"/>
        <w:spacing w:line="240" w:lineRule="auto"/>
        <w:ind w:left="0" w:firstLine="851"/>
        <w:rPr>
          <w:sz w:val="27"/>
          <w:szCs w:val="27"/>
        </w:rPr>
      </w:pPr>
      <w:r w:rsidRPr="00953493">
        <w:rPr>
          <w:sz w:val="27"/>
          <w:szCs w:val="27"/>
        </w:rPr>
        <w:t>В данном подразделе  на 201</w:t>
      </w:r>
      <w:r w:rsidR="0064617D" w:rsidRPr="00953493">
        <w:rPr>
          <w:sz w:val="27"/>
          <w:szCs w:val="27"/>
        </w:rPr>
        <w:t>6</w:t>
      </w:r>
      <w:r w:rsidRPr="00953493">
        <w:rPr>
          <w:sz w:val="27"/>
          <w:szCs w:val="27"/>
        </w:rPr>
        <w:t xml:space="preserve"> год планируются расходование средств на  заработную плату и отчисления от нее </w:t>
      </w:r>
      <w:r w:rsidR="00FB3EB8" w:rsidRPr="00953493">
        <w:rPr>
          <w:sz w:val="27"/>
          <w:szCs w:val="27"/>
        </w:rPr>
        <w:t xml:space="preserve">в </w:t>
      </w:r>
      <w:r w:rsidRPr="00953493">
        <w:rPr>
          <w:sz w:val="27"/>
          <w:szCs w:val="27"/>
        </w:rPr>
        <w:t xml:space="preserve">сумме </w:t>
      </w:r>
      <w:r w:rsidR="0064617D" w:rsidRPr="00953493">
        <w:rPr>
          <w:sz w:val="27"/>
          <w:szCs w:val="27"/>
        </w:rPr>
        <w:t>411,7</w:t>
      </w:r>
      <w:r w:rsidRPr="00953493">
        <w:rPr>
          <w:sz w:val="27"/>
          <w:szCs w:val="27"/>
        </w:rPr>
        <w:t xml:space="preserve">тыс.руб., закупку товаров, работ и услуг в сумме </w:t>
      </w:r>
      <w:r w:rsidR="0064617D" w:rsidRPr="00953493">
        <w:rPr>
          <w:sz w:val="27"/>
          <w:szCs w:val="27"/>
        </w:rPr>
        <w:t>142,0</w:t>
      </w:r>
      <w:r w:rsidRPr="00953493">
        <w:rPr>
          <w:sz w:val="27"/>
          <w:szCs w:val="27"/>
        </w:rPr>
        <w:t xml:space="preserve">тыс.руб., социальные выплаты населению в сумме </w:t>
      </w:r>
      <w:r w:rsidR="0064617D" w:rsidRPr="00953493">
        <w:rPr>
          <w:sz w:val="27"/>
          <w:szCs w:val="27"/>
        </w:rPr>
        <w:t>5535,6</w:t>
      </w:r>
      <w:r w:rsidRPr="00953493">
        <w:rPr>
          <w:sz w:val="27"/>
          <w:szCs w:val="27"/>
        </w:rPr>
        <w:t xml:space="preserve">тыс.руб. и субсидии бюджетным учреждениям на иные цели в сумме </w:t>
      </w:r>
      <w:r w:rsidR="0064617D" w:rsidRPr="00953493">
        <w:rPr>
          <w:sz w:val="27"/>
          <w:szCs w:val="27"/>
        </w:rPr>
        <w:t>1403,6</w:t>
      </w:r>
      <w:r w:rsidRPr="00953493">
        <w:rPr>
          <w:sz w:val="27"/>
          <w:szCs w:val="27"/>
        </w:rPr>
        <w:t>тыс.руб.</w:t>
      </w:r>
    </w:p>
    <w:p w:rsidR="007162A1" w:rsidRPr="00953493" w:rsidRDefault="007162A1" w:rsidP="007162A1">
      <w:pPr>
        <w:pStyle w:val="af6"/>
        <w:numPr>
          <w:ilvl w:val="0"/>
          <w:numId w:val="24"/>
        </w:numPr>
        <w:spacing w:line="240" w:lineRule="auto"/>
        <w:ind w:left="0" w:firstLine="1068"/>
        <w:rPr>
          <w:sz w:val="27"/>
          <w:szCs w:val="27"/>
        </w:rPr>
      </w:pPr>
      <w:r w:rsidRPr="00953493">
        <w:rPr>
          <w:sz w:val="27"/>
          <w:szCs w:val="27"/>
        </w:rPr>
        <w:t xml:space="preserve">1004 «охрана семьи и детства»  на </w:t>
      </w:r>
      <w:r w:rsidR="00E4112D" w:rsidRPr="00953493">
        <w:rPr>
          <w:sz w:val="27"/>
          <w:szCs w:val="27"/>
        </w:rPr>
        <w:t>2016</w:t>
      </w:r>
      <w:r w:rsidRPr="00953493">
        <w:rPr>
          <w:sz w:val="27"/>
          <w:szCs w:val="27"/>
        </w:rPr>
        <w:t xml:space="preserve"> год прогнозируются расходы в сумме </w:t>
      </w:r>
      <w:r w:rsidR="00E4112D" w:rsidRPr="00953493">
        <w:rPr>
          <w:sz w:val="27"/>
          <w:szCs w:val="27"/>
        </w:rPr>
        <w:t>7315,0</w:t>
      </w:r>
      <w:r w:rsidRPr="00953493">
        <w:rPr>
          <w:sz w:val="27"/>
          <w:szCs w:val="27"/>
        </w:rPr>
        <w:t xml:space="preserve"> тыс. руб. (-</w:t>
      </w:r>
      <w:r w:rsidR="00E4112D" w:rsidRPr="00953493">
        <w:rPr>
          <w:sz w:val="27"/>
          <w:szCs w:val="27"/>
        </w:rPr>
        <w:t>52,4</w:t>
      </w:r>
      <w:r w:rsidRPr="00953493">
        <w:rPr>
          <w:sz w:val="27"/>
          <w:szCs w:val="27"/>
        </w:rPr>
        <w:t>% ниже уровня 201</w:t>
      </w:r>
      <w:r w:rsidR="00E4112D" w:rsidRPr="00953493">
        <w:rPr>
          <w:sz w:val="27"/>
          <w:szCs w:val="27"/>
        </w:rPr>
        <w:t>5</w:t>
      </w:r>
      <w:r w:rsidRPr="00953493">
        <w:rPr>
          <w:sz w:val="27"/>
          <w:szCs w:val="27"/>
        </w:rPr>
        <w:t>года</w:t>
      </w:r>
      <w:r w:rsidR="00E4112D" w:rsidRPr="00953493">
        <w:rPr>
          <w:sz w:val="27"/>
          <w:szCs w:val="27"/>
        </w:rPr>
        <w:t xml:space="preserve"> </w:t>
      </w:r>
      <w:r w:rsidRPr="00953493">
        <w:rPr>
          <w:sz w:val="27"/>
          <w:szCs w:val="27"/>
        </w:rPr>
        <w:t xml:space="preserve">или на </w:t>
      </w:r>
      <w:r w:rsidR="00E4112D" w:rsidRPr="00953493">
        <w:rPr>
          <w:sz w:val="27"/>
          <w:szCs w:val="27"/>
        </w:rPr>
        <w:t>8057,6</w:t>
      </w:r>
      <w:r w:rsidRPr="00953493">
        <w:rPr>
          <w:sz w:val="27"/>
          <w:szCs w:val="27"/>
        </w:rPr>
        <w:t>тыс.руб.</w:t>
      </w:r>
      <w:r w:rsidR="00E4112D" w:rsidRPr="00953493">
        <w:rPr>
          <w:sz w:val="27"/>
          <w:szCs w:val="27"/>
        </w:rPr>
        <w:t>)</w:t>
      </w:r>
      <w:r w:rsidRPr="00953493">
        <w:rPr>
          <w:sz w:val="27"/>
          <w:szCs w:val="27"/>
        </w:rPr>
        <w:t xml:space="preserve">  за </w:t>
      </w:r>
      <w:r w:rsidRPr="00953493">
        <w:rPr>
          <w:sz w:val="27"/>
          <w:szCs w:val="27"/>
        </w:rPr>
        <w:lastRenderedPageBreak/>
        <w:t>счет уменьшение средств из областного бюджета, на 201</w:t>
      </w:r>
      <w:r w:rsidR="00E4112D" w:rsidRPr="00953493">
        <w:rPr>
          <w:sz w:val="27"/>
          <w:szCs w:val="27"/>
        </w:rPr>
        <w:t>7 и 2018 годы в объеме 2016 года</w:t>
      </w:r>
      <w:r w:rsidRPr="00953493">
        <w:rPr>
          <w:sz w:val="27"/>
          <w:szCs w:val="27"/>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данному подразделу в 201</w:t>
      </w:r>
      <w:r w:rsidR="00E4112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году расходы на реализацию целевых программ </w:t>
      </w:r>
      <w:r w:rsidR="00E4112D" w:rsidRPr="00953493">
        <w:rPr>
          <w:rFonts w:ascii="Times New Roman" w:eastAsia="Times New Roman" w:hAnsi="Times New Roman" w:cs="Times New Roman"/>
          <w:sz w:val="27"/>
          <w:szCs w:val="27"/>
          <w:lang w:eastAsia="ru-RU"/>
        </w:rPr>
        <w:t>не предусмотрена</w:t>
      </w:r>
      <w:r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Доля от общей суммы расходов по разделу составляет в </w:t>
      </w:r>
      <w:r w:rsidR="00E4112D" w:rsidRPr="00953493">
        <w:rPr>
          <w:rFonts w:ascii="Times New Roman" w:eastAsia="Times New Roman" w:hAnsi="Times New Roman" w:cs="Times New Roman"/>
          <w:sz w:val="27"/>
          <w:szCs w:val="27"/>
          <w:lang w:eastAsia="ru-RU"/>
        </w:rPr>
        <w:t>2015</w:t>
      </w:r>
      <w:r w:rsidRPr="00953493">
        <w:rPr>
          <w:rFonts w:ascii="Times New Roman" w:eastAsia="Times New Roman" w:hAnsi="Times New Roman" w:cs="Times New Roman"/>
          <w:sz w:val="27"/>
          <w:szCs w:val="27"/>
          <w:lang w:eastAsia="ru-RU"/>
        </w:rPr>
        <w:t xml:space="preserve"> году – </w:t>
      </w:r>
      <w:r w:rsidR="00E4112D" w:rsidRPr="00953493">
        <w:rPr>
          <w:rFonts w:ascii="Times New Roman" w:eastAsia="Times New Roman" w:hAnsi="Times New Roman" w:cs="Times New Roman"/>
          <w:sz w:val="27"/>
          <w:szCs w:val="27"/>
          <w:lang w:eastAsia="ru-RU"/>
        </w:rPr>
        <w:t>52,1</w:t>
      </w:r>
      <w:r w:rsidRPr="00953493">
        <w:rPr>
          <w:rFonts w:ascii="Times New Roman" w:eastAsia="Times New Roman" w:hAnsi="Times New Roman" w:cs="Times New Roman"/>
          <w:sz w:val="27"/>
          <w:szCs w:val="27"/>
          <w:lang w:eastAsia="ru-RU"/>
        </w:rPr>
        <w:t>%, в 201</w:t>
      </w:r>
      <w:r w:rsidR="00E4112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 </w:t>
      </w:r>
      <w:r w:rsidR="00E4112D" w:rsidRPr="00953493">
        <w:rPr>
          <w:rFonts w:ascii="Times New Roman" w:eastAsia="Times New Roman" w:hAnsi="Times New Roman" w:cs="Times New Roman"/>
          <w:sz w:val="27"/>
          <w:szCs w:val="27"/>
          <w:lang w:eastAsia="ru-RU"/>
        </w:rPr>
        <w:t>43,0</w:t>
      </w:r>
      <w:r w:rsidRPr="00953493">
        <w:rPr>
          <w:rFonts w:ascii="Times New Roman" w:eastAsia="Times New Roman" w:hAnsi="Times New Roman" w:cs="Times New Roman"/>
          <w:sz w:val="27"/>
          <w:szCs w:val="27"/>
          <w:lang w:eastAsia="ru-RU"/>
        </w:rPr>
        <w:t>%, в 201</w:t>
      </w:r>
      <w:r w:rsidR="00E4112D"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году </w:t>
      </w:r>
      <w:r w:rsidR="00E4112D" w:rsidRPr="00953493">
        <w:rPr>
          <w:rFonts w:ascii="Times New Roman" w:eastAsia="Times New Roman" w:hAnsi="Times New Roman" w:cs="Times New Roman"/>
          <w:sz w:val="27"/>
          <w:szCs w:val="27"/>
          <w:lang w:eastAsia="ru-RU"/>
        </w:rPr>
        <w:t>– 43,9</w:t>
      </w:r>
      <w:r w:rsidRPr="00953493">
        <w:rPr>
          <w:rFonts w:ascii="Times New Roman" w:eastAsia="Times New Roman" w:hAnsi="Times New Roman" w:cs="Times New Roman"/>
          <w:sz w:val="27"/>
          <w:szCs w:val="27"/>
          <w:lang w:eastAsia="ru-RU"/>
        </w:rPr>
        <w:t>%, в 201</w:t>
      </w:r>
      <w:r w:rsidR="00E4112D"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году – </w:t>
      </w:r>
      <w:r w:rsidR="00E4112D" w:rsidRPr="00953493">
        <w:rPr>
          <w:rFonts w:ascii="Times New Roman" w:eastAsia="Times New Roman" w:hAnsi="Times New Roman" w:cs="Times New Roman"/>
          <w:sz w:val="27"/>
          <w:szCs w:val="27"/>
          <w:lang w:eastAsia="ru-RU"/>
        </w:rPr>
        <w:t>45,1</w:t>
      </w:r>
      <w:r w:rsidRPr="00953493">
        <w:rPr>
          <w:rFonts w:ascii="Times New Roman" w:eastAsia="Times New Roman" w:hAnsi="Times New Roman" w:cs="Times New Roman"/>
          <w:sz w:val="27"/>
          <w:szCs w:val="27"/>
          <w:lang w:eastAsia="ru-RU"/>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данном подразделе  на 201</w:t>
      </w:r>
      <w:r w:rsidR="00E4112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планируются расходование средств на  социальные выплаты населению в сумме </w:t>
      </w:r>
      <w:r w:rsidR="00E4112D" w:rsidRPr="00953493">
        <w:rPr>
          <w:rFonts w:ascii="Times New Roman" w:eastAsia="Times New Roman" w:hAnsi="Times New Roman" w:cs="Times New Roman"/>
          <w:sz w:val="27"/>
          <w:szCs w:val="27"/>
          <w:lang w:eastAsia="ru-RU"/>
        </w:rPr>
        <w:t>7185,0</w:t>
      </w:r>
      <w:r w:rsidRPr="00953493">
        <w:rPr>
          <w:rFonts w:ascii="Times New Roman" w:eastAsia="Times New Roman" w:hAnsi="Times New Roman" w:cs="Times New Roman"/>
          <w:sz w:val="27"/>
          <w:szCs w:val="27"/>
          <w:lang w:eastAsia="ru-RU"/>
        </w:rPr>
        <w:t>тыс.руб.</w:t>
      </w:r>
      <w:r w:rsidR="00E4112D" w:rsidRPr="00953493">
        <w:rPr>
          <w:rFonts w:ascii="Times New Roman" w:eastAsia="Times New Roman" w:hAnsi="Times New Roman" w:cs="Times New Roman"/>
          <w:sz w:val="27"/>
          <w:szCs w:val="27"/>
          <w:lang w:eastAsia="ru-RU"/>
        </w:rPr>
        <w:t>, а также предоставление субсидий автономным учреждениям в сумме 130,0тыс.руб.</w:t>
      </w:r>
      <w:r w:rsidRPr="00953493">
        <w:rPr>
          <w:rFonts w:ascii="Times New Roman" w:eastAsia="Times New Roman" w:hAnsi="Times New Roman" w:cs="Times New Roman"/>
          <w:sz w:val="27"/>
          <w:szCs w:val="27"/>
          <w:lang w:eastAsia="ru-RU"/>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разрезе главных распорядителей бюджетных средств ассигнования по разделу 1000 «Социальная политика» на 201</w:t>
      </w:r>
      <w:r w:rsidR="00E4112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годы и плановый период представлены по следующим структурам в ниже представленной таблице</w:t>
      </w:r>
      <w:r w:rsidR="008C393F" w:rsidRPr="00953493">
        <w:rPr>
          <w:rFonts w:ascii="Times New Roman" w:eastAsia="Times New Roman" w:hAnsi="Times New Roman" w:cs="Times New Roman"/>
          <w:sz w:val="27"/>
          <w:szCs w:val="27"/>
          <w:lang w:eastAsia="ru-RU"/>
        </w:rPr>
        <w:t xml:space="preserve"> №8</w:t>
      </w:r>
      <w:r w:rsidRPr="00953493">
        <w:rPr>
          <w:rFonts w:ascii="Times New Roman" w:eastAsia="Times New Roman" w:hAnsi="Times New Roman" w:cs="Times New Roman"/>
          <w:sz w:val="27"/>
          <w:szCs w:val="27"/>
          <w:lang w:eastAsia="ru-RU"/>
        </w:rPr>
        <w:t>:</w:t>
      </w:r>
    </w:p>
    <w:p w:rsidR="008C393F" w:rsidRDefault="008C393F" w:rsidP="007162A1">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№8(тыс.руб.)</w:t>
      </w:r>
    </w:p>
    <w:tbl>
      <w:tblPr>
        <w:tblStyle w:val="ad"/>
        <w:tblW w:w="0" w:type="auto"/>
        <w:tblLook w:val="04A0" w:firstRow="1" w:lastRow="0" w:firstColumn="1" w:lastColumn="0" w:noHBand="0" w:noVBand="1"/>
      </w:tblPr>
      <w:tblGrid>
        <w:gridCol w:w="3499"/>
        <w:gridCol w:w="1088"/>
        <w:gridCol w:w="1169"/>
        <w:gridCol w:w="1581"/>
        <w:gridCol w:w="1182"/>
        <w:gridCol w:w="1051"/>
      </w:tblGrid>
      <w:tr w:rsidR="007162A1" w:rsidTr="00550681">
        <w:trPr>
          <w:trHeight w:val="276"/>
        </w:trPr>
        <w:tc>
          <w:tcPr>
            <w:tcW w:w="3499" w:type="dxa"/>
            <w:vMerge w:val="restart"/>
          </w:tcPr>
          <w:p w:rsidR="007162A1" w:rsidRPr="00BD1D26" w:rsidRDefault="007162A1" w:rsidP="00550681">
            <w:pPr>
              <w:tabs>
                <w:tab w:val="right" w:pos="3611"/>
              </w:tabs>
              <w:rPr>
                <w:b/>
                <w:sz w:val="24"/>
                <w:szCs w:val="24"/>
              </w:rPr>
            </w:pPr>
            <w:r w:rsidRPr="00BD1D26">
              <w:rPr>
                <w:b/>
                <w:sz w:val="24"/>
                <w:szCs w:val="24"/>
              </w:rPr>
              <w:t>Наименование ведомства</w:t>
            </w:r>
            <w:r>
              <w:rPr>
                <w:b/>
                <w:sz w:val="24"/>
                <w:szCs w:val="24"/>
              </w:rPr>
              <w:tab/>
            </w:r>
          </w:p>
        </w:tc>
        <w:tc>
          <w:tcPr>
            <w:tcW w:w="6071" w:type="dxa"/>
            <w:gridSpan w:val="5"/>
            <w:shd w:val="clear" w:color="auto" w:fill="auto"/>
          </w:tcPr>
          <w:p w:rsidR="007162A1" w:rsidRPr="00F111D3" w:rsidRDefault="007162A1" w:rsidP="00550681">
            <w:pPr>
              <w:rPr>
                <w:b/>
                <w:sz w:val="24"/>
                <w:szCs w:val="24"/>
              </w:rPr>
            </w:pPr>
            <w:r>
              <w:t xml:space="preserve"> </w:t>
            </w:r>
            <w:r w:rsidRPr="00F111D3">
              <w:rPr>
                <w:b/>
                <w:sz w:val="24"/>
                <w:szCs w:val="24"/>
              </w:rPr>
              <w:t>плановые показатели, тыс.руб.</w:t>
            </w:r>
          </w:p>
        </w:tc>
      </w:tr>
      <w:tr w:rsidR="007162A1" w:rsidTr="00550681">
        <w:tc>
          <w:tcPr>
            <w:tcW w:w="3499" w:type="dxa"/>
            <w:vMerge/>
            <w:tcBorders>
              <w:bottom w:val="single" w:sz="4" w:space="0" w:color="auto"/>
            </w:tcBorders>
          </w:tcPr>
          <w:p w:rsidR="007162A1" w:rsidRPr="00BD1D26" w:rsidRDefault="007162A1" w:rsidP="00550681">
            <w:pPr>
              <w:rPr>
                <w:b/>
                <w:sz w:val="24"/>
                <w:szCs w:val="24"/>
              </w:rPr>
            </w:pPr>
          </w:p>
        </w:tc>
        <w:tc>
          <w:tcPr>
            <w:tcW w:w="1088" w:type="dxa"/>
          </w:tcPr>
          <w:p w:rsidR="007162A1" w:rsidRPr="00BD1D26" w:rsidRDefault="007162A1" w:rsidP="00E4112D">
            <w:pPr>
              <w:rPr>
                <w:b/>
                <w:sz w:val="24"/>
                <w:szCs w:val="24"/>
              </w:rPr>
            </w:pPr>
            <w:r w:rsidRPr="00BD1D26">
              <w:rPr>
                <w:b/>
                <w:sz w:val="24"/>
                <w:szCs w:val="24"/>
              </w:rPr>
              <w:t>201</w:t>
            </w:r>
            <w:r w:rsidR="00E4112D">
              <w:rPr>
                <w:b/>
                <w:sz w:val="24"/>
                <w:szCs w:val="24"/>
              </w:rPr>
              <w:t>5</w:t>
            </w:r>
            <w:r w:rsidRPr="00BD1D26">
              <w:rPr>
                <w:b/>
                <w:sz w:val="24"/>
                <w:szCs w:val="24"/>
              </w:rPr>
              <w:t xml:space="preserve"> год</w:t>
            </w:r>
          </w:p>
        </w:tc>
        <w:tc>
          <w:tcPr>
            <w:tcW w:w="1169" w:type="dxa"/>
          </w:tcPr>
          <w:p w:rsidR="007162A1" w:rsidRPr="00BD1D26" w:rsidRDefault="007162A1" w:rsidP="00E4112D">
            <w:pPr>
              <w:rPr>
                <w:b/>
                <w:sz w:val="24"/>
                <w:szCs w:val="24"/>
              </w:rPr>
            </w:pPr>
            <w:r>
              <w:rPr>
                <w:b/>
                <w:sz w:val="24"/>
                <w:szCs w:val="24"/>
              </w:rPr>
              <w:t>201</w:t>
            </w:r>
            <w:r w:rsidR="00E4112D">
              <w:rPr>
                <w:b/>
                <w:sz w:val="24"/>
                <w:szCs w:val="24"/>
              </w:rPr>
              <w:t>6</w:t>
            </w:r>
            <w:r w:rsidRPr="00BD1D26">
              <w:rPr>
                <w:b/>
                <w:sz w:val="24"/>
                <w:szCs w:val="24"/>
              </w:rPr>
              <w:t>год</w:t>
            </w:r>
          </w:p>
        </w:tc>
        <w:tc>
          <w:tcPr>
            <w:tcW w:w="1581" w:type="dxa"/>
          </w:tcPr>
          <w:p w:rsidR="007162A1" w:rsidRDefault="007162A1" w:rsidP="00550681">
            <w:pPr>
              <w:rPr>
                <w:b/>
                <w:sz w:val="24"/>
                <w:szCs w:val="24"/>
              </w:rPr>
            </w:pPr>
            <w:r>
              <w:rPr>
                <w:b/>
                <w:sz w:val="24"/>
                <w:szCs w:val="24"/>
              </w:rPr>
              <w:t>201</w:t>
            </w:r>
            <w:r w:rsidR="00E4112D">
              <w:rPr>
                <w:b/>
                <w:sz w:val="24"/>
                <w:szCs w:val="24"/>
              </w:rPr>
              <w:t>6</w:t>
            </w:r>
            <w:r>
              <w:rPr>
                <w:b/>
                <w:sz w:val="24"/>
                <w:szCs w:val="24"/>
              </w:rPr>
              <w:t>г./201</w:t>
            </w:r>
            <w:r w:rsidR="00E4112D">
              <w:rPr>
                <w:b/>
                <w:sz w:val="24"/>
                <w:szCs w:val="24"/>
              </w:rPr>
              <w:t>4</w:t>
            </w:r>
            <w:r>
              <w:rPr>
                <w:b/>
                <w:sz w:val="24"/>
                <w:szCs w:val="24"/>
              </w:rPr>
              <w:t>г.</w:t>
            </w:r>
          </w:p>
          <w:p w:rsidR="007162A1" w:rsidRPr="00BD1D26" w:rsidRDefault="007162A1" w:rsidP="00550681">
            <w:pPr>
              <w:rPr>
                <w:b/>
                <w:sz w:val="24"/>
                <w:szCs w:val="24"/>
              </w:rPr>
            </w:pPr>
            <w:r>
              <w:rPr>
                <w:b/>
                <w:sz w:val="24"/>
                <w:szCs w:val="24"/>
              </w:rPr>
              <w:t>%</w:t>
            </w:r>
          </w:p>
        </w:tc>
        <w:tc>
          <w:tcPr>
            <w:tcW w:w="1182" w:type="dxa"/>
          </w:tcPr>
          <w:p w:rsidR="007162A1" w:rsidRPr="00BD1D26" w:rsidRDefault="007162A1" w:rsidP="00E4112D">
            <w:pPr>
              <w:rPr>
                <w:b/>
                <w:sz w:val="24"/>
                <w:szCs w:val="24"/>
              </w:rPr>
            </w:pPr>
            <w:r>
              <w:rPr>
                <w:b/>
                <w:sz w:val="24"/>
                <w:szCs w:val="24"/>
              </w:rPr>
              <w:t>201</w:t>
            </w:r>
            <w:r w:rsidR="00E4112D">
              <w:rPr>
                <w:b/>
                <w:sz w:val="24"/>
                <w:szCs w:val="24"/>
              </w:rPr>
              <w:t>7</w:t>
            </w:r>
            <w:r w:rsidRPr="00BD1D26">
              <w:rPr>
                <w:b/>
                <w:sz w:val="24"/>
                <w:szCs w:val="24"/>
              </w:rPr>
              <w:t>год</w:t>
            </w:r>
          </w:p>
        </w:tc>
        <w:tc>
          <w:tcPr>
            <w:tcW w:w="1051" w:type="dxa"/>
          </w:tcPr>
          <w:p w:rsidR="007162A1" w:rsidRPr="00BD1D26" w:rsidRDefault="007162A1" w:rsidP="00E4112D">
            <w:pPr>
              <w:rPr>
                <w:b/>
                <w:sz w:val="24"/>
                <w:szCs w:val="24"/>
              </w:rPr>
            </w:pPr>
            <w:r w:rsidRPr="00BD1D26">
              <w:rPr>
                <w:b/>
                <w:sz w:val="24"/>
                <w:szCs w:val="24"/>
              </w:rPr>
              <w:t>201</w:t>
            </w:r>
            <w:r w:rsidR="00E4112D">
              <w:rPr>
                <w:b/>
                <w:sz w:val="24"/>
                <w:szCs w:val="24"/>
              </w:rPr>
              <w:t>8</w:t>
            </w:r>
            <w:r w:rsidRPr="00BD1D26">
              <w:rPr>
                <w:b/>
                <w:sz w:val="24"/>
                <w:szCs w:val="24"/>
              </w:rPr>
              <w:t>год</w:t>
            </w:r>
          </w:p>
        </w:tc>
      </w:tr>
      <w:tr w:rsidR="007162A1" w:rsidTr="00550681">
        <w:tc>
          <w:tcPr>
            <w:tcW w:w="3499" w:type="dxa"/>
          </w:tcPr>
          <w:p w:rsidR="007162A1" w:rsidRPr="004B7025" w:rsidRDefault="007162A1" w:rsidP="00550681">
            <w:pPr>
              <w:rPr>
                <w:i/>
                <w:sz w:val="22"/>
                <w:szCs w:val="22"/>
              </w:rPr>
            </w:pPr>
            <w:r w:rsidRPr="004B7025">
              <w:rPr>
                <w:i/>
                <w:sz w:val="22"/>
                <w:szCs w:val="22"/>
              </w:rPr>
              <w:t>Администрация Ольховского муниципального района</w:t>
            </w:r>
          </w:p>
        </w:tc>
        <w:tc>
          <w:tcPr>
            <w:tcW w:w="1088" w:type="dxa"/>
          </w:tcPr>
          <w:p w:rsidR="007162A1" w:rsidRPr="004B7025" w:rsidRDefault="00092C6C" w:rsidP="00550681">
            <w:pPr>
              <w:jc w:val="center"/>
              <w:rPr>
                <w:i/>
                <w:sz w:val="22"/>
                <w:szCs w:val="22"/>
              </w:rPr>
            </w:pPr>
            <w:r>
              <w:rPr>
                <w:i/>
                <w:sz w:val="22"/>
                <w:szCs w:val="22"/>
              </w:rPr>
              <w:t>9808,8</w:t>
            </w:r>
          </w:p>
        </w:tc>
        <w:tc>
          <w:tcPr>
            <w:tcW w:w="1169" w:type="dxa"/>
          </w:tcPr>
          <w:p w:rsidR="007162A1" w:rsidRPr="004B7025" w:rsidRDefault="00092C6C" w:rsidP="00550681">
            <w:pPr>
              <w:jc w:val="center"/>
              <w:rPr>
                <w:i/>
                <w:sz w:val="22"/>
                <w:szCs w:val="22"/>
              </w:rPr>
            </w:pPr>
            <w:r>
              <w:rPr>
                <w:i/>
                <w:sz w:val="22"/>
                <w:szCs w:val="22"/>
              </w:rPr>
              <w:t>6058,5</w:t>
            </w:r>
          </w:p>
        </w:tc>
        <w:tc>
          <w:tcPr>
            <w:tcW w:w="1581" w:type="dxa"/>
          </w:tcPr>
          <w:p w:rsidR="007162A1" w:rsidRPr="004B7025" w:rsidRDefault="00092C6C" w:rsidP="00550681">
            <w:pPr>
              <w:jc w:val="center"/>
              <w:rPr>
                <w:i/>
              </w:rPr>
            </w:pPr>
            <w:r>
              <w:rPr>
                <w:i/>
              </w:rPr>
              <w:t>61,8</w:t>
            </w:r>
          </w:p>
        </w:tc>
        <w:tc>
          <w:tcPr>
            <w:tcW w:w="1182" w:type="dxa"/>
          </w:tcPr>
          <w:p w:rsidR="007162A1" w:rsidRPr="004B7025" w:rsidRDefault="00092C6C" w:rsidP="00550681">
            <w:pPr>
              <w:jc w:val="center"/>
              <w:rPr>
                <w:i/>
                <w:sz w:val="22"/>
                <w:szCs w:val="22"/>
              </w:rPr>
            </w:pPr>
            <w:r>
              <w:rPr>
                <w:i/>
                <w:sz w:val="22"/>
                <w:szCs w:val="22"/>
              </w:rPr>
              <w:t>5718,6</w:t>
            </w:r>
          </w:p>
        </w:tc>
        <w:tc>
          <w:tcPr>
            <w:tcW w:w="1051" w:type="dxa"/>
          </w:tcPr>
          <w:p w:rsidR="007162A1" w:rsidRPr="004B7025" w:rsidRDefault="00092C6C" w:rsidP="00550681">
            <w:pPr>
              <w:jc w:val="center"/>
              <w:rPr>
                <w:i/>
                <w:sz w:val="22"/>
                <w:szCs w:val="22"/>
              </w:rPr>
            </w:pPr>
            <w:r>
              <w:rPr>
                <w:i/>
                <w:sz w:val="22"/>
                <w:szCs w:val="22"/>
              </w:rPr>
              <w:t>5255,9</w:t>
            </w:r>
          </w:p>
        </w:tc>
      </w:tr>
      <w:tr w:rsidR="007162A1" w:rsidTr="00550681">
        <w:tc>
          <w:tcPr>
            <w:tcW w:w="3499" w:type="dxa"/>
          </w:tcPr>
          <w:p w:rsidR="007162A1" w:rsidRPr="004B7025" w:rsidRDefault="007162A1" w:rsidP="00550681">
            <w:pPr>
              <w:rPr>
                <w:i/>
                <w:sz w:val="22"/>
                <w:szCs w:val="22"/>
              </w:rPr>
            </w:pPr>
            <w:r w:rsidRPr="004B7025">
              <w:rPr>
                <w:i/>
                <w:sz w:val="22"/>
                <w:szCs w:val="22"/>
              </w:rPr>
              <w:t xml:space="preserve">Отдел </w:t>
            </w:r>
            <w:r>
              <w:rPr>
                <w:i/>
                <w:sz w:val="22"/>
                <w:szCs w:val="22"/>
              </w:rPr>
              <w:t xml:space="preserve">культуры, библиотечного обслуживания </w:t>
            </w:r>
            <w:r w:rsidRPr="004B7025">
              <w:rPr>
                <w:i/>
                <w:sz w:val="22"/>
                <w:szCs w:val="22"/>
              </w:rPr>
              <w:t xml:space="preserve"> администрация Ольховского муниципального района</w:t>
            </w:r>
          </w:p>
        </w:tc>
        <w:tc>
          <w:tcPr>
            <w:tcW w:w="1088" w:type="dxa"/>
          </w:tcPr>
          <w:p w:rsidR="007162A1" w:rsidRPr="00ED1170" w:rsidRDefault="00092C6C" w:rsidP="00550681">
            <w:pPr>
              <w:rPr>
                <w:sz w:val="22"/>
                <w:szCs w:val="22"/>
              </w:rPr>
            </w:pPr>
            <w:r>
              <w:rPr>
                <w:sz w:val="22"/>
                <w:szCs w:val="22"/>
              </w:rPr>
              <w:t>566,8</w:t>
            </w:r>
          </w:p>
        </w:tc>
        <w:tc>
          <w:tcPr>
            <w:tcW w:w="1169" w:type="dxa"/>
          </w:tcPr>
          <w:p w:rsidR="007162A1" w:rsidRPr="00ED1170" w:rsidRDefault="00092C6C" w:rsidP="00550681">
            <w:pPr>
              <w:rPr>
                <w:sz w:val="22"/>
                <w:szCs w:val="22"/>
              </w:rPr>
            </w:pPr>
            <w:r>
              <w:rPr>
                <w:sz w:val="22"/>
                <w:szCs w:val="22"/>
              </w:rPr>
              <w:t>1247,5</w:t>
            </w:r>
          </w:p>
        </w:tc>
        <w:tc>
          <w:tcPr>
            <w:tcW w:w="1581" w:type="dxa"/>
          </w:tcPr>
          <w:p w:rsidR="007162A1" w:rsidRPr="004B7025" w:rsidRDefault="00092C6C" w:rsidP="00550681">
            <w:pPr>
              <w:tabs>
                <w:tab w:val="left" w:pos="360"/>
                <w:tab w:val="center" w:pos="848"/>
              </w:tabs>
              <w:rPr>
                <w:i/>
              </w:rPr>
            </w:pPr>
            <w:r>
              <w:rPr>
                <w:i/>
              </w:rPr>
              <w:t>220,1</w:t>
            </w:r>
          </w:p>
        </w:tc>
        <w:tc>
          <w:tcPr>
            <w:tcW w:w="1182" w:type="dxa"/>
          </w:tcPr>
          <w:p w:rsidR="007162A1" w:rsidRPr="004B7025" w:rsidRDefault="00092C6C" w:rsidP="00550681">
            <w:pPr>
              <w:tabs>
                <w:tab w:val="left" w:pos="360"/>
                <w:tab w:val="center" w:pos="848"/>
              </w:tabs>
              <w:rPr>
                <w:i/>
                <w:sz w:val="22"/>
                <w:szCs w:val="22"/>
              </w:rPr>
            </w:pPr>
            <w:r>
              <w:rPr>
                <w:i/>
                <w:sz w:val="22"/>
                <w:szCs w:val="22"/>
              </w:rPr>
              <w:t>1247,5</w:t>
            </w:r>
          </w:p>
        </w:tc>
        <w:tc>
          <w:tcPr>
            <w:tcW w:w="1051" w:type="dxa"/>
          </w:tcPr>
          <w:p w:rsidR="007162A1" w:rsidRPr="004B7025" w:rsidRDefault="00092C6C" w:rsidP="00550681">
            <w:pPr>
              <w:jc w:val="center"/>
              <w:rPr>
                <w:i/>
                <w:sz w:val="22"/>
                <w:szCs w:val="22"/>
              </w:rPr>
            </w:pPr>
            <w:r>
              <w:rPr>
                <w:i/>
                <w:sz w:val="22"/>
                <w:szCs w:val="22"/>
              </w:rPr>
              <w:t>1247,5</w:t>
            </w:r>
          </w:p>
        </w:tc>
      </w:tr>
      <w:tr w:rsidR="007162A1" w:rsidTr="00550681">
        <w:tc>
          <w:tcPr>
            <w:tcW w:w="3499" w:type="dxa"/>
          </w:tcPr>
          <w:p w:rsidR="007162A1" w:rsidRPr="004B7025" w:rsidRDefault="007162A1" w:rsidP="00550681">
            <w:pPr>
              <w:rPr>
                <w:i/>
                <w:sz w:val="22"/>
                <w:szCs w:val="22"/>
              </w:rPr>
            </w:pPr>
            <w:r>
              <w:rPr>
                <w:i/>
                <w:sz w:val="22"/>
                <w:szCs w:val="22"/>
              </w:rPr>
              <w:t>Отдел по образования</w:t>
            </w:r>
            <w:r w:rsidRPr="004B7025">
              <w:rPr>
                <w:i/>
                <w:sz w:val="22"/>
                <w:szCs w:val="22"/>
              </w:rPr>
              <w:t xml:space="preserve"> Ольховского муниципального района</w:t>
            </w:r>
          </w:p>
        </w:tc>
        <w:tc>
          <w:tcPr>
            <w:tcW w:w="1088" w:type="dxa"/>
          </w:tcPr>
          <w:p w:rsidR="007162A1" w:rsidRPr="004B7025" w:rsidRDefault="00092C6C" w:rsidP="00550681">
            <w:pPr>
              <w:jc w:val="center"/>
              <w:rPr>
                <w:i/>
                <w:sz w:val="22"/>
                <w:szCs w:val="22"/>
              </w:rPr>
            </w:pPr>
            <w:r>
              <w:rPr>
                <w:i/>
                <w:sz w:val="22"/>
                <w:szCs w:val="22"/>
              </w:rPr>
              <w:t>19135,0</w:t>
            </w:r>
          </w:p>
        </w:tc>
        <w:tc>
          <w:tcPr>
            <w:tcW w:w="1169" w:type="dxa"/>
          </w:tcPr>
          <w:p w:rsidR="007162A1" w:rsidRPr="004B7025" w:rsidRDefault="00092C6C" w:rsidP="00550681">
            <w:pPr>
              <w:jc w:val="center"/>
              <w:rPr>
                <w:i/>
                <w:sz w:val="22"/>
                <w:szCs w:val="22"/>
              </w:rPr>
            </w:pPr>
            <w:r>
              <w:rPr>
                <w:i/>
                <w:sz w:val="22"/>
                <w:szCs w:val="22"/>
              </w:rPr>
              <w:t>9701,9</w:t>
            </w:r>
          </w:p>
        </w:tc>
        <w:tc>
          <w:tcPr>
            <w:tcW w:w="1581" w:type="dxa"/>
          </w:tcPr>
          <w:p w:rsidR="007162A1" w:rsidRPr="004B7025" w:rsidRDefault="00092C6C" w:rsidP="00550681">
            <w:pPr>
              <w:jc w:val="center"/>
              <w:rPr>
                <w:i/>
              </w:rPr>
            </w:pPr>
            <w:r>
              <w:rPr>
                <w:i/>
              </w:rPr>
              <w:t>50,7</w:t>
            </w:r>
          </w:p>
        </w:tc>
        <w:tc>
          <w:tcPr>
            <w:tcW w:w="1182" w:type="dxa"/>
          </w:tcPr>
          <w:p w:rsidR="007162A1" w:rsidRPr="004B7025" w:rsidRDefault="00092C6C" w:rsidP="00550681">
            <w:pPr>
              <w:jc w:val="center"/>
              <w:rPr>
                <w:i/>
                <w:sz w:val="22"/>
                <w:szCs w:val="22"/>
              </w:rPr>
            </w:pPr>
            <w:r>
              <w:rPr>
                <w:i/>
                <w:sz w:val="22"/>
                <w:szCs w:val="22"/>
              </w:rPr>
              <w:t>9701,9</w:t>
            </w:r>
          </w:p>
        </w:tc>
        <w:tc>
          <w:tcPr>
            <w:tcW w:w="1051" w:type="dxa"/>
          </w:tcPr>
          <w:p w:rsidR="007162A1" w:rsidRPr="004B7025" w:rsidRDefault="00092C6C" w:rsidP="00550681">
            <w:pPr>
              <w:jc w:val="center"/>
              <w:rPr>
                <w:i/>
                <w:sz w:val="22"/>
                <w:szCs w:val="22"/>
              </w:rPr>
            </w:pPr>
            <w:r>
              <w:rPr>
                <w:i/>
                <w:sz w:val="22"/>
                <w:szCs w:val="22"/>
              </w:rPr>
              <w:t>9701,9</w:t>
            </w:r>
          </w:p>
        </w:tc>
      </w:tr>
      <w:tr w:rsidR="007162A1" w:rsidTr="00550681">
        <w:tc>
          <w:tcPr>
            <w:tcW w:w="3499" w:type="dxa"/>
            <w:tcBorders>
              <w:bottom w:val="single" w:sz="4" w:space="0" w:color="auto"/>
            </w:tcBorders>
          </w:tcPr>
          <w:p w:rsidR="007162A1" w:rsidRPr="004B7025" w:rsidRDefault="007162A1" w:rsidP="00550681">
            <w:pPr>
              <w:tabs>
                <w:tab w:val="left" w:pos="2535"/>
              </w:tabs>
              <w:rPr>
                <w:b/>
                <w:sz w:val="22"/>
                <w:szCs w:val="22"/>
              </w:rPr>
            </w:pPr>
            <w:r w:rsidRPr="004B7025">
              <w:rPr>
                <w:b/>
                <w:sz w:val="22"/>
                <w:szCs w:val="22"/>
              </w:rPr>
              <w:tab/>
              <w:t>Итого</w:t>
            </w:r>
          </w:p>
        </w:tc>
        <w:tc>
          <w:tcPr>
            <w:tcW w:w="1088" w:type="dxa"/>
          </w:tcPr>
          <w:p w:rsidR="007162A1" w:rsidRPr="004B7025" w:rsidRDefault="00092C6C" w:rsidP="00550681">
            <w:pPr>
              <w:jc w:val="center"/>
              <w:rPr>
                <w:b/>
                <w:sz w:val="22"/>
                <w:szCs w:val="22"/>
              </w:rPr>
            </w:pPr>
            <w:r>
              <w:rPr>
                <w:b/>
                <w:sz w:val="22"/>
                <w:szCs w:val="22"/>
              </w:rPr>
              <w:t>29510,6</w:t>
            </w:r>
          </w:p>
        </w:tc>
        <w:tc>
          <w:tcPr>
            <w:tcW w:w="1169" w:type="dxa"/>
          </w:tcPr>
          <w:p w:rsidR="007162A1" w:rsidRPr="004B7025" w:rsidRDefault="00092C6C" w:rsidP="00092C6C">
            <w:pPr>
              <w:rPr>
                <w:b/>
                <w:sz w:val="22"/>
                <w:szCs w:val="22"/>
              </w:rPr>
            </w:pPr>
            <w:r>
              <w:rPr>
                <w:b/>
                <w:sz w:val="22"/>
                <w:szCs w:val="22"/>
              </w:rPr>
              <w:t>17007,9</w:t>
            </w:r>
          </w:p>
        </w:tc>
        <w:tc>
          <w:tcPr>
            <w:tcW w:w="1581" w:type="dxa"/>
          </w:tcPr>
          <w:p w:rsidR="007162A1" w:rsidRPr="004B7025" w:rsidRDefault="00092C6C" w:rsidP="00550681">
            <w:pPr>
              <w:jc w:val="center"/>
              <w:rPr>
                <w:b/>
              </w:rPr>
            </w:pPr>
            <w:r>
              <w:rPr>
                <w:b/>
              </w:rPr>
              <w:t>57,6</w:t>
            </w:r>
          </w:p>
        </w:tc>
        <w:tc>
          <w:tcPr>
            <w:tcW w:w="1182" w:type="dxa"/>
          </w:tcPr>
          <w:p w:rsidR="007162A1" w:rsidRPr="004B7025" w:rsidRDefault="00092C6C" w:rsidP="00550681">
            <w:pPr>
              <w:jc w:val="center"/>
              <w:rPr>
                <w:b/>
                <w:sz w:val="22"/>
                <w:szCs w:val="22"/>
              </w:rPr>
            </w:pPr>
            <w:r>
              <w:rPr>
                <w:b/>
                <w:sz w:val="22"/>
                <w:szCs w:val="22"/>
              </w:rPr>
              <w:t>16668,0</w:t>
            </w:r>
          </w:p>
        </w:tc>
        <w:tc>
          <w:tcPr>
            <w:tcW w:w="1051" w:type="dxa"/>
          </w:tcPr>
          <w:p w:rsidR="007162A1" w:rsidRPr="004B7025" w:rsidRDefault="00092C6C" w:rsidP="00550681">
            <w:pPr>
              <w:jc w:val="center"/>
              <w:rPr>
                <w:b/>
                <w:sz w:val="22"/>
                <w:szCs w:val="22"/>
              </w:rPr>
            </w:pPr>
            <w:r>
              <w:rPr>
                <w:b/>
                <w:sz w:val="22"/>
                <w:szCs w:val="22"/>
              </w:rPr>
              <w:t>16205,3</w:t>
            </w:r>
          </w:p>
        </w:tc>
      </w:tr>
    </w:tbl>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Существенное уменьшение бюджетных ассигнований предусмотрено по следующим главным распорядителям бюджетных средств:</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администрация Ольховского муниципального района на </w:t>
      </w:r>
      <w:r w:rsidR="00092C6C" w:rsidRPr="00953493">
        <w:rPr>
          <w:rFonts w:ascii="Times New Roman" w:eastAsia="Times New Roman" w:hAnsi="Times New Roman" w:cs="Times New Roman"/>
          <w:sz w:val="27"/>
          <w:szCs w:val="27"/>
          <w:lang w:eastAsia="ru-RU"/>
        </w:rPr>
        <w:t>3750,3</w:t>
      </w:r>
      <w:r w:rsidRPr="00953493">
        <w:rPr>
          <w:rFonts w:ascii="Times New Roman" w:eastAsia="Times New Roman" w:hAnsi="Times New Roman" w:cs="Times New Roman"/>
          <w:sz w:val="27"/>
          <w:szCs w:val="27"/>
          <w:lang w:eastAsia="ru-RU"/>
        </w:rPr>
        <w:t xml:space="preserve">тыс.руб. или на </w:t>
      </w:r>
      <w:r w:rsidR="00092C6C" w:rsidRPr="00953493">
        <w:rPr>
          <w:rFonts w:ascii="Times New Roman" w:eastAsia="Times New Roman" w:hAnsi="Times New Roman" w:cs="Times New Roman"/>
          <w:sz w:val="27"/>
          <w:szCs w:val="27"/>
          <w:lang w:eastAsia="ru-RU"/>
        </w:rPr>
        <w:t>38,</w:t>
      </w:r>
      <w:r w:rsidRPr="00953493">
        <w:rPr>
          <w:rFonts w:ascii="Times New Roman" w:eastAsia="Times New Roman" w:hAnsi="Times New Roman" w:cs="Times New Roman"/>
          <w:sz w:val="27"/>
          <w:szCs w:val="27"/>
          <w:lang w:eastAsia="ru-RU"/>
        </w:rPr>
        <w:t xml:space="preserve">2%, в основном за счет сокращения финансирования </w:t>
      </w:r>
      <w:r w:rsidR="00092C6C" w:rsidRPr="00953493">
        <w:rPr>
          <w:rFonts w:ascii="Times New Roman" w:eastAsia="Times New Roman" w:hAnsi="Times New Roman" w:cs="Times New Roman"/>
          <w:sz w:val="27"/>
          <w:szCs w:val="27"/>
          <w:lang w:eastAsia="ru-RU"/>
        </w:rPr>
        <w:t>областного бюджета</w:t>
      </w:r>
      <w:r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Отдел по образования администрации Ольховского муниципального района на </w:t>
      </w:r>
      <w:r w:rsidR="009F0807" w:rsidRPr="00953493">
        <w:rPr>
          <w:rFonts w:ascii="Times New Roman" w:eastAsia="Times New Roman" w:hAnsi="Times New Roman" w:cs="Times New Roman"/>
          <w:sz w:val="27"/>
          <w:szCs w:val="27"/>
          <w:lang w:eastAsia="ru-RU"/>
        </w:rPr>
        <w:t>9433,1</w:t>
      </w:r>
      <w:r w:rsidRPr="00953493">
        <w:rPr>
          <w:rFonts w:ascii="Times New Roman" w:eastAsia="Times New Roman" w:hAnsi="Times New Roman" w:cs="Times New Roman"/>
          <w:sz w:val="27"/>
          <w:szCs w:val="27"/>
          <w:lang w:eastAsia="ru-RU"/>
        </w:rPr>
        <w:t xml:space="preserve">тыс.руб. или на </w:t>
      </w:r>
      <w:r w:rsidR="009F0807" w:rsidRPr="00953493">
        <w:rPr>
          <w:rFonts w:ascii="Times New Roman" w:eastAsia="Times New Roman" w:hAnsi="Times New Roman" w:cs="Times New Roman"/>
          <w:sz w:val="27"/>
          <w:szCs w:val="27"/>
          <w:lang w:eastAsia="ru-RU"/>
        </w:rPr>
        <w:t>49,7</w:t>
      </w:r>
      <w:r w:rsidRPr="00953493">
        <w:rPr>
          <w:rFonts w:ascii="Times New Roman" w:eastAsia="Times New Roman" w:hAnsi="Times New Roman" w:cs="Times New Roman"/>
          <w:sz w:val="27"/>
          <w:szCs w:val="27"/>
          <w:lang w:eastAsia="ru-RU"/>
        </w:rPr>
        <w:t>%  за счет сокращения финансирования из областного бюджета.</w:t>
      </w:r>
    </w:p>
    <w:p w:rsidR="00092C6C" w:rsidRPr="00953493" w:rsidRDefault="009F0807"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Увеличение финансирования произошло по </w:t>
      </w:r>
      <w:r w:rsidR="00092C6C" w:rsidRPr="00953493">
        <w:rPr>
          <w:rFonts w:ascii="Times New Roman" w:eastAsia="Times New Roman" w:hAnsi="Times New Roman" w:cs="Times New Roman"/>
          <w:sz w:val="27"/>
          <w:szCs w:val="27"/>
          <w:lang w:eastAsia="ru-RU"/>
        </w:rPr>
        <w:t xml:space="preserve"> Отдел</w:t>
      </w:r>
      <w:r w:rsidRPr="00953493">
        <w:rPr>
          <w:rFonts w:ascii="Times New Roman" w:eastAsia="Times New Roman" w:hAnsi="Times New Roman" w:cs="Times New Roman"/>
          <w:sz w:val="27"/>
          <w:szCs w:val="27"/>
          <w:lang w:eastAsia="ru-RU"/>
        </w:rPr>
        <w:t>у</w:t>
      </w:r>
      <w:r w:rsidR="00092C6C" w:rsidRPr="00953493">
        <w:rPr>
          <w:rFonts w:ascii="Times New Roman" w:eastAsia="Times New Roman" w:hAnsi="Times New Roman" w:cs="Times New Roman"/>
          <w:sz w:val="27"/>
          <w:szCs w:val="27"/>
          <w:lang w:eastAsia="ru-RU"/>
        </w:rPr>
        <w:t xml:space="preserve"> культуры, библиотечного обслуживания  администрация Ольховского муниципального района на </w:t>
      </w:r>
      <w:r w:rsidRPr="00953493">
        <w:rPr>
          <w:rFonts w:ascii="Times New Roman" w:eastAsia="Times New Roman" w:hAnsi="Times New Roman" w:cs="Times New Roman"/>
          <w:sz w:val="27"/>
          <w:szCs w:val="27"/>
          <w:lang w:eastAsia="ru-RU"/>
        </w:rPr>
        <w:t>680,7тыс.руб. или  в 2,2раза</w:t>
      </w:r>
      <w:r w:rsidR="00092C6C" w:rsidRPr="00953493">
        <w:rPr>
          <w:rFonts w:ascii="Times New Roman" w:eastAsia="Times New Roman" w:hAnsi="Times New Roman" w:cs="Times New Roman"/>
          <w:sz w:val="27"/>
          <w:szCs w:val="27"/>
          <w:lang w:eastAsia="ru-RU"/>
        </w:rPr>
        <w:t xml:space="preserve"> за счет </w:t>
      </w:r>
      <w:r w:rsidRPr="00953493">
        <w:rPr>
          <w:rFonts w:ascii="Times New Roman" w:eastAsia="Times New Roman" w:hAnsi="Times New Roman" w:cs="Times New Roman"/>
          <w:sz w:val="27"/>
          <w:szCs w:val="27"/>
          <w:lang w:eastAsia="ru-RU"/>
        </w:rPr>
        <w:t>увеличение</w:t>
      </w:r>
      <w:r w:rsidR="00092C6C" w:rsidRPr="00953493">
        <w:rPr>
          <w:rFonts w:ascii="Times New Roman" w:eastAsia="Times New Roman" w:hAnsi="Times New Roman" w:cs="Times New Roman"/>
          <w:sz w:val="27"/>
          <w:szCs w:val="27"/>
          <w:lang w:eastAsia="ru-RU"/>
        </w:rPr>
        <w:t xml:space="preserve"> финан</w:t>
      </w:r>
      <w:r w:rsidRPr="00953493">
        <w:rPr>
          <w:rFonts w:ascii="Times New Roman" w:eastAsia="Times New Roman" w:hAnsi="Times New Roman" w:cs="Times New Roman"/>
          <w:sz w:val="27"/>
          <w:szCs w:val="27"/>
          <w:lang w:eastAsia="ru-RU"/>
        </w:rPr>
        <w:t>сирования из областного бюджета</w:t>
      </w:r>
      <w:r w:rsidR="000744AD"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на оплату жилья и коммунальных услуг специалистам культуры.</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этой связи следует отметить, что сокращение объемов ассигнований происходит в отсутствие определенных мероприятий по оптимизации расходов, что приведет либо к невозможности функционирования, либо к необходимости увеличения ассигнований в течение года.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Наибольшее  снижение расходов в 2016 году  относительно 2015 года планируется по </w:t>
      </w:r>
      <w:r w:rsidR="000744AD" w:rsidRPr="00953493">
        <w:rPr>
          <w:rFonts w:ascii="Times New Roman" w:eastAsia="Times New Roman" w:hAnsi="Times New Roman" w:cs="Times New Roman"/>
          <w:sz w:val="27"/>
          <w:szCs w:val="27"/>
          <w:lang w:eastAsia="ru-RU"/>
        </w:rPr>
        <w:t xml:space="preserve">отделу образования </w:t>
      </w:r>
      <w:r w:rsidRPr="00953493">
        <w:rPr>
          <w:rFonts w:ascii="Times New Roman" w:eastAsia="Times New Roman" w:hAnsi="Times New Roman" w:cs="Times New Roman"/>
          <w:sz w:val="27"/>
          <w:szCs w:val="27"/>
          <w:lang w:eastAsia="ru-RU"/>
        </w:rPr>
        <w:t>Ольховского муниципального района за счет сокращения  выплат из областного бюджета гражданам на оплату жилья и коммунальных услуг, а также сокращение финансирования из областного бюджета повлияло на сокращение расходов и по остальным главным распорядителям бюджетных средств.</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1100 «Физическая культура и спорт»</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Ассигнования по данно</w:t>
      </w:r>
      <w:r w:rsidR="006E0F92" w:rsidRPr="00953493">
        <w:rPr>
          <w:rFonts w:ascii="Times New Roman" w:eastAsia="Times New Roman" w:hAnsi="Times New Roman" w:cs="Times New Roman"/>
          <w:sz w:val="27"/>
          <w:szCs w:val="27"/>
          <w:lang w:eastAsia="ru-RU"/>
        </w:rPr>
        <w:t>му разделу предусмотрены на 2016</w:t>
      </w:r>
      <w:r w:rsidRPr="00953493">
        <w:rPr>
          <w:rFonts w:ascii="Times New Roman" w:eastAsia="Times New Roman" w:hAnsi="Times New Roman" w:cs="Times New Roman"/>
          <w:sz w:val="27"/>
          <w:szCs w:val="27"/>
          <w:lang w:eastAsia="ru-RU"/>
        </w:rPr>
        <w:t xml:space="preserve">год в сумме </w:t>
      </w:r>
      <w:r w:rsidR="00FB3EB8" w:rsidRPr="00953493">
        <w:rPr>
          <w:rFonts w:ascii="Times New Roman" w:eastAsia="Times New Roman" w:hAnsi="Times New Roman" w:cs="Times New Roman"/>
          <w:sz w:val="27"/>
          <w:szCs w:val="27"/>
          <w:lang w:eastAsia="ru-RU"/>
        </w:rPr>
        <w:t>11</w:t>
      </w:r>
      <w:r w:rsidR="006E0F92"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 xml:space="preserve">,0 тыс. руб., что на </w:t>
      </w:r>
      <w:r w:rsidR="006E0F92" w:rsidRPr="00953493">
        <w:rPr>
          <w:rFonts w:ascii="Times New Roman" w:eastAsia="Times New Roman" w:hAnsi="Times New Roman" w:cs="Times New Roman"/>
          <w:sz w:val="27"/>
          <w:szCs w:val="27"/>
          <w:lang w:eastAsia="ru-RU"/>
        </w:rPr>
        <w:t>21,4</w:t>
      </w:r>
      <w:r w:rsidRPr="00953493">
        <w:rPr>
          <w:rFonts w:ascii="Times New Roman" w:eastAsia="Times New Roman" w:hAnsi="Times New Roman" w:cs="Times New Roman"/>
          <w:sz w:val="27"/>
          <w:szCs w:val="27"/>
          <w:lang w:eastAsia="ru-RU"/>
        </w:rPr>
        <w:t>%  ниже плана текущего года, на 201</w:t>
      </w:r>
      <w:r w:rsidR="006E0F92"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 </w:t>
      </w:r>
      <w:r w:rsidR="006E0F92" w:rsidRPr="00953493">
        <w:rPr>
          <w:rFonts w:ascii="Times New Roman" w:eastAsia="Times New Roman" w:hAnsi="Times New Roman" w:cs="Times New Roman"/>
          <w:sz w:val="27"/>
          <w:szCs w:val="27"/>
          <w:lang w:eastAsia="ru-RU"/>
        </w:rPr>
        <w:t>объеме 2016 года</w:t>
      </w:r>
      <w:r w:rsidRPr="00953493">
        <w:rPr>
          <w:rFonts w:ascii="Times New Roman" w:eastAsia="Times New Roman" w:hAnsi="Times New Roman" w:cs="Times New Roman"/>
          <w:sz w:val="27"/>
          <w:szCs w:val="27"/>
          <w:lang w:eastAsia="ru-RU"/>
        </w:rPr>
        <w:t>, на 201</w:t>
      </w:r>
      <w:r w:rsidR="006E0F92"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w:t>
      </w:r>
      <w:r w:rsidR="006E0F92" w:rsidRPr="00953493">
        <w:rPr>
          <w:rFonts w:ascii="Times New Roman" w:eastAsia="Times New Roman" w:hAnsi="Times New Roman" w:cs="Times New Roman"/>
          <w:sz w:val="27"/>
          <w:szCs w:val="27"/>
          <w:lang w:eastAsia="ru-RU"/>
        </w:rPr>
        <w:t xml:space="preserve"> финансирование не предусмотрено в связи с прекращением действия МЦП.</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подразделам бюджетные ассигнования распределены следующим образом:</w:t>
      </w:r>
    </w:p>
    <w:p w:rsidR="007162A1" w:rsidRPr="00953493" w:rsidRDefault="007162A1" w:rsidP="007162A1">
      <w:pPr>
        <w:pStyle w:val="af6"/>
        <w:numPr>
          <w:ilvl w:val="0"/>
          <w:numId w:val="24"/>
        </w:numPr>
        <w:spacing w:line="240" w:lineRule="auto"/>
        <w:ind w:left="0" w:firstLine="708"/>
        <w:rPr>
          <w:sz w:val="27"/>
          <w:szCs w:val="27"/>
        </w:rPr>
      </w:pPr>
      <w:r w:rsidRPr="00953493">
        <w:rPr>
          <w:sz w:val="27"/>
          <w:szCs w:val="27"/>
        </w:rPr>
        <w:t>1105  « Другие вопросы в области физической культуры и  спорт» на 201</w:t>
      </w:r>
      <w:r w:rsidR="006E0F92" w:rsidRPr="00953493">
        <w:rPr>
          <w:sz w:val="27"/>
          <w:szCs w:val="27"/>
        </w:rPr>
        <w:t>6</w:t>
      </w:r>
      <w:r w:rsidRPr="00953493">
        <w:rPr>
          <w:sz w:val="27"/>
          <w:szCs w:val="27"/>
        </w:rPr>
        <w:t xml:space="preserve"> год в сумме  </w:t>
      </w:r>
      <w:r w:rsidR="006E0F92" w:rsidRPr="00953493">
        <w:rPr>
          <w:sz w:val="27"/>
          <w:szCs w:val="27"/>
        </w:rPr>
        <w:t>11</w:t>
      </w:r>
      <w:r w:rsidRPr="00953493">
        <w:rPr>
          <w:sz w:val="27"/>
          <w:szCs w:val="27"/>
        </w:rPr>
        <w:t xml:space="preserve">0,0 тыс. руб. </w:t>
      </w:r>
    </w:p>
    <w:p w:rsidR="007162A1" w:rsidRPr="00953493" w:rsidRDefault="007162A1" w:rsidP="007162A1">
      <w:pPr>
        <w:pStyle w:val="af6"/>
        <w:spacing w:line="240" w:lineRule="auto"/>
        <w:ind w:left="0" w:firstLine="709"/>
        <w:rPr>
          <w:sz w:val="27"/>
          <w:szCs w:val="27"/>
        </w:rPr>
      </w:pPr>
      <w:r w:rsidRPr="00953493">
        <w:rPr>
          <w:sz w:val="27"/>
          <w:szCs w:val="27"/>
        </w:rPr>
        <w:t>В данном подразделе  на 201</w:t>
      </w:r>
      <w:r w:rsidR="006E0F92" w:rsidRPr="00953493">
        <w:rPr>
          <w:sz w:val="27"/>
          <w:szCs w:val="27"/>
        </w:rPr>
        <w:t>6</w:t>
      </w:r>
      <w:r w:rsidRPr="00953493">
        <w:rPr>
          <w:sz w:val="27"/>
          <w:szCs w:val="27"/>
        </w:rPr>
        <w:t xml:space="preserve"> год планируются расходование средств на  закупку товаров, работ и услуг в сумме </w:t>
      </w:r>
      <w:r w:rsidR="006E0F92" w:rsidRPr="00953493">
        <w:rPr>
          <w:sz w:val="27"/>
          <w:szCs w:val="27"/>
        </w:rPr>
        <w:t>110</w:t>
      </w:r>
      <w:r w:rsidRPr="00953493">
        <w:rPr>
          <w:sz w:val="27"/>
          <w:szCs w:val="27"/>
        </w:rPr>
        <w:t>,0тыс.руб. по МЦП «Развитие физической культуры и спорта на территории Ольховского муниципального района на 2015-2017годы».</w:t>
      </w:r>
    </w:p>
    <w:p w:rsidR="007162A1" w:rsidRPr="00953493" w:rsidRDefault="007162A1" w:rsidP="007162A1">
      <w:pPr>
        <w:pStyle w:val="af6"/>
        <w:spacing w:line="240" w:lineRule="auto"/>
        <w:ind w:left="0" w:firstLine="709"/>
        <w:rPr>
          <w:sz w:val="27"/>
          <w:szCs w:val="27"/>
        </w:rPr>
      </w:pPr>
      <w:r w:rsidRPr="00953493">
        <w:rPr>
          <w:sz w:val="27"/>
          <w:szCs w:val="27"/>
        </w:rPr>
        <w:t>По разделу 1100 «Физическая культура и спорт » главный распорядителей бюджетных средств на  201</w:t>
      </w:r>
      <w:r w:rsidR="006E0F92" w:rsidRPr="00953493">
        <w:rPr>
          <w:sz w:val="27"/>
          <w:szCs w:val="27"/>
        </w:rPr>
        <w:t>6</w:t>
      </w:r>
      <w:r w:rsidRPr="00953493">
        <w:rPr>
          <w:sz w:val="27"/>
          <w:szCs w:val="27"/>
        </w:rPr>
        <w:t xml:space="preserve"> годы и плановый период  является  администрация  Ольховского муниципального района.</w:t>
      </w:r>
    </w:p>
    <w:p w:rsidR="00BD4525" w:rsidRPr="00953493" w:rsidRDefault="00BD4525" w:rsidP="007162A1">
      <w:pPr>
        <w:spacing w:after="0" w:line="240" w:lineRule="auto"/>
        <w:ind w:firstLine="708"/>
        <w:jc w:val="center"/>
        <w:rPr>
          <w:rFonts w:ascii="Times New Roman" w:eastAsia="Times New Roman" w:hAnsi="Times New Roman" w:cs="Times New Roman"/>
          <w:b/>
          <w:i/>
          <w:sz w:val="27"/>
          <w:szCs w:val="27"/>
          <w:lang w:eastAsia="ru-RU"/>
        </w:rPr>
      </w:pPr>
    </w:p>
    <w:p w:rsidR="00BD4525" w:rsidRPr="00953493" w:rsidRDefault="00BD4525" w:rsidP="007162A1">
      <w:pPr>
        <w:spacing w:after="0" w:line="240" w:lineRule="auto"/>
        <w:ind w:firstLine="708"/>
        <w:jc w:val="center"/>
        <w:rPr>
          <w:rFonts w:ascii="Times New Roman" w:eastAsia="Times New Roman" w:hAnsi="Times New Roman" w:cs="Times New Roman"/>
          <w:b/>
          <w:i/>
          <w:sz w:val="27"/>
          <w:szCs w:val="27"/>
          <w:lang w:eastAsia="ru-RU"/>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1200 «средства массовой информации»</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Ассигнования по данному разделу предусмотрены на 201</w:t>
      </w:r>
      <w:r w:rsidR="00C3743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в сумме 588,0 тыс. руб., что </w:t>
      </w:r>
      <w:r w:rsidR="00C3743D" w:rsidRPr="00953493">
        <w:rPr>
          <w:rFonts w:ascii="Times New Roman" w:eastAsia="Times New Roman" w:hAnsi="Times New Roman" w:cs="Times New Roman"/>
          <w:sz w:val="27"/>
          <w:szCs w:val="27"/>
          <w:lang w:eastAsia="ru-RU"/>
        </w:rPr>
        <w:t>ниже уровня</w:t>
      </w:r>
      <w:r w:rsidRPr="00953493">
        <w:rPr>
          <w:rFonts w:ascii="Times New Roman" w:eastAsia="Times New Roman" w:hAnsi="Times New Roman" w:cs="Times New Roman"/>
          <w:sz w:val="27"/>
          <w:szCs w:val="27"/>
          <w:lang w:eastAsia="ru-RU"/>
        </w:rPr>
        <w:t xml:space="preserve"> текущего года</w:t>
      </w:r>
      <w:r w:rsidR="00C3743D" w:rsidRPr="00953493">
        <w:rPr>
          <w:rFonts w:ascii="Times New Roman" w:eastAsia="Times New Roman" w:hAnsi="Times New Roman" w:cs="Times New Roman"/>
          <w:sz w:val="27"/>
          <w:szCs w:val="27"/>
          <w:lang w:eastAsia="ru-RU"/>
        </w:rPr>
        <w:t xml:space="preserve"> на 724,6тыс.руб. или 55,2%</w:t>
      </w:r>
      <w:r w:rsidRPr="00953493">
        <w:rPr>
          <w:rFonts w:ascii="Times New Roman" w:eastAsia="Times New Roman" w:hAnsi="Times New Roman" w:cs="Times New Roman"/>
          <w:sz w:val="27"/>
          <w:szCs w:val="27"/>
          <w:lang w:eastAsia="ru-RU"/>
        </w:rPr>
        <w:t xml:space="preserve"> , на 201</w:t>
      </w:r>
      <w:r w:rsidR="00C3743D"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w:t>
      </w:r>
      <w:r w:rsidR="00C3743D" w:rsidRPr="00953493">
        <w:rPr>
          <w:rFonts w:ascii="Times New Roman" w:eastAsia="Times New Roman" w:hAnsi="Times New Roman" w:cs="Times New Roman"/>
          <w:sz w:val="27"/>
          <w:szCs w:val="27"/>
          <w:lang w:eastAsia="ru-RU"/>
        </w:rPr>
        <w:t>-2018</w:t>
      </w:r>
      <w:r w:rsidRPr="00953493">
        <w:rPr>
          <w:rFonts w:ascii="Times New Roman" w:eastAsia="Times New Roman" w:hAnsi="Times New Roman" w:cs="Times New Roman"/>
          <w:sz w:val="27"/>
          <w:szCs w:val="27"/>
          <w:lang w:eastAsia="ru-RU"/>
        </w:rPr>
        <w:t>год</w:t>
      </w:r>
      <w:r w:rsidR="00C3743D" w:rsidRPr="00953493">
        <w:rPr>
          <w:rFonts w:ascii="Times New Roman" w:eastAsia="Times New Roman" w:hAnsi="Times New Roman" w:cs="Times New Roman"/>
          <w:sz w:val="27"/>
          <w:szCs w:val="27"/>
          <w:lang w:eastAsia="ru-RU"/>
        </w:rPr>
        <w:t>ы в сумме 600,0</w:t>
      </w:r>
      <w:r w:rsidRPr="00953493">
        <w:rPr>
          <w:rFonts w:ascii="Times New Roman" w:eastAsia="Times New Roman" w:hAnsi="Times New Roman" w:cs="Times New Roman"/>
          <w:sz w:val="27"/>
          <w:szCs w:val="27"/>
          <w:lang w:eastAsia="ru-RU"/>
        </w:rPr>
        <w:t xml:space="preserve"> тыс. руб. </w:t>
      </w:r>
      <w:r w:rsidR="00C3743D" w:rsidRPr="00953493">
        <w:rPr>
          <w:rFonts w:ascii="Times New Roman" w:eastAsia="Times New Roman" w:hAnsi="Times New Roman" w:cs="Times New Roman"/>
          <w:sz w:val="27"/>
          <w:szCs w:val="27"/>
          <w:lang w:eastAsia="ru-RU"/>
        </w:rPr>
        <w:t>(+2,0%</w:t>
      </w:r>
      <w:r w:rsidRPr="00953493">
        <w:rPr>
          <w:rFonts w:ascii="Times New Roman" w:eastAsia="Times New Roman" w:hAnsi="Times New Roman" w:cs="Times New Roman"/>
          <w:sz w:val="27"/>
          <w:szCs w:val="27"/>
          <w:lang w:eastAsia="ru-RU"/>
        </w:rPr>
        <w:t xml:space="preserve"> к уровню 201</w:t>
      </w:r>
      <w:r w:rsidR="00C3743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года</w:t>
      </w:r>
      <w:r w:rsidR="00C3743D" w:rsidRPr="00953493">
        <w:rPr>
          <w:rFonts w:ascii="Times New Roman" w:eastAsia="Times New Roman" w:hAnsi="Times New Roman" w:cs="Times New Roman"/>
          <w:sz w:val="27"/>
          <w:szCs w:val="27"/>
          <w:lang w:eastAsia="ru-RU"/>
        </w:rPr>
        <w:t>).</w:t>
      </w:r>
    </w:p>
    <w:p w:rsidR="007162A1" w:rsidRPr="00953493" w:rsidRDefault="007162A1" w:rsidP="007162A1">
      <w:pPr>
        <w:spacing w:after="0" w:line="240" w:lineRule="auto"/>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Программных мероприятий по данному разделу отсутствуют.</w:t>
      </w:r>
    </w:p>
    <w:p w:rsidR="007162A1" w:rsidRPr="00953493" w:rsidRDefault="007162A1" w:rsidP="007162A1">
      <w:pPr>
        <w:spacing w:after="0" w:line="240" w:lineRule="auto"/>
        <w:ind w:firstLine="709"/>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подразделам бюджетные ассигнования распределены следующим образом:</w:t>
      </w:r>
    </w:p>
    <w:p w:rsidR="007162A1" w:rsidRPr="00953493" w:rsidRDefault="007162A1" w:rsidP="007162A1">
      <w:pPr>
        <w:spacing w:after="0" w:line="240" w:lineRule="auto"/>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1202  « Периодическая печать и издательства» на 2</w:t>
      </w:r>
      <w:r w:rsidR="00C3743D" w:rsidRPr="00953493">
        <w:rPr>
          <w:rFonts w:ascii="Times New Roman" w:eastAsia="Times New Roman" w:hAnsi="Times New Roman" w:cs="Times New Roman"/>
          <w:sz w:val="27"/>
          <w:szCs w:val="27"/>
          <w:lang w:eastAsia="ru-RU"/>
        </w:rPr>
        <w:t>016</w:t>
      </w:r>
      <w:r w:rsidRPr="00953493">
        <w:rPr>
          <w:rFonts w:ascii="Times New Roman" w:eastAsia="Times New Roman" w:hAnsi="Times New Roman" w:cs="Times New Roman"/>
          <w:sz w:val="27"/>
          <w:szCs w:val="27"/>
          <w:lang w:eastAsia="ru-RU"/>
        </w:rPr>
        <w:t xml:space="preserve"> год в сумме  588,0 тыс. руб. Данные денежные средства предусмотрены на предоставление субсидии на выполнение муниципального задания редакции газеты «Ольховские вести».</w:t>
      </w:r>
    </w:p>
    <w:p w:rsidR="007162A1" w:rsidRPr="00953493" w:rsidRDefault="007162A1" w:rsidP="007162A1">
      <w:pPr>
        <w:spacing w:after="0" w:line="240" w:lineRule="auto"/>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По разделу 1200 «Средства массовой информации » главный распорядителей бюджетных средств на  201</w:t>
      </w:r>
      <w:r w:rsidR="00C3743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годы и плановый период  является администрация  Ольховского муниципального района.</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p>
    <w:p w:rsidR="007162A1" w:rsidRPr="00953493" w:rsidRDefault="007162A1" w:rsidP="007162A1">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1300 «обслуживание государственного и муниципального долга»</w:t>
      </w:r>
    </w:p>
    <w:p w:rsidR="00C3743D" w:rsidRPr="00953493" w:rsidRDefault="00C3743D"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Расходы  по данному разделу на 2016 год не предусмотрены, так как в 2015 году произв</w:t>
      </w:r>
      <w:r w:rsidR="00FB3EB8" w:rsidRPr="00953493">
        <w:rPr>
          <w:rFonts w:ascii="Times New Roman" w:eastAsia="Times New Roman" w:hAnsi="Times New Roman" w:cs="Times New Roman"/>
          <w:sz w:val="27"/>
          <w:szCs w:val="27"/>
          <w:lang w:eastAsia="ru-RU"/>
        </w:rPr>
        <w:t>едено полное погашение кредита</w:t>
      </w:r>
      <w:r w:rsidRPr="00953493">
        <w:rPr>
          <w:rFonts w:ascii="Times New Roman" w:eastAsia="Times New Roman" w:hAnsi="Times New Roman" w:cs="Times New Roman"/>
          <w:sz w:val="27"/>
          <w:szCs w:val="27"/>
          <w:lang w:eastAsia="ru-RU"/>
        </w:rPr>
        <w:t xml:space="preserve">. </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p>
    <w:p w:rsidR="00FA749A" w:rsidRPr="00953493" w:rsidRDefault="00FA749A" w:rsidP="00C3743D">
      <w:pPr>
        <w:spacing w:after="0" w:line="240" w:lineRule="auto"/>
        <w:ind w:firstLine="708"/>
        <w:jc w:val="center"/>
        <w:rPr>
          <w:rFonts w:ascii="Times New Roman" w:eastAsia="Times New Roman" w:hAnsi="Times New Roman" w:cs="Times New Roman"/>
          <w:b/>
          <w:i/>
          <w:sz w:val="27"/>
          <w:szCs w:val="27"/>
          <w:lang w:eastAsia="ru-RU"/>
        </w:rPr>
      </w:pPr>
    </w:p>
    <w:p w:rsidR="007162A1" w:rsidRPr="00953493" w:rsidRDefault="00C3743D" w:rsidP="00C3743D">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Расходы по разделу 1400 «</w:t>
      </w:r>
      <w:r w:rsidR="00F82C52" w:rsidRPr="00953493">
        <w:rPr>
          <w:rFonts w:ascii="Times New Roman" w:eastAsia="Times New Roman" w:hAnsi="Times New Roman" w:cs="Times New Roman"/>
          <w:b/>
          <w:i/>
          <w:sz w:val="27"/>
          <w:szCs w:val="27"/>
          <w:lang w:eastAsia="ru-RU"/>
        </w:rPr>
        <w:t>Межбюджетные трансферты общего характера бюджетам бюджетной системы Российской Федерации</w:t>
      </w:r>
      <w:r w:rsidRPr="00953493">
        <w:rPr>
          <w:rFonts w:ascii="Times New Roman" w:eastAsia="Times New Roman" w:hAnsi="Times New Roman" w:cs="Times New Roman"/>
          <w:b/>
          <w:i/>
          <w:sz w:val="27"/>
          <w:szCs w:val="27"/>
          <w:lang w:eastAsia="ru-RU"/>
        </w:rPr>
        <w:t>»</w:t>
      </w:r>
    </w:p>
    <w:p w:rsidR="00F82C52" w:rsidRPr="00953493" w:rsidRDefault="00F82C52" w:rsidP="00F82C52">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Ассигнования по данному разделу предусмотрены на 2016 год в сумме 1000,0 тыс. руб., что ниже уровня текущего года на 1000,0тыс.руб. или </w:t>
      </w:r>
      <w:r w:rsidR="00FB3EB8" w:rsidRPr="00953493">
        <w:rPr>
          <w:rFonts w:ascii="Times New Roman" w:eastAsia="Times New Roman" w:hAnsi="Times New Roman" w:cs="Times New Roman"/>
          <w:sz w:val="27"/>
          <w:szCs w:val="27"/>
          <w:lang w:eastAsia="ru-RU"/>
        </w:rPr>
        <w:t xml:space="preserve">на </w:t>
      </w:r>
      <w:r w:rsidRPr="00953493">
        <w:rPr>
          <w:rFonts w:ascii="Times New Roman" w:eastAsia="Times New Roman" w:hAnsi="Times New Roman" w:cs="Times New Roman"/>
          <w:sz w:val="27"/>
          <w:szCs w:val="27"/>
          <w:lang w:eastAsia="ru-RU"/>
        </w:rPr>
        <w:t xml:space="preserve">50%, </w:t>
      </w:r>
      <w:r w:rsidR="00FB3EB8" w:rsidRPr="00953493">
        <w:rPr>
          <w:rFonts w:ascii="Times New Roman" w:eastAsia="Times New Roman" w:hAnsi="Times New Roman" w:cs="Times New Roman"/>
          <w:sz w:val="27"/>
          <w:szCs w:val="27"/>
          <w:lang w:eastAsia="ru-RU"/>
        </w:rPr>
        <w:t>в</w:t>
      </w:r>
      <w:r w:rsidRPr="00953493">
        <w:rPr>
          <w:rFonts w:ascii="Times New Roman" w:eastAsia="Times New Roman" w:hAnsi="Times New Roman" w:cs="Times New Roman"/>
          <w:sz w:val="27"/>
          <w:szCs w:val="27"/>
          <w:lang w:eastAsia="ru-RU"/>
        </w:rPr>
        <w:t xml:space="preserve"> 2017 -2018год</w:t>
      </w:r>
      <w:r w:rsidR="00FB3EB8" w:rsidRPr="00953493">
        <w:rPr>
          <w:rFonts w:ascii="Times New Roman" w:eastAsia="Times New Roman" w:hAnsi="Times New Roman" w:cs="Times New Roman"/>
          <w:sz w:val="27"/>
          <w:szCs w:val="27"/>
          <w:lang w:eastAsia="ru-RU"/>
        </w:rPr>
        <w:t>ах</w:t>
      </w:r>
      <w:r w:rsidRPr="00953493">
        <w:rPr>
          <w:rFonts w:ascii="Times New Roman" w:eastAsia="Times New Roman" w:hAnsi="Times New Roman" w:cs="Times New Roman"/>
          <w:sz w:val="27"/>
          <w:szCs w:val="27"/>
          <w:lang w:eastAsia="ru-RU"/>
        </w:rPr>
        <w:t xml:space="preserve"> объем трансфертов не определен.</w:t>
      </w:r>
    </w:p>
    <w:p w:rsidR="00F82C52" w:rsidRPr="00953493" w:rsidRDefault="00F82C52" w:rsidP="00F82C52">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Программных мероприятий по данному разделу отсутствуют.</w:t>
      </w:r>
    </w:p>
    <w:p w:rsidR="00F82C52" w:rsidRPr="00953493" w:rsidRDefault="00F82C52" w:rsidP="00F82C52">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По подразделам бюджетные ассигнования распределены следующим образом:</w:t>
      </w:r>
    </w:p>
    <w:p w:rsidR="00F82C52" w:rsidRPr="00953493" w:rsidRDefault="00F82C52" w:rsidP="00F82C52">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1403  «Прочие межбюджетные трансферты общего характера» на 2016 год в сумме  1000,0 тыс. руб. Данные денежные средства предусмотрены на предоставление трансфе</w:t>
      </w:r>
      <w:r w:rsidR="00170A57">
        <w:rPr>
          <w:rFonts w:ascii="Times New Roman" w:eastAsia="Times New Roman" w:hAnsi="Times New Roman" w:cs="Times New Roman"/>
          <w:sz w:val="27"/>
          <w:szCs w:val="27"/>
          <w:lang w:eastAsia="ru-RU"/>
        </w:rPr>
        <w:t>ртам сельским поселениям района, по поселениям не распределены</w:t>
      </w:r>
      <w:r w:rsidR="00FB3EB8" w:rsidRPr="00953493">
        <w:rPr>
          <w:rFonts w:ascii="Times New Roman" w:eastAsia="Times New Roman" w:hAnsi="Times New Roman" w:cs="Times New Roman"/>
          <w:sz w:val="27"/>
          <w:szCs w:val="27"/>
          <w:lang w:eastAsia="ru-RU"/>
        </w:rPr>
        <w:t>.</w:t>
      </w:r>
    </w:p>
    <w:p w:rsidR="00F82C52" w:rsidRPr="00953493" w:rsidRDefault="00F82C52" w:rsidP="00F82C52">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По разделу 1400 «Межбюджетные трансферты общего характера бюджетам бюджетной системы Российской Федерации» главный распорядителей бюджетных средств на  2016 годы и плановый период  является отдел финансового обеспечения администрации  Ольховского муниципального района.</w:t>
      </w:r>
    </w:p>
    <w:p w:rsidR="00C3743D" w:rsidRPr="00953493" w:rsidRDefault="00C3743D" w:rsidP="00C3743D">
      <w:pPr>
        <w:spacing w:after="0" w:line="240" w:lineRule="auto"/>
        <w:ind w:firstLine="708"/>
        <w:jc w:val="center"/>
        <w:rPr>
          <w:rFonts w:ascii="Times New Roman" w:eastAsia="Times New Roman" w:hAnsi="Times New Roman" w:cs="Times New Roman"/>
          <w:b/>
          <w:i/>
          <w:sz w:val="27"/>
          <w:szCs w:val="27"/>
          <w:lang w:eastAsia="ru-RU"/>
        </w:rPr>
      </w:pPr>
    </w:p>
    <w:p w:rsidR="00670DEC" w:rsidRPr="00953493" w:rsidRDefault="00FA749A" w:rsidP="00FA749A">
      <w:pPr>
        <w:tabs>
          <w:tab w:val="left" w:pos="2151"/>
        </w:tabs>
        <w:spacing w:after="0" w:line="240" w:lineRule="auto"/>
        <w:ind w:firstLine="708"/>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ab/>
      </w:r>
      <w:r w:rsidR="00670DEC" w:rsidRPr="00953493">
        <w:rPr>
          <w:rFonts w:ascii="Times New Roman" w:eastAsia="Times New Roman" w:hAnsi="Times New Roman" w:cs="Times New Roman"/>
          <w:b/>
          <w:i/>
          <w:sz w:val="27"/>
          <w:szCs w:val="27"/>
          <w:lang w:eastAsia="ru-RU"/>
        </w:rPr>
        <w:t>Анализ  потребностей расходных обязательств по главным распорядителем бюджетных средств на 2016 год</w:t>
      </w:r>
    </w:p>
    <w:p w:rsidR="00C3743D" w:rsidRPr="00953493" w:rsidRDefault="00670DEC" w:rsidP="00FA749A">
      <w:pPr>
        <w:tabs>
          <w:tab w:val="left" w:pos="2151"/>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На  основании объема бюджетных средств запланированных на 2016 год и потребностей ГРБС  в финансировании произведен анализ в таблице №9</w:t>
      </w:r>
    </w:p>
    <w:p w:rsidR="00670DEC" w:rsidRPr="00953493" w:rsidRDefault="00670DEC" w:rsidP="00FA749A">
      <w:pPr>
        <w:tabs>
          <w:tab w:val="left" w:pos="2151"/>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Таблица №9 (тыс.руб.)</w:t>
      </w:r>
    </w:p>
    <w:tbl>
      <w:tblPr>
        <w:tblStyle w:val="ad"/>
        <w:tblW w:w="0" w:type="auto"/>
        <w:tblLook w:val="04A0" w:firstRow="1" w:lastRow="0" w:firstColumn="1" w:lastColumn="0" w:noHBand="0" w:noVBand="1"/>
      </w:tblPr>
      <w:tblGrid>
        <w:gridCol w:w="1322"/>
        <w:gridCol w:w="2607"/>
        <w:gridCol w:w="1922"/>
        <w:gridCol w:w="1942"/>
        <w:gridCol w:w="1921"/>
      </w:tblGrid>
      <w:tr w:rsidR="00176B1E" w:rsidRPr="00953493" w:rsidTr="00612758">
        <w:tc>
          <w:tcPr>
            <w:tcW w:w="1322" w:type="dxa"/>
          </w:tcPr>
          <w:p w:rsidR="0046687B" w:rsidRPr="00953493" w:rsidRDefault="0046687B" w:rsidP="00FA749A">
            <w:pPr>
              <w:tabs>
                <w:tab w:val="left" w:pos="2151"/>
              </w:tabs>
              <w:rPr>
                <w:sz w:val="24"/>
                <w:szCs w:val="24"/>
              </w:rPr>
            </w:pPr>
            <w:r w:rsidRPr="00953493">
              <w:rPr>
                <w:sz w:val="24"/>
                <w:szCs w:val="24"/>
              </w:rPr>
              <w:t>Ведомство</w:t>
            </w:r>
          </w:p>
        </w:tc>
        <w:tc>
          <w:tcPr>
            <w:tcW w:w="2607" w:type="dxa"/>
          </w:tcPr>
          <w:p w:rsidR="0046687B" w:rsidRPr="00953493" w:rsidRDefault="0046687B" w:rsidP="00FA749A">
            <w:pPr>
              <w:tabs>
                <w:tab w:val="left" w:pos="2151"/>
              </w:tabs>
              <w:rPr>
                <w:sz w:val="24"/>
                <w:szCs w:val="24"/>
              </w:rPr>
            </w:pPr>
            <w:r w:rsidRPr="00953493">
              <w:rPr>
                <w:sz w:val="24"/>
                <w:szCs w:val="24"/>
              </w:rPr>
              <w:t>наименование ГРБС</w:t>
            </w:r>
          </w:p>
        </w:tc>
        <w:tc>
          <w:tcPr>
            <w:tcW w:w="1922" w:type="dxa"/>
          </w:tcPr>
          <w:p w:rsidR="0046687B" w:rsidRPr="00953493" w:rsidRDefault="00176B1E" w:rsidP="00FA749A">
            <w:pPr>
              <w:tabs>
                <w:tab w:val="left" w:pos="2151"/>
              </w:tabs>
              <w:rPr>
                <w:sz w:val="24"/>
                <w:szCs w:val="24"/>
              </w:rPr>
            </w:pPr>
            <w:r w:rsidRPr="00953493">
              <w:rPr>
                <w:sz w:val="24"/>
                <w:szCs w:val="24"/>
              </w:rPr>
              <w:t>Потребность на 2016 год</w:t>
            </w:r>
          </w:p>
        </w:tc>
        <w:tc>
          <w:tcPr>
            <w:tcW w:w="1942" w:type="dxa"/>
          </w:tcPr>
          <w:p w:rsidR="0046687B" w:rsidRPr="00953493" w:rsidRDefault="00176B1E" w:rsidP="00FA749A">
            <w:pPr>
              <w:tabs>
                <w:tab w:val="left" w:pos="2151"/>
              </w:tabs>
              <w:rPr>
                <w:sz w:val="24"/>
                <w:szCs w:val="24"/>
              </w:rPr>
            </w:pPr>
            <w:r w:rsidRPr="00953493">
              <w:rPr>
                <w:sz w:val="24"/>
                <w:szCs w:val="24"/>
              </w:rPr>
              <w:t>финансирование бюджетом на 2016 год</w:t>
            </w:r>
          </w:p>
        </w:tc>
        <w:tc>
          <w:tcPr>
            <w:tcW w:w="1921" w:type="dxa"/>
          </w:tcPr>
          <w:p w:rsidR="0046687B" w:rsidRPr="00953493" w:rsidRDefault="00176B1E" w:rsidP="00FA749A">
            <w:pPr>
              <w:tabs>
                <w:tab w:val="left" w:pos="2151"/>
              </w:tabs>
              <w:rPr>
                <w:sz w:val="24"/>
                <w:szCs w:val="24"/>
              </w:rPr>
            </w:pPr>
            <w:r w:rsidRPr="00953493">
              <w:rPr>
                <w:sz w:val="24"/>
                <w:szCs w:val="24"/>
              </w:rPr>
              <w:t>отклонение от потребности</w:t>
            </w:r>
          </w:p>
        </w:tc>
      </w:tr>
      <w:tr w:rsidR="00176B1E" w:rsidRPr="00953493" w:rsidTr="00612758">
        <w:tc>
          <w:tcPr>
            <w:tcW w:w="1322" w:type="dxa"/>
          </w:tcPr>
          <w:p w:rsidR="0046687B" w:rsidRPr="00953493" w:rsidRDefault="00176B1E" w:rsidP="00FA749A">
            <w:pPr>
              <w:tabs>
                <w:tab w:val="left" w:pos="2151"/>
              </w:tabs>
              <w:rPr>
                <w:sz w:val="24"/>
                <w:szCs w:val="24"/>
              </w:rPr>
            </w:pPr>
            <w:r w:rsidRPr="00953493">
              <w:rPr>
                <w:sz w:val="24"/>
                <w:szCs w:val="24"/>
              </w:rPr>
              <w:t>901</w:t>
            </w:r>
          </w:p>
        </w:tc>
        <w:tc>
          <w:tcPr>
            <w:tcW w:w="2607" w:type="dxa"/>
          </w:tcPr>
          <w:p w:rsidR="0046687B" w:rsidRPr="00953493" w:rsidRDefault="00176B1E" w:rsidP="00FA749A">
            <w:pPr>
              <w:tabs>
                <w:tab w:val="left" w:pos="2151"/>
              </w:tabs>
              <w:rPr>
                <w:sz w:val="24"/>
                <w:szCs w:val="24"/>
              </w:rPr>
            </w:pPr>
            <w:r w:rsidRPr="00953493">
              <w:rPr>
                <w:sz w:val="24"/>
                <w:szCs w:val="24"/>
              </w:rPr>
              <w:t>Ольховская районная Дума</w:t>
            </w:r>
          </w:p>
        </w:tc>
        <w:tc>
          <w:tcPr>
            <w:tcW w:w="1922" w:type="dxa"/>
          </w:tcPr>
          <w:p w:rsidR="0046687B" w:rsidRPr="00953493" w:rsidRDefault="00176B1E" w:rsidP="00FA749A">
            <w:pPr>
              <w:tabs>
                <w:tab w:val="left" w:pos="2151"/>
              </w:tabs>
              <w:rPr>
                <w:sz w:val="24"/>
                <w:szCs w:val="24"/>
              </w:rPr>
            </w:pPr>
            <w:r w:rsidRPr="00953493">
              <w:rPr>
                <w:sz w:val="24"/>
                <w:szCs w:val="24"/>
              </w:rPr>
              <w:t>1182,2</w:t>
            </w:r>
          </w:p>
        </w:tc>
        <w:tc>
          <w:tcPr>
            <w:tcW w:w="1942" w:type="dxa"/>
          </w:tcPr>
          <w:p w:rsidR="0046687B" w:rsidRPr="00953493" w:rsidRDefault="00176B1E" w:rsidP="00FA749A">
            <w:pPr>
              <w:tabs>
                <w:tab w:val="left" w:pos="2151"/>
              </w:tabs>
              <w:rPr>
                <w:sz w:val="24"/>
                <w:szCs w:val="24"/>
              </w:rPr>
            </w:pPr>
            <w:r w:rsidRPr="00953493">
              <w:rPr>
                <w:sz w:val="24"/>
                <w:szCs w:val="24"/>
              </w:rPr>
              <w:t>968,3</w:t>
            </w:r>
          </w:p>
        </w:tc>
        <w:tc>
          <w:tcPr>
            <w:tcW w:w="1921" w:type="dxa"/>
          </w:tcPr>
          <w:p w:rsidR="0046687B" w:rsidRPr="00953493" w:rsidRDefault="00176B1E" w:rsidP="00FA749A">
            <w:pPr>
              <w:tabs>
                <w:tab w:val="left" w:pos="2151"/>
              </w:tabs>
              <w:rPr>
                <w:sz w:val="24"/>
                <w:szCs w:val="24"/>
              </w:rPr>
            </w:pPr>
            <w:r w:rsidRPr="00953493">
              <w:rPr>
                <w:sz w:val="24"/>
                <w:szCs w:val="24"/>
              </w:rPr>
              <w:t>-213,9</w:t>
            </w:r>
          </w:p>
        </w:tc>
      </w:tr>
      <w:tr w:rsidR="00176B1E" w:rsidRPr="00953493" w:rsidTr="00612758">
        <w:tc>
          <w:tcPr>
            <w:tcW w:w="1322" w:type="dxa"/>
          </w:tcPr>
          <w:p w:rsidR="0046687B" w:rsidRPr="00953493" w:rsidRDefault="00176B1E" w:rsidP="00FA749A">
            <w:pPr>
              <w:tabs>
                <w:tab w:val="left" w:pos="2151"/>
              </w:tabs>
              <w:rPr>
                <w:sz w:val="24"/>
                <w:szCs w:val="24"/>
              </w:rPr>
            </w:pPr>
            <w:r w:rsidRPr="00953493">
              <w:rPr>
                <w:sz w:val="24"/>
                <w:szCs w:val="24"/>
              </w:rPr>
              <w:t>902</w:t>
            </w:r>
          </w:p>
        </w:tc>
        <w:tc>
          <w:tcPr>
            <w:tcW w:w="2607" w:type="dxa"/>
          </w:tcPr>
          <w:p w:rsidR="0046687B" w:rsidRPr="00953493" w:rsidRDefault="00176B1E" w:rsidP="00FA749A">
            <w:pPr>
              <w:tabs>
                <w:tab w:val="left" w:pos="2151"/>
              </w:tabs>
              <w:rPr>
                <w:sz w:val="24"/>
                <w:szCs w:val="24"/>
              </w:rPr>
            </w:pPr>
            <w:r w:rsidRPr="00953493">
              <w:rPr>
                <w:sz w:val="24"/>
                <w:szCs w:val="24"/>
              </w:rPr>
              <w:t xml:space="preserve"> администрация Ольховского муниципального района </w:t>
            </w:r>
          </w:p>
        </w:tc>
        <w:tc>
          <w:tcPr>
            <w:tcW w:w="1922" w:type="dxa"/>
          </w:tcPr>
          <w:p w:rsidR="0046687B" w:rsidRPr="00953493" w:rsidRDefault="00176B1E" w:rsidP="00FA749A">
            <w:pPr>
              <w:tabs>
                <w:tab w:val="left" w:pos="2151"/>
              </w:tabs>
              <w:rPr>
                <w:sz w:val="24"/>
                <w:szCs w:val="24"/>
              </w:rPr>
            </w:pPr>
            <w:r w:rsidRPr="00953493">
              <w:rPr>
                <w:sz w:val="24"/>
                <w:szCs w:val="24"/>
              </w:rPr>
              <w:t>52909,8</w:t>
            </w:r>
          </w:p>
        </w:tc>
        <w:tc>
          <w:tcPr>
            <w:tcW w:w="1942" w:type="dxa"/>
          </w:tcPr>
          <w:p w:rsidR="0046687B" w:rsidRPr="00953493" w:rsidRDefault="00176B1E" w:rsidP="00FA749A">
            <w:pPr>
              <w:tabs>
                <w:tab w:val="left" w:pos="2151"/>
              </w:tabs>
              <w:rPr>
                <w:sz w:val="24"/>
                <w:szCs w:val="24"/>
              </w:rPr>
            </w:pPr>
            <w:r w:rsidRPr="00953493">
              <w:rPr>
                <w:sz w:val="24"/>
                <w:szCs w:val="24"/>
              </w:rPr>
              <w:t>53065,5</w:t>
            </w:r>
          </w:p>
        </w:tc>
        <w:tc>
          <w:tcPr>
            <w:tcW w:w="1921" w:type="dxa"/>
          </w:tcPr>
          <w:p w:rsidR="0046687B" w:rsidRPr="00953493" w:rsidRDefault="00176B1E" w:rsidP="00FA749A">
            <w:pPr>
              <w:tabs>
                <w:tab w:val="left" w:pos="2151"/>
              </w:tabs>
              <w:rPr>
                <w:sz w:val="24"/>
                <w:szCs w:val="24"/>
              </w:rPr>
            </w:pPr>
            <w:r w:rsidRPr="00953493">
              <w:rPr>
                <w:sz w:val="24"/>
                <w:szCs w:val="24"/>
              </w:rPr>
              <w:t>+155,7</w:t>
            </w:r>
          </w:p>
        </w:tc>
      </w:tr>
      <w:tr w:rsidR="00176B1E" w:rsidRPr="00953493" w:rsidTr="00612758">
        <w:tc>
          <w:tcPr>
            <w:tcW w:w="1322" w:type="dxa"/>
          </w:tcPr>
          <w:p w:rsidR="0046687B" w:rsidRPr="00953493" w:rsidRDefault="00176B1E" w:rsidP="00FA749A">
            <w:pPr>
              <w:tabs>
                <w:tab w:val="left" w:pos="2151"/>
              </w:tabs>
              <w:rPr>
                <w:sz w:val="24"/>
                <w:szCs w:val="24"/>
              </w:rPr>
            </w:pPr>
            <w:r w:rsidRPr="00953493">
              <w:rPr>
                <w:sz w:val="24"/>
                <w:szCs w:val="24"/>
              </w:rPr>
              <w:t>912</w:t>
            </w:r>
          </w:p>
        </w:tc>
        <w:tc>
          <w:tcPr>
            <w:tcW w:w="2607" w:type="dxa"/>
          </w:tcPr>
          <w:p w:rsidR="0046687B" w:rsidRPr="00953493" w:rsidRDefault="00176B1E" w:rsidP="00FA749A">
            <w:pPr>
              <w:tabs>
                <w:tab w:val="left" w:pos="2151"/>
              </w:tabs>
              <w:rPr>
                <w:sz w:val="24"/>
                <w:szCs w:val="24"/>
              </w:rPr>
            </w:pPr>
            <w:r w:rsidRPr="00953493">
              <w:rPr>
                <w:sz w:val="24"/>
                <w:szCs w:val="24"/>
              </w:rPr>
              <w:t xml:space="preserve">отдел культуры </w:t>
            </w:r>
          </w:p>
        </w:tc>
        <w:tc>
          <w:tcPr>
            <w:tcW w:w="1922" w:type="dxa"/>
          </w:tcPr>
          <w:p w:rsidR="0046687B" w:rsidRPr="00953493" w:rsidRDefault="00176B1E" w:rsidP="00FA749A">
            <w:pPr>
              <w:tabs>
                <w:tab w:val="left" w:pos="2151"/>
              </w:tabs>
              <w:rPr>
                <w:sz w:val="24"/>
                <w:szCs w:val="24"/>
              </w:rPr>
            </w:pPr>
            <w:r w:rsidRPr="00953493">
              <w:rPr>
                <w:sz w:val="24"/>
                <w:szCs w:val="24"/>
              </w:rPr>
              <w:t>15904,4</w:t>
            </w:r>
          </w:p>
        </w:tc>
        <w:tc>
          <w:tcPr>
            <w:tcW w:w="1942" w:type="dxa"/>
          </w:tcPr>
          <w:p w:rsidR="0046687B" w:rsidRPr="00953493" w:rsidRDefault="00176B1E" w:rsidP="00FA749A">
            <w:pPr>
              <w:tabs>
                <w:tab w:val="left" w:pos="2151"/>
              </w:tabs>
              <w:rPr>
                <w:sz w:val="24"/>
                <w:szCs w:val="24"/>
              </w:rPr>
            </w:pPr>
            <w:r w:rsidRPr="00953493">
              <w:rPr>
                <w:sz w:val="24"/>
                <w:szCs w:val="24"/>
              </w:rPr>
              <w:t>15904,4</w:t>
            </w:r>
          </w:p>
        </w:tc>
        <w:tc>
          <w:tcPr>
            <w:tcW w:w="1921" w:type="dxa"/>
          </w:tcPr>
          <w:p w:rsidR="0046687B" w:rsidRPr="00953493" w:rsidRDefault="00176B1E" w:rsidP="00FA749A">
            <w:pPr>
              <w:tabs>
                <w:tab w:val="left" w:pos="2151"/>
              </w:tabs>
              <w:rPr>
                <w:sz w:val="24"/>
                <w:szCs w:val="24"/>
              </w:rPr>
            </w:pPr>
            <w:r w:rsidRPr="00953493">
              <w:rPr>
                <w:sz w:val="24"/>
                <w:szCs w:val="24"/>
              </w:rPr>
              <w:t>0</w:t>
            </w:r>
          </w:p>
        </w:tc>
      </w:tr>
      <w:tr w:rsidR="00176B1E" w:rsidRPr="00953493" w:rsidTr="00612758">
        <w:tc>
          <w:tcPr>
            <w:tcW w:w="1322" w:type="dxa"/>
          </w:tcPr>
          <w:p w:rsidR="0046687B" w:rsidRPr="00953493" w:rsidRDefault="00176B1E" w:rsidP="00FA749A">
            <w:pPr>
              <w:tabs>
                <w:tab w:val="left" w:pos="2151"/>
              </w:tabs>
              <w:rPr>
                <w:sz w:val="24"/>
                <w:szCs w:val="24"/>
              </w:rPr>
            </w:pPr>
            <w:r w:rsidRPr="00953493">
              <w:rPr>
                <w:sz w:val="24"/>
                <w:szCs w:val="24"/>
              </w:rPr>
              <w:t>913</w:t>
            </w:r>
          </w:p>
        </w:tc>
        <w:tc>
          <w:tcPr>
            <w:tcW w:w="2607" w:type="dxa"/>
          </w:tcPr>
          <w:p w:rsidR="0046687B" w:rsidRPr="00953493" w:rsidRDefault="00176B1E" w:rsidP="00FA749A">
            <w:pPr>
              <w:tabs>
                <w:tab w:val="left" w:pos="2151"/>
              </w:tabs>
              <w:rPr>
                <w:sz w:val="24"/>
                <w:szCs w:val="24"/>
              </w:rPr>
            </w:pPr>
            <w:r w:rsidRPr="00953493">
              <w:rPr>
                <w:sz w:val="24"/>
                <w:szCs w:val="24"/>
              </w:rPr>
              <w:t>отдел образования</w:t>
            </w:r>
          </w:p>
        </w:tc>
        <w:tc>
          <w:tcPr>
            <w:tcW w:w="1922" w:type="dxa"/>
          </w:tcPr>
          <w:p w:rsidR="0046687B" w:rsidRPr="00953493" w:rsidRDefault="00176B1E" w:rsidP="00FA749A">
            <w:pPr>
              <w:tabs>
                <w:tab w:val="left" w:pos="2151"/>
              </w:tabs>
              <w:rPr>
                <w:sz w:val="24"/>
                <w:szCs w:val="24"/>
              </w:rPr>
            </w:pPr>
            <w:r w:rsidRPr="00953493">
              <w:rPr>
                <w:sz w:val="24"/>
                <w:szCs w:val="24"/>
              </w:rPr>
              <w:t>279371,6</w:t>
            </w:r>
          </w:p>
        </w:tc>
        <w:tc>
          <w:tcPr>
            <w:tcW w:w="1942" w:type="dxa"/>
          </w:tcPr>
          <w:p w:rsidR="0046687B" w:rsidRPr="00953493" w:rsidRDefault="00176B1E" w:rsidP="00FA749A">
            <w:pPr>
              <w:tabs>
                <w:tab w:val="left" w:pos="2151"/>
              </w:tabs>
              <w:rPr>
                <w:sz w:val="24"/>
                <w:szCs w:val="24"/>
              </w:rPr>
            </w:pPr>
            <w:r w:rsidRPr="00953493">
              <w:rPr>
                <w:sz w:val="24"/>
                <w:szCs w:val="24"/>
              </w:rPr>
              <w:t>189301,7</w:t>
            </w:r>
          </w:p>
        </w:tc>
        <w:tc>
          <w:tcPr>
            <w:tcW w:w="1921" w:type="dxa"/>
          </w:tcPr>
          <w:p w:rsidR="0046687B" w:rsidRPr="00953493" w:rsidRDefault="00176B1E" w:rsidP="00FA749A">
            <w:pPr>
              <w:tabs>
                <w:tab w:val="left" w:pos="2151"/>
              </w:tabs>
              <w:rPr>
                <w:sz w:val="24"/>
                <w:szCs w:val="24"/>
              </w:rPr>
            </w:pPr>
            <w:r w:rsidRPr="00953493">
              <w:rPr>
                <w:sz w:val="24"/>
                <w:szCs w:val="24"/>
              </w:rPr>
              <w:t>-90069,9</w:t>
            </w:r>
          </w:p>
        </w:tc>
      </w:tr>
      <w:tr w:rsidR="00176B1E" w:rsidRPr="00953493" w:rsidTr="00612758">
        <w:tc>
          <w:tcPr>
            <w:tcW w:w="1322" w:type="dxa"/>
          </w:tcPr>
          <w:p w:rsidR="0046687B" w:rsidRPr="00953493" w:rsidRDefault="00176B1E" w:rsidP="00FA749A">
            <w:pPr>
              <w:tabs>
                <w:tab w:val="left" w:pos="2151"/>
              </w:tabs>
              <w:rPr>
                <w:sz w:val="24"/>
                <w:szCs w:val="24"/>
              </w:rPr>
            </w:pPr>
            <w:r w:rsidRPr="00953493">
              <w:rPr>
                <w:sz w:val="24"/>
                <w:szCs w:val="24"/>
              </w:rPr>
              <w:t>927</w:t>
            </w:r>
          </w:p>
        </w:tc>
        <w:tc>
          <w:tcPr>
            <w:tcW w:w="2607" w:type="dxa"/>
          </w:tcPr>
          <w:p w:rsidR="0046687B" w:rsidRPr="00953493" w:rsidRDefault="00176B1E" w:rsidP="00FA749A">
            <w:pPr>
              <w:tabs>
                <w:tab w:val="left" w:pos="2151"/>
              </w:tabs>
              <w:rPr>
                <w:sz w:val="24"/>
                <w:szCs w:val="24"/>
              </w:rPr>
            </w:pPr>
            <w:r w:rsidRPr="00953493">
              <w:rPr>
                <w:sz w:val="24"/>
                <w:szCs w:val="24"/>
              </w:rPr>
              <w:t>отдел финансового обеспечения</w:t>
            </w:r>
          </w:p>
        </w:tc>
        <w:tc>
          <w:tcPr>
            <w:tcW w:w="1922" w:type="dxa"/>
          </w:tcPr>
          <w:p w:rsidR="0046687B" w:rsidRPr="00953493" w:rsidRDefault="00176B1E" w:rsidP="00FA749A">
            <w:pPr>
              <w:tabs>
                <w:tab w:val="left" w:pos="2151"/>
              </w:tabs>
              <w:rPr>
                <w:sz w:val="24"/>
                <w:szCs w:val="24"/>
              </w:rPr>
            </w:pPr>
            <w:r w:rsidRPr="00953493">
              <w:rPr>
                <w:sz w:val="24"/>
                <w:szCs w:val="24"/>
              </w:rPr>
              <w:t>6125,5</w:t>
            </w:r>
          </w:p>
        </w:tc>
        <w:tc>
          <w:tcPr>
            <w:tcW w:w="1942" w:type="dxa"/>
          </w:tcPr>
          <w:p w:rsidR="0046687B" w:rsidRPr="00953493" w:rsidRDefault="00176B1E" w:rsidP="00FA749A">
            <w:pPr>
              <w:tabs>
                <w:tab w:val="left" w:pos="2151"/>
              </w:tabs>
              <w:rPr>
                <w:sz w:val="24"/>
                <w:szCs w:val="24"/>
              </w:rPr>
            </w:pPr>
            <w:r w:rsidRPr="00953493">
              <w:rPr>
                <w:sz w:val="24"/>
                <w:szCs w:val="24"/>
              </w:rPr>
              <w:t>4839,6</w:t>
            </w:r>
          </w:p>
        </w:tc>
        <w:tc>
          <w:tcPr>
            <w:tcW w:w="1921" w:type="dxa"/>
          </w:tcPr>
          <w:p w:rsidR="0046687B" w:rsidRPr="00953493" w:rsidRDefault="00176B1E" w:rsidP="00FA749A">
            <w:pPr>
              <w:tabs>
                <w:tab w:val="left" w:pos="2151"/>
              </w:tabs>
              <w:rPr>
                <w:sz w:val="24"/>
                <w:szCs w:val="24"/>
              </w:rPr>
            </w:pPr>
            <w:r w:rsidRPr="00953493">
              <w:rPr>
                <w:sz w:val="24"/>
                <w:szCs w:val="24"/>
              </w:rPr>
              <w:t>-1285,9</w:t>
            </w:r>
          </w:p>
        </w:tc>
      </w:tr>
      <w:tr w:rsidR="00176B1E" w:rsidRPr="00953493" w:rsidTr="00612758">
        <w:tc>
          <w:tcPr>
            <w:tcW w:w="1322" w:type="dxa"/>
          </w:tcPr>
          <w:p w:rsidR="0046687B" w:rsidRPr="00953493" w:rsidRDefault="00176B1E" w:rsidP="00FA749A">
            <w:pPr>
              <w:tabs>
                <w:tab w:val="left" w:pos="2151"/>
              </w:tabs>
              <w:rPr>
                <w:sz w:val="24"/>
                <w:szCs w:val="24"/>
              </w:rPr>
            </w:pPr>
            <w:r w:rsidRPr="00953493">
              <w:rPr>
                <w:sz w:val="24"/>
                <w:szCs w:val="24"/>
              </w:rPr>
              <w:t>931</w:t>
            </w:r>
          </w:p>
        </w:tc>
        <w:tc>
          <w:tcPr>
            <w:tcW w:w="2607" w:type="dxa"/>
          </w:tcPr>
          <w:p w:rsidR="0046687B" w:rsidRPr="00953493" w:rsidRDefault="00176B1E" w:rsidP="00FA749A">
            <w:pPr>
              <w:tabs>
                <w:tab w:val="left" w:pos="2151"/>
              </w:tabs>
              <w:rPr>
                <w:sz w:val="24"/>
                <w:szCs w:val="24"/>
              </w:rPr>
            </w:pPr>
            <w:r w:rsidRPr="00953493">
              <w:rPr>
                <w:sz w:val="24"/>
                <w:szCs w:val="24"/>
              </w:rPr>
              <w:t>КСО Ольховского района</w:t>
            </w:r>
          </w:p>
        </w:tc>
        <w:tc>
          <w:tcPr>
            <w:tcW w:w="1922" w:type="dxa"/>
          </w:tcPr>
          <w:p w:rsidR="0046687B" w:rsidRPr="00953493" w:rsidRDefault="00F861F8" w:rsidP="00FA749A">
            <w:pPr>
              <w:tabs>
                <w:tab w:val="left" w:pos="2151"/>
              </w:tabs>
              <w:rPr>
                <w:sz w:val="24"/>
                <w:szCs w:val="24"/>
              </w:rPr>
            </w:pPr>
            <w:r w:rsidRPr="00953493">
              <w:rPr>
                <w:sz w:val="24"/>
                <w:szCs w:val="24"/>
              </w:rPr>
              <w:t>1278,3</w:t>
            </w:r>
          </w:p>
        </w:tc>
        <w:tc>
          <w:tcPr>
            <w:tcW w:w="1942" w:type="dxa"/>
          </w:tcPr>
          <w:p w:rsidR="0046687B" w:rsidRPr="00953493" w:rsidRDefault="00176B1E" w:rsidP="00FA749A">
            <w:pPr>
              <w:tabs>
                <w:tab w:val="left" w:pos="2151"/>
              </w:tabs>
              <w:rPr>
                <w:sz w:val="24"/>
                <w:szCs w:val="24"/>
              </w:rPr>
            </w:pPr>
            <w:r w:rsidRPr="00953493">
              <w:rPr>
                <w:sz w:val="24"/>
                <w:szCs w:val="24"/>
              </w:rPr>
              <w:t>1178,7</w:t>
            </w:r>
          </w:p>
        </w:tc>
        <w:tc>
          <w:tcPr>
            <w:tcW w:w="1921" w:type="dxa"/>
          </w:tcPr>
          <w:p w:rsidR="0046687B" w:rsidRPr="00953493" w:rsidRDefault="00176B1E" w:rsidP="00F861F8">
            <w:pPr>
              <w:tabs>
                <w:tab w:val="left" w:pos="2151"/>
              </w:tabs>
              <w:rPr>
                <w:sz w:val="24"/>
                <w:szCs w:val="24"/>
              </w:rPr>
            </w:pPr>
            <w:r w:rsidRPr="00953493">
              <w:rPr>
                <w:sz w:val="24"/>
                <w:szCs w:val="24"/>
              </w:rPr>
              <w:t>-</w:t>
            </w:r>
            <w:r w:rsidR="00F861F8" w:rsidRPr="00953493">
              <w:rPr>
                <w:sz w:val="24"/>
                <w:szCs w:val="24"/>
              </w:rPr>
              <w:t>99,6</w:t>
            </w:r>
          </w:p>
        </w:tc>
      </w:tr>
      <w:tr w:rsidR="00176B1E" w:rsidRPr="00953493" w:rsidTr="00612758">
        <w:tc>
          <w:tcPr>
            <w:tcW w:w="1322" w:type="dxa"/>
          </w:tcPr>
          <w:p w:rsidR="0046687B" w:rsidRPr="00953493" w:rsidRDefault="0046687B" w:rsidP="00FA749A">
            <w:pPr>
              <w:tabs>
                <w:tab w:val="left" w:pos="2151"/>
              </w:tabs>
              <w:rPr>
                <w:sz w:val="24"/>
                <w:szCs w:val="24"/>
              </w:rPr>
            </w:pPr>
          </w:p>
        </w:tc>
        <w:tc>
          <w:tcPr>
            <w:tcW w:w="2607" w:type="dxa"/>
          </w:tcPr>
          <w:p w:rsidR="0046687B" w:rsidRPr="00953493" w:rsidRDefault="00176B1E" w:rsidP="00FA749A">
            <w:pPr>
              <w:tabs>
                <w:tab w:val="left" w:pos="2151"/>
              </w:tabs>
              <w:rPr>
                <w:sz w:val="24"/>
                <w:szCs w:val="24"/>
              </w:rPr>
            </w:pPr>
            <w:r w:rsidRPr="00953493">
              <w:rPr>
                <w:sz w:val="24"/>
                <w:szCs w:val="24"/>
              </w:rPr>
              <w:t xml:space="preserve"> итого</w:t>
            </w:r>
          </w:p>
        </w:tc>
        <w:tc>
          <w:tcPr>
            <w:tcW w:w="1922" w:type="dxa"/>
          </w:tcPr>
          <w:p w:rsidR="0046687B" w:rsidRPr="00953493" w:rsidRDefault="00F861F8" w:rsidP="00FA749A">
            <w:pPr>
              <w:tabs>
                <w:tab w:val="left" w:pos="2151"/>
              </w:tabs>
              <w:rPr>
                <w:sz w:val="24"/>
                <w:szCs w:val="24"/>
              </w:rPr>
            </w:pPr>
            <w:r w:rsidRPr="00953493">
              <w:rPr>
                <w:sz w:val="24"/>
                <w:szCs w:val="24"/>
              </w:rPr>
              <w:t>356771,8</w:t>
            </w:r>
          </w:p>
        </w:tc>
        <w:tc>
          <w:tcPr>
            <w:tcW w:w="1942" w:type="dxa"/>
          </w:tcPr>
          <w:p w:rsidR="0046687B" w:rsidRPr="00953493" w:rsidRDefault="00176B1E" w:rsidP="00FA749A">
            <w:pPr>
              <w:tabs>
                <w:tab w:val="left" w:pos="2151"/>
              </w:tabs>
              <w:rPr>
                <w:sz w:val="24"/>
                <w:szCs w:val="24"/>
              </w:rPr>
            </w:pPr>
            <w:r w:rsidRPr="00953493">
              <w:rPr>
                <w:sz w:val="24"/>
                <w:szCs w:val="24"/>
              </w:rPr>
              <w:t>265258,2</w:t>
            </w:r>
          </w:p>
        </w:tc>
        <w:tc>
          <w:tcPr>
            <w:tcW w:w="1921" w:type="dxa"/>
          </w:tcPr>
          <w:p w:rsidR="0046687B" w:rsidRPr="00953493" w:rsidRDefault="00F861F8" w:rsidP="00F861F8">
            <w:pPr>
              <w:tabs>
                <w:tab w:val="left" w:pos="2151"/>
              </w:tabs>
              <w:rPr>
                <w:sz w:val="24"/>
                <w:szCs w:val="24"/>
              </w:rPr>
            </w:pPr>
            <w:r w:rsidRPr="00953493">
              <w:rPr>
                <w:sz w:val="24"/>
                <w:szCs w:val="24"/>
              </w:rPr>
              <w:t>-91513,6</w:t>
            </w:r>
          </w:p>
        </w:tc>
      </w:tr>
    </w:tbl>
    <w:p w:rsidR="00670DEC" w:rsidRPr="00953493" w:rsidRDefault="00176B1E" w:rsidP="00FA749A">
      <w:pPr>
        <w:tabs>
          <w:tab w:val="left" w:pos="2151"/>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Согласно выше приведенной таблице видно, что только отдел культуры в полном объеме обеспечен финансированием согласно своих потребностей, объем средств запланированных на финансирование администрации Ольховского района больше на 155,7тыс.руб. от фактической потребности. </w:t>
      </w:r>
      <w:r w:rsidR="00A4609A" w:rsidRPr="00953493">
        <w:rPr>
          <w:rFonts w:ascii="Times New Roman" w:eastAsia="Times New Roman" w:hAnsi="Times New Roman" w:cs="Times New Roman"/>
          <w:sz w:val="27"/>
          <w:szCs w:val="27"/>
          <w:lang w:eastAsia="ru-RU"/>
        </w:rPr>
        <w:t xml:space="preserve"> По остальным ГРБС прослеживается снижение объема финансирования относительно потребностей, наибольшее отклонение от потребности по отделу образования -90069,9тыс.руб., основания для сокращения </w:t>
      </w:r>
      <w:r w:rsidRPr="00953493">
        <w:rPr>
          <w:rFonts w:ascii="Times New Roman" w:eastAsia="Times New Roman" w:hAnsi="Times New Roman" w:cs="Times New Roman"/>
          <w:sz w:val="27"/>
          <w:szCs w:val="27"/>
          <w:lang w:eastAsia="ru-RU"/>
        </w:rPr>
        <w:t xml:space="preserve">  </w:t>
      </w:r>
      <w:r w:rsidR="00A4609A" w:rsidRPr="00953493">
        <w:rPr>
          <w:rFonts w:ascii="Times New Roman" w:eastAsia="Times New Roman" w:hAnsi="Times New Roman" w:cs="Times New Roman"/>
          <w:sz w:val="27"/>
          <w:szCs w:val="27"/>
          <w:lang w:eastAsia="ru-RU"/>
        </w:rPr>
        <w:t xml:space="preserve">средств в 2016 году ГРБС не представлены, что может привести в дальнейшем к образованию кредиторской задолженности как по заработной плате так и по прочим работам и услугам. </w:t>
      </w:r>
    </w:p>
    <w:p w:rsidR="00FA749A" w:rsidRPr="00953493" w:rsidRDefault="00FA749A" w:rsidP="00FA749A">
      <w:pPr>
        <w:tabs>
          <w:tab w:val="left" w:pos="2151"/>
        </w:tabs>
        <w:spacing w:after="0" w:line="240" w:lineRule="auto"/>
        <w:ind w:firstLine="708"/>
        <w:rPr>
          <w:rFonts w:ascii="Times New Roman" w:eastAsia="Times New Roman" w:hAnsi="Times New Roman" w:cs="Times New Roman"/>
          <w:b/>
          <w:i/>
          <w:sz w:val="27"/>
          <w:szCs w:val="27"/>
          <w:lang w:eastAsia="ru-RU"/>
        </w:rPr>
      </w:pPr>
    </w:p>
    <w:p w:rsidR="004935ED" w:rsidRPr="00953493" w:rsidRDefault="004935ED" w:rsidP="004935ED">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 xml:space="preserve">Дефицит (профицит) </w:t>
      </w:r>
      <w:r w:rsidR="00EA3B7D" w:rsidRPr="00953493">
        <w:rPr>
          <w:rFonts w:ascii="Times New Roman" w:eastAsia="Times New Roman" w:hAnsi="Times New Roman" w:cs="Times New Roman"/>
          <w:b/>
          <w:i/>
          <w:sz w:val="27"/>
          <w:szCs w:val="27"/>
          <w:lang w:eastAsia="ru-RU"/>
        </w:rPr>
        <w:t>районного</w:t>
      </w:r>
      <w:r w:rsidRPr="00953493">
        <w:rPr>
          <w:rFonts w:ascii="Times New Roman" w:eastAsia="Times New Roman" w:hAnsi="Times New Roman" w:cs="Times New Roman"/>
          <w:b/>
          <w:i/>
          <w:sz w:val="27"/>
          <w:szCs w:val="27"/>
          <w:lang w:eastAsia="ru-RU"/>
        </w:rPr>
        <w:t xml:space="preserve"> бюджета </w:t>
      </w:r>
    </w:p>
    <w:p w:rsidR="004935ED" w:rsidRPr="00953493" w:rsidRDefault="004935ED" w:rsidP="004935ED">
      <w:pPr>
        <w:spacing w:after="0" w:line="240" w:lineRule="auto"/>
        <w:ind w:firstLine="708"/>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в очередном финансовом году и плановом периоде, источники его финансирования.</w:t>
      </w:r>
    </w:p>
    <w:p w:rsidR="004935ED" w:rsidRPr="00953493" w:rsidRDefault="004935ED" w:rsidP="004935ED">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Проект</w:t>
      </w:r>
      <w:r w:rsidR="0091021F">
        <w:rPr>
          <w:rFonts w:ascii="Times New Roman" w:eastAsia="Times New Roman" w:hAnsi="Times New Roman" w:cs="Times New Roman"/>
          <w:sz w:val="27"/>
          <w:szCs w:val="27"/>
          <w:lang w:eastAsia="ru-RU"/>
        </w:rPr>
        <w:t>ом</w:t>
      </w:r>
      <w:r w:rsidRPr="00953493">
        <w:rPr>
          <w:rFonts w:ascii="Times New Roman" w:eastAsia="Times New Roman" w:hAnsi="Times New Roman" w:cs="Times New Roman"/>
          <w:sz w:val="27"/>
          <w:szCs w:val="27"/>
          <w:lang w:eastAsia="ru-RU"/>
        </w:rPr>
        <w:t xml:space="preserve"> </w:t>
      </w:r>
      <w:r w:rsidR="00EA3B7D" w:rsidRPr="00953493">
        <w:rPr>
          <w:rFonts w:ascii="Times New Roman" w:eastAsia="Times New Roman" w:hAnsi="Times New Roman" w:cs="Times New Roman"/>
          <w:sz w:val="27"/>
          <w:szCs w:val="27"/>
          <w:lang w:eastAsia="ru-RU"/>
        </w:rPr>
        <w:t>районного</w:t>
      </w:r>
      <w:r w:rsidRPr="00953493">
        <w:rPr>
          <w:rFonts w:ascii="Times New Roman" w:eastAsia="Times New Roman" w:hAnsi="Times New Roman" w:cs="Times New Roman"/>
          <w:sz w:val="27"/>
          <w:szCs w:val="27"/>
          <w:lang w:eastAsia="ru-RU"/>
        </w:rPr>
        <w:t xml:space="preserve"> бюджета на 201</w:t>
      </w:r>
      <w:r w:rsidR="00D374A7" w:rsidRPr="00953493">
        <w:rPr>
          <w:rFonts w:ascii="Times New Roman" w:eastAsia="Times New Roman" w:hAnsi="Times New Roman" w:cs="Times New Roman"/>
          <w:sz w:val="27"/>
          <w:szCs w:val="27"/>
          <w:lang w:eastAsia="ru-RU"/>
        </w:rPr>
        <w:t>6 и плановые периоды</w:t>
      </w:r>
      <w:r w:rsidR="00D7450C" w:rsidRPr="00953493">
        <w:rPr>
          <w:rFonts w:ascii="Times New Roman" w:eastAsia="Times New Roman" w:hAnsi="Times New Roman" w:cs="Times New Roman"/>
          <w:sz w:val="27"/>
          <w:szCs w:val="27"/>
          <w:lang w:eastAsia="ru-RU"/>
        </w:rPr>
        <w:t xml:space="preserve"> 2017-2018 годов объем дефицита (профицита)   не определен, то есть запланированная сумма доходов покрывает запланированную сумму расходов в полном объеме. </w:t>
      </w:r>
    </w:p>
    <w:p w:rsidR="004935ED" w:rsidRPr="00953493" w:rsidRDefault="004935ED"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Основные параметры </w:t>
      </w:r>
      <w:r w:rsidR="00540178" w:rsidRPr="00953493">
        <w:rPr>
          <w:rFonts w:ascii="Times New Roman" w:eastAsia="Times New Roman" w:hAnsi="Times New Roman" w:cs="Times New Roman"/>
          <w:sz w:val="27"/>
          <w:szCs w:val="27"/>
          <w:lang w:eastAsia="ru-RU"/>
        </w:rPr>
        <w:t>районного</w:t>
      </w:r>
      <w:r w:rsidRPr="00953493">
        <w:rPr>
          <w:rFonts w:ascii="Times New Roman" w:eastAsia="Times New Roman" w:hAnsi="Times New Roman" w:cs="Times New Roman"/>
          <w:sz w:val="27"/>
          <w:szCs w:val="27"/>
          <w:lang w:eastAsia="ru-RU"/>
        </w:rPr>
        <w:t xml:space="preserve"> бюджета и источники финансирования дефицита на 201</w:t>
      </w:r>
      <w:r w:rsidR="00D7450C"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-201</w:t>
      </w:r>
      <w:r w:rsidR="00D7450C"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приведены в таблице</w:t>
      </w:r>
      <w:r w:rsidR="00544666" w:rsidRPr="00953493">
        <w:rPr>
          <w:rFonts w:ascii="Times New Roman" w:eastAsia="Times New Roman" w:hAnsi="Times New Roman" w:cs="Times New Roman"/>
          <w:sz w:val="27"/>
          <w:szCs w:val="27"/>
          <w:lang w:eastAsia="ru-RU"/>
        </w:rPr>
        <w:t xml:space="preserve"> №</w:t>
      </w:r>
      <w:r w:rsidR="00670DEC" w:rsidRPr="00953493">
        <w:rPr>
          <w:rFonts w:ascii="Times New Roman" w:eastAsia="Times New Roman" w:hAnsi="Times New Roman" w:cs="Times New Roman"/>
          <w:sz w:val="27"/>
          <w:szCs w:val="27"/>
          <w:lang w:eastAsia="ru-RU"/>
        </w:rPr>
        <w:t>10</w:t>
      </w:r>
      <w:r w:rsidRPr="00953493">
        <w:rPr>
          <w:rFonts w:ascii="Times New Roman" w:eastAsia="Times New Roman" w:hAnsi="Times New Roman" w:cs="Times New Roman"/>
          <w:sz w:val="27"/>
          <w:szCs w:val="27"/>
          <w:lang w:eastAsia="ru-RU"/>
        </w:rPr>
        <w:t>:</w:t>
      </w:r>
    </w:p>
    <w:p w:rsidR="004935ED" w:rsidRPr="00957654" w:rsidRDefault="00544666" w:rsidP="00544666">
      <w:pPr>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w:t>
      </w:r>
      <w:r w:rsidR="00670DEC">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00540178" w:rsidRPr="00957654">
        <w:rPr>
          <w:rFonts w:ascii="Times New Roman" w:eastAsia="Times New Roman" w:hAnsi="Times New Roman" w:cs="Times New Roman"/>
          <w:sz w:val="28"/>
          <w:szCs w:val="28"/>
          <w:lang w:eastAsia="ru-RU"/>
        </w:rPr>
        <w:t>тыс</w:t>
      </w:r>
      <w:r w:rsidR="004935ED" w:rsidRPr="00957654">
        <w:rPr>
          <w:rFonts w:ascii="Times New Roman" w:eastAsia="Times New Roman" w:hAnsi="Times New Roman" w:cs="Times New Roman"/>
          <w:sz w:val="28"/>
          <w:szCs w:val="28"/>
          <w:lang w:eastAsia="ru-RU"/>
        </w:rPr>
        <w:t>. руб.</w:t>
      </w:r>
      <w:r>
        <w:rPr>
          <w:rFonts w:ascii="Times New Roman" w:eastAsia="Times New Roman" w:hAnsi="Times New Roman" w:cs="Times New Roman"/>
          <w:sz w:val="28"/>
          <w:szCs w:val="28"/>
          <w:lang w:eastAsia="ru-RU"/>
        </w:rPr>
        <w:t>)</w:t>
      </w:r>
    </w:p>
    <w:tbl>
      <w:tblPr>
        <w:tblStyle w:val="ad"/>
        <w:tblW w:w="9653" w:type="dxa"/>
        <w:tblLayout w:type="fixed"/>
        <w:tblLook w:val="0000" w:firstRow="0" w:lastRow="0" w:firstColumn="0" w:lastColumn="0" w:noHBand="0" w:noVBand="0"/>
      </w:tblPr>
      <w:tblGrid>
        <w:gridCol w:w="3227"/>
        <w:gridCol w:w="1850"/>
        <w:gridCol w:w="1741"/>
        <w:gridCol w:w="1418"/>
        <w:gridCol w:w="1417"/>
      </w:tblGrid>
      <w:tr w:rsidR="004935ED" w:rsidRPr="00957654" w:rsidTr="00342231">
        <w:trPr>
          <w:trHeight w:val="437"/>
        </w:trPr>
        <w:tc>
          <w:tcPr>
            <w:tcW w:w="3227" w:type="dxa"/>
            <w:vMerge w:val="restart"/>
            <w:noWrap/>
          </w:tcPr>
          <w:p w:rsidR="004935ED" w:rsidRPr="00953493" w:rsidRDefault="004935ED" w:rsidP="004935ED">
            <w:pPr>
              <w:jc w:val="center"/>
              <w:rPr>
                <w:sz w:val="24"/>
                <w:szCs w:val="24"/>
              </w:rPr>
            </w:pPr>
            <w:r w:rsidRPr="00953493">
              <w:rPr>
                <w:sz w:val="24"/>
                <w:szCs w:val="24"/>
              </w:rPr>
              <w:t>Показатели</w:t>
            </w:r>
          </w:p>
        </w:tc>
        <w:tc>
          <w:tcPr>
            <w:tcW w:w="6426" w:type="dxa"/>
            <w:gridSpan w:val="4"/>
          </w:tcPr>
          <w:p w:rsidR="004935ED" w:rsidRPr="00953493" w:rsidRDefault="004935ED" w:rsidP="004935ED">
            <w:pPr>
              <w:jc w:val="center"/>
              <w:rPr>
                <w:sz w:val="24"/>
                <w:szCs w:val="24"/>
              </w:rPr>
            </w:pPr>
            <w:r w:rsidRPr="00953493">
              <w:rPr>
                <w:sz w:val="24"/>
                <w:szCs w:val="24"/>
              </w:rPr>
              <w:t xml:space="preserve">Показатели </w:t>
            </w:r>
            <w:r w:rsidR="00540178" w:rsidRPr="00953493">
              <w:rPr>
                <w:sz w:val="24"/>
                <w:szCs w:val="24"/>
              </w:rPr>
              <w:t>районного</w:t>
            </w:r>
            <w:r w:rsidRPr="00953493">
              <w:rPr>
                <w:sz w:val="24"/>
                <w:szCs w:val="24"/>
              </w:rPr>
              <w:t xml:space="preserve"> бюджета </w:t>
            </w:r>
          </w:p>
          <w:p w:rsidR="004935ED" w:rsidRPr="00953493" w:rsidRDefault="004935ED" w:rsidP="00D7450C">
            <w:pPr>
              <w:jc w:val="center"/>
              <w:rPr>
                <w:sz w:val="24"/>
                <w:szCs w:val="24"/>
              </w:rPr>
            </w:pPr>
            <w:r w:rsidRPr="00953493">
              <w:rPr>
                <w:sz w:val="24"/>
                <w:szCs w:val="24"/>
              </w:rPr>
              <w:t xml:space="preserve">на </w:t>
            </w:r>
            <w:r w:rsidR="00D37A94" w:rsidRPr="00953493">
              <w:rPr>
                <w:sz w:val="24"/>
                <w:szCs w:val="24"/>
              </w:rPr>
              <w:t>201</w:t>
            </w:r>
            <w:r w:rsidR="00D7450C" w:rsidRPr="00953493">
              <w:rPr>
                <w:sz w:val="24"/>
                <w:szCs w:val="24"/>
              </w:rPr>
              <w:t>5</w:t>
            </w:r>
            <w:r w:rsidRPr="00953493">
              <w:rPr>
                <w:sz w:val="24"/>
                <w:szCs w:val="24"/>
              </w:rPr>
              <w:t>- 201</w:t>
            </w:r>
            <w:r w:rsidR="00D7450C" w:rsidRPr="00953493">
              <w:rPr>
                <w:sz w:val="24"/>
                <w:szCs w:val="24"/>
              </w:rPr>
              <w:t>8</w:t>
            </w:r>
            <w:r w:rsidRPr="00953493">
              <w:rPr>
                <w:sz w:val="24"/>
                <w:szCs w:val="24"/>
              </w:rPr>
              <w:t xml:space="preserve"> годы</w:t>
            </w:r>
          </w:p>
        </w:tc>
      </w:tr>
      <w:tr w:rsidR="004935ED" w:rsidRPr="00957654" w:rsidTr="00342231">
        <w:trPr>
          <w:trHeight w:val="315"/>
        </w:trPr>
        <w:tc>
          <w:tcPr>
            <w:tcW w:w="3227" w:type="dxa"/>
            <w:vMerge/>
          </w:tcPr>
          <w:p w:rsidR="004935ED" w:rsidRPr="00953493" w:rsidRDefault="004935ED" w:rsidP="004935ED">
            <w:pPr>
              <w:rPr>
                <w:bCs/>
                <w:sz w:val="24"/>
                <w:szCs w:val="24"/>
              </w:rPr>
            </w:pPr>
          </w:p>
        </w:tc>
        <w:tc>
          <w:tcPr>
            <w:tcW w:w="1850" w:type="dxa"/>
            <w:vMerge w:val="restart"/>
          </w:tcPr>
          <w:p w:rsidR="004935ED" w:rsidRPr="00953493" w:rsidRDefault="007923F8" w:rsidP="00D7450C">
            <w:pPr>
              <w:rPr>
                <w:bCs/>
                <w:sz w:val="24"/>
                <w:szCs w:val="24"/>
              </w:rPr>
            </w:pPr>
            <w:r w:rsidRPr="00953493">
              <w:rPr>
                <w:bCs/>
                <w:sz w:val="24"/>
                <w:szCs w:val="24"/>
              </w:rPr>
              <w:t xml:space="preserve">Районный </w:t>
            </w:r>
            <w:r w:rsidR="004935ED" w:rsidRPr="00953493">
              <w:rPr>
                <w:bCs/>
                <w:sz w:val="24"/>
                <w:szCs w:val="24"/>
              </w:rPr>
              <w:t xml:space="preserve"> бюджет на  </w:t>
            </w:r>
            <w:r w:rsidR="003F2DBB" w:rsidRPr="00953493">
              <w:rPr>
                <w:bCs/>
                <w:sz w:val="24"/>
                <w:szCs w:val="24"/>
              </w:rPr>
              <w:t>2</w:t>
            </w:r>
            <w:r w:rsidR="004935ED" w:rsidRPr="00953493">
              <w:rPr>
                <w:bCs/>
                <w:sz w:val="24"/>
                <w:szCs w:val="24"/>
              </w:rPr>
              <w:t>01</w:t>
            </w:r>
            <w:r w:rsidR="00D7450C" w:rsidRPr="00953493">
              <w:rPr>
                <w:bCs/>
                <w:sz w:val="24"/>
                <w:szCs w:val="24"/>
              </w:rPr>
              <w:t>5</w:t>
            </w:r>
            <w:r w:rsidR="003F2DBB" w:rsidRPr="00953493">
              <w:rPr>
                <w:bCs/>
                <w:sz w:val="24"/>
                <w:szCs w:val="24"/>
              </w:rPr>
              <w:t xml:space="preserve"> </w:t>
            </w:r>
            <w:r w:rsidR="004935ED" w:rsidRPr="00953493">
              <w:rPr>
                <w:bCs/>
                <w:sz w:val="24"/>
                <w:szCs w:val="24"/>
              </w:rPr>
              <w:t>год</w:t>
            </w:r>
            <w:r w:rsidR="003F2DBB" w:rsidRPr="00953493">
              <w:rPr>
                <w:bCs/>
                <w:sz w:val="24"/>
                <w:szCs w:val="24"/>
              </w:rPr>
              <w:t xml:space="preserve"> </w:t>
            </w:r>
            <w:r w:rsidR="004935ED" w:rsidRPr="00953493">
              <w:rPr>
                <w:bCs/>
                <w:sz w:val="24"/>
                <w:szCs w:val="24"/>
              </w:rPr>
              <w:t>(</w:t>
            </w:r>
            <w:r w:rsidR="00540178" w:rsidRPr="00953493">
              <w:rPr>
                <w:bCs/>
                <w:sz w:val="24"/>
                <w:szCs w:val="24"/>
              </w:rPr>
              <w:t>с учетом поправок</w:t>
            </w:r>
            <w:r w:rsidR="004935ED" w:rsidRPr="00953493">
              <w:rPr>
                <w:bCs/>
                <w:sz w:val="24"/>
                <w:szCs w:val="24"/>
              </w:rPr>
              <w:t>)</w:t>
            </w:r>
          </w:p>
        </w:tc>
        <w:tc>
          <w:tcPr>
            <w:tcW w:w="4576" w:type="dxa"/>
            <w:gridSpan w:val="3"/>
          </w:tcPr>
          <w:p w:rsidR="004935ED" w:rsidRPr="00953493" w:rsidRDefault="004935ED" w:rsidP="00D7450C">
            <w:pPr>
              <w:jc w:val="center"/>
              <w:rPr>
                <w:bCs/>
                <w:sz w:val="24"/>
                <w:szCs w:val="24"/>
              </w:rPr>
            </w:pPr>
            <w:r w:rsidRPr="00953493">
              <w:rPr>
                <w:bCs/>
                <w:sz w:val="24"/>
                <w:szCs w:val="24"/>
              </w:rPr>
              <w:t xml:space="preserve">Проект на </w:t>
            </w:r>
            <w:r w:rsidR="00D37A94" w:rsidRPr="00953493">
              <w:rPr>
                <w:bCs/>
                <w:sz w:val="24"/>
                <w:szCs w:val="24"/>
              </w:rPr>
              <w:t>201</w:t>
            </w:r>
            <w:r w:rsidR="00D7450C" w:rsidRPr="00953493">
              <w:rPr>
                <w:bCs/>
                <w:sz w:val="24"/>
                <w:szCs w:val="24"/>
              </w:rPr>
              <w:t>6</w:t>
            </w:r>
            <w:r w:rsidRPr="00953493">
              <w:rPr>
                <w:bCs/>
                <w:sz w:val="24"/>
                <w:szCs w:val="24"/>
              </w:rPr>
              <w:t>-201</w:t>
            </w:r>
            <w:r w:rsidR="00D7450C" w:rsidRPr="00953493">
              <w:rPr>
                <w:bCs/>
                <w:sz w:val="24"/>
                <w:szCs w:val="24"/>
              </w:rPr>
              <w:t>8</w:t>
            </w:r>
            <w:r w:rsidRPr="00953493">
              <w:rPr>
                <w:bCs/>
                <w:sz w:val="24"/>
                <w:szCs w:val="24"/>
              </w:rPr>
              <w:t xml:space="preserve"> годы</w:t>
            </w:r>
          </w:p>
        </w:tc>
      </w:tr>
      <w:tr w:rsidR="004935ED" w:rsidRPr="00957654" w:rsidTr="00342231">
        <w:trPr>
          <w:trHeight w:val="346"/>
        </w:trPr>
        <w:tc>
          <w:tcPr>
            <w:tcW w:w="3227" w:type="dxa"/>
            <w:vMerge/>
          </w:tcPr>
          <w:p w:rsidR="004935ED" w:rsidRPr="00953493" w:rsidRDefault="004935ED" w:rsidP="004935ED">
            <w:pPr>
              <w:rPr>
                <w:bCs/>
                <w:sz w:val="24"/>
                <w:szCs w:val="24"/>
              </w:rPr>
            </w:pPr>
          </w:p>
        </w:tc>
        <w:tc>
          <w:tcPr>
            <w:tcW w:w="1850" w:type="dxa"/>
            <w:vMerge/>
          </w:tcPr>
          <w:p w:rsidR="004935ED" w:rsidRPr="00953493" w:rsidRDefault="004935ED" w:rsidP="004935ED">
            <w:pPr>
              <w:jc w:val="center"/>
              <w:rPr>
                <w:bCs/>
                <w:sz w:val="24"/>
                <w:szCs w:val="24"/>
              </w:rPr>
            </w:pPr>
          </w:p>
        </w:tc>
        <w:tc>
          <w:tcPr>
            <w:tcW w:w="1741" w:type="dxa"/>
          </w:tcPr>
          <w:p w:rsidR="004935ED" w:rsidRPr="00953493" w:rsidRDefault="00D7450C" w:rsidP="007660F7">
            <w:pPr>
              <w:jc w:val="center"/>
              <w:rPr>
                <w:bCs/>
                <w:sz w:val="24"/>
                <w:szCs w:val="24"/>
              </w:rPr>
            </w:pPr>
            <w:r w:rsidRPr="00953493">
              <w:rPr>
                <w:bCs/>
                <w:sz w:val="24"/>
                <w:szCs w:val="24"/>
              </w:rPr>
              <w:t>2016</w:t>
            </w:r>
          </w:p>
        </w:tc>
        <w:tc>
          <w:tcPr>
            <w:tcW w:w="1418" w:type="dxa"/>
          </w:tcPr>
          <w:p w:rsidR="004935ED" w:rsidRPr="00953493" w:rsidRDefault="00D37A94" w:rsidP="00D7450C">
            <w:pPr>
              <w:jc w:val="center"/>
              <w:rPr>
                <w:bCs/>
                <w:sz w:val="24"/>
                <w:szCs w:val="24"/>
              </w:rPr>
            </w:pPr>
            <w:r w:rsidRPr="00953493">
              <w:rPr>
                <w:bCs/>
                <w:sz w:val="24"/>
                <w:szCs w:val="24"/>
              </w:rPr>
              <w:t>201</w:t>
            </w:r>
            <w:r w:rsidR="00D7450C" w:rsidRPr="00953493">
              <w:rPr>
                <w:bCs/>
                <w:sz w:val="24"/>
                <w:szCs w:val="24"/>
              </w:rPr>
              <w:t>7</w:t>
            </w:r>
          </w:p>
        </w:tc>
        <w:tc>
          <w:tcPr>
            <w:tcW w:w="1417" w:type="dxa"/>
          </w:tcPr>
          <w:p w:rsidR="004935ED" w:rsidRPr="00953493" w:rsidRDefault="00D37A94" w:rsidP="00D7450C">
            <w:pPr>
              <w:jc w:val="center"/>
              <w:rPr>
                <w:bCs/>
                <w:sz w:val="24"/>
                <w:szCs w:val="24"/>
              </w:rPr>
            </w:pPr>
            <w:r w:rsidRPr="00953493">
              <w:rPr>
                <w:bCs/>
                <w:sz w:val="24"/>
                <w:szCs w:val="24"/>
              </w:rPr>
              <w:t>201</w:t>
            </w:r>
            <w:r w:rsidR="00D7450C" w:rsidRPr="00953493">
              <w:rPr>
                <w:bCs/>
                <w:sz w:val="24"/>
                <w:szCs w:val="24"/>
              </w:rPr>
              <w:t>8</w:t>
            </w:r>
          </w:p>
        </w:tc>
      </w:tr>
      <w:tr w:rsidR="004935ED" w:rsidRPr="00957654" w:rsidTr="00342231">
        <w:trPr>
          <w:trHeight w:val="315"/>
        </w:trPr>
        <w:tc>
          <w:tcPr>
            <w:tcW w:w="3227" w:type="dxa"/>
          </w:tcPr>
          <w:p w:rsidR="004935ED" w:rsidRPr="00953493" w:rsidRDefault="004935ED" w:rsidP="004935ED">
            <w:pPr>
              <w:rPr>
                <w:b/>
                <w:bCs/>
                <w:sz w:val="24"/>
                <w:szCs w:val="24"/>
              </w:rPr>
            </w:pPr>
            <w:r w:rsidRPr="00953493">
              <w:rPr>
                <w:b/>
                <w:bCs/>
                <w:sz w:val="24"/>
                <w:szCs w:val="24"/>
              </w:rPr>
              <w:t>Доходы, всего</w:t>
            </w:r>
          </w:p>
        </w:tc>
        <w:tc>
          <w:tcPr>
            <w:tcW w:w="1850" w:type="dxa"/>
          </w:tcPr>
          <w:p w:rsidR="004935ED" w:rsidRPr="00953493" w:rsidRDefault="00D7450C" w:rsidP="00054E3D">
            <w:pPr>
              <w:jc w:val="center"/>
              <w:rPr>
                <w:b/>
                <w:bCs/>
                <w:sz w:val="24"/>
                <w:szCs w:val="24"/>
              </w:rPr>
            </w:pPr>
            <w:r w:rsidRPr="00953493">
              <w:rPr>
                <w:b/>
                <w:bCs/>
                <w:sz w:val="24"/>
                <w:szCs w:val="24"/>
              </w:rPr>
              <w:t>306114,3</w:t>
            </w:r>
          </w:p>
        </w:tc>
        <w:tc>
          <w:tcPr>
            <w:tcW w:w="1741" w:type="dxa"/>
          </w:tcPr>
          <w:p w:rsidR="004935ED" w:rsidRPr="00953493" w:rsidRDefault="00D7450C" w:rsidP="004935ED">
            <w:pPr>
              <w:jc w:val="center"/>
              <w:rPr>
                <w:b/>
                <w:bCs/>
                <w:sz w:val="24"/>
                <w:szCs w:val="24"/>
              </w:rPr>
            </w:pPr>
            <w:r w:rsidRPr="00953493">
              <w:rPr>
                <w:b/>
                <w:bCs/>
                <w:sz w:val="24"/>
                <w:szCs w:val="24"/>
              </w:rPr>
              <w:t>265258,2</w:t>
            </w:r>
          </w:p>
        </w:tc>
        <w:tc>
          <w:tcPr>
            <w:tcW w:w="1418" w:type="dxa"/>
          </w:tcPr>
          <w:p w:rsidR="004935ED" w:rsidRPr="00953493" w:rsidRDefault="00D7450C" w:rsidP="004935ED">
            <w:pPr>
              <w:jc w:val="center"/>
              <w:rPr>
                <w:b/>
                <w:bCs/>
                <w:sz w:val="24"/>
                <w:szCs w:val="24"/>
              </w:rPr>
            </w:pPr>
            <w:r w:rsidRPr="00953493">
              <w:rPr>
                <w:b/>
                <w:bCs/>
                <w:sz w:val="24"/>
                <w:szCs w:val="24"/>
              </w:rPr>
              <w:t>256571,9</w:t>
            </w:r>
          </w:p>
        </w:tc>
        <w:tc>
          <w:tcPr>
            <w:tcW w:w="1417" w:type="dxa"/>
          </w:tcPr>
          <w:p w:rsidR="004935ED" w:rsidRPr="00953493" w:rsidRDefault="00D7450C" w:rsidP="004935ED">
            <w:pPr>
              <w:jc w:val="center"/>
              <w:rPr>
                <w:b/>
                <w:bCs/>
                <w:sz w:val="24"/>
                <w:szCs w:val="24"/>
              </w:rPr>
            </w:pPr>
            <w:r w:rsidRPr="00953493">
              <w:rPr>
                <w:b/>
                <w:bCs/>
                <w:sz w:val="24"/>
                <w:szCs w:val="24"/>
              </w:rPr>
              <w:t>256402,2</w:t>
            </w:r>
          </w:p>
        </w:tc>
      </w:tr>
      <w:tr w:rsidR="00AB37A9" w:rsidRPr="00957654" w:rsidTr="00342231">
        <w:trPr>
          <w:trHeight w:val="315"/>
        </w:trPr>
        <w:tc>
          <w:tcPr>
            <w:tcW w:w="3227" w:type="dxa"/>
          </w:tcPr>
          <w:p w:rsidR="00AB37A9" w:rsidRPr="00953493" w:rsidRDefault="00AB37A9" w:rsidP="004935ED">
            <w:pPr>
              <w:rPr>
                <w:b/>
                <w:bCs/>
                <w:sz w:val="24"/>
                <w:szCs w:val="24"/>
              </w:rPr>
            </w:pPr>
            <w:r w:rsidRPr="00953493">
              <w:rPr>
                <w:b/>
                <w:bCs/>
                <w:sz w:val="24"/>
                <w:szCs w:val="24"/>
              </w:rPr>
              <w:t>Расходы всего</w:t>
            </w:r>
          </w:p>
        </w:tc>
        <w:tc>
          <w:tcPr>
            <w:tcW w:w="1850" w:type="dxa"/>
          </w:tcPr>
          <w:p w:rsidR="00AB37A9" w:rsidRPr="00953493" w:rsidRDefault="00D7450C" w:rsidP="00A141E7">
            <w:pPr>
              <w:rPr>
                <w:b/>
                <w:sz w:val="24"/>
                <w:szCs w:val="24"/>
              </w:rPr>
            </w:pPr>
            <w:r w:rsidRPr="00953493">
              <w:rPr>
                <w:b/>
                <w:sz w:val="24"/>
                <w:szCs w:val="24"/>
              </w:rPr>
              <w:t>307114,3</w:t>
            </w:r>
          </w:p>
        </w:tc>
        <w:tc>
          <w:tcPr>
            <w:tcW w:w="1741" w:type="dxa"/>
          </w:tcPr>
          <w:p w:rsidR="00AB37A9" w:rsidRPr="00953493" w:rsidRDefault="00D7450C" w:rsidP="004935ED">
            <w:pPr>
              <w:jc w:val="center"/>
              <w:rPr>
                <w:b/>
                <w:bCs/>
                <w:sz w:val="24"/>
                <w:szCs w:val="24"/>
              </w:rPr>
            </w:pPr>
            <w:r w:rsidRPr="00953493">
              <w:rPr>
                <w:b/>
                <w:bCs/>
                <w:sz w:val="24"/>
                <w:szCs w:val="24"/>
              </w:rPr>
              <w:t>265258,2</w:t>
            </w:r>
          </w:p>
        </w:tc>
        <w:tc>
          <w:tcPr>
            <w:tcW w:w="1418" w:type="dxa"/>
          </w:tcPr>
          <w:p w:rsidR="00AB37A9" w:rsidRPr="00953493" w:rsidRDefault="00D7450C" w:rsidP="004935ED">
            <w:pPr>
              <w:jc w:val="center"/>
              <w:rPr>
                <w:b/>
                <w:bCs/>
                <w:sz w:val="24"/>
                <w:szCs w:val="24"/>
              </w:rPr>
            </w:pPr>
            <w:r w:rsidRPr="00953493">
              <w:rPr>
                <w:b/>
                <w:bCs/>
                <w:sz w:val="24"/>
                <w:szCs w:val="24"/>
              </w:rPr>
              <w:t>256571,9</w:t>
            </w:r>
          </w:p>
        </w:tc>
        <w:tc>
          <w:tcPr>
            <w:tcW w:w="1417" w:type="dxa"/>
          </w:tcPr>
          <w:p w:rsidR="00AB37A9" w:rsidRPr="00953493" w:rsidRDefault="00D7450C" w:rsidP="004935ED">
            <w:pPr>
              <w:jc w:val="center"/>
              <w:rPr>
                <w:b/>
                <w:bCs/>
                <w:sz w:val="24"/>
                <w:szCs w:val="24"/>
              </w:rPr>
            </w:pPr>
            <w:r w:rsidRPr="00953493">
              <w:rPr>
                <w:b/>
                <w:bCs/>
                <w:sz w:val="24"/>
                <w:szCs w:val="24"/>
              </w:rPr>
              <w:t>256402,2</w:t>
            </w:r>
          </w:p>
        </w:tc>
      </w:tr>
      <w:tr w:rsidR="00AB37A9" w:rsidRPr="00957654" w:rsidTr="00342231">
        <w:trPr>
          <w:trHeight w:val="315"/>
        </w:trPr>
        <w:tc>
          <w:tcPr>
            <w:tcW w:w="3227" w:type="dxa"/>
          </w:tcPr>
          <w:p w:rsidR="00AB37A9" w:rsidRPr="00953493" w:rsidRDefault="00AB37A9" w:rsidP="004935ED">
            <w:pPr>
              <w:rPr>
                <w:b/>
                <w:bCs/>
                <w:sz w:val="24"/>
                <w:szCs w:val="24"/>
              </w:rPr>
            </w:pPr>
            <w:r w:rsidRPr="00953493">
              <w:rPr>
                <w:b/>
                <w:bCs/>
                <w:sz w:val="24"/>
                <w:szCs w:val="24"/>
              </w:rPr>
              <w:t>Дефицит бюджета</w:t>
            </w:r>
            <w:r w:rsidR="00506744" w:rsidRPr="00953493">
              <w:rPr>
                <w:b/>
                <w:bCs/>
                <w:sz w:val="24"/>
                <w:szCs w:val="24"/>
              </w:rPr>
              <w:t>(+),</w:t>
            </w:r>
          </w:p>
          <w:p w:rsidR="00506744" w:rsidRPr="00953493" w:rsidRDefault="00506744" w:rsidP="004935ED">
            <w:pPr>
              <w:rPr>
                <w:b/>
                <w:bCs/>
                <w:sz w:val="24"/>
                <w:szCs w:val="24"/>
              </w:rPr>
            </w:pPr>
            <w:r w:rsidRPr="00953493">
              <w:rPr>
                <w:b/>
                <w:bCs/>
                <w:sz w:val="24"/>
                <w:szCs w:val="24"/>
              </w:rPr>
              <w:t>Профицит бюджета (-)</w:t>
            </w:r>
          </w:p>
        </w:tc>
        <w:tc>
          <w:tcPr>
            <w:tcW w:w="1850" w:type="dxa"/>
          </w:tcPr>
          <w:p w:rsidR="00AB37A9" w:rsidRPr="00953493" w:rsidRDefault="00D7450C" w:rsidP="00506744">
            <w:pPr>
              <w:rPr>
                <w:b/>
                <w:sz w:val="24"/>
                <w:szCs w:val="24"/>
              </w:rPr>
            </w:pPr>
            <w:r w:rsidRPr="00953493">
              <w:rPr>
                <w:b/>
                <w:sz w:val="24"/>
                <w:szCs w:val="24"/>
              </w:rPr>
              <w:t>1000,0</w:t>
            </w:r>
          </w:p>
        </w:tc>
        <w:tc>
          <w:tcPr>
            <w:tcW w:w="1741" w:type="dxa"/>
          </w:tcPr>
          <w:p w:rsidR="00AB37A9" w:rsidRPr="00953493" w:rsidRDefault="00D7450C" w:rsidP="004935ED">
            <w:pPr>
              <w:jc w:val="center"/>
              <w:rPr>
                <w:b/>
                <w:bCs/>
                <w:sz w:val="24"/>
                <w:szCs w:val="24"/>
              </w:rPr>
            </w:pPr>
            <w:r w:rsidRPr="00953493">
              <w:rPr>
                <w:b/>
                <w:bCs/>
                <w:sz w:val="24"/>
                <w:szCs w:val="24"/>
              </w:rPr>
              <w:t>0,0</w:t>
            </w:r>
          </w:p>
        </w:tc>
        <w:tc>
          <w:tcPr>
            <w:tcW w:w="1418" w:type="dxa"/>
          </w:tcPr>
          <w:p w:rsidR="00AB37A9" w:rsidRPr="00953493" w:rsidRDefault="00D7450C" w:rsidP="004935ED">
            <w:pPr>
              <w:jc w:val="center"/>
              <w:rPr>
                <w:b/>
                <w:bCs/>
                <w:sz w:val="24"/>
                <w:szCs w:val="24"/>
              </w:rPr>
            </w:pPr>
            <w:r w:rsidRPr="00953493">
              <w:rPr>
                <w:b/>
                <w:bCs/>
                <w:sz w:val="24"/>
                <w:szCs w:val="24"/>
              </w:rPr>
              <w:t>0,0</w:t>
            </w:r>
          </w:p>
        </w:tc>
        <w:tc>
          <w:tcPr>
            <w:tcW w:w="1417" w:type="dxa"/>
          </w:tcPr>
          <w:p w:rsidR="00AB37A9" w:rsidRPr="00953493" w:rsidRDefault="00D7450C" w:rsidP="004935ED">
            <w:pPr>
              <w:jc w:val="center"/>
              <w:rPr>
                <w:b/>
                <w:bCs/>
                <w:sz w:val="24"/>
                <w:szCs w:val="24"/>
              </w:rPr>
            </w:pPr>
            <w:r w:rsidRPr="00953493">
              <w:rPr>
                <w:b/>
                <w:bCs/>
                <w:sz w:val="24"/>
                <w:szCs w:val="24"/>
              </w:rPr>
              <w:t>0,0</w:t>
            </w:r>
          </w:p>
        </w:tc>
      </w:tr>
      <w:tr w:rsidR="00894B0B" w:rsidRPr="00957654" w:rsidTr="00342231">
        <w:trPr>
          <w:trHeight w:val="315"/>
        </w:trPr>
        <w:tc>
          <w:tcPr>
            <w:tcW w:w="3227" w:type="dxa"/>
          </w:tcPr>
          <w:p w:rsidR="00894B0B" w:rsidRPr="00953493" w:rsidRDefault="00894B0B" w:rsidP="004935ED">
            <w:pPr>
              <w:rPr>
                <w:b/>
                <w:bCs/>
                <w:sz w:val="24"/>
                <w:szCs w:val="24"/>
              </w:rPr>
            </w:pPr>
            <w:r w:rsidRPr="00953493">
              <w:rPr>
                <w:b/>
                <w:bCs/>
                <w:sz w:val="24"/>
                <w:szCs w:val="24"/>
              </w:rPr>
              <w:t>Дефицит бюджета к доходам без учета безвозмездных поступлений,%</w:t>
            </w:r>
          </w:p>
        </w:tc>
        <w:tc>
          <w:tcPr>
            <w:tcW w:w="1850" w:type="dxa"/>
          </w:tcPr>
          <w:p w:rsidR="003F1623" w:rsidRPr="00953493" w:rsidRDefault="003F1623" w:rsidP="00506744">
            <w:pPr>
              <w:rPr>
                <w:b/>
                <w:sz w:val="24"/>
                <w:szCs w:val="24"/>
              </w:rPr>
            </w:pPr>
          </w:p>
          <w:p w:rsidR="00894B0B" w:rsidRPr="00953493" w:rsidRDefault="003F1623" w:rsidP="003F1623">
            <w:pPr>
              <w:rPr>
                <w:sz w:val="24"/>
                <w:szCs w:val="24"/>
              </w:rPr>
            </w:pPr>
            <w:r w:rsidRPr="00953493">
              <w:rPr>
                <w:sz w:val="24"/>
                <w:szCs w:val="24"/>
              </w:rPr>
              <w:t>0,9</w:t>
            </w:r>
          </w:p>
        </w:tc>
        <w:tc>
          <w:tcPr>
            <w:tcW w:w="1741" w:type="dxa"/>
          </w:tcPr>
          <w:p w:rsidR="00894B0B" w:rsidRPr="00953493" w:rsidRDefault="003F1623" w:rsidP="004935ED">
            <w:pPr>
              <w:jc w:val="center"/>
              <w:rPr>
                <w:b/>
                <w:bCs/>
                <w:sz w:val="24"/>
                <w:szCs w:val="24"/>
              </w:rPr>
            </w:pPr>
            <w:r w:rsidRPr="00953493">
              <w:rPr>
                <w:b/>
                <w:bCs/>
                <w:sz w:val="24"/>
                <w:szCs w:val="24"/>
              </w:rPr>
              <w:t>-</w:t>
            </w:r>
          </w:p>
        </w:tc>
        <w:tc>
          <w:tcPr>
            <w:tcW w:w="1418" w:type="dxa"/>
          </w:tcPr>
          <w:p w:rsidR="00894B0B" w:rsidRPr="00953493" w:rsidRDefault="003F1623" w:rsidP="004935ED">
            <w:pPr>
              <w:jc w:val="center"/>
              <w:rPr>
                <w:b/>
                <w:bCs/>
                <w:sz w:val="24"/>
                <w:szCs w:val="24"/>
              </w:rPr>
            </w:pPr>
            <w:r w:rsidRPr="00953493">
              <w:rPr>
                <w:b/>
                <w:bCs/>
                <w:sz w:val="24"/>
                <w:szCs w:val="24"/>
              </w:rPr>
              <w:t>-</w:t>
            </w:r>
          </w:p>
        </w:tc>
        <w:tc>
          <w:tcPr>
            <w:tcW w:w="1417" w:type="dxa"/>
          </w:tcPr>
          <w:p w:rsidR="00894B0B" w:rsidRPr="00953493" w:rsidRDefault="003F1623" w:rsidP="004935ED">
            <w:pPr>
              <w:jc w:val="center"/>
              <w:rPr>
                <w:b/>
                <w:bCs/>
                <w:sz w:val="24"/>
                <w:szCs w:val="24"/>
              </w:rPr>
            </w:pPr>
            <w:r w:rsidRPr="00953493">
              <w:rPr>
                <w:b/>
                <w:bCs/>
                <w:sz w:val="24"/>
                <w:szCs w:val="24"/>
              </w:rPr>
              <w:t>-</w:t>
            </w:r>
          </w:p>
        </w:tc>
      </w:tr>
      <w:tr w:rsidR="00342231" w:rsidRPr="00FA749A" w:rsidTr="00342231">
        <w:trPr>
          <w:trHeight w:val="551"/>
        </w:trPr>
        <w:tc>
          <w:tcPr>
            <w:tcW w:w="3227" w:type="dxa"/>
          </w:tcPr>
          <w:p w:rsidR="00342231" w:rsidRPr="00953493" w:rsidRDefault="00342231" w:rsidP="00342231">
            <w:pPr>
              <w:rPr>
                <w:b/>
                <w:bCs/>
                <w:sz w:val="24"/>
                <w:szCs w:val="24"/>
              </w:rPr>
            </w:pPr>
            <w:r w:rsidRPr="00953493">
              <w:rPr>
                <w:b/>
                <w:bCs/>
                <w:sz w:val="24"/>
                <w:szCs w:val="24"/>
              </w:rPr>
              <w:t>Источники финансирования</w:t>
            </w:r>
          </w:p>
        </w:tc>
        <w:tc>
          <w:tcPr>
            <w:tcW w:w="1850" w:type="dxa"/>
          </w:tcPr>
          <w:p w:rsidR="00342231" w:rsidRPr="00953493" w:rsidRDefault="003F1623" w:rsidP="003F1623">
            <w:pPr>
              <w:tabs>
                <w:tab w:val="left" w:pos="312"/>
              </w:tabs>
              <w:rPr>
                <w:b/>
                <w:bCs/>
                <w:sz w:val="24"/>
                <w:szCs w:val="24"/>
              </w:rPr>
            </w:pPr>
            <w:r w:rsidRPr="00953493">
              <w:rPr>
                <w:b/>
                <w:bCs/>
                <w:sz w:val="24"/>
                <w:szCs w:val="24"/>
              </w:rPr>
              <w:tab/>
              <w:t>1000,0</w:t>
            </w:r>
          </w:p>
        </w:tc>
        <w:tc>
          <w:tcPr>
            <w:tcW w:w="1741" w:type="dxa"/>
          </w:tcPr>
          <w:p w:rsidR="00342231" w:rsidRPr="00953493" w:rsidRDefault="003F1623" w:rsidP="008F0B5D">
            <w:pPr>
              <w:jc w:val="center"/>
              <w:rPr>
                <w:b/>
                <w:bCs/>
                <w:sz w:val="24"/>
                <w:szCs w:val="24"/>
              </w:rPr>
            </w:pPr>
            <w:r w:rsidRPr="00953493">
              <w:rPr>
                <w:b/>
                <w:bCs/>
                <w:sz w:val="24"/>
                <w:szCs w:val="24"/>
              </w:rPr>
              <w:t>0,0</w:t>
            </w:r>
          </w:p>
        </w:tc>
        <w:tc>
          <w:tcPr>
            <w:tcW w:w="1418" w:type="dxa"/>
          </w:tcPr>
          <w:p w:rsidR="00342231" w:rsidRPr="00953493" w:rsidRDefault="003F1623" w:rsidP="008F0B5D">
            <w:pPr>
              <w:jc w:val="center"/>
              <w:rPr>
                <w:b/>
                <w:bCs/>
                <w:sz w:val="24"/>
                <w:szCs w:val="24"/>
              </w:rPr>
            </w:pPr>
            <w:r w:rsidRPr="00953493">
              <w:rPr>
                <w:b/>
                <w:bCs/>
                <w:sz w:val="24"/>
                <w:szCs w:val="24"/>
              </w:rPr>
              <w:t>0,0</w:t>
            </w:r>
          </w:p>
        </w:tc>
        <w:tc>
          <w:tcPr>
            <w:tcW w:w="1417" w:type="dxa"/>
          </w:tcPr>
          <w:p w:rsidR="00342231" w:rsidRPr="00953493" w:rsidRDefault="003F1623" w:rsidP="008F0B5D">
            <w:pPr>
              <w:jc w:val="center"/>
              <w:rPr>
                <w:b/>
                <w:bCs/>
                <w:sz w:val="24"/>
                <w:szCs w:val="24"/>
              </w:rPr>
            </w:pPr>
            <w:r w:rsidRPr="00953493">
              <w:rPr>
                <w:b/>
                <w:bCs/>
                <w:sz w:val="24"/>
                <w:szCs w:val="24"/>
              </w:rPr>
              <w:t>0,0</w:t>
            </w:r>
          </w:p>
        </w:tc>
      </w:tr>
      <w:tr w:rsidR="00FD5916" w:rsidRPr="00FA749A" w:rsidTr="00A141E7">
        <w:trPr>
          <w:trHeight w:val="315"/>
        </w:trPr>
        <w:tc>
          <w:tcPr>
            <w:tcW w:w="3227" w:type="dxa"/>
            <w:vAlign w:val="center"/>
          </w:tcPr>
          <w:p w:rsidR="00FD5916" w:rsidRPr="00953493" w:rsidRDefault="00FD5916" w:rsidP="00A141E7">
            <w:pPr>
              <w:rPr>
                <w:b/>
                <w:bCs/>
                <w:sz w:val="24"/>
                <w:szCs w:val="24"/>
              </w:rPr>
            </w:pPr>
            <w:r w:rsidRPr="00953493">
              <w:rPr>
                <w:b/>
                <w:bCs/>
                <w:sz w:val="24"/>
                <w:szCs w:val="24"/>
              </w:rPr>
              <w:t xml:space="preserve">в т. ч. за счет: </w:t>
            </w:r>
          </w:p>
        </w:tc>
        <w:tc>
          <w:tcPr>
            <w:tcW w:w="1850" w:type="dxa"/>
          </w:tcPr>
          <w:p w:rsidR="00FD5916" w:rsidRPr="00953493" w:rsidRDefault="00FA749A" w:rsidP="004935ED">
            <w:pPr>
              <w:jc w:val="center"/>
              <w:rPr>
                <w:sz w:val="24"/>
                <w:szCs w:val="24"/>
              </w:rPr>
            </w:pPr>
            <w:r w:rsidRPr="00953493">
              <w:rPr>
                <w:sz w:val="24"/>
                <w:szCs w:val="24"/>
              </w:rPr>
              <w:t>-</w:t>
            </w:r>
          </w:p>
        </w:tc>
        <w:tc>
          <w:tcPr>
            <w:tcW w:w="1741" w:type="dxa"/>
          </w:tcPr>
          <w:p w:rsidR="00FD5916" w:rsidRPr="00953493" w:rsidRDefault="00FA749A" w:rsidP="004935ED">
            <w:pPr>
              <w:jc w:val="center"/>
              <w:rPr>
                <w:sz w:val="24"/>
                <w:szCs w:val="24"/>
              </w:rPr>
            </w:pPr>
            <w:r w:rsidRPr="00953493">
              <w:rPr>
                <w:sz w:val="24"/>
                <w:szCs w:val="24"/>
              </w:rPr>
              <w:t>-</w:t>
            </w:r>
          </w:p>
        </w:tc>
        <w:tc>
          <w:tcPr>
            <w:tcW w:w="1418" w:type="dxa"/>
          </w:tcPr>
          <w:p w:rsidR="00FD5916" w:rsidRPr="00953493" w:rsidRDefault="00FA749A" w:rsidP="00506744">
            <w:pPr>
              <w:jc w:val="center"/>
              <w:rPr>
                <w:sz w:val="24"/>
                <w:szCs w:val="24"/>
              </w:rPr>
            </w:pPr>
            <w:r w:rsidRPr="00953493">
              <w:rPr>
                <w:sz w:val="24"/>
                <w:szCs w:val="24"/>
              </w:rPr>
              <w:t>-</w:t>
            </w:r>
          </w:p>
        </w:tc>
        <w:tc>
          <w:tcPr>
            <w:tcW w:w="1417" w:type="dxa"/>
          </w:tcPr>
          <w:p w:rsidR="00FD5916" w:rsidRPr="00953493" w:rsidRDefault="00FA749A" w:rsidP="004935ED">
            <w:pPr>
              <w:jc w:val="center"/>
              <w:rPr>
                <w:sz w:val="24"/>
                <w:szCs w:val="24"/>
              </w:rPr>
            </w:pPr>
            <w:r w:rsidRPr="00953493">
              <w:rPr>
                <w:sz w:val="24"/>
                <w:szCs w:val="24"/>
              </w:rPr>
              <w:t>-</w:t>
            </w:r>
          </w:p>
        </w:tc>
      </w:tr>
      <w:tr w:rsidR="00FD5916" w:rsidRPr="00FA749A" w:rsidTr="00A141E7">
        <w:trPr>
          <w:trHeight w:val="315"/>
        </w:trPr>
        <w:tc>
          <w:tcPr>
            <w:tcW w:w="3227" w:type="dxa"/>
            <w:vAlign w:val="center"/>
          </w:tcPr>
          <w:p w:rsidR="00FD5916" w:rsidRPr="00953493" w:rsidRDefault="00FD5916" w:rsidP="00A141E7">
            <w:pPr>
              <w:rPr>
                <w:sz w:val="24"/>
                <w:szCs w:val="24"/>
              </w:rPr>
            </w:pPr>
            <w:r w:rsidRPr="00953493">
              <w:rPr>
                <w:sz w:val="24"/>
                <w:szCs w:val="24"/>
              </w:rPr>
              <w:t xml:space="preserve">-заимствований </w:t>
            </w:r>
          </w:p>
        </w:tc>
        <w:tc>
          <w:tcPr>
            <w:tcW w:w="1850" w:type="dxa"/>
          </w:tcPr>
          <w:p w:rsidR="00FD5916" w:rsidRPr="00953493" w:rsidRDefault="00FA749A" w:rsidP="004935ED">
            <w:pPr>
              <w:jc w:val="center"/>
              <w:rPr>
                <w:sz w:val="24"/>
                <w:szCs w:val="24"/>
              </w:rPr>
            </w:pPr>
            <w:r w:rsidRPr="00953493">
              <w:rPr>
                <w:sz w:val="24"/>
                <w:szCs w:val="24"/>
              </w:rPr>
              <w:t>-</w:t>
            </w:r>
          </w:p>
        </w:tc>
        <w:tc>
          <w:tcPr>
            <w:tcW w:w="1741" w:type="dxa"/>
          </w:tcPr>
          <w:p w:rsidR="00FD5916" w:rsidRPr="00953493" w:rsidRDefault="00FA749A" w:rsidP="00894B0B">
            <w:pPr>
              <w:jc w:val="center"/>
              <w:rPr>
                <w:sz w:val="24"/>
                <w:szCs w:val="24"/>
              </w:rPr>
            </w:pPr>
            <w:r w:rsidRPr="00953493">
              <w:rPr>
                <w:sz w:val="24"/>
                <w:szCs w:val="24"/>
              </w:rPr>
              <w:t>-</w:t>
            </w:r>
          </w:p>
        </w:tc>
        <w:tc>
          <w:tcPr>
            <w:tcW w:w="1418" w:type="dxa"/>
          </w:tcPr>
          <w:p w:rsidR="00FD5916" w:rsidRPr="00953493" w:rsidRDefault="00FA749A" w:rsidP="00506744">
            <w:pPr>
              <w:jc w:val="center"/>
              <w:rPr>
                <w:sz w:val="24"/>
                <w:szCs w:val="24"/>
              </w:rPr>
            </w:pPr>
            <w:r w:rsidRPr="00953493">
              <w:rPr>
                <w:sz w:val="24"/>
                <w:szCs w:val="24"/>
              </w:rPr>
              <w:t>-</w:t>
            </w:r>
          </w:p>
        </w:tc>
        <w:tc>
          <w:tcPr>
            <w:tcW w:w="1417" w:type="dxa"/>
          </w:tcPr>
          <w:p w:rsidR="00FD5916" w:rsidRPr="00953493" w:rsidRDefault="00FA749A" w:rsidP="004935ED">
            <w:pPr>
              <w:jc w:val="center"/>
              <w:rPr>
                <w:sz w:val="24"/>
                <w:szCs w:val="24"/>
              </w:rPr>
            </w:pPr>
            <w:r w:rsidRPr="00953493">
              <w:rPr>
                <w:sz w:val="24"/>
                <w:szCs w:val="24"/>
              </w:rPr>
              <w:t>-</w:t>
            </w:r>
          </w:p>
        </w:tc>
      </w:tr>
      <w:tr w:rsidR="00FD5916" w:rsidRPr="00FA749A" w:rsidTr="00A141E7">
        <w:trPr>
          <w:trHeight w:val="315"/>
        </w:trPr>
        <w:tc>
          <w:tcPr>
            <w:tcW w:w="3227" w:type="dxa"/>
            <w:vAlign w:val="center"/>
          </w:tcPr>
          <w:p w:rsidR="00FD5916" w:rsidRPr="00953493" w:rsidRDefault="00FD5916" w:rsidP="00A141E7">
            <w:pPr>
              <w:rPr>
                <w:sz w:val="24"/>
                <w:szCs w:val="24"/>
              </w:rPr>
            </w:pPr>
            <w:r w:rsidRPr="00953493">
              <w:rPr>
                <w:sz w:val="24"/>
                <w:szCs w:val="24"/>
              </w:rPr>
              <w:t>-изменения  остатков, в т. ч.:</w:t>
            </w:r>
          </w:p>
        </w:tc>
        <w:tc>
          <w:tcPr>
            <w:tcW w:w="1850" w:type="dxa"/>
          </w:tcPr>
          <w:p w:rsidR="00FD5916" w:rsidRPr="00953493" w:rsidRDefault="00DB1F78" w:rsidP="004935ED">
            <w:pPr>
              <w:jc w:val="center"/>
              <w:rPr>
                <w:sz w:val="24"/>
                <w:szCs w:val="24"/>
              </w:rPr>
            </w:pPr>
            <w:r w:rsidRPr="00953493">
              <w:rPr>
                <w:sz w:val="24"/>
                <w:szCs w:val="24"/>
              </w:rPr>
              <w:t>1000,0</w:t>
            </w:r>
          </w:p>
        </w:tc>
        <w:tc>
          <w:tcPr>
            <w:tcW w:w="1741" w:type="dxa"/>
          </w:tcPr>
          <w:p w:rsidR="00FD5916" w:rsidRPr="00953493" w:rsidRDefault="00FA749A" w:rsidP="004935ED">
            <w:pPr>
              <w:jc w:val="center"/>
              <w:rPr>
                <w:sz w:val="24"/>
                <w:szCs w:val="24"/>
              </w:rPr>
            </w:pPr>
            <w:r w:rsidRPr="00953493">
              <w:rPr>
                <w:sz w:val="24"/>
                <w:szCs w:val="24"/>
              </w:rPr>
              <w:t>-</w:t>
            </w:r>
          </w:p>
        </w:tc>
        <w:tc>
          <w:tcPr>
            <w:tcW w:w="1418" w:type="dxa"/>
          </w:tcPr>
          <w:p w:rsidR="00FD5916" w:rsidRPr="00953493" w:rsidRDefault="00FA749A" w:rsidP="00506744">
            <w:pPr>
              <w:jc w:val="center"/>
              <w:rPr>
                <w:sz w:val="24"/>
                <w:szCs w:val="24"/>
              </w:rPr>
            </w:pPr>
            <w:r w:rsidRPr="00953493">
              <w:rPr>
                <w:sz w:val="24"/>
                <w:szCs w:val="24"/>
              </w:rPr>
              <w:t>-</w:t>
            </w:r>
          </w:p>
        </w:tc>
        <w:tc>
          <w:tcPr>
            <w:tcW w:w="1417" w:type="dxa"/>
          </w:tcPr>
          <w:p w:rsidR="00FD5916" w:rsidRPr="00953493" w:rsidRDefault="00FA749A" w:rsidP="004935ED">
            <w:pPr>
              <w:jc w:val="center"/>
              <w:rPr>
                <w:sz w:val="24"/>
                <w:szCs w:val="24"/>
              </w:rPr>
            </w:pPr>
            <w:r w:rsidRPr="00953493">
              <w:rPr>
                <w:sz w:val="24"/>
                <w:szCs w:val="24"/>
              </w:rPr>
              <w:t>-</w:t>
            </w:r>
          </w:p>
        </w:tc>
      </w:tr>
      <w:tr w:rsidR="00FD5916" w:rsidRPr="004D1C02" w:rsidTr="00A141E7">
        <w:trPr>
          <w:trHeight w:val="315"/>
        </w:trPr>
        <w:tc>
          <w:tcPr>
            <w:tcW w:w="3227" w:type="dxa"/>
            <w:vAlign w:val="center"/>
          </w:tcPr>
          <w:p w:rsidR="00FD5916" w:rsidRPr="00953493" w:rsidRDefault="00FD5916" w:rsidP="00A141E7">
            <w:pPr>
              <w:rPr>
                <w:sz w:val="24"/>
                <w:szCs w:val="24"/>
              </w:rPr>
            </w:pPr>
            <w:r w:rsidRPr="00953493">
              <w:rPr>
                <w:sz w:val="24"/>
                <w:szCs w:val="24"/>
              </w:rPr>
              <w:t>Остатки на начало года</w:t>
            </w:r>
          </w:p>
        </w:tc>
        <w:tc>
          <w:tcPr>
            <w:tcW w:w="1850" w:type="dxa"/>
          </w:tcPr>
          <w:p w:rsidR="00FD5916" w:rsidRPr="00953493" w:rsidRDefault="00FA749A" w:rsidP="004935ED">
            <w:pPr>
              <w:jc w:val="center"/>
              <w:rPr>
                <w:sz w:val="24"/>
                <w:szCs w:val="24"/>
              </w:rPr>
            </w:pPr>
            <w:r w:rsidRPr="00953493">
              <w:rPr>
                <w:sz w:val="24"/>
                <w:szCs w:val="24"/>
              </w:rPr>
              <w:t>-</w:t>
            </w:r>
          </w:p>
        </w:tc>
        <w:tc>
          <w:tcPr>
            <w:tcW w:w="1741" w:type="dxa"/>
          </w:tcPr>
          <w:p w:rsidR="00FD5916" w:rsidRPr="00953493" w:rsidRDefault="00FA749A" w:rsidP="004935ED">
            <w:pPr>
              <w:jc w:val="center"/>
              <w:rPr>
                <w:b/>
                <w:sz w:val="24"/>
                <w:szCs w:val="24"/>
              </w:rPr>
            </w:pPr>
            <w:r w:rsidRPr="00953493">
              <w:rPr>
                <w:b/>
                <w:sz w:val="24"/>
                <w:szCs w:val="24"/>
              </w:rPr>
              <w:t>-</w:t>
            </w:r>
          </w:p>
        </w:tc>
        <w:tc>
          <w:tcPr>
            <w:tcW w:w="1418" w:type="dxa"/>
          </w:tcPr>
          <w:p w:rsidR="00FD5916" w:rsidRPr="00953493" w:rsidRDefault="00FA749A" w:rsidP="00E4439B">
            <w:pPr>
              <w:tabs>
                <w:tab w:val="left" w:pos="240"/>
                <w:tab w:val="center" w:pos="601"/>
              </w:tabs>
              <w:rPr>
                <w:b/>
                <w:sz w:val="24"/>
                <w:szCs w:val="24"/>
              </w:rPr>
            </w:pPr>
            <w:r w:rsidRPr="00953493">
              <w:rPr>
                <w:b/>
                <w:sz w:val="24"/>
                <w:szCs w:val="24"/>
              </w:rPr>
              <w:t>-</w:t>
            </w:r>
          </w:p>
        </w:tc>
        <w:tc>
          <w:tcPr>
            <w:tcW w:w="1417" w:type="dxa"/>
          </w:tcPr>
          <w:p w:rsidR="00FD5916" w:rsidRPr="00953493" w:rsidRDefault="00FA749A" w:rsidP="00E4439B">
            <w:pPr>
              <w:jc w:val="center"/>
              <w:rPr>
                <w:b/>
                <w:sz w:val="24"/>
                <w:szCs w:val="24"/>
              </w:rPr>
            </w:pPr>
            <w:r w:rsidRPr="00953493">
              <w:rPr>
                <w:b/>
                <w:sz w:val="24"/>
                <w:szCs w:val="24"/>
              </w:rPr>
              <w:t>-</w:t>
            </w:r>
          </w:p>
        </w:tc>
      </w:tr>
      <w:tr w:rsidR="00FD5916" w:rsidRPr="00957654" w:rsidTr="00A141E7">
        <w:trPr>
          <w:trHeight w:val="315"/>
        </w:trPr>
        <w:tc>
          <w:tcPr>
            <w:tcW w:w="3227" w:type="dxa"/>
            <w:vAlign w:val="center"/>
          </w:tcPr>
          <w:p w:rsidR="00FD5916" w:rsidRPr="00953493" w:rsidRDefault="00FD5916" w:rsidP="00A141E7">
            <w:pPr>
              <w:rPr>
                <w:sz w:val="24"/>
                <w:szCs w:val="24"/>
              </w:rPr>
            </w:pPr>
            <w:r w:rsidRPr="00953493">
              <w:rPr>
                <w:sz w:val="24"/>
                <w:szCs w:val="24"/>
              </w:rPr>
              <w:t>Остатки на конец года</w:t>
            </w:r>
          </w:p>
        </w:tc>
        <w:tc>
          <w:tcPr>
            <w:tcW w:w="1850" w:type="dxa"/>
          </w:tcPr>
          <w:p w:rsidR="00FD5916" w:rsidRPr="00953493" w:rsidRDefault="00DB1F78" w:rsidP="003F2DBB">
            <w:pPr>
              <w:ind w:hanging="108"/>
              <w:jc w:val="center"/>
              <w:rPr>
                <w:b/>
                <w:sz w:val="24"/>
                <w:szCs w:val="24"/>
              </w:rPr>
            </w:pPr>
            <w:r w:rsidRPr="00953493">
              <w:rPr>
                <w:b/>
                <w:sz w:val="24"/>
                <w:szCs w:val="24"/>
              </w:rPr>
              <w:t>1000,0</w:t>
            </w:r>
          </w:p>
        </w:tc>
        <w:tc>
          <w:tcPr>
            <w:tcW w:w="1741" w:type="dxa"/>
          </w:tcPr>
          <w:p w:rsidR="00FD5916" w:rsidRPr="00953493" w:rsidRDefault="00FA749A" w:rsidP="00A141E7">
            <w:pPr>
              <w:jc w:val="center"/>
              <w:rPr>
                <w:b/>
                <w:bCs/>
                <w:sz w:val="24"/>
                <w:szCs w:val="24"/>
              </w:rPr>
            </w:pPr>
            <w:r w:rsidRPr="00953493">
              <w:rPr>
                <w:b/>
                <w:bCs/>
                <w:sz w:val="24"/>
                <w:szCs w:val="24"/>
              </w:rPr>
              <w:t>-</w:t>
            </w:r>
          </w:p>
        </w:tc>
        <w:tc>
          <w:tcPr>
            <w:tcW w:w="1418" w:type="dxa"/>
          </w:tcPr>
          <w:p w:rsidR="00FD5916" w:rsidRPr="00953493" w:rsidRDefault="00FA749A" w:rsidP="00A141E7">
            <w:pPr>
              <w:jc w:val="center"/>
              <w:rPr>
                <w:b/>
                <w:bCs/>
                <w:sz w:val="24"/>
                <w:szCs w:val="24"/>
              </w:rPr>
            </w:pPr>
            <w:r w:rsidRPr="00953493">
              <w:rPr>
                <w:b/>
                <w:bCs/>
                <w:sz w:val="24"/>
                <w:szCs w:val="24"/>
              </w:rPr>
              <w:t>-</w:t>
            </w:r>
          </w:p>
        </w:tc>
        <w:tc>
          <w:tcPr>
            <w:tcW w:w="1417" w:type="dxa"/>
          </w:tcPr>
          <w:p w:rsidR="00FD5916" w:rsidRPr="00953493" w:rsidRDefault="00FA749A" w:rsidP="00A141E7">
            <w:pPr>
              <w:jc w:val="center"/>
              <w:rPr>
                <w:b/>
                <w:bCs/>
                <w:sz w:val="24"/>
                <w:szCs w:val="24"/>
              </w:rPr>
            </w:pPr>
            <w:r w:rsidRPr="00953493">
              <w:rPr>
                <w:b/>
                <w:bCs/>
                <w:sz w:val="24"/>
                <w:szCs w:val="24"/>
              </w:rPr>
              <w:t>-</w:t>
            </w:r>
          </w:p>
        </w:tc>
      </w:tr>
    </w:tbl>
    <w:p w:rsidR="004935ED" w:rsidRPr="00953493" w:rsidRDefault="00B60773" w:rsidP="004935ED">
      <w:pPr>
        <w:spacing w:after="0" w:line="240"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w:t>
      </w:r>
      <w:r w:rsidR="004935ED" w:rsidRPr="00953493">
        <w:rPr>
          <w:rFonts w:ascii="Times New Roman" w:eastAsia="Times New Roman" w:hAnsi="Times New Roman" w:cs="Times New Roman"/>
          <w:sz w:val="27"/>
          <w:szCs w:val="27"/>
          <w:lang w:eastAsia="ru-RU"/>
        </w:rPr>
        <w:t xml:space="preserve">редставленный на утверждение бюджет </w:t>
      </w:r>
      <w:r w:rsidR="002F3CDF" w:rsidRPr="00953493">
        <w:rPr>
          <w:rFonts w:ascii="Times New Roman" w:eastAsia="Times New Roman" w:hAnsi="Times New Roman" w:cs="Times New Roman"/>
          <w:sz w:val="27"/>
          <w:szCs w:val="27"/>
          <w:lang w:eastAsia="ru-RU"/>
        </w:rPr>
        <w:t>201</w:t>
      </w:r>
      <w:r w:rsidR="00DB1F78" w:rsidRPr="00953493">
        <w:rPr>
          <w:rFonts w:ascii="Times New Roman" w:eastAsia="Times New Roman" w:hAnsi="Times New Roman" w:cs="Times New Roman"/>
          <w:sz w:val="27"/>
          <w:szCs w:val="27"/>
          <w:lang w:eastAsia="ru-RU"/>
        </w:rPr>
        <w:t>6</w:t>
      </w:r>
      <w:r w:rsidR="004935ED" w:rsidRPr="00953493">
        <w:rPr>
          <w:rFonts w:ascii="Times New Roman" w:eastAsia="Times New Roman" w:hAnsi="Times New Roman" w:cs="Times New Roman"/>
          <w:sz w:val="27"/>
          <w:szCs w:val="27"/>
          <w:lang w:eastAsia="ru-RU"/>
        </w:rPr>
        <w:t>-201</w:t>
      </w:r>
      <w:r w:rsidR="00DB1F78" w:rsidRPr="00953493">
        <w:rPr>
          <w:rFonts w:ascii="Times New Roman" w:eastAsia="Times New Roman" w:hAnsi="Times New Roman" w:cs="Times New Roman"/>
          <w:sz w:val="27"/>
          <w:szCs w:val="27"/>
          <w:lang w:eastAsia="ru-RU"/>
        </w:rPr>
        <w:t>8</w:t>
      </w:r>
      <w:r w:rsidR="004935ED" w:rsidRPr="00953493">
        <w:rPr>
          <w:rFonts w:ascii="Times New Roman" w:eastAsia="Times New Roman" w:hAnsi="Times New Roman" w:cs="Times New Roman"/>
          <w:sz w:val="27"/>
          <w:szCs w:val="27"/>
          <w:lang w:eastAsia="ru-RU"/>
        </w:rPr>
        <w:t xml:space="preserve"> годов, </w:t>
      </w:r>
      <w:r w:rsidR="002F3CDF" w:rsidRPr="00953493">
        <w:rPr>
          <w:rFonts w:ascii="Times New Roman" w:eastAsia="Times New Roman" w:hAnsi="Times New Roman" w:cs="Times New Roman"/>
          <w:sz w:val="27"/>
          <w:szCs w:val="27"/>
          <w:lang w:eastAsia="ru-RU"/>
        </w:rPr>
        <w:t xml:space="preserve"> </w:t>
      </w:r>
      <w:r w:rsidR="004935ED" w:rsidRPr="00953493">
        <w:rPr>
          <w:rFonts w:ascii="Times New Roman" w:eastAsia="Times New Roman" w:hAnsi="Times New Roman" w:cs="Times New Roman"/>
          <w:sz w:val="27"/>
          <w:szCs w:val="27"/>
          <w:lang w:eastAsia="ru-RU"/>
        </w:rPr>
        <w:t>сбалансирован по источникам финансирования дефицита бюджета.</w:t>
      </w:r>
    </w:p>
    <w:p w:rsidR="004935ED" w:rsidRPr="00953493" w:rsidRDefault="004935ED" w:rsidP="004935ED">
      <w:pPr>
        <w:autoSpaceDE w:val="0"/>
        <w:autoSpaceDN w:val="0"/>
        <w:adjustRightInd w:val="0"/>
        <w:spacing w:after="0" w:line="240" w:lineRule="auto"/>
        <w:ind w:firstLine="540"/>
        <w:jc w:val="both"/>
        <w:outlineLvl w:val="3"/>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Таким образом, при формировании </w:t>
      </w:r>
      <w:r w:rsidR="00305910" w:rsidRPr="00953493">
        <w:rPr>
          <w:rFonts w:ascii="Times New Roman" w:eastAsia="Times New Roman" w:hAnsi="Times New Roman" w:cs="Times New Roman"/>
          <w:sz w:val="27"/>
          <w:szCs w:val="27"/>
          <w:lang w:eastAsia="ru-RU"/>
        </w:rPr>
        <w:t>районного</w:t>
      </w:r>
      <w:r w:rsidRPr="00953493">
        <w:rPr>
          <w:rFonts w:ascii="Times New Roman" w:eastAsia="Times New Roman" w:hAnsi="Times New Roman" w:cs="Times New Roman"/>
          <w:sz w:val="27"/>
          <w:szCs w:val="27"/>
          <w:lang w:eastAsia="ru-RU"/>
        </w:rPr>
        <w:t xml:space="preserve"> бюджета на </w:t>
      </w:r>
      <w:r w:rsidR="002F3CDF" w:rsidRPr="00953493">
        <w:rPr>
          <w:rFonts w:ascii="Times New Roman" w:eastAsia="Times New Roman" w:hAnsi="Times New Roman" w:cs="Times New Roman"/>
          <w:sz w:val="27"/>
          <w:szCs w:val="27"/>
          <w:lang w:eastAsia="ru-RU"/>
        </w:rPr>
        <w:t>201</w:t>
      </w:r>
      <w:r w:rsidR="00DB1F78"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DB1F78"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 </w:t>
      </w:r>
      <w:r w:rsidR="005B423C" w:rsidRPr="00953493">
        <w:rPr>
          <w:rFonts w:ascii="Times New Roman" w:eastAsia="Times New Roman" w:hAnsi="Times New Roman" w:cs="Times New Roman"/>
          <w:sz w:val="27"/>
          <w:szCs w:val="27"/>
          <w:lang w:eastAsia="ru-RU"/>
        </w:rPr>
        <w:t xml:space="preserve"> не </w:t>
      </w:r>
      <w:r w:rsidR="002F3CDF" w:rsidRPr="00953493">
        <w:rPr>
          <w:rFonts w:ascii="Times New Roman" w:eastAsia="Times New Roman" w:hAnsi="Times New Roman" w:cs="Times New Roman"/>
          <w:i/>
          <w:sz w:val="27"/>
          <w:szCs w:val="27"/>
          <w:lang w:eastAsia="ru-RU"/>
        </w:rPr>
        <w:t xml:space="preserve">был </w:t>
      </w:r>
      <w:r w:rsidRPr="00953493">
        <w:rPr>
          <w:rFonts w:ascii="Times New Roman" w:eastAsia="Times New Roman" w:hAnsi="Times New Roman" w:cs="Times New Roman"/>
          <w:i/>
          <w:sz w:val="27"/>
          <w:szCs w:val="27"/>
          <w:lang w:eastAsia="ru-RU"/>
        </w:rPr>
        <w:t>нарушен принцип сбалансированности бюджета, установленный статьей 33 БК РФ,</w:t>
      </w:r>
      <w:r w:rsidRPr="00953493">
        <w:rPr>
          <w:rFonts w:ascii="Times New Roman" w:eastAsia="Times New Roman" w:hAnsi="Times New Roman" w:cs="Times New Roman"/>
          <w:sz w:val="27"/>
          <w:szCs w:val="27"/>
          <w:lang w:eastAsia="ru-RU"/>
        </w:rPr>
        <w:t xml:space="preserve">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0F0B13" w:rsidRPr="00953493" w:rsidRDefault="000F0B13" w:rsidP="000F0B13">
      <w:pPr>
        <w:autoSpaceDE w:val="0"/>
        <w:autoSpaceDN w:val="0"/>
        <w:adjustRightInd w:val="0"/>
        <w:spacing w:after="0" w:line="240" w:lineRule="auto"/>
        <w:ind w:firstLine="540"/>
        <w:jc w:val="both"/>
        <w:outlineLvl w:val="3"/>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соответствии с частью 3 статьи 184.1 БК </w:t>
      </w:r>
      <w:r w:rsidR="001F57A2" w:rsidRPr="00953493">
        <w:rPr>
          <w:rFonts w:ascii="Times New Roman" w:eastAsia="Times New Roman" w:hAnsi="Times New Roman" w:cs="Times New Roman"/>
          <w:sz w:val="27"/>
          <w:szCs w:val="27"/>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8F0D22"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w:t>
      </w:r>
    </w:p>
    <w:p w:rsidR="00AF6096" w:rsidRPr="00953493" w:rsidRDefault="000F0B13" w:rsidP="00AF6096">
      <w:pPr>
        <w:autoSpaceDE w:val="0"/>
        <w:autoSpaceDN w:val="0"/>
        <w:adjustRightInd w:val="0"/>
        <w:spacing w:after="0" w:line="240" w:lineRule="auto"/>
        <w:ind w:firstLine="540"/>
        <w:jc w:val="both"/>
        <w:outlineLvl w:val="3"/>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Объем условно утверждённых расходов, предусмотренных в проекте</w:t>
      </w:r>
      <w:r w:rsidR="001F57A2" w:rsidRPr="00953493">
        <w:rPr>
          <w:sz w:val="27"/>
          <w:szCs w:val="27"/>
        </w:rPr>
        <w:t xml:space="preserve"> </w:t>
      </w:r>
      <w:r w:rsidR="001F57A2" w:rsidRPr="00953493">
        <w:rPr>
          <w:rFonts w:ascii="Times New Roman" w:eastAsia="Times New Roman" w:hAnsi="Times New Roman" w:cs="Times New Roman"/>
          <w:sz w:val="27"/>
          <w:szCs w:val="27"/>
          <w:lang w:eastAsia="ru-RU"/>
        </w:rPr>
        <w:t xml:space="preserve">решением о районном бюджете устанавливается </w:t>
      </w:r>
      <w:r w:rsidRPr="00953493">
        <w:rPr>
          <w:rFonts w:ascii="Times New Roman" w:eastAsia="Times New Roman" w:hAnsi="Times New Roman" w:cs="Times New Roman"/>
          <w:sz w:val="27"/>
          <w:szCs w:val="27"/>
          <w:lang w:eastAsia="ru-RU"/>
        </w:rPr>
        <w:t>на 201</w:t>
      </w:r>
      <w:r w:rsidR="0010409E"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 в сумме </w:t>
      </w:r>
      <w:r w:rsidR="0010409E" w:rsidRPr="00953493">
        <w:rPr>
          <w:rFonts w:ascii="Times New Roman" w:eastAsia="Times New Roman" w:hAnsi="Times New Roman" w:cs="Times New Roman"/>
          <w:sz w:val="27"/>
          <w:szCs w:val="27"/>
          <w:lang w:eastAsia="ru-RU"/>
        </w:rPr>
        <w:t>9000</w:t>
      </w:r>
      <w:r w:rsidR="00B26496" w:rsidRPr="00953493">
        <w:rPr>
          <w:rFonts w:ascii="Times New Roman" w:eastAsia="Times New Roman" w:hAnsi="Times New Roman" w:cs="Times New Roman"/>
          <w:sz w:val="27"/>
          <w:szCs w:val="27"/>
          <w:lang w:eastAsia="ru-RU"/>
        </w:rPr>
        <w:t>,0</w:t>
      </w:r>
      <w:r w:rsidR="00051154" w:rsidRPr="00953493">
        <w:rPr>
          <w:rFonts w:ascii="Times New Roman" w:eastAsia="Times New Roman" w:hAnsi="Times New Roman" w:cs="Times New Roman"/>
          <w:sz w:val="27"/>
          <w:szCs w:val="27"/>
          <w:lang w:eastAsia="ru-RU"/>
        </w:rPr>
        <w:t xml:space="preserve"> тыс.руб. и в </w:t>
      </w:r>
      <w:r w:rsidRPr="00953493">
        <w:rPr>
          <w:rFonts w:ascii="Times New Roman" w:eastAsia="Times New Roman" w:hAnsi="Times New Roman" w:cs="Times New Roman"/>
          <w:sz w:val="27"/>
          <w:szCs w:val="27"/>
          <w:lang w:eastAsia="ru-RU"/>
        </w:rPr>
        <w:t xml:space="preserve">объеме </w:t>
      </w:r>
      <w:r w:rsidR="0010409E" w:rsidRPr="00953493">
        <w:rPr>
          <w:rFonts w:ascii="Times New Roman" w:eastAsia="Times New Roman" w:hAnsi="Times New Roman" w:cs="Times New Roman"/>
          <w:sz w:val="27"/>
          <w:szCs w:val="27"/>
          <w:lang w:eastAsia="ru-RU"/>
        </w:rPr>
        <w:t>8,2</w:t>
      </w:r>
      <w:r w:rsidRPr="00953493">
        <w:rPr>
          <w:rFonts w:ascii="Times New Roman" w:eastAsia="Times New Roman" w:hAnsi="Times New Roman" w:cs="Times New Roman"/>
          <w:sz w:val="27"/>
          <w:szCs w:val="27"/>
          <w:lang w:eastAsia="ru-RU"/>
        </w:rPr>
        <w:t xml:space="preserve">%, на </w:t>
      </w:r>
      <w:r w:rsidR="00667FA3" w:rsidRPr="00953493">
        <w:rPr>
          <w:rFonts w:ascii="Times New Roman" w:eastAsia="Times New Roman" w:hAnsi="Times New Roman" w:cs="Times New Roman"/>
          <w:sz w:val="27"/>
          <w:szCs w:val="27"/>
          <w:lang w:eastAsia="ru-RU"/>
        </w:rPr>
        <w:t>201</w:t>
      </w:r>
      <w:r w:rsidR="0010409E"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w:t>
      </w:r>
      <w:r w:rsidR="00051154" w:rsidRPr="00953493">
        <w:rPr>
          <w:rFonts w:ascii="Times New Roman" w:eastAsia="Times New Roman" w:hAnsi="Times New Roman" w:cs="Times New Roman"/>
          <w:sz w:val="27"/>
          <w:szCs w:val="27"/>
          <w:lang w:eastAsia="ru-RU"/>
        </w:rPr>
        <w:t xml:space="preserve"> в</w:t>
      </w:r>
      <w:r w:rsidRPr="00953493">
        <w:rPr>
          <w:rFonts w:ascii="Times New Roman" w:eastAsia="Times New Roman" w:hAnsi="Times New Roman" w:cs="Times New Roman"/>
          <w:sz w:val="27"/>
          <w:szCs w:val="27"/>
          <w:lang w:eastAsia="ru-RU"/>
        </w:rPr>
        <w:t xml:space="preserve"> </w:t>
      </w:r>
      <w:r w:rsidR="00051154" w:rsidRPr="00953493">
        <w:rPr>
          <w:rFonts w:ascii="Times New Roman" w:eastAsia="Times New Roman" w:hAnsi="Times New Roman" w:cs="Times New Roman"/>
          <w:sz w:val="27"/>
          <w:szCs w:val="27"/>
          <w:lang w:eastAsia="ru-RU"/>
        </w:rPr>
        <w:t xml:space="preserve">сумме </w:t>
      </w:r>
      <w:r w:rsidR="00B26496" w:rsidRPr="00953493">
        <w:rPr>
          <w:rFonts w:ascii="Times New Roman" w:eastAsia="Times New Roman" w:hAnsi="Times New Roman" w:cs="Times New Roman"/>
          <w:sz w:val="27"/>
          <w:szCs w:val="27"/>
          <w:lang w:eastAsia="ru-RU"/>
        </w:rPr>
        <w:t>1</w:t>
      </w:r>
      <w:r w:rsidR="0010409E" w:rsidRPr="00953493">
        <w:rPr>
          <w:rFonts w:ascii="Times New Roman" w:eastAsia="Times New Roman" w:hAnsi="Times New Roman" w:cs="Times New Roman"/>
          <w:sz w:val="27"/>
          <w:szCs w:val="27"/>
          <w:lang w:eastAsia="ru-RU"/>
        </w:rPr>
        <w:t>4</w:t>
      </w:r>
      <w:r w:rsidR="00667FA3" w:rsidRPr="00953493">
        <w:rPr>
          <w:rFonts w:ascii="Times New Roman" w:eastAsia="Times New Roman" w:hAnsi="Times New Roman" w:cs="Times New Roman"/>
          <w:sz w:val="27"/>
          <w:szCs w:val="27"/>
          <w:lang w:eastAsia="ru-RU"/>
        </w:rPr>
        <w:t>0</w:t>
      </w:r>
      <w:r w:rsidR="00B26496" w:rsidRPr="00953493">
        <w:rPr>
          <w:rFonts w:ascii="Times New Roman" w:eastAsia="Times New Roman" w:hAnsi="Times New Roman" w:cs="Times New Roman"/>
          <w:sz w:val="27"/>
          <w:szCs w:val="27"/>
          <w:lang w:eastAsia="ru-RU"/>
        </w:rPr>
        <w:t>00,0</w:t>
      </w:r>
      <w:r w:rsidR="00051154" w:rsidRPr="00953493">
        <w:rPr>
          <w:rFonts w:ascii="Times New Roman" w:eastAsia="Times New Roman" w:hAnsi="Times New Roman" w:cs="Times New Roman"/>
          <w:sz w:val="27"/>
          <w:szCs w:val="27"/>
          <w:lang w:eastAsia="ru-RU"/>
        </w:rPr>
        <w:t xml:space="preserve"> тыс.руб. и  </w:t>
      </w:r>
      <w:r w:rsidRPr="00953493">
        <w:rPr>
          <w:rFonts w:ascii="Times New Roman" w:eastAsia="Times New Roman" w:hAnsi="Times New Roman" w:cs="Times New Roman"/>
          <w:sz w:val="27"/>
          <w:szCs w:val="27"/>
          <w:lang w:eastAsia="ru-RU"/>
        </w:rPr>
        <w:t xml:space="preserve">в объеме </w:t>
      </w:r>
      <w:r w:rsidR="0010409E" w:rsidRPr="00953493">
        <w:rPr>
          <w:rFonts w:ascii="Times New Roman" w:eastAsia="Times New Roman" w:hAnsi="Times New Roman" w:cs="Times New Roman"/>
          <w:sz w:val="27"/>
          <w:szCs w:val="27"/>
          <w:lang w:eastAsia="ru-RU"/>
        </w:rPr>
        <w:t>12,7</w:t>
      </w:r>
      <w:r w:rsidR="008F0D22"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 что соответствует требованиям ч. 3 ст. 184</w:t>
      </w:r>
      <w:r w:rsidR="007923F8" w:rsidRPr="00953493">
        <w:rPr>
          <w:rFonts w:ascii="Times New Roman" w:eastAsia="Times New Roman" w:hAnsi="Times New Roman" w:cs="Times New Roman"/>
          <w:sz w:val="27"/>
          <w:szCs w:val="27"/>
          <w:lang w:eastAsia="ru-RU"/>
        </w:rPr>
        <w:t>.1</w:t>
      </w:r>
      <w:r w:rsidRPr="00953493">
        <w:rPr>
          <w:rFonts w:ascii="Times New Roman" w:eastAsia="Times New Roman" w:hAnsi="Times New Roman" w:cs="Times New Roman"/>
          <w:sz w:val="27"/>
          <w:szCs w:val="27"/>
          <w:lang w:eastAsia="ru-RU"/>
        </w:rPr>
        <w:t xml:space="preserve"> БК.</w:t>
      </w:r>
    </w:p>
    <w:p w:rsidR="00AF6096" w:rsidRPr="00953493" w:rsidRDefault="00AF6096" w:rsidP="00AF6096">
      <w:pPr>
        <w:autoSpaceDE w:val="0"/>
        <w:autoSpaceDN w:val="0"/>
        <w:adjustRightInd w:val="0"/>
        <w:spacing w:after="0" w:line="240" w:lineRule="auto"/>
        <w:ind w:firstLine="540"/>
        <w:jc w:val="both"/>
        <w:outlineLvl w:val="3"/>
        <w:rPr>
          <w:rFonts w:ascii="Times New Roman" w:eastAsia="Times New Roman" w:hAnsi="Times New Roman" w:cs="Times New Roman"/>
          <w:sz w:val="27"/>
          <w:szCs w:val="27"/>
          <w:lang w:eastAsia="ru-RU"/>
        </w:rPr>
      </w:pPr>
    </w:p>
    <w:p w:rsidR="007162A1" w:rsidRPr="00953493" w:rsidRDefault="007162A1" w:rsidP="00B94442">
      <w:pPr>
        <w:autoSpaceDE w:val="0"/>
        <w:autoSpaceDN w:val="0"/>
        <w:adjustRightInd w:val="0"/>
        <w:spacing w:after="0" w:line="240" w:lineRule="auto"/>
        <w:ind w:firstLine="540"/>
        <w:jc w:val="center"/>
        <w:outlineLvl w:val="3"/>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Ведомственные,  муниципальные  целевые программы, предусмотренные к финансированию в 201</w:t>
      </w:r>
      <w:r w:rsidR="00F46C79" w:rsidRPr="00953493">
        <w:rPr>
          <w:rFonts w:ascii="Times New Roman" w:eastAsia="Times New Roman" w:hAnsi="Times New Roman" w:cs="Times New Roman"/>
          <w:b/>
          <w:i/>
          <w:sz w:val="27"/>
          <w:szCs w:val="27"/>
          <w:lang w:eastAsia="ru-RU"/>
        </w:rPr>
        <w:t>6</w:t>
      </w:r>
      <w:r w:rsidRPr="00953493">
        <w:rPr>
          <w:rFonts w:ascii="Times New Roman" w:eastAsia="Times New Roman" w:hAnsi="Times New Roman" w:cs="Times New Roman"/>
          <w:b/>
          <w:i/>
          <w:sz w:val="27"/>
          <w:szCs w:val="27"/>
          <w:lang w:eastAsia="ru-RU"/>
        </w:rPr>
        <w:t xml:space="preserve"> году</w:t>
      </w:r>
    </w:p>
    <w:p w:rsidR="007162A1" w:rsidRPr="00953493" w:rsidRDefault="007162A1" w:rsidP="007162A1">
      <w:pPr>
        <w:autoSpaceDE w:val="0"/>
        <w:autoSpaceDN w:val="0"/>
        <w:adjustRightInd w:val="0"/>
        <w:spacing w:after="0" w:line="228" w:lineRule="auto"/>
        <w:ind w:firstLine="708"/>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соответствии с Основными направлениями бюджетной и налоговой политики на 2015-2017 годы должно стать  </w:t>
      </w:r>
      <w:r w:rsidR="00F46C79" w:rsidRPr="00953493">
        <w:rPr>
          <w:rFonts w:ascii="Times New Roman" w:eastAsia="Times New Roman" w:hAnsi="Times New Roman" w:cs="Times New Roman"/>
          <w:sz w:val="27"/>
          <w:szCs w:val="27"/>
          <w:lang w:eastAsia="ru-RU"/>
        </w:rPr>
        <w:t xml:space="preserve">обеспечение прозрачности и   открытости бюджетного планирования, которое можно достичь с </w:t>
      </w:r>
      <w:r w:rsidRPr="00953493">
        <w:rPr>
          <w:rFonts w:ascii="Times New Roman" w:eastAsia="Times New Roman" w:hAnsi="Times New Roman" w:cs="Times New Roman"/>
          <w:sz w:val="27"/>
          <w:szCs w:val="27"/>
          <w:lang w:eastAsia="ru-RU"/>
        </w:rPr>
        <w:t>повышение</w:t>
      </w:r>
      <w:r w:rsidR="00F46C79" w:rsidRPr="00953493">
        <w:rPr>
          <w:rFonts w:ascii="Times New Roman" w:eastAsia="Times New Roman" w:hAnsi="Times New Roman" w:cs="Times New Roman"/>
          <w:sz w:val="27"/>
          <w:szCs w:val="27"/>
          <w:lang w:eastAsia="ru-RU"/>
        </w:rPr>
        <w:t>м</w:t>
      </w:r>
      <w:r w:rsidRPr="00953493">
        <w:rPr>
          <w:rFonts w:ascii="Times New Roman" w:eastAsia="Times New Roman" w:hAnsi="Times New Roman" w:cs="Times New Roman"/>
          <w:sz w:val="27"/>
          <w:szCs w:val="27"/>
          <w:lang w:eastAsia="ru-RU"/>
        </w:rPr>
        <w:t xml:space="preserve"> качества муниципальных программ и расширения их использования в планируемом бюджете. </w:t>
      </w:r>
    </w:p>
    <w:p w:rsidR="007162A1" w:rsidRPr="00953493" w:rsidRDefault="007162A1" w:rsidP="007162A1">
      <w:pPr>
        <w:autoSpaceDE w:val="0"/>
        <w:autoSpaceDN w:val="0"/>
        <w:adjustRightInd w:val="0"/>
        <w:spacing w:after="0" w:line="228" w:lineRule="auto"/>
        <w:ind w:firstLine="708"/>
        <w:jc w:val="both"/>
        <w:rPr>
          <w:rFonts w:ascii="Times New Roman" w:eastAsia="Times New Roman" w:hAnsi="Times New Roman" w:cs="Times New Roman"/>
          <w:color w:val="000000"/>
          <w:sz w:val="27"/>
          <w:szCs w:val="27"/>
          <w:lang w:eastAsia="ru-RU"/>
        </w:rPr>
      </w:pPr>
      <w:r w:rsidRPr="00953493">
        <w:rPr>
          <w:rFonts w:ascii="Times New Roman" w:eastAsia="Times New Roman" w:hAnsi="Times New Roman" w:cs="Times New Roman"/>
          <w:color w:val="000000"/>
          <w:sz w:val="27"/>
          <w:szCs w:val="27"/>
          <w:lang w:eastAsia="ru-RU"/>
        </w:rPr>
        <w:t>В качестве приложений №13 и №14 к проекту бюджета на 201</w:t>
      </w:r>
      <w:r w:rsidR="00F46C79" w:rsidRPr="00953493">
        <w:rPr>
          <w:rFonts w:ascii="Times New Roman" w:eastAsia="Times New Roman" w:hAnsi="Times New Roman" w:cs="Times New Roman"/>
          <w:color w:val="000000"/>
          <w:sz w:val="27"/>
          <w:szCs w:val="27"/>
          <w:lang w:eastAsia="ru-RU"/>
        </w:rPr>
        <w:t>6</w:t>
      </w:r>
      <w:r w:rsidRPr="00953493">
        <w:rPr>
          <w:rFonts w:ascii="Times New Roman" w:eastAsia="Times New Roman" w:hAnsi="Times New Roman" w:cs="Times New Roman"/>
          <w:color w:val="000000"/>
          <w:sz w:val="27"/>
          <w:szCs w:val="27"/>
          <w:lang w:eastAsia="ru-RU"/>
        </w:rPr>
        <w:t>-201</w:t>
      </w:r>
      <w:r w:rsidR="00F46C79" w:rsidRPr="00953493">
        <w:rPr>
          <w:rFonts w:ascii="Times New Roman" w:eastAsia="Times New Roman" w:hAnsi="Times New Roman" w:cs="Times New Roman"/>
          <w:color w:val="000000"/>
          <w:sz w:val="27"/>
          <w:szCs w:val="27"/>
          <w:lang w:eastAsia="ru-RU"/>
        </w:rPr>
        <w:t>8</w:t>
      </w:r>
      <w:r w:rsidRPr="00953493">
        <w:rPr>
          <w:rFonts w:ascii="Times New Roman" w:eastAsia="Times New Roman" w:hAnsi="Times New Roman" w:cs="Times New Roman"/>
          <w:color w:val="000000"/>
          <w:sz w:val="27"/>
          <w:szCs w:val="27"/>
          <w:lang w:eastAsia="ru-RU"/>
        </w:rPr>
        <w:t xml:space="preserve"> годы представлено распределение бюджетных ассигнований на реализацию ведомственных,  муниципальных целевых программ Ольховского муниципального района   на 201</w:t>
      </w:r>
      <w:r w:rsidR="00F46C79" w:rsidRPr="00953493">
        <w:rPr>
          <w:rFonts w:ascii="Times New Roman" w:eastAsia="Times New Roman" w:hAnsi="Times New Roman" w:cs="Times New Roman"/>
          <w:color w:val="000000"/>
          <w:sz w:val="27"/>
          <w:szCs w:val="27"/>
          <w:lang w:eastAsia="ru-RU"/>
        </w:rPr>
        <w:t>6</w:t>
      </w:r>
      <w:r w:rsidRPr="00953493">
        <w:rPr>
          <w:rFonts w:ascii="Times New Roman" w:eastAsia="Times New Roman" w:hAnsi="Times New Roman" w:cs="Times New Roman"/>
          <w:color w:val="000000"/>
          <w:sz w:val="27"/>
          <w:szCs w:val="27"/>
          <w:lang w:eastAsia="ru-RU"/>
        </w:rPr>
        <w:t xml:space="preserve"> год. </w:t>
      </w:r>
    </w:p>
    <w:p w:rsidR="007162A1" w:rsidRPr="00953493" w:rsidRDefault="007162A1" w:rsidP="007162A1">
      <w:pPr>
        <w:autoSpaceDE w:val="0"/>
        <w:autoSpaceDN w:val="0"/>
        <w:adjustRightInd w:val="0"/>
        <w:spacing w:after="0" w:line="228" w:lineRule="auto"/>
        <w:ind w:firstLine="708"/>
        <w:jc w:val="both"/>
        <w:rPr>
          <w:rFonts w:ascii="Times New Roman" w:eastAsia="Times New Roman" w:hAnsi="Times New Roman" w:cs="Times New Roman"/>
          <w:color w:val="000000"/>
          <w:sz w:val="27"/>
          <w:szCs w:val="27"/>
          <w:lang w:eastAsia="ru-RU"/>
        </w:rPr>
      </w:pPr>
      <w:r w:rsidRPr="00953493">
        <w:rPr>
          <w:rFonts w:ascii="Times New Roman" w:eastAsia="Times New Roman" w:hAnsi="Times New Roman" w:cs="Times New Roman"/>
          <w:color w:val="000000"/>
          <w:sz w:val="27"/>
          <w:szCs w:val="27"/>
          <w:lang w:eastAsia="ru-RU"/>
        </w:rPr>
        <w:t>В этой связи следует отметить, что объем ассигнований на ведомственные и муниципальные целевые программы предусмотрен в проекте бюджета в размере 81,5% о</w:t>
      </w:r>
      <w:r w:rsidR="00F46C79" w:rsidRPr="00953493">
        <w:rPr>
          <w:rFonts w:ascii="Times New Roman" w:eastAsia="Times New Roman" w:hAnsi="Times New Roman" w:cs="Times New Roman"/>
          <w:color w:val="000000"/>
          <w:sz w:val="27"/>
          <w:szCs w:val="27"/>
          <w:lang w:eastAsia="ru-RU"/>
        </w:rPr>
        <w:t>т общих расходов бюджета на 2016</w:t>
      </w:r>
      <w:r w:rsidRPr="00953493">
        <w:rPr>
          <w:rFonts w:ascii="Times New Roman" w:eastAsia="Times New Roman" w:hAnsi="Times New Roman" w:cs="Times New Roman"/>
          <w:color w:val="000000"/>
          <w:sz w:val="27"/>
          <w:szCs w:val="27"/>
          <w:lang w:eastAsia="ru-RU"/>
        </w:rPr>
        <w:t xml:space="preserve"> год, в то время как удельный вес программных расходов в бюджете 201</w:t>
      </w:r>
      <w:r w:rsidR="00F46C79" w:rsidRPr="00953493">
        <w:rPr>
          <w:rFonts w:ascii="Times New Roman" w:eastAsia="Times New Roman" w:hAnsi="Times New Roman" w:cs="Times New Roman"/>
          <w:color w:val="000000"/>
          <w:sz w:val="27"/>
          <w:szCs w:val="27"/>
          <w:lang w:eastAsia="ru-RU"/>
        </w:rPr>
        <w:t>5</w:t>
      </w:r>
      <w:r w:rsidRPr="00953493">
        <w:rPr>
          <w:rFonts w:ascii="Times New Roman" w:eastAsia="Times New Roman" w:hAnsi="Times New Roman" w:cs="Times New Roman"/>
          <w:color w:val="000000"/>
          <w:sz w:val="27"/>
          <w:szCs w:val="27"/>
          <w:lang w:eastAsia="ru-RU"/>
        </w:rPr>
        <w:t xml:space="preserve"> года составляет </w:t>
      </w:r>
      <w:r w:rsidR="00F46C79" w:rsidRPr="00953493">
        <w:rPr>
          <w:rFonts w:ascii="Times New Roman" w:eastAsia="Times New Roman" w:hAnsi="Times New Roman" w:cs="Times New Roman"/>
          <w:color w:val="000000"/>
          <w:sz w:val="27"/>
          <w:szCs w:val="27"/>
          <w:lang w:eastAsia="ru-RU"/>
        </w:rPr>
        <w:t>79,5</w:t>
      </w:r>
      <w:r w:rsidRPr="00953493">
        <w:rPr>
          <w:rFonts w:ascii="Times New Roman" w:eastAsia="Times New Roman" w:hAnsi="Times New Roman" w:cs="Times New Roman"/>
          <w:color w:val="000000"/>
          <w:sz w:val="27"/>
          <w:szCs w:val="27"/>
          <w:lang w:eastAsia="ru-RU"/>
        </w:rPr>
        <w:t xml:space="preserve"> процентов.</w:t>
      </w:r>
    </w:p>
    <w:p w:rsidR="008C393F" w:rsidRDefault="007162A1" w:rsidP="007162A1">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Сопоставление программных инструментов проекта бюджета на 201</w:t>
      </w:r>
      <w:r w:rsidR="0080128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с аналогичными параметрами на 201</w:t>
      </w:r>
      <w:r w:rsidR="00801284"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 представлено в следующей таблице</w:t>
      </w:r>
      <w:r w:rsidR="008C393F" w:rsidRPr="00953493">
        <w:rPr>
          <w:rFonts w:ascii="Times New Roman" w:eastAsia="Times New Roman" w:hAnsi="Times New Roman" w:cs="Times New Roman"/>
          <w:sz w:val="27"/>
          <w:szCs w:val="27"/>
          <w:lang w:eastAsia="ru-RU"/>
        </w:rPr>
        <w:t xml:space="preserve"> №1</w:t>
      </w:r>
      <w:r w:rsidR="00670DEC" w:rsidRPr="00953493">
        <w:rPr>
          <w:rFonts w:ascii="Times New Roman" w:eastAsia="Times New Roman" w:hAnsi="Times New Roman" w:cs="Times New Roman"/>
          <w:sz w:val="27"/>
          <w:szCs w:val="27"/>
          <w:lang w:eastAsia="ru-RU"/>
        </w:rPr>
        <w:t>1</w:t>
      </w:r>
      <w:r w:rsidRPr="00953493">
        <w:rPr>
          <w:rFonts w:ascii="Times New Roman" w:eastAsia="Times New Roman" w:hAnsi="Times New Roman" w:cs="Times New Roman"/>
          <w:sz w:val="27"/>
          <w:szCs w:val="27"/>
          <w:lang w:eastAsia="ru-RU"/>
        </w:rPr>
        <w:t>:</w:t>
      </w:r>
      <w:r w:rsidR="008C393F">
        <w:rPr>
          <w:rFonts w:ascii="Times New Roman" w:eastAsia="Times New Roman" w:hAnsi="Times New Roman" w:cs="Times New Roman"/>
          <w:sz w:val="27"/>
          <w:szCs w:val="27"/>
          <w:lang w:eastAsia="ru-RU"/>
        </w:rPr>
        <w:t xml:space="preserve">                                                                                      </w:t>
      </w:r>
      <w:r w:rsidR="00670DEC">
        <w:rPr>
          <w:rFonts w:ascii="Times New Roman" w:eastAsia="Times New Roman" w:hAnsi="Times New Roman" w:cs="Times New Roman"/>
          <w:sz w:val="27"/>
          <w:szCs w:val="27"/>
          <w:lang w:eastAsia="ru-RU"/>
        </w:rPr>
        <w:t xml:space="preserve">        Таблица №11</w:t>
      </w:r>
    </w:p>
    <w:tbl>
      <w:tblPr>
        <w:tblW w:w="9573"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1247"/>
        <w:gridCol w:w="1206"/>
        <w:gridCol w:w="922"/>
        <w:gridCol w:w="1307"/>
        <w:gridCol w:w="1206"/>
        <w:gridCol w:w="851"/>
      </w:tblGrid>
      <w:tr w:rsidR="007162A1" w:rsidRPr="00A173FE" w:rsidTr="00550681">
        <w:trPr>
          <w:trHeight w:val="300"/>
        </w:trPr>
        <w:tc>
          <w:tcPr>
            <w:tcW w:w="2834" w:type="dxa"/>
            <w:vMerge w:val="restart"/>
            <w:tcBorders>
              <w:top w:val="double" w:sz="4" w:space="0" w:color="auto"/>
              <w:left w:val="double" w:sz="4" w:space="0" w:color="auto"/>
              <w:bottom w:val="single" w:sz="6" w:space="0" w:color="auto"/>
              <w:right w:val="single" w:sz="6"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Расходы бюджета</w:t>
            </w:r>
          </w:p>
        </w:tc>
        <w:tc>
          <w:tcPr>
            <w:tcW w:w="3375" w:type="dxa"/>
            <w:gridSpan w:val="3"/>
            <w:tcBorders>
              <w:top w:val="double" w:sz="4" w:space="0" w:color="auto"/>
              <w:left w:val="single" w:sz="6" w:space="0" w:color="auto"/>
              <w:bottom w:val="single" w:sz="6" w:space="0" w:color="auto"/>
              <w:right w:val="single" w:sz="6" w:space="0" w:color="auto"/>
            </w:tcBorders>
            <w:noWrap/>
            <w:vAlign w:val="bottom"/>
            <w:hideMark/>
          </w:tcPr>
          <w:p w:rsidR="007162A1" w:rsidRPr="00A173FE" w:rsidRDefault="007162A1" w:rsidP="00801284">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20</w:t>
            </w:r>
            <w:r w:rsidR="00801284">
              <w:rPr>
                <w:rFonts w:ascii="Times New Roman" w:eastAsia="Times New Roman" w:hAnsi="Times New Roman" w:cs="Times New Roman"/>
                <w:b/>
                <w:i/>
                <w:color w:val="000000"/>
                <w:sz w:val="20"/>
                <w:szCs w:val="20"/>
              </w:rPr>
              <w:t>15</w:t>
            </w:r>
          </w:p>
        </w:tc>
        <w:tc>
          <w:tcPr>
            <w:tcW w:w="3364" w:type="dxa"/>
            <w:gridSpan w:val="3"/>
            <w:tcBorders>
              <w:top w:val="double" w:sz="4" w:space="0" w:color="auto"/>
              <w:left w:val="single" w:sz="6" w:space="0" w:color="auto"/>
              <w:bottom w:val="single" w:sz="6" w:space="0" w:color="auto"/>
              <w:right w:val="double" w:sz="4" w:space="0" w:color="auto"/>
            </w:tcBorders>
            <w:noWrap/>
            <w:vAlign w:val="bottom"/>
            <w:hideMark/>
          </w:tcPr>
          <w:p w:rsidR="007162A1" w:rsidRPr="00A173FE" w:rsidRDefault="00801284" w:rsidP="00550681">
            <w:pPr>
              <w:spacing w:after="0"/>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2016</w:t>
            </w:r>
          </w:p>
        </w:tc>
      </w:tr>
      <w:tr w:rsidR="007162A1" w:rsidRPr="00A173FE" w:rsidTr="00550681">
        <w:trPr>
          <w:trHeight w:val="300"/>
        </w:trPr>
        <w:tc>
          <w:tcPr>
            <w:tcW w:w="0" w:type="auto"/>
            <w:vMerge/>
            <w:tcBorders>
              <w:top w:val="double" w:sz="4" w:space="0" w:color="auto"/>
              <w:left w:val="double" w:sz="4" w:space="0" w:color="auto"/>
              <w:bottom w:val="single" w:sz="6" w:space="0" w:color="auto"/>
              <w:right w:val="single" w:sz="6" w:space="0" w:color="auto"/>
            </w:tcBorders>
            <w:vAlign w:val="center"/>
            <w:hideMark/>
          </w:tcPr>
          <w:p w:rsidR="007162A1" w:rsidRPr="00A173FE" w:rsidRDefault="007162A1" w:rsidP="00550681">
            <w:pPr>
              <w:spacing w:after="0" w:line="240" w:lineRule="auto"/>
              <w:rPr>
                <w:rFonts w:ascii="Times New Roman" w:eastAsia="Times New Roman" w:hAnsi="Times New Roman" w:cs="Times New Roman"/>
                <w:b/>
                <w:i/>
                <w:color w:val="000000"/>
                <w:sz w:val="20"/>
                <w:szCs w:val="20"/>
              </w:rPr>
            </w:pPr>
          </w:p>
        </w:tc>
        <w:tc>
          <w:tcPr>
            <w:tcW w:w="1247" w:type="dxa"/>
            <w:tcBorders>
              <w:top w:val="single" w:sz="6" w:space="0" w:color="auto"/>
              <w:left w:val="single" w:sz="6" w:space="0" w:color="auto"/>
              <w:bottom w:val="single" w:sz="6" w:space="0" w:color="auto"/>
              <w:right w:val="single" w:sz="6"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 xml:space="preserve">Кол-во программ </w:t>
            </w:r>
          </w:p>
        </w:tc>
        <w:tc>
          <w:tcPr>
            <w:tcW w:w="1206" w:type="dxa"/>
            <w:tcBorders>
              <w:top w:val="single" w:sz="6" w:space="0" w:color="auto"/>
              <w:left w:val="single" w:sz="6" w:space="0" w:color="auto"/>
              <w:bottom w:val="single" w:sz="6" w:space="0" w:color="auto"/>
              <w:right w:val="single" w:sz="6"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Сумма, млн. руб.</w:t>
            </w:r>
          </w:p>
        </w:tc>
        <w:tc>
          <w:tcPr>
            <w:tcW w:w="922" w:type="dxa"/>
            <w:tcBorders>
              <w:top w:val="single" w:sz="6" w:space="0" w:color="auto"/>
              <w:left w:val="single" w:sz="6" w:space="0" w:color="auto"/>
              <w:bottom w:val="single" w:sz="6" w:space="0" w:color="auto"/>
              <w:right w:val="single" w:sz="6"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Доля, %</w:t>
            </w:r>
          </w:p>
        </w:tc>
        <w:tc>
          <w:tcPr>
            <w:tcW w:w="1307" w:type="dxa"/>
            <w:tcBorders>
              <w:top w:val="single" w:sz="6" w:space="0" w:color="auto"/>
              <w:left w:val="single" w:sz="6" w:space="0" w:color="auto"/>
              <w:bottom w:val="single" w:sz="6" w:space="0" w:color="auto"/>
              <w:right w:val="single" w:sz="6"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Кол-во программ.</w:t>
            </w:r>
          </w:p>
        </w:tc>
        <w:tc>
          <w:tcPr>
            <w:tcW w:w="1206" w:type="dxa"/>
            <w:tcBorders>
              <w:top w:val="single" w:sz="6" w:space="0" w:color="auto"/>
              <w:left w:val="single" w:sz="6" w:space="0" w:color="auto"/>
              <w:bottom w:val="single" w:sz="6" w:space="0" w:color="auto"/>
              <w:right w:val="single" w:sz="6"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Сумма, млн. руб.</w:t>
            </w:r>
          </w:p>
        </w:tc>
        <w:tc>
          <w:tcPr>
            <w:tcW w:w="851" w:type="dxa"/>
            <w:tcBorders>
              <w:top w:val="single" w:sz="6" w:space="0" w:color="auto"/>
              <w:left w:val="single" w:sz="6" w:space="0" w:color="auto"/>
              <w:bottom w:val="single" w:sz="6" w:space="0" w:color="auto"/>
              <w:right w:val="double" w:sz="4" w:space="0" w:color="auto"/>
            </w:tcBorders>
            <w:noWrap/>
            <w:vAlign w:val="center"/>
            <w:hideMark/>
          </w:tcPr>
          <w:p w:rsidR="007162A1" w:rsidRPr="00A173FE" w:rsidRDefault="007162A1" w:rsidP="00550681">
            <w:pPr>
              <w:spacing w:after="0"/>
              <w:jc w:val="center"/>
              <w:rPr>
                <w:rFonts w:ascii="Times New Roman" w:eastAsia="Times New Roman" w:hAnsi="Times New Roman" w:cs="Times New Roman"/>
                <w:b/>
                <w:i/>
                <w:color w:val="000000"/>
                <w:sz w:val="20"/>
                <w:szCs w:val="20"/>
              </w:rPr>
            </w:pPr>
            <w:r w:rsidRPr="00A173FE">
              <w:rPr>
                <w:rFonts w:ascii="Times New Roman" w:eastAsia="Times New Roman" w:hAnsi="Times New Roman" w:cs="Times New Roman"/>
                <w:b/>
                <w:i/>
                <w:color w:val="000000"/>
                <w:sz w:val="20"/>
                <w:szCs w:val="20"/>
              </w:rPr>
              <w:t>Доля, %</w:t>
            </w:r>
          </w:p>
        </w:tc>
      </w:tr>
      <w:tr w:rsidR="007162A1" w:rsidRPr="00A173FE" w:rsidTr="00550681">
        <w:trPr>
          <w:trHeight w:val="315"/>
        </w:trPr>
        <w:tc>
          <w:tcPr>
            <w:tcW w:w="2834" w:type="dxa"/>
            <w:tcBorders>
              <w:top w:val="single" w:sz="6" w:space="0" w:color="auto"/>
              <w:left w:val="double" w:sz="4" w:space="0" w:color="auto"/>
              <w:bottom w:val="single" w:sz="6" w:space="0" w:color="auto"/>
              <w:right w:val="single" w:sz="6" w:space="0" w:color="auto"/>
            </w:tcBorders>
            <w:noWrap/>
            <w:vAlign w:val="bottom"/>
            <w:hideMark/>
          </w:tcPr>
          <w:p w:rsidR="007162A1" w:rsidRPr="00A173FE" w:rsidRDefault="007162A1" w:rsidP="0055068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Ведомственные </w:t>
            </w:r>
            <w:r w:rsidRPr="00A173FE">
              <w:rPr>
                <w:rFonts w:ascii="Times New Roman" w:eastAsia="Times New Roman" w:hAnsi="Times New Roman" w:cs="Times New Roman"/>
                <w:color w:val="000000"/>
                <w:sz w:val="20"/>
                <w:szCs w:val="20"/>
              </w:rPr>
              <w:t>программы</w:t>
            </w:r>
          </w:p>
        </w:tc>
        <w:tc>
          <w:tcPr>
            <w:tcW w:w="1247"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6"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239009,6</w:t>
            </w:r>
          </w:p>
        </w:tc>
        <w:tc>
          <w:tcPr>
            <w:tcW w:w="922"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2D6058"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77,8</w:t>
            </w:r>
          </w:p>
        </w:tc>
        <w:tc>
          <w:tcPr>
            <w:tcW w:w="1307"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6"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212436,5</w:t>
            </w:r>
          </w:p>
        </w:tc>
        <w:tc>
          <w:tcPr>
            <w:tcW w:w="851" w:type="dxa"/>
            <w:tcBorders>
              <w:top w:val="single" w:sz="6" w:space="0" w:color="auto"/>
              <w:left w:val="single" w:sz="6" w:space="0" w:color="auto"/>
              <w:bottom w:val="single" w:sz="6" w:space="0" w:color="auto"/>
              <w:right w:val="double" w:sz="4"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80,1</w:t>
            </w:r>
          </w:p>
        </w:tc>
      </w:tr>
      <w:tr w:rsidR="007162A1" w:rsidRPr="00A173FE" w:rsidTr="00550681">
        <w:trPr>
          <w:trHeight w:val="315"/>
        </w:trPr>
        <w:tc>
          <w:tcPr>
            <w:tcW w:w="2834" w:type="dxa"/>
            <w:tcBorders>
              <w:top w:val="single" w:sz="6" w:space="0" w:color="auto"/>
              <w:left w:val="double" w:sz="4" w:space="0" w:color="auto"/>
              <w:bottom w:val="single" w:sz="6" w:space="0" w:color="auto"/>
              <w:right w:val="single" w:sz="6" w:space="0" w:color="auto"/>
            </w:tcBorders>
            <w:noWrap/>
            <w:vAlign w:val="bottom"/>
            <w:hideMark/>
          </w:tcPr>
          <w:p w:rsidR="007162A1" w:rsidRPr="00A173FE" w:rsidRDefault="007162A1" w:rsidP="0055068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муниципальные</w:t>
            </w:r>
            <w:r w:rsidRPr="00A173FE">
              <w:rPr>
                <w:rFonts w:ascii="Times New Roman" w:eastAsia="Times New Roman" w:hAnsi="Times New Roman" w:cs="Times New Roman"/>
                <w:color w:val="000000"/>
                <w:sz w:val="20"/>
                <w:szCs w:val="20"/>
              </w:rPr>
              <w:t xml:space="preserve"> программы</w:t>
            </w:r>
          </w:p>
        </w:tc>
        <w:tc>
          <w:tcPr>
            <w:tcW w:w="1247"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2D6058"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6"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5148,1</w:t>
            </w:r>
          </w:p>
        </w:tc>
        <w:tc>
          <w:tcPr>
            <w:tcW w:w="922" w:type="dxa"/>
            <w:tcBorders>
              <w:top w:val="single" w:sz="6" w:space="0" w:color="auto"/>
              <w:left w:val="single" w:sz="6" w:space="0" w:color="auto"/>
              <w:bottom w:val="single" w:sz="6" w:space="0" w:color="auto"/>
              <w:right w:val="single" w:sz="6" w:space="0" w:color="auto"/>
            </w:tcBorders>
            <w:vAlign w:val="bottom"/>
          </w:tcPr>
          <w:p w:rsidR="007162A1" w:rsidRPr="00A173FE" w:rsidRDefault="002D6058"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307" w:type="dxa"/>
            <w:tcBorders>
              <w:top w:val="single" w:sz="6" w:space="0" w:color="auto"/>
              <w:left w:val="single" w:sz="6" w:space="0" w:color="auto"/>
              <w:bottom w:val="single" w:sz="6" w:space="0" w:color="auto"/>
              <w:right w:val="single" w:sz="6" w:space="0" w:color="auto"/>
            </w:tcBorders>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6"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3730,5</w:t>
            </w:r>
          </w:p>
        </w:tc>
        <w:tc>
          <w:tcPr>
            <w:tcW w:w="851" w:type="dxa"/>
            <w:tcBorders>
              <w:top w:val="single" w:sz="6" w:space="0" w:color="auto"/>
              <w:left w:val="single" w:sz="6" w:space="0" w:color="auto"/>
              <w:bottom w:val="single" w:sz="6" w:space="0" w:color="auto"/>
              <w:right w:val="double" w:sz="4"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7162A1" w:rsidRPr="00A173FE" w:rsidTr="00550681">
        <w:trPr>
          <w:trHeight w:val="315"/>
        </w:trPr>
        <w:tc>
          <w:tcPr>
            <w:tcW w:w="2834" w:type="dxa"/>
            <w:tcBorders>
              <w:top w:val="single" w:sz="6" w:space="0" w:color="auto"/>
              <w:left w:val="double" w:sz="4" w:space="0" w:color="auto"/>
              <w:bottom w:val="single" w:sz="6" w:space="0" w:color="auto"/>
              <w:right w:val="single" w:sz="6" w:space="0" w:color="auto"/>
            </w:tcBorders>
            <w:noWrap/>
            <w:vAlign w:val="bottom"/>
            <w:hideMark/>
          </w:tcPr>
          <w:p w:rsidR="007162A1" w:rsidRPr="00A173FE" w:rsidRDefault="007162A1" w:rsidP="00550681">
            <w:pPr>
              <w:spacing w:after="0"/>
              <w:rPr>
                <w:rFonts w:ascii="Times New Roman" w:eastAsia="Times New Roman" w:hAnsi="Times New Roman" w:cs="Times New Roman"/>
                <w:color w:val="000000"/>
                <w:sz w:val="20"/>
                <w:szCs w:val="20"/>
              </w:rPr>
            </w:pPr>
            <w:r w:rsidRPr="00A173FE">
              <w:rPr>
                <w:rFonts w:ascii="Times New Roman" w:eastAsia="Times New Roman" w:hAnsi="Times New Roman" w:cs="Times New Roman"/>
                <w:color w:val="000000"/>
                <w:sz w:val="20"/>
                <w:szCs w:val="20"/>
              </w:rPr>
              <w:t>Непрограммные расходы</w:t>
            </w:r>
          </w:p>
        </w:tc>
        <w:tc>
          <w:tcPr>
            <w:tcW w:w="1247"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7162A1" w:rsidP="00550681">
            <w:pPr>
              <w:spacing w:after="0"/>
              <w:rPr>
                <w:rFonts w:ascii="Calibri" w:eastAsia="Calibri" w:hAnsi="Calibri" w:cs="Times New Roman"/>
              </w:rPr>
            </w:pPr>
          </w:p>
        </w:tc>
        <w:tc>
          <w:tcPr>
            <w:tcW w:w="1206"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62956,6</w:t>
            </w:r>
          </w:p>
        </w:tc>
        <w:tc>
          <w:tcPr>
            <w:tcW w:w="922"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2D6058"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w:t>
            </w:r>
          </w:p>
        </w:tc>
        <w:tc>
          <w:tcPr>
            <w:tcW w:w="1307"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7162A1" w:rsidP="00550681">
            <w:pPr>
              <w:spacing w:after="0"/>
              <w:rPr>
                <w:rFonts w:ascii="Calibri" w:eastAsia="Calibri" w:hAnsi="Calibri" w:cs="Times New Roman"/>
              </w:rPr>
            </w:pPr>
          </w:p>
        </w:tc>
        <w:tc>
          <w:tcPr>
            <w:tcW w:w="1206" w:type="dxa"/>
            <w:tcBorders>
              <w:top w:val="single" w:sz="6" w:space="0" w:color="auto"/>
              <w:left w:val="single" w:sz="6" w:space="0" w:color="auto"/>
              <w:bottom w:val="single" w:sz="6"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49091,2</w:t>
            </w:r>
          </w:p>
        </w:tc>
        <w:tc>
          <w:tcPr>
            <w:tcW w:w="851" w:type="dxa"/>
            <w:tcBorders>
              <w:top w:val="single" w:sz="6" w:space="0" w:color="auto"/>
              <w:left w:val="single" w:sz="6" w:space="0" w:color="auto"/>
              <w:bottom w:val="single" w:sz="6" w:space="0" w:color="auto"/>
              <w:right w:val="double" w:sz="4"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w:t>
            </w:r>
          </w:p>
        </w:tc>
      </w:tr>
      <w:tr w:rsidR="007162A1" w:rsidRPr="00A173FE" w:rsidTr="00550681">
        <w:trPr>
          <w:trHeight w:val="315"/>
        </w:trPr>
        <w:tc>
          <w:tcPr>
            <w:tcW w:w="2834" w:type="dxa"/>
            <w:tcBorders>
              <w:top w:val="single" w:sz="6" w:space="0" w:color="auto"/>
              <w:left w:val="double" w:sz="4" w:space="0" w:color="auto"/>
              <w:bottom w:val="double" w:sz="4" w:space="0" w:color="auto"/>
              <w:right w:val="single" w:sz="6" w:space="0" w:color="auto"/>
            </w:tcBorders>
            <w:noWrap/>
            <w:vAlign w:val="bottom"/>
            <w:hideMark/>
          </w:tcPr>
          <w:p w:rsidR="007162A1" w:rsidRPr="00A173FE" w:rsidRDefault="007162A1" w:rsidP="00550681">
            <w:pPr>
              <w:spacing w:after="0"/>
              <w:rPr>
                <w:rFonts w:ascii="Times New Roman" w:eastAsia="Times New Roman" w:hAnsi="Times New Roman" w:cs="Times New Roman"/>
                <w:color w:val="000000"/>
                <w:sz w:val="20"/>
                <w:szCs w:val="20"/>
              </w:rPr>
            </w:pPr>
            <w:r w:rsidRPr="00A173FE">
              <w:rPr>
                <w:rFonts w:ascii="Times New Roman" w:eastAsia="Times New Roman" w:hAnsi="Times New Roman" w:cs="Times New Roman"/>
                <w:color w:val="000000"/>
                <w:sz w:val="20"/>
                <w:szCs w:val="20"/>
              </w:rPr>
              <w:t xml:space="preserve">Общий объём расходов </w:t>
            </w:r>
          </w:p>
        </w:tc>
        <w:tc>
          <w:tcPr>
            <w:tcW w:w="1247" w:type="dxa"/>
            <w:tcBorders>
              <w:top w:val="single" w:sz="6" w:space="0" w:color="auto"/>
              <w:left w:val="single" w:sz="6" w:space="0" w:color="auto"/>
              <w:bottom w:val="double" w:sz="4" w:space="0" w:color="auto"/>
              <w:right w:val="single" w:sz="6" w:space="0" w:color="auto"/>
            </w:tcBorders>
            <w:noWrap/>
            <w:vAlign w:val="bottom"/>
          </w:tcPr>
          <w:p w:rsidR="007162A1" w:rsidRPr="00A173FE" w:rsidRDefault="007162A1" w:rsidP="00550681">
            <w:pPr>
              <w:spacing w:after="0"/>
              <w:rPr>
                <w:rFonts w:ascii="Calibri" w:eastAsia="Calibri" w:hAnsi="Calibri" w:cs="Times New Roman"/>
              </w:rPr>
            </w:pPr>
          </w:p>
        </w:tc>
        <w:tc>
          <w:tcPr>
            <w:tcW w:w="1206" w:type="dxa"/>
            <w:tcBorders>
              <w:top w:val="single" w:sz="6" w:space="0" w:color="auto"/>
              <w:left w:val="single" w:sz="6" w:space="0" w:color="auto"/>
              <w:bottom w:val="double" w:sz="4"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307114,3</w:t>
            </w:r>
          </w:p>
        </w:tc>
        <w:tc>
          <w:tcPr>
            <w:tcW w:w="922" w:type="dxa"/>
            <w:tcBorders>
              <w:top w:val="single" w:sz="6" w:space="0" w:color="auto"/>
              <w:left w:val="single" w:sz="6" w:space="0" w:color="auto"/>
              <w:bottom w:val="double" w:sz="4" w:space="0" w:color="auto"/>
              <w:right w:val="single" w:sz="6" w:space="0" w:color="auto"/>
            </w:tcBorders>
            <w:noWrap/>
            <w:vAlign w:val="bottom"/>
          </w:tcPr>
          <w:p w:rsidR="007162A1" w:rsidRPr="00A173FE" w:rsidRDefault="002D6058"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307" w:type="dxa"/>
            <w:tcBorders>
              <w:top w:val="single" w:sz="6" w:space="0" w:color="auto"/>
              <w:left w:val="single" w:sz="6" w:space="0" w:color="auto"/>
              <w:bottom w:val="double" w:sz="4" w:space="0" w:color="auto"/>
              <w:right w:val="single" w:sz="6" w:space="0" w:color="auto"/>
            </w:tcBorders>
            <w:noWrap/>
            <w:vAlign w:val="bottom"/>
          </w:tcPr>
          <w:p w:rsidR="007162A1" w:rsidRPr="00A173FE" w:rsidRDefault="007162A1" w:rsidP="00550681">
            <w:pPr>
              <w:spacing w:after="0"/>
              <w:rPr>
                <w:rFonts w:ascii="Calibri" w:eastAsia="Calibri" w:hAnsi="Calibri" w:cs="Times New Roman"/>
              </w:rPr>
            </w:pPr>
          </w:p>
        </w:tc>
        <w:tc>
          <w:tcPr>
            <w:tcW w:w="1206" w:type="dxa"/>
            <w:tcBorders>
              <w:top w:val="single" w:sz="6" w:space="0" w:color="auto"/>
              <w:left w:val="single" w:sz="6" w:space="0" w:color="auto"/>
              <w:bottom w:val="double" w:sz="4" w:space="0" w:color="auto"/>
              <w:right w:val="single" w:sz="6" w:space="0" w:color="auto"/>
            </w:tcBorders>
            <w:noWrap/>
            <w:vAlign w:val="bottom"/>
          </w:tcPr>
          <w:p w:rsidR="007162A1" w:rsidRPr="00A173FE" w:rsidRDefault="001A6570" w:rsidP="0055068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265258,2</w:t>
            </w:r>
          </w:p>
        </w:tc>
        <w:tc>
          <w:tcPr>
            <w:tcW w:w="851" w:type="dxa"/>
            <w:tcBorders>
              <w:top w:val="single" w:sz="6" w:space="0" w:color="auto"/>
              <w:left w:val="single" w:sz="6" w:space="0" w:color="auto"/>
              <w:bottom w:val="double" w:sz="4" w:space="0" w:color="auto"/>
              <w:right w:val="double" w:sz="4" w:space="0" w:color="auto"/>
            </w:tcBorders>
            <w:noWrap/>
            <w:vAlign w:val="bottom"/>
          </w:tcPr>
          <w:p w:rsidR="007162A1" w:rsidRPr="00A173FE" w:rsidRDefault="001A6570" w:rsidP="00550681">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bl>
    <w:p w:rsidR="00F10F11" w:rsidRPr="00953493" w:rsidRDefault="007162A1" w:rsidP="007162A1">
      <w:pPr>
        <w:autoSpaceDE w:val="0"/>
        <w:autoSpaceDN w:val="0"/>
        <w:adjustRightInd w:val="0"/>
        <w:spacing w:after="0" w:line="228" w:lineRule="auto"/>
        <w:ind w:firstLine="708"/>
        <w:jc w:val="both"/>
        <w:rPr>
          <w:rFonts w:ascii="Times New Roman" w:eastAsia="Times New Roman" w:hAnsi="Times New Roman" w:cs="Times New Roman"/>
          <w:color w:val="000000"/>
          <w:sz w:val="27"/>
          <w:szCs w:val="27"/>
          <w:lang w:eastAsia="ru-RU"/>
        </w:rPr>
      </w:pPr>
      <w:r w:rsidRPr="00953493">
        <w:rPr>
          <w:rFonts w:ascii="Times New Roman" w:eastAsia="Times New Roman" w:hAnsi="Times New Roman" w:cs="Times New Roman"/>
          <w:color w:val="000000"/>
          <w:sz w:val="27"/>
          <w:szCs w:val="27"/>
          <w:lang w:eastAsia="ru-RU"/>
        </w:rPr>
        <w:t xml:space="preserve">Как видно из таблицы доля программных ассигнований увеличивается  </w:t>
      </w:r>
      <w:r w:rsidR="00233974" w:rsidRPr="00953493">
        <w:rPr>
          <w:rFonts w:ascii="Times New Roman" w:eastAsia="Times New Roman" w:hAnsi="Times New Roman" w:cs="Times New Roman"/>
          <w:color w:val="000000"/>
          <w:sz w:val="27"/>
          <w:szCs w:val="27"/>
          <w:lang w:eastAsia="ru-RU"/>
        </w:rPr>
        <w:t>в</w:t>
      </w:r>
      <w:r w:rsidRPr="00953493">
        <w:rPr>
          <w:rFonts w:ascii="Times New Roman" w:eastAsia="Times New Roman" w:hAnsi="Times New Roman" w:cs="Times New Roman"/>
          <w:color w:val="000000"/>
          <w:sz w:val="27"/>
          <w:szCs w:val="27"/>
          <w:lang w:eastAsia="ru-RU"/>
        </w:rPr>
        <w:t xml:space="preserve"> </w:t>
      </w:r>
      <w:r w:rsidR="00233974" w:rsidRPr="00953493">
        <w:rPr>
          <w:rFonts w:ascii="Times New Roman" w:eastAsia="Times New Roman" w:hAnsi="Times New Roman" w:cs="Times New Roman"/>
          <w:color w:val="000000"/>
          <w:sz w:val="27"/>
          <w:szCs w:val="27"/>
          <w:lang w:eastAsia="ru-RU"/>
        </w:rPr>
        <w:t xml:space="preserve"> общем </w:t>
      </w:r>
      <w:r w:rsidRPr="00953493">
        <w:rPr>
          <w:rFonts w:ascii="Times New Roman" w:eastAsia="Times New Roman" w:hAnsi="Times New Roman" w:cs="Times New Roman"/>
          <w:color w:val="000000"/>
          <w:sz w:val="27"/>
          <w:szCs w:val="27"/>
          <w:lang w:eastAsia="ru-RU"/>
        </w:rPr>
        <w:t>объем</w:t>
      </w:r>
      <w:r w:rsidR="00233974" w:rsidRPr="00953493">
        <w:rPr>
          <w:rFonts w:ascii="Times New Roman" w:eastAsia="Times New Roman" w:hAnsi="Times New Roman" w:cs="Times New Roman"/>
          <w:color w:val="000000"/>
          <w:sz w:val="27"/>
          <w:szCs w:val="27"/>
          <w:lang w:eastAsia="ru-RU"/>
        </w:rPr>
        <w:t xml:space="preserve">е финансирования </w:t>
      </w:r>
      <w:r w:rsidRPr="00953493">
        <w:rPr>
          <w:rFonts w:ascii="Times New Roman" w:eastAsia="Times New Roman" w:hAnsi="Times New Roman" w:cs="Times New Roman"/>
          <w:color w:val="000000"/>
          <w:sz w:val="27"/>
          <w:szCs w:val="27"/>
          <w:lang w:eastAsia="ru-RU"/>
        </w:rPr>
        <w:t>по сравнению с 201</w:t>
      </w:r>
      <w:r w:rsidR="00233974" w:rsidRPr="00953493">
        <w:rPr>
          <w:rFonts w:ascii="Times New Roman" w:eastAsia="Times New Roman" w:hAnsi="Times New Roman" w:cs="Times New Roman"/>
          <w:color w:val="000000"/>
          <w:sz w:val="27"/>
          <w:szCs w:val="27"/>
          <w:lang w:eastAsia="ru-RU"/>
        </w:rPr>
        <w:t>5</w:t>
      </w:r>
      <w:r w:rsidRPr="00953493">
        <w:rPr>
          <w:rFonts w:ascii="Times New Roman" w:eastAsia="Times New Roman" w:hAnsi="Times New Roman" w:cs="Times New Roman"/>
          <w:color w:val="000000"/>
          <w:sz w:val="27"/>
          <w:szCs w:val="27"/>
          <w:lang w:eastAsia="ru-RU"/>
        </w:rPr>
        <w:t xml:space="preserve"> годам на </w:t>
      </w:r>
      <w:r w:rsidR="00233974" w:rsidRPr="00953493">
        <w:rPr>
          <w:rFonts w:ascii="Times New Roman" w:eastAsia="Times New Roman" w:hAnsi="Times New Roman" w:cs="Times New Roman"/>
          <w:color w:val="000000"/>
          <w:sz w:val="27"/>
          <w:szCs w:val="27"/>
          <w:lang w:eastAsia="ru-RU"/>
        </w:rPr>
        <w:t>2 процентных пункта</w:t>
      </w:r>
      <w:r w:rsidRPr="00953493">
        <w:rPr>
          <w:rFonts w:ascii="Times New Roman" w:eastAsia="Times New Roman" w:hAnsi="Times New Roman" w:cs="Times New Roman"/>
          <w:color w:val="000000"/>
          <w:sz w:val="27"/>
          <w:szCs w:val="27"/>
          <w:lang w:eastAsia="ru-RU"/>
        </w:rPr>
        <w:t>.</w:t>
      </w:r>
    </w:p>
    <w:p w:rsidR="00F10F11" w:rsidRPr="00953493" w:rsidRDefault="00F10F11" w:rsidP="007162A1">
      <w:pPr>
        <w:autoSpaceDE w:val="0"/>
        <w:autoSpaceDN w:val="0"/>
        <w:adjustRightInd w:val="0"/>
        <w:spacing w:after="0" w:line="228" w:lineRule="auto"/>
        <w:ind w:firstLine="708"/>
        <w:jc w:val="both"/>
        <w:rPr>
          <w:rFonts w:ascii="Times New Roman" w:eastAsia="Times New Roman" w:hAnsi="Times New Roman" w:cs="Times New Roman"/>
          <w:color w:val="000000"/>
          <w:sz w:val="27"/>
          <w:szCs w:val="27"/>
          <w:lang w:eastAsia="ru-RU"/>
        </w:rPr>
      </w:pPr>
      <w:r w:rsidRPr="00953493">
        <w:rPr>
          <w:rFonts w:ascii="Times New Roman" w:eastAsia="Times New Roman" w:hAnsi="Times New Roman" w:cs="Times New Roman"/>
          <w:color w:val="000000"/>
          <w:sz w:val="27"/>
          <w:szCs w:val="27"/>
          <w:lang w:eastAsia="ru-RU"/>
        </w:rPr>
        <w:t>К проекту бюджета  приложен реестр  муниципальных целевых программ на 2016 год  в количестве 16 программ  на сумму 3730,5тыс.руб. и ведомственных целевых программ в количестве 8 программ на сумму 168756,0тыс.руб.</w:t>
      </w:r>
      <w:r w:rsidR="007D5656" w:rsidRPr="00953493">
        <w:rPr>
          <w:rFonts w:ascii="Times New Roman" w:eastAsia="Times New Roman" w:hAnsi="Times New Roman" w:cs="Times New Roman"/>
          <w:color w:val="000000"/>
          <w:sz w:val="27"/>
          <w:szCs w:val="27"/>
          <w:lang w:eastAsia="ru-RU"/>
        </w:rPr>
        <w:t xml:space="preserve">, также паспорта муниципальных целевых программ, </w:t>
      </w:r>
      <w:r w:rsidR="007D5656" w:rsidRPr="00953493">
        <w:rPr>
          <w:rFonts w:ascii="Times New Roman" w:eastAsia="Times New Roman" w:hAnsi="Times New Roman" w:cs="Times New Roman"/>
          <w:i/>
          <w:color w:val="000000"/>
          <w:sz w:val="27"/>
          <w:szCs w:val="27"/>
          <w:lang w:eastAsia="ru-RU"/>
        </w:rPr>
        <w:t>паспорта ведомственных целевых программ отсутствуют.</w:t>
      </w:r>
    </w:p>
    <w:p w:rsidR="007162A1" w:rsidRPr="00953493" w:rsidRDefault="007162A1" w:rsidP="007162A1">
      <w:pPr>
        <w:autoSpaceDE w:val="0"/>
        <w:autoSpaceDN w:val="0"/>
        <w:adjustRightInd w:val="0"/>
        <w:spacing w:after="0" w:line="228" w:lineRule="auto"/>
        <w:ind w:firstLine="708"/>
        <w:jc w:val="both"/>
        <w:rPr>
          <w:rFonts w:ascii="Times New Roman" w:eastAsia="Times New Roman" w:hAnsi="Times New Roman" w:cs="Times New Roman"/>
          <w:color w:val="000000"/>
          <w:sz w:val="27"/>
          <w:szCs w:val="27"/>
          <w:lang w:eastAsia="ru-RU"/>
        </w:rPr>
      </w:pPr>
      <w:r w:rsidRPr="00953493">
        <w:rPr>
          <w:rFonts w:ascii="Times New Roman" w:eastAsia="Times New Roman" w:hAnsi="Times New Roman" w:cs="Times New Roman"/>
          <w:color w:val="000000"/>
          <w:sz w:val="27"/>
          <w:szCs w:val="27"/>
          <w:lang w:eastAsia="ru-RU"/>
        </w:rPr>
        <w:t>Однако представленны</w:t>
      </w:r>
      <w:r w:rsidR="00FB3EB8" w:rsidRPr="00953493">
        <w:rPr>
          <w:rFonts w:ascii="Times New Roman" w:eastAsia="Times New Roman" w:hAnsi="Times New Roman" w:cs="Times New Roman"/>
          <w:color w:val="000000"/>
          <w:sz w:val="27"/>
          <w:szCs w:val="27"/>
          <w:lang w:eastAsia="ru-RU"/>
        </w:rPr>
        <w:t>й</w:t>
      </w:r>
      <w:r w:rsidRPr="00953493">
        <w:rPr>
          <w:rFonts w:ascii="Times New Roman" w:eastAsia="Times New Roman" w:hAnsi="Times New Roman" w:cs="Times New Roman"/>
          <w:color w:val="000000"/>
          <w:sz w:val="27"/>
          <w:szCs w:val="27"/>
          <w:lang w:eastAsia="ru-RU"/>
        </w:rPr>
        <w:t xml:space="preserve"> для экспертизы перечень муниципальных  целевых программ  включает в себя </w:t>
      </w:r>
      <w:r w:rsidR="00E256FE" w:rsidRPr="00953493">
        <w:rPr>
          <w:rFonts w:ascii="Times New Roman" w:eastAsia="Times New Roman" w:hAnsi="Times New Roman" w:cs="Times New Roman"/>
          <w:color w:val="000000"/>
          <w:sz w:val="27"/>
          <w:szCs w:val="27"/>
          <w:lang w:eastAsia="ru-RU"/>
        </w:rPr>
        <w:t>1</w:t>
      </w:r>
      <w:r w:rsidR="00B826FE" w:rsidRPr="00953493">
        <w:rPr>
          <w:rFonts w:ascii="Times New Roman" w:eastAsia="Times New Roman" w:hAnsi="Times New Roman" w:cs="Times New Roman"/>
          <w:color w:val="000000"/>
          <w:sz w:val="27"/>
          <w:szCs w:val="27"/>
          <w:lang w:eastAsia="ru-RU"/>
        </w:rPr>
        <w:t>5</w:t>
      </w:r>
      <w:r w:rsidRPr="00953493">
        <w:rPr>
          <w:rFonts w:ascii="Times New Roman" w:eastAsia="Times New Roman" w:hAnsi="Times New Roman" w:cs="Times New Roman"/>
          <w:color w:val="000000"/>
          <w:sz w:val="27"/>
          <w:szCs w:val="27"/>
          <w:lang w:eastAsia="ru-RU"/>
        </w:rPr>
        <w:t xml:space="preserve"> целевые программы  с общим объемом ассигнований в размере  </w:t>
      </w:r>
      <w:r w:rsidR="00E256FE" w:rsidRPr="00953493">
        <w:rPr>
          <w:rFonts w:ascii="Times New Roman" w:eastAsia="Times New Roman" w:hAnsi="Times New Roman" w:cs="Times New Roman"/>
          <w:color w:val="000000"/>
          <w:sz w:val="27"/>
          <w:szCs w:val="27"/>
          <w:lang w:eastAsia="ru-RU"/>
        </w:rPr>
        <w:t>3730,5</w:t>
      </w:r>
      <w:r w:rsidRPr="00953493">
        <w:rPr>
          <w:rFonts w:ascii="Times New Roman" w:eastAsia="Times New Roman" w:hAnsi="Times New Roman" w:cs="Times New Roman"/>
          <w:color w:val="000000"/>
          <w:sz w:val="27"/>
          <w:szCs w:val="27"/>
          <w:lang w:eastAsia="ru-RU"/>
        </w:rPr>
        <w:t xml:space="preserve">тыс. руб. </w:t>
      </w:r>
      <w:r w:rsidR="00E256FE" w:rsidRPr="00953493">
        <w:rPr>
          <w:rFonts w:ascii="Times New Roman" w:eastAsia="Times New Roman" w:hAnsi="Times New Roman" w:cs="Times New Roman"/>
          <w:color w:val="000000"/>
          <w:sz w:val="27"/>
          <w:szCs w:val="27"/>
          <w:lang w:eastAsia="ru-RU"/>
        </w:rPr>
        <w:t>1,4</w:t>
      </w:r>
      <w:r w:rsidRPr="00953493">
        <w:rPr>
          <w:rFonts w:ascii="Times New Roman" w:eastAsia="Times New Roman" w:hAnsi="Times New Roman" w:cs="Times New Roman"/>
          <w:color w:val="000000"/>
          <w:sz w:val="27"/>
          <w:szCs w:val="27"/>
          <w:lang w:eastAsia="ru-RU"/>
        </w:rPr>
        <w:t>% от общих расходов районного бюджета. Не все районные целевые программы  заложены в проект бюджета  201</w:t>
      </w:r>
      <w:r w:rsidR="00E256FE" w:rsidRPr="00953493">
        <w:rPr>
          <w:rFonts w:ascii="Times New Roman" w:eastAsia="Times New Roman" w:hAnsi="Times New Roman" w:cs="Times New Roman"/>
          <w:color w:val="000000"/>
          <w:sz w:val="27"/>
          <w:szCs w:val="27"/>
          <w:lang w:eastAsia="ru-RU"/>
        </w:rPr>
        <w:t>6</w:t>
      </w:r>
      <w:r w:rsidRPr="00953493">
        <w:rPr>
          <w:rFonts w:ascii="Times New Roman" w:eastAsia="Times New Roman" w:hAnsi="Times New Roman" w:cs="Times New Roman"/>
          <w:color w:val="000000"/>
          <w:sz w:val="27"/>
          <w:szCs w:val="27"/>
          <w:lang w:eastAsia="ru-RU"/>
        </w:rPr>
        <w:t>-201</w:t>
      </w:r>
      <w:r w:rsidR="00E256FE" w:rsidRPr="00953493">
        <w:rPr>
          <w:rFonts w:ascii="Times New Roman" w:eastAsia="Times New Roman" w:hAnsi="Times New Roman" w:cs="Times New Roman"/>
          <w:color w:val="000000"/>
          <w:sz w:val="27"/>
          <w:szCs w:val="27"/>
          <w:lang w:eastAsia="ru-RU"/>
        </w:rPr>
        <w:t>8</w:t>
      </w:r>
      <w:r w:rsidRPr="00953493">
        <w:rPr>
          <w:rFonts w:ascii="Times New Roman" w:eastAsia="Times New Roman" w:hAnsi="Times New Roman" w:cs="Times New Roman"/>
          <w:color w:val="000000"/>
          <w:sz w:val="27"/>
          <w:szCs w:val="27"/>
          <w:lang w:eastAsia="ru-RU"/>
        </w:rPr>
        <w:t xml:space="preserve"> года</w:t>
      </w:r>
      <w:r w:rsidR="00E256FE" w:rsidRPr="00953493">
        <w:rPr>
          <w:rFonts w:ascii="Times New Roman" w:eastAsia="Times New Roman" w:hAnsi="Times New Roman" w:cs="Times New Roman"/>
          <w:color w:val="000000"/>
          <w:sz w:val="27"/>
          <w:szCs w:val="27"/>
          <w:lang w:eastAsia="ru-RU"/>
        </w:rPr>
        <w:t xml:space="preserve"> в денежном выражении</w:t>
      </w:r>
      <w:r w:rsidRPr="00953493">
        <w:rPr>
          <w:rFonts w:ascii="Times New Roman" w:eastAsia="Times New Roman" w:hAnsi="Times New Roman" w:cs="Times New Roman"/>
          <w:color w:val="000000"/>
          <w:sz w:val="27"/>
          <w:szCs w:val="27"/>
          <w:lang w:eastAsia="ru-RU"/>
        </w:rPr>
        <w:t xml:space="preserve">, так </w:t>
      </w:r>
      <w:r w:rsidR="00657243" w:rsidRPr="00953493">
        <w:rPr>
          <w:rFonts w:ascii="Times New Roman" w:eastAsia="Times New Roman" w:hAnsi="Times New Roman" w:cs="Times New Roman"/>
          <w:color w:val="000000"/>
          <w:sz w:val="27"/>
          <w:szCs w:val="27"/>
          <w:lang w:eastAsia="ru-RU"/>
        </w:rPr>
        <w:t>в</w:t>
      </w:r>
      <w:r w:rsidRPr="00953493">
        <w:rPr>
          <w:rFonts w:ascii="Times New Roman" w:eastAsia="Times New Roman" w:hAnsi="Times New Roman" w:cs="Times New Roman"/>
          <w:color w:val="000000"/>
          <w:sz w:val="27"/>
          <w:szCs w:val="27"/>
          <w:lang w:eastAsia="ru-RU"/>
        </w:rPr>
        <w:t xml:space="preserve"> 201</w:t>
      </w:r>
      <w:r w:rsidR="00E256FE" w:rsidRPr="00953493">
        <w:rPr>
          <w:rFonts w:ascii="Times New Roman" w:eastAsia="Times New Roman" w:hAnsi="Times New Roman" w:cs="Times New Roman"/>
          <w:color w:val="000000"/>
          <w:sz w:val="27"/>
          <w:szCs w:val="27"/>
          <w:lang w:eastAsia="ru-RU"/>
        </w:rPr>
        <w:t>6</w:t>
      </w:r>
      <w:r w:rsidRPr="00953493">
        <w:rPr>
          <w:rFonts w:ascii="Times New Roman" w:eastAsia="Times New Roman" w:hAnsi="Times New Roman" w:cs="Times New Roman"/>
          <w:color w:val="000000"/>
          <w:sz w:val="27"/>
          <w:szCs w:val="27"/>
          <w:lang w:eastAsia="ru-RU"/>
        </w:rPr>
        <w:t xml:space="preserve"> год  </w:t>
      </w:r>
      <w:r w:rsidR="00657243" w:rsidRPr="00953493">
        <w:rPr>
          <w:rFonts w:ascii="Times New Roman" w:eastAsia="Times New Roman" w:hAnsi="Times New Roman" w:cs="Times New Roman"/>
          <w:color w:val="000000"/>
          <w:sz w:val="27"/>
          <w:szCs w:val="27"/>
          <w:lang w:eastAsia="ru-RU"/>
        </w:rPr>
        <w:t xml:space="preserve">имеется </w:t>
      </w:r>
      <w:r w:rsidR="00B826FE" w:rsidRPr="00953493">
        <w:rPr>
          <w:rFonts w:ascii="Times New Roman" w:eastAsia="Times New Roman" w:hAnsi="Times New Roman" w:cs="Times New Roman"/>
          <w:color w:val="000000"/>
          <w:sz w:val="27"/>
          <w:szCs w:val="27"/>
          <w:lang w:eastAsia="ru-RU"/>
        </w:rPr>
        <w:t xml:space="preserve">одна </w:t>
      </w:r>
      <w:r w:rsidRPr="00953493">
        <w:rPr>
          <w:rFonts w:ascii="Times New Roman" w:eastAsia="Times New Roman" w:hAnsi="Times New Roman" w:cs="Times New Roman"/>
          <w:color w:val="000000"/>
          <w:sz w:val="27"/>
          <w:szCs w:val="27"/>
          <w:lang w:eastAsia="ru-RU"/>
        </w:rPr>
        <w:t>программ</w:t>
      </w:r>
      <w:r w:rsidR="00B826FE" w:rsidRPr="00953493">
        <w:rPr>
          <w:rFonts w:ascii="Times New Roman" w:eastAsia="Times New Roman" w:hAnsi="Times New Roman" w:cs="Times New Roman"/>
          <w:color w:val="000000"/>
          <w:sz w:val="27"/>
          <w:szCs w:val="27"/>
          <w:lang w:eastAsia="ru-RU"/>
        </w:rPr>
        <w:t>а</w:t>
      </w:r>
      <w:r w:rsidR="00657243" w:rsidRPr="00953493">
        <w:rPr>
          <w:rFonts w:ascii="Times New Roman" w:eastAsia="Times New Roman" w:hAnsi="Times New Roman" w:cs="Times New Roman"/>
          <w:color w:val="000000"/>
          <w:sz w:val="27"/>
          <w:szCs w:val="27"/>
          <w:lang w:eastAsia="ru-RU"/>
        </w:rPr>
        <w:t xml:space="preserve"> финансирование по которым не предусмотрено</w:t>
      </w:r>
      <w:r w:rsidR="007D5656" w:rsidRPr="00953493">
        <w:rPr>
          <w:rFonts w:ascii="Times New Roman" w:eastAsia="Times New Roman" w:hAnsi="Times New Roman" w:cs="Times New Roman"/>
          <w:color w:val="000000"/>
          <w:sz w:val="27"/>
          <w:szCs w:val="27"/>
          <w:lang w:eastAsia="ru-RU"/>
        </w:rPr>
        <w:t xml:space="preserve"> паспортом программы.</w:t>
      </w:r>
    </w:p>
    <w:p w:rsidR="00AF6096" w:rsidRPr="00953493" w:rsidRDefault="00AF6096" w:rsidP="00AF6096">
      <w:pPr>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 xml:space="preserve">Из </w:t>
      </w:r>
      <w:r w:rsidR="000B68FA" w:rsidRPr="00953493">
        <w:rPr>
          <w:rFonts w:ascii="Times New Roman" w:eastAsia="Times New Roman" w:hAnsi="Times New Roman" w:cs="Times New Roman"/>
          <w:bCs/>
          <w:sz w:val="27"/>
          <w:szCs w:val="27"/>
          <w:lang w:eastAsia="ru-RU"/>
        </w:rPr>
        <w:t xml:space="preserve">7 МЦП  </w:t>
      </w:r>
      <w:r w:rsidRPr="00953493">
        <w:rPr>
          <w:rFonts w:ascii="Times New Roman" w:eastAsia="Times New Roman" w:hAnsi="Times New Roman" w:cs="Times New Roman"/>
          <w:bCs/>
          <w:sz w:val="27"/>
          <w:szCs w:val="27"/>
          <w:lang w:eastAsia="ru-RU"/>
        </w:rPr>
        <w:t xml:space="preserve"> согласно статьи 157 БК РФ  Контрольно-счетный орган  в течении 201</w:t>
      </w:r>
      <w:r w:rsidR="00F10F11" w:rsidRPr="00953493">
        <w:rPr>
          <w:rFonts w:ascii="Times New Roman" w:eastAsia="Times New Roman" w:hAnsi="Times New Roman" w:cs="Times New Roman"/>
          <w:bCs/>
          <w:sz w:val="27"/>
          <w:szCs w:val="27"/>
          <w:lang w:eastAsia="ru-RU"/>
        </w:rPr>
        <w:t>6</w:t>
      </w:r>
      <w:r w:rsidRPr="00953493">
        <w:rPr>
          <w:rFonts w:ascii="Times New Roman" w:eastAsia="Times New Roman" w:hAnsi="Times New Roman" w:cs="Times New Roman"/>
          <w:bCs/>
          <w:sz w:val="27"/>
          <w:szCs w:val="27"/>
          <w:lang w:eastAsia="ru-RU"/>
        </w:rPr>
        <w:t xml:space="preserve">года провел экспертизу </w:t>
      </w:r>
      <w:r w:rsidR="00F10F11" w:rsidRPr="00953493">
        <w:rPr>
          <w:rFonts w:ascii="Times New Roman" w:eastAsia="Times New Roman" w:hAnsi="Times New Roman" w:cs="Times New Roman"/>
          <w:bCs/>
          <w:sz w:val="27"/>
          <w:szCs w:val="27"/>
          <w:lang w:eastAsia="ru-RU"/>
        </w:rPr>
        <w:t xml:space="preserve">5 </w:t>
      </w:r>
      <w:r w:rsidRPr="00953493">
        <w:rPr>
          <w:rFonts w:ascii="Times New Roman" w:eastAsia="Times New Roman" w:hAnsi="Times New Roman" w:cs="Times New Roman"/>
          <w:bCs/>
          <w:sz w:val="27"/>
          <w:szCs w:val="27"/>
          <w:lang w:eastAsia="ru-RU"/>
        </w:rPr>
        <w:t>проектов муниципальных целевых программ на стадии разработки.</w:t>
      </w:r>
    </w:p>
    <w:p w:rsidR="0091021F" w:rsidRDefault="0091021F" w:rsidP="00AF6096">
      <w:pPr>
        <w:spacing w:after="0" w:line="240" w:lineRule="auto"/>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                           </w:t>
      </w:r>
      <w:r w:rsidR="00AF6096" w:rsidRPr="00953493">
        <w:rPr>
          <w:rFonts w:ascii="Times New Roman" w:eastAsia="Times New Roman" w:hAnsi="Times New Roman" w:cs="Times New Roman"/>
          <w:bCs/>
          <w:sz w:val="27"/>
          <w:szCs w:val="27"/>
          <w:lang w:eastAsia="ru-RU"/>
        </w:rPr>
        <w:t xml:space="preserve">Следует отметить несоответствие объемов финансирования  представленных в паспортах двух МЦП и сумм финансирования представленных  в реестре МЦП к проекту бюджета, а именно (МЦП « Развитие и совершенствование системы гражданской </w:t>
      </w:r>
      <w:r w:rsidRPr="0091021F">
        <w:rPr>
          <w:rFonts w:ascii="Times New Roman" w:eastAsia="Times New Roman" w:hAnsi="Times New Roman" w:cs="Times New Roman"/>
          <w:bCs/>
          <w:sz w:val="27"/>
          <w:szCs w:val="27"/>
          <w:lang w:eastAsia="ru-RU"/>
        </w:rPr>
        <w:t xml:space="preserve">обороны, защиты населения от ЧС природного и техногенного характера и </w:t>
      </w:r>
      <w:r w:rsidR="00AF6096" w:rsidRPr="00953493">
        <w:rPr>
          <w:rFonts w:ascii="Times New Roman" w:eastAsia="Times New Roman" w:hAnsi="Times New Roman" w:cs="Times New Roman"/>
          <w:bCs/>
          <w:sz w:val="27"/>
          <w:szCs w:val="27"/>
          <w:lang w:eastAsia="ru-RU"/>
        </w:rPr>
        <w:t xml:space="preserve"> снижения рисков их </w:t>
      </w:r>
    </w:p>
    <w:p w:rsidR="00AF6096" w:rsidRPr="00953493" w:rsidRDefault="00AF6096" w:rsidP="00AF6096">
      <w:pPr>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lastRenderedPageBreak/>
        <w:t>возникновения на территории Ольховского муниципального района на 2015-2017 годы»</w:t>
      </w:r>
      <w:r w:rsidR="00657243" w:rsidRPr="00953493">
        <w:rPr>
          <w:rFonts w:ascii="Times New Roman" w:eastAsia="Times New Roman" w:hAnsi="Times New Roman" w:cs="Times New Roman"/>
          <w:bCs/>
          <w:sz w:val="27"/>
          <w:szCs w:val="27"/>
          <w:lang w:eastAsia="ru-RU"/>
        </w:rPr>
        <w:t xml:space="preserve"> в паспорте 50,0тыс.руб., а в реестре 70,0тыс.руб.</w:t>
      </w:r>
      <w:r w:rsidRPr="00953493">
        <w:rPr>
          <w:rFonts w:ascii="Times New Roman" w:eastAsia="Times New Roman" w:hAnsi="Times New Roman" w:cs="Times New Roman"/>
          <w:bCs/>
          <w:sz w:val="27"/>
          <w:szCs w:val="27"/>
          <w:lang w:eastAsia="ru-RU"/>
        </w:rPr>
        <w:t>, МЦП «Программа действий по улучшению условий и охраны труда  Ольховского муниципального района на 2014-2016годы»</w:t>
      </w:r>
      <w:r w:rsidR="00657243" w:rsidRPr="00953493">
        <w:rPr>
          <w:rFonts w:ascii="Times New Roman" w:eastAsia="Times New Roman" w:hAnsi="Times New Roman" w:cs="Times New Roman"/>
          <w:bCs/>
          <w:sz w:val="27"/>
          <w:szCs w:val="27"/>
          <w:lang w:eastAsia="ru-RU"/>
        </w:rPr>
        <w:t xml:space="preserve"> в паспорте 129,0тыс.руб., а в реестре 769,0тыс.руб.</w:t>
      </w:r>
      <w:r w:rsidRPr="00953493">
        <w:rPr>
          <w:rFonts w:ascii="Times New Roman" w:eastAsia="Times New Roman" w:hAnsi="Times New Roman" w:cs="Times New Roman"/>
          <w:bCs/>
          <w:sz w:val="27"/>
          <w:szCs w:val="27"/>
          <w:lang w:eastAsia="ru-RU"/>
        </w:rPr>
        <w:t>).</w:t>
      </w:r>
      <w:r w:rsidR="00657243" w:rsidRPr="00953493">
        <w:rPr>
          <w:rFonts w:ascii="Times New Roman" w:eastAsia="Times New Roman" w:hAnsi="Times New Roman" w:cs="Times New Roman"/>
          <w:bCs/>
          <w:sz w:val="27"/>
          <w:szCs w:val="27"/>
          <w:lang w:eastAsia="ru-RU"/>
        </w:rPr>
        <w:t xml:space="preserve"> Следовательно на основании выше сказанного объем финансирования в бюджете  района на 2016 год завышен на </w:t>
      </w:r>
      <w:r w:rsidR="00395E70" w:rsidRPr="00953493">
        <w:rPr>
          <w:rFonts w:ascii="Times New Roman" w:eastAsia="Times New Roman" w:hAnsi="Times New Roman" w:cs="Times New Roman"/>
          <w:bCs/>
          <w:sz w:val="27"/>
          <w:szCs w:val="27"/>
          <w:lang w:eastAsia="ru-RU"/>
        </w:rPr>
        <w:t xml:space="preserve">20,0тыс.руб. по подразделу 0309 и на 640,0тыс.руб. по подразделу </w:t>
      </w:r>
      <w:r w:rsidR="007D5656" w:rsidRPr="00953493">
        <w:rPr>
          <w:rFonts w:ascii="Times New Roman" w:eastAsia="Times New Roman" w:hAnsi="Times New Roman" w:cs="Times New Roman"/>
          <w:bCs/>
          <w:sz w:val="27"/>
          <w:szCs w:val="27"/>
          <w:lang w:eastAsia="ru-RU"/>
        </w:rPr>
        <w:t>0113.</w:t>
      </w:r>
    </w:p>
    <w:p w:rsidR="001C30F7" w:rsidRPr="00953493" w:rsidRDefault="001C30F7" w:rsidP="00AF6096">
      <w:pPr>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t>Анализ основных параметров показал, что в 8 ведомственных программах объем средств из районного бюджета на их реализацию в 2016 году отличается от  представленного к проекту реестра программ, недофинансирование составляет 3242,6тыс.руб. и в то же время завышены объемы финансирования на 46917,1тыс.руб.</w:t>
      </w:r>
    </w:p>
    <w:p w:rsidR="007D5656" w:rsidRPr="00953493" w:rsidRDefault="007D5656" w:rsidP="007D5656">
      <w:pPr>
        <w:autoSpaceDE w:val="0"/>
        <w:autoSpaceDN w:val="0"/>
        <w:adjustRightInd w:val="0"/>
        <w:spacing w:after="0" w:line="228" w:lineRule="auto"/>
        <w:ind w:firstLine="708"/>
        <w:jc w:val="both"/>
        <w:rPr>
          <w:rFonts w:ascii="Times New Roman" w:eastAsia="Times New Roman" w:hAnsi="Times New Roman" w:cs="Times New Roman"/>
          <w:i/>
          <w:color w:val="000000"/>
          <w:sz w:val="27"/>
          <w:szCs w:val="27"/>
          <w:lang w:eastAsia="ru-RU"/>
        </w:rPr>
      </w:pPr>
      <w:r w:rsidRPr="00953493">
        <w:rPr>
          <w:rFonts w:ascii="Times New Roman" w:eastAsia="Times New Roman" w:hAnsi="Times New Roman" w:cs="Times New Roman"/>
          <w:i/>
          <w:color w:val="000000"/>
          <w:sz w:val="27"/>
          <w:szCs w:val="27"/>
          <w:lang w:eastAsia="ru-RU"/>
        </w:rPr>
        <w:t>Финансирования ведомственных целевых  программ на 2016 год в таблице №1</w:t>
      </w:r>
      <w:r w:rsidR="00670DEC" w:rsidRPr="00953493">
        <w:rPr>
          <w:rFonts w:ascii="Times New Roman" w:eastAsia="Times New Roman" w:hAnsi="Times New Roman" w:cs="Times New Roman"/>
          <w:i/>
          <w:color w:val="000000"/>
          <w:sz w:val="27"/>
          <w:szCs w:val="27"/>
          <w:lang w:eastAsia="ru-RU"/>
        </w:rPr>
        <w:t>2</w:t>
      </w:r>
      <w:r w:rsidRPr="00953493">
        <w:rPr>
          <w:rFonts w:ascii="Times New Roman" w:eastAsia="Times New Roman" w:hAnsi="Times New Roman" w:cs="Times New Roman"/>
          <w:i/>
          <w:color w:val="000000"/>
          <w:sz w:val="27"/>
          <w:szCs w:val="27"/>
          <w:lang w:eastAsia="ru-RU"/>
        </w:rPr>
        <w:t>.                                                                                   Таблица №1</w:t>
      </w:r>
      <w:r w:rsidR="00670DEC" w:rsidRPr="00953493">
        <w:rPr>
          <w:rFonts w:ascii="Times New Roman" w:eastAsia="Times New Roman" w:hAnsi="Times New Roman" w:cs="Times New Roman"/>
          <w:i/>
          <w:color w:val="000000"/>
          <w:sz w:val="27"/>
          <w:szCs w:val="27"/>
          <w:lang w:eastAsia="ru-RU"/>
        </w:rPr>
        <w:t>2</w:t>
      </w:r>
    </w:p>
    <w:tbl>
      <w:tblPr>
        <w:tblStyle w:val="ad"/>
        <w:tblW w:w="0" w:type="auto"/>
        <w:tblLook w:val="04A0" w:firstRow="1" w:lastRow="0" w:firstColumn="1" w:lastColumn="0" w:noHBand="0" w:noVBand="1"/>
      </w:tblPr>
      <w:tblGrid>
        <w:gridCol w:w="3761"/>
        <w:gridCol w:w="1956"/>
        <w:gridCol w:w="1956"/>
        <w:gridCol w:w="1897"/>
      </w:tblGrid>
      <w:tr w:rsidR="007D5656" w:rsidTr="00E85F86">
        <w:tc>
          <w:tcPr>
            <w:tcW w:w="3761" w:type="dxa"/>
          </w:tcPr>
          <w:p w:rsidR="007D5656" w:rsidRDefault="007D5656" w:rsidP="00E85F86">
            <w:pPr>
              <w:autoSpaceDE w:val="0"/>
              <w:autoSpaceDN w:val="0"/>
              <w:adjustRightInd w:val="0"/>
              <w:spacing w:line="228" w:lineRule="auto"/>
              <w:ind w:firstLine="708"/>
              <w:jc w:val="both"/>
              <w:rPr>
                <w:color w:val="000000"/>
                <w:sz w:val="24"/>
                <w:szCs w:val="24"/>
              </w:rPr>
            </w:pPr>
            <w:r>
              <w:rPr>
                <w:color w:val="000000"/>
                <w:sz w:val="24"/>
                <w:szCs w:val="24"/>
              </w:rPr>
              <w:t>Наименование программы</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Финансирование согласно реестра программ</w:t>
            </w:r>
          </w:p>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(тыс.руб.)</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Финансирование согласно проекта (тыс.руб.)</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Отклонение  от паспорта программы (тыс.руб.,+/-)</w:t>
            </w:r>
          </w:p>
        </w:tc>
      </w:tr>
      <w:tr w:rsidR="007D5656" w:rsidTr="00E85F86">
        <w:tc>
          <w:tcPr>
            <w:tcW w:w="3761" w:type="dxa"/>
            <w:tcBorders>
              <w:top w:val="nil"/>
            </w:tcBorders>
          </w:tcPr>
          <w:p w:rsidR="007D5656" w:rsidRPr="00624446" w:rsidRDefault="007D5656" w:rsidP="00E85F86">
            <w:pPr>
              <w:autoSpaceDE w:val="0"/>
              <w:autoSpaceDN w:val="0"/>
              <w:adjustRightInd w:val="0"/>
              <w:spacing w:line="228" w:lineRule="auto"/>
              <w:jc w:val="both"/>
              <w:rPr>
                <w:i/>
                <w:color w:val="000000"/>
                <w:sz w:val="24"/>
                <w:szCs w:val="24"/>
                <w:highlight w:val="yellow"/>
              </w:rPr>
            </w:pPr>
            <w:r w:rsidRPr="00F87112">
              <w:rPr>
                <w:i/>
                <w:color w:val="000000"/>
                <w:sz w:val="24"/>
                <w:szCs w:val="24"/>
              </w:rPr>
              <w:t>Дополнительное образование детей в сфере культуры и искусства на территории Ольховского муниципального района на 2015-2017 годы</w:t>
            </w:r>
          </w:p>
        </w:tc>
        <w:tc>
          <w:tcPr>
            <w:tcW w:w="1956" w:type="dxa"/>
          </w:tcPr>
          <w:p w:rsidR="007D5656" w:rsidRDefault="007D5656" w:rsidP="00E85F86">
            <w:pPr>
              <w:autoSpaceDE w:val="0"/>
              <w:autoSpaceDN w:val="0"/>
              <w:adjustRightInd w:val="0"/>
              <w:spacing w:line="228" w:lineRule="auto"/>
              <w:jc w:val="both"/>
              <w:rPr>
                <w:color w:val="000000"/>
                <w:sz w:val="24"/>
                <w:szCs w:val="24"/>
              </w:rPr>
            </w:pPr>
          </w:p>
          <w:p w:rsidR="007D5656" w:rsidRDefault="007D5656" w:rsidP="00E85F86">
            <w:pPr>
              <w:rPr>
                <w:sz w:val="24"/>
                <w:szCs w:val="24"/>
              </w:rPr>
            </w:pPr>
          </w:p>
          <w:p w:rsidR="007D5656" w:rsidRPr="00E256FE" w:rsidRDefault="007D5656" w:rsidP="00E85F86">
            <w:pPr>
              <w:jc w:val="center"/>
              <w:rPr>
                <w:sz w:val="24"/>
                <w:szCs w:val="24"/>
              </w:rPr>
            </w:pPr>
            <w:r>
              <w:rPr>
                <w:sz w:val="24"/>
                <w:szCs w:val="24"/>
              </w:rPr>
              <w:t>3926,5</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3281,3</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-645,2</w:t>
            </w:r>
          </w:p>
        </w:tc>
      </w:tr>
      <w:tr w:rsidR="007D5656" w:rsidTr="00E85F86">
        <w:tc>
          <w:tcPr>
            <w:tcW w:w="3761" w:type="dxa"/>
          </w:tcPr>
          <w:p w:rsidR="007D5656" w:rsidRPr="00624446" w:rsidRDefault="007D5656" w:rsidP="00E85F86">
            <w:pPr>
              <w:autoSpaceDE w:val="0"/>
              <w:autoSpaceDN w:val="0"/>
              <w:adjustRightInd w:val="0"/>
              <w:spacing w:line="228" w:lineRule="auto"/>
              <w:rPr>
                <w:i/>
                <w:color w:val="000000"/>
                <w:sz w:val="24"/>
                <w:szCs w:val="24"/>
                <w:highlight w:val="yellow"/>
              </w:rPr>
            </w:pPr>
            <w:r w:rsidRPr="00F87112">
              <w:rPr>
                <w:i/>
                <w:color w:val="000000"/>
                <w:sz w:val="24"/>
                <w:szCs w:val="24"/>
              </w:rPr>
              <w:t>Основные направления развития культуры Ольховского муниципального района на 2015-2017 годы</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5899,8</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4966,8</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-933,0</w:t>
            </w:r>
          </w:p>
        </w:tc>
      </w:tr>
      <w:tr w:rsidR="007D5656" w:rsidTr="00E85F86">
        <w:tc>
          <w:tcPr>
            <w:tcW w:w="3761" w:type="dxa"/>
          </w:tcPr>
          <w:p w:rsidR="007D5656" w:rsidRPr="00624446" w:rsidRDefault="007D5656" w:rsidP="00E85F86">
            <w:pPr>
              <w:autoSpaceDE w:val="0"/>
              <w:autoSpaceDN w:val="0"/>
              <w:adjustRightInd w:val="0"/>
              <w:spacing w:line="228" w:lineRule="auto"/>
              <w:jc w:val="both"/>
              <w:rPr>
                <w:i/>
                <w:color w:val="000000"/>
                <w:sz w:val="24"/>
                <w:szCs w:val="24"/>
                <w:highlight w:val="yellow"/>
              </w:rPr>
            </w:pPr>
            <w:r w:rsidRPr="00F87112">
              <w:rPr>
                <w:i/>
                <w:color w:val="000000"/>
                <w:sz w:val="24"/>
                <w:szCs w:val="24"/>
              </w:rPr>
              <w:t>Организация библиотечного обслуживания населения Ольховского муниципального района на 201</w:t>
            </w:r>
            <w:r>
              <w:rPr>
                <w:i/>
                <w:color w:val="000000"/>
                <w:sz w:val="24"/>
                <w:szCs w:val="24"/>
              </w:rPr>
              <w:t>5</w:t>
            </w:r>
            <w:r w:rsidRPr="00F87112">
              <w:rPr>
                <w:i/>
                <w:color w:val="000000"/>
                <w:sz w:val="24"/>
                <w:szCs w:val="24"/>
              </w:rPr>
              <w:t>-201</w:t>
            </w:r>
            <w:r>
              <w:rPr>
                <w:i/>
                <w:color w:val="000000"/>
                <w:sz w:val="24"/>
                <w:szCs w:val="24"/>
              </w:rPr>
              <w:t>7</w:t>
            </w:r>
            <w:r w:rsidRPr="00F87112">
              <w:rPr>
                <w:i/>
                <w:color w:val="000000"/>
                <w:sz w:val="24"/>
                <w:szCs w:val="24"/>
              </w:rPr>
              <w:t>годы</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3105,9</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3604,5</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+498,6</w:t>
            </w:r>
          </w:p>
        </w:tc>
      </w:tr>
      <w:tr w:rsidR="007D5656" w:rsidTr="00E85F86">
        <w:tc>
          <w:tcPr>
            <w:tcW w:w="3761" w:type="dxa"/>
          </w:tcPr>
          <w:p w:rsidR="007D5656" w:rsidRPr="00F87112" w:rsidRDefault="007D5656" w:rsidP="00E85F86">
            <w:pPr>
              <w:autoSpaceDE w:val="0"/>
              <w:autoSpaceDN w:val="0"/>
              <w:adjustRightInd w:val="0"/>
              <w:spacing w:line="228" w:lineRule="auto"/>
              <w:jc w:val="both"/>
              <w:rPr>
                <w:i/>
                <w:color w:val="000000"/>
                <w:sz w:val="24"/>
                <w:szCs w:val="24"/>
              </w:rPr>
            </w:pPr>
            <w:r w:rsidRPr="00F87112">
              <w:rPr>
                <w:i/>
                <w:color w:val="000000"/>
                <w:sz w:val="24"/>
                <w:szCs w:val="24"/>
              </w:rPr>
              <w:t>Комплектование книжного фонда центральной межпоселенческой библиотеке им. Н.Ф.Рыбалкина Ольховского муниципального района на 201</w:t>
            </w:r>
            <w:r>
              <w:rPr>
                <w:i/>
                <w:color w:val="000000"/>
                <w:sz w:val="24"/>
                <w:szCs w:val="24"/>
              </w:rPr>
              <w:t>5</w:t>
            </w:r>
            <w:r w:rsidRPr="00F87112">
              <w:rPr>
                <w:i/>
                <w:color w:val="000000"/>
                <w:sz w:val="24"/>
                <w:szCs w:val="24"/>
              </w:rPr>
              <w:t>-201</w:t>
            </w:r>
            <w:r>
              <w:rPr>
                <w:i/>
                <w:color w:val="000000"/>
                <w:sz w:val="24"/>
                <w:szCs w:val="24"/>
              </w:rPr>
              <w:t>7</w:t>
            </w:r>
            <w:r w:rsidRPr="00F87112">
              <w:rPr>
                <w:i/>
                <w:color w:val="000000"/>
                <w:sz w:val="24"/>
                <w:szCs w:val="24"/>
              </w:rPr>
              <w:t>годы</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130,0</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50,0</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-80,0</w:t>
            </w:r>
          </w:p>
        </w:tc>
      </w:tr>
      <w:tr w:rsidR="007D5656" w:rsidTr="00E85F86">
        <w:tc>
          <w:tcPr>
            <w:tcW w:w="3761" w:type="dxa"/>
          </w:tcPr>
          <w:p w:rsidR="007D5656" w:rsidRPr="00624446" w:rsidRDefault="007D5656" w:rsidP="00E85F86">
            <w:pPr>
              <w:tabs>
                <w:tab w:val="left" w:pos="0"/>
              </w:tabs>
              <w:autoSpaceDE w:val="0"/>
              <w:autoSpaceDN w:val="0"/>
              <w:adjustRightInd w:val="0"/>
              <w:spacing w:line="228" w:lineRule="auto"/>
              <w:jc w:val="both"/>
              <w:rPr>
                <w:i/>
                <w:color w:val="000000"/>
                <w:sz w:val="24"/>
                <w:szCs w:val="24"/>
                <w:highlight w:val="yellow"/>
              </w:rPr>
            </w:pPr>
            <w:r w:rsidRPr="00F87112">
              <w:rPr>
                <w:i/>
                <w:color w:val="000000"/>
                <w:sz w:val="24"/>
                <w:szCs w:val="24"/>
              </w:rPr>
              <w:t>Организация отдыха и оздоровление детей и подростков в Ольховском муниципальном районе на 2014-2016годы</w:t>
            </w:r>
            <w:r w:rsidRPr="00F87112">
              <w:rPr>
                <w:i/>
                <w:color w:val="000000"/>
                <w:sz w:val="24"/>
                <w:szCs w:val="24"/>
              </w:rPr>
              <w:tab/>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920,0</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890,0</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-30,0</w:t>
            </w:r>
          </w:p>
        </w:tc>
      </w:tr>
      <w:tr w:rsidR="007D5656" w:rsidTr="00E85F86">
        <w:tc>
          <w:tcPr>
            <w:tcW w:w="3761" w:type="dxa"/>
          </w:tcPr>
          <w:p w:rsidR="007D5656" w:rsidRPr="00624446" w:rsidRDefault="007D5656" w:rsidP="00E85F86">
            <w:pPr>
              <w:tabs>
                <w:tab w:val="left" w:pos="2805"/>
              </w:tabs>
              <w:autoSpaceDE w:val="0"/>
              <w:autoSpaceDN w:val="0"/>
              <w:adjustRightInd w:val="0"/>
              <w:spacing w:line="228" w:lineRule="auto"/>
              <w:jc w:val="both"/>
              <w:rPr>
                <w:i/>
                <w:color w:val="000000"/>
                <w:sz w:val="24"/>
                <w:szCs w:val="24"/>
              </w:rPr>
            </w:pPr>
            <w:r w:rsidRPr="00624446">
              <w:rPr>
                <w:i/>
                <w:color w:val="000000"/>
                <w:sz w:val="24"/>
                <w:szCs w:val="24"/>
              </w:rPr>
              <w:t>Развитие системы образования Ольховского муниципального района на 2014-2016 годы</w:t>
            </w:r>
          </w:p>
        </w:tc>
        <w:tc>
          <w:tcPr>
            <w:tcW w:w="1956" w:type="dxa"/>
          </w:tcPr>
          <w:p w:rsidR="007D5656" w:rsidRPr="00624446" w:rsidRDefault="007D5656" w:rsidP="00E85F86">
            <w:pPr>
              <w:autoSpaceDE w:val="0"/>
              <w:autoSpaceDN w:val="0"/>
              <w:adjustRightInd w:val="0"/>
              <w:spacing w:line="228" w:lineRule="auto"/>
              <w:jc w:val="center"/>
              <w:rPr>
                <w:color w:val="000000"/>
                <w:sz w:val="24"/>
                <w:szCs w:val="24"/>
              </w:rPr>
            </w:pPr>
            <w:r>
              <w:rPr>
                <w:color w:val="000000"/>
                <w:sz w:val="24"/>
                <w:szCs w:val="24"/>
              </w:rPr>
              <w:t>124819,0</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171237,5</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+46418,5</w:t>
            </w:r>
          </w:p>
        </w:tc>
      </w:tr>
      <w:tr w:rsidR="007D5656" w:rsidTr="00E85F86">
        <w:tc>
          <w:tcPr>
            <w:tcW w:w="3761" w:type="dxa"/>
          </w:tcPr>
          <w:p w:rsidR="007D5656" w:rsidRPr="00624446" w:rsidRDefault="007D5656" w:rsidP="00E85F86">
            <w:pPr>
              <w:tabs>
                <w:tab w:val="left" w:pos="2805"/>
              </w:tabs>
              <w:autoSpaceDE w:val="0"/>
              <w:autoSpaceDN w:val="0"/>
              <w:adjustRightInd w:val="0"/>
              <w:spacing w:line="228" w:lineRule="auto"/>
              <w:jc w:val="both"/>
              <w:rPr>
                <w:i/>
                <w:color w:val="000000"/>
                <w:sz w:val="24"/>
                <w:szCs w:val="24"/>
                <w:highlight w:val="yellow"/>
              </w:rPr>
            </w:pPr>
            <w:r w:rsidRPr="00F87112">
              <w:rPr>
                <w:i/>
                <w:color w:val="000000"/>
                <w:sz w:val="24"/>
                <w:szCs w:val="24"/>
              </w:rPr>
              <w:t>Организация работы с молодежью на территории Ольховского муниципального района на 2014-2016года</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374,8</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370,0</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-4,8</w:t>
            </w:r>
          </w:p>
        </w:tc>
      </w:tr>
      <w:tr w:rsidR="007D5656" w:rsidTr="00E85F86">
        <w:tc>
          <w:tcPr>
            <w:tcW w:w="3761" w:type="dxa"/>
          </w:tcPr>
          <w:p w:rsidR="007D5656" w:rsidRPr="00F87112" w:rsidRDefault="007D5656" w:rsidP="00E85F86">
            <w:pPr>
              <w:tabs>
                <w:tab w:val="left" w:pos="2805"/>
              </w:tabs>
              <w:autoSpaceDE w:val="0"/>
              <w:autoSpaceDN w:val="0"/>
              <w:adjustRightInd w:val="0"/>
              <w:spacing w:line="228" w:lineRule="auto"/>
              <w:jc w:val="both"/>
              <w:rPr>
                <w:i/>
                <w:color w:val="000000"/>
                <w:sz w:val="24"/>
                <w:szCs w:val="24"/>
              </w:rPr>
            </w:pPr>
            <w:r>
              <w:rPr>
                <w:i/>
                <w:color w:val="000000"/>
                <w:sz w:val="24"/>
                <w:szCs w:val="24"/>
              </w:rPr>
              <w:t>Совершенствование системы муниципального управления Ольховского муниципального района на 2015-2017 годы</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29580,0</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28036,4</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-1549,6</w:t>
            </w:r>
          </w:p>
        </w:tc>
      </w:tr>
      <w:tr w:rsidR="007D5656" w:rsidTr="00E85F86">
        <w:tc>
          <w:tcPr>
            <w:tcW w:w="3761" w:type="dxa"/>
          </w:tcPr>
          <w:p w:rsidR="007D5656" w:rsidRDefault="007D5656" w:rsidP="00E85F86">
            <w:pPr>
              <w:autoSpaceDE w:val="0"/>
              <w:autoSpaceDN w:val="0"/>
              <w:adjustRightInd w:val="0"/>
              <w:spacing w:line="228" w:lineRule="auto"/>
              <w:jc w:val="both"/>
              <w:rPr>
                <w:i/>
                <w:color w:val="000000"/>
                <w:sz w:val="24"/>
                <w:szCs w:val="24"/>
              </w:rPr>
            </w:pPr>
            <w:r>
              <w:rPr>
                <w:i/>
                <w:color w:val="000000"/>
                <w:sz w:val="24"/>
                <w:szCs w:val="24"/>
              </w:rPr>
              <w:t>итого</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168756,0</w:t>
            </w:r>
          </w:p>
        </w:tc>
        <w:tc>
          <w:tcPr>
            <w:tcW w:w="1956"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212436,5</w:t>
            </w:r>
          </w:p>
        </w:tc>
        <w:tc>
          <w:tcPr>
            <w:tcW w:w="1897" w:type="dxa"/>
          </w:tcPr>
          <w:p w:rsidR="007D5656" w:rsidRDefault="007D5656" w:rsidP="00E85F86">
            <w:pPr>
              <w:autoSpaceDE w:val="0"/>
              <w:autoSpaceDN w:val="0"/>
              <w:adjustRightInd w:val="0"/>
              <w:spacing w:line="228" w:lineRule="auto"/>
              <w:jc w:val="both"/>
              <w:rPr>
                <w:color w:val="000000"/>
                <w:sz w:val="24"/>
                <w:szCs w:val="24"/>
              </w:rPr>
            </w:pPr>
            <w:r>
              <w:rPr>
                <w:color w:val="000000"/>
                <w:sz w:val="24"/>
                <w:szCs w:val="24"/>
              </w:rPr>
              <w:t>+43680,5</w:t>
            </w:r>
          </w:p>
        </w:tc>
      </w:tr>
    </w:tbl>
    <w:p w:rsidR="00AF6096" w:rsidRPr="00953493" w:rsidRDefault="00AF6096" w:rsidP="00AF6096">
      <w:pPr>
        <w:spacing w:after="0" w:line="240" w:lineRule="auto"/>
        <w:ind w:firstLine="709"/>
        <w:jc w:val="both"/>
        <w:rPr>
          <w:rFonts w:ascii="Times New Roman" w:eastAsia="Times New Roman" w:hAnsi="Times New Roman" w:cs="Times New Roman"/>
          <w:bCs/>
          <w:sz w:val="27"/>
          <w:szCs w:val="27"/>
          <w:lang w:eastAsia="ru-RU"/>
        </w:rPr>
      </w:pPr>
      <w:r w:rsidRPr="00953493">
        <w:rPr>
          <w:rFonts w:ascii="Times New Roman" w:eastAsia="Times New Roman" w:hAnsi="Times New Roman" w:cs="Times New Roman"/>
          <w:bCs/>
          <w:sz w:val="27"/>
          <w:szCs w:val="27"/>
          <w:lang w:eastAsia="ru-RU"/>
        </w:rPr>
        <w:lastRenderedPageBreak/>
        <w:t xml:space="preserve">Согласно приложения №14 </w:t>
      </w:r>
      <w:r w:rsidR="00F16B8B" w:rsidRPr="00953493">
        <w:rPr>
          <w:rFonts w:ascii="Times New Roman" w:eastAsia="Times New Roman" w:hAnsi="Times New Roman" w:cs="Times New Roman"/>
          <w:bCs/>
          <w:sz w:val="27"/>
          <w:szCs w:val="27"/>
          <w:lang w:eastAsia="ru-RU"/>
        </w:rPr>
        <w:t xml:space="preserve">к проекту </w:t>
      </w:r>
      <w:r w:rsidRPr="00953493">
        <w:rPr>
          <w:rFonts w:ascii="Times New Roman" w:eastAsia="Times New Roman" w:hAnsi="Times New Roman" w:cs="Times New Roman"/>
          <w:bCs/>
          <w:sz w:val="27"/>
          <w:szCs w:val="27"/>
          <w:lang w:eastAsia="ru-RU"/>
        </w:rPr>
        <w:t>ведомственных целевых программ представленных к проекту бюджета прослеживается несоответствие сумм заложенных в проекте бюджета 2016года и на период 2017-2018 годов и в реестре программ, анализ несоответствия приведен в приложении №1</w:t>
      </w:r>
      <w:r w:rsidR="007D5656" w:rsidRPr="00953493">
        <w:rPr>
          <w:rFonts w:ascii="Times New Roman" w:eastAsia="Times New Roman" w:hAnsi="Times New Roman" w:cs="Times New Roman"/>
          <w:bCs/>
          <w:sz w:val="27"/>
          <w:szCs w:val="27"/>
          <w:lang w:eastAsia="ru-RU"/>
        </w:rPr>
        <w:t xml:space="preserve"> к заключению.</w:t>
      </w:r>
    </w:p>
    <w:p w:rsidR="00AF6096" w:rsidRPr="00953493" w:rsidRDefault="00AF6096" w:rsidP="00AF6096">
      <w:pPr>
        <w:spacing w:after="0" w:line="240" w:lineRule="auto"/>
        <w:ind w:firstLine="709"/>
        <w:jc w:val="both"/>
        <w:rPr>
          <w:rFonts w:ascii="Times New Roman" w:eastAsia="Times New Roman" w:hAnsi="Times New Roman" w:cs="Times New Roman"/>
          <w:bCs/>
          <w:i/>
          <w:sz w:val="27"/>
          <w:szCs w:val="27"/>
          <w:lang w:eastAsia="ru-RU"/>
        </w:rPr>
      </w:pPr>
      <w:r w:rsidRPr="00953493">
        <w:rPr>
          <w:rFonts w:ascii="Times New Roman" w:eastAsia="Times New Roman" w:hAnsi="Times New Roman" w:cs="Times New Roman"/>
          <w:bCs/>
          <w:sz w:val="27"/>
          <w:szCs w:val="27"/>
          <w:lang w:eastAsia="ru-RU"/>
        </w:rPr>
        <w:t xml:space="preserve">Из Приложения №1 можно сделать вывод </w:t>
      </w:r>
      <w:r w:rsidRPr="00953493">
        <w:rPr>
          <w:rFonts w:ascii="Times New Roman" w:eastAsia="Times New Roman" w:hAnsi="Times New Roman" w:cs="Times New Roman"/>
          <w:bCs/>
          <w:i/>
          <w:sz w:val="27"/>
          <w:szCs w:val="27"/>
          <w:lang w:eastAsia="ru-RU"/>
        </w:rPr>
        <w:t xml:space="preserve">об отсутствии основание  для завышения  объема финансирования по ВЦП в 2016 году согласно реестра  на 46917,1тыс.руб., а также  сокращении финансирования в 2016 год  согласно реестра в объеме </w:t>
      </w:r>
      <w:r w:rsidR="001C30F7" w:rsidRPr="00953493">
        <w:rPr>
          <w:rFonts w:ascii="Times New Roman" w:eastAsia="Times New Roman" w:hAnsi="Times New Roman" w:cs="Times New Roman"/>
          <w:bCs/>
          <w:i/>
          <w:sz w:val="27"/>
          <w:szCs w:val="27"/>
          <w:lang w:eastAsia="ru-RU"/>
        </w:rPr>
        <w:t>3242,6</w:t>
      </w:r>
      <w:r w:rsidRPr="00953493">
        <w:rPr>
          <w:rFonts w:ascii="Times New Roman" w:eastAsia="Times New Roman" w:hAnsi="Times New Roman" w:cs="Times New Roman"/>
          <w:bCs/>
          <w:i/>
          <w:sz w:val="27"/>
          <w:szCs w:val="27"/>
          <w:lang w:eastAsia="ru-RU"/>
        </w:rPr>
        <w:t>тыс.руб., в 2017 году завышено финансирование согласно реестра на 2574,1тыс.руб. и  сокращено финансирование согласно реестра в 2017 году на 7266,2тыс.руб.</w:t>
      </w:r>
      <w:r w:rsidR="001C30F7" w:rsidRPr="00953493">
        <w:rPr>
          <w:rFonts w:ascii="Times New Roman" w:eastAsia="Times New Roman" w:hAnsi="Times New Roman" w:cs="Times New Roman"/>
          <w:bCs/>
          <w:i/>
          <w:sz w:val="27"/>
          <w:szCs w:val="27"/>
          <w:lang w:eastAsia="ru-RU"/>
        </w:rPr>
        <w:t xml:space="preserve">, </w:t>
      </w:r>
      <w:r w:rsidR="001C30F7" w:rsidRPr="00953493">
        <w:rPr>
          <w:rFonts w:ascii="Times New Roman" w:eastAsia="Times New Roman" w:hAnsi="Times New Roman" w:cs="Times New Roman"/>
          <w:bCs/>
          <w:sz w:val="27"/>
          <w:szCs w:val="27"/>
          <w:lang w:eastAsia="ru-RU"/>
        </w:rPr>
        <w:t>в 2018 году программы не предусмотрены в связи с окончанием срока действия.</w:t>
      </w:r>
    </w:p>
    <w:p w:rsidR="001C30F7" w:rsidRDefault="007162A1" w:rsidP="007162A1">
      <w:pPr>
        <w:autoSpaceDE w:val="0"/>
        <w:autoSpaceDN w:val="0"/>
        <w:adjustRightInd w:val="0"/>
        <w:spacing w:after="0" w:line="228" w:lineRule="auto"/>
        <w:ind w:firstLine="708"/>
        <w:jc w:val="both"/>
        <w:rPr>
          <w:rFonts w:ascii="Times New Roman" w:eastAsia="Times New Roman" w:hAnsi="Times New Roman" w:cs="Times New Roman"/>
          <w:i/>
          <w:sz w:val="28"/>
          <w:szCs w:val="28"/>
          <w:lang w:eastAsia="ru-RU"/>
        </w:rPr>
      </w:pPr>
      <w:r w:rsidRPr="00953493">
        <w:rPr>
          <w:rFonts w:ascii="Times New Roman" w:eastAsia="Times New Roman" w:hAnsi="Times New Roman" w:cs="Times New Roman"/>
          <w:i/>
          <w:sz w:val="27"/>
          <w:szCs w:val="27"/>
          <w:lang w:eastAsia="ru-RU"/>
        </w:rPr>
        <w:t xml:space="preserve">Структура расходов на ведомственные целевые программы представлена </w:t>
      </w:r>
      <w:r w:rsidR="001C30F7" w:rsidRPr="00953493">
        <w:rPr>
          <w:rFonts w:ascii="Times New Roman" w:eastAsia="Times New Roman" w:hAnsi="Times New Roman" w:cs="Times New Roman"/>
          <w:i/>
          <w:sz w:val="27"/>
          <w:szCs w:val="27"/>
          <w:lang w:eastAsia="ru-RU"/>
        </w:rPr>
        <w:t xml:space="preserve"> согласно проекта бюджета </w:t>
      </w:r>
      <w:r w:rsidRPr="00953493">
        <w:rPr>
          <w:rFonts w:ascii="Times New Roman" w:eastAsia="Times New Roman" w:hAnsi="Times New Roman" w:cs="Times New Roman"/>
          <w:i/>
          <w:sz w:val="27"/>
          <w:szCs w:val="27"/>
          <w:lang w:eastAsia="ru-RU"/>
        </w:rPr>
        <w:t>в таблице</w:t>
      </w:r>
      <w:r w:rsidR="008C393F" w:rsidRPr="00953493">
        <w:rPr>
          <w:rFonts w:ascii="Times New Roman" w:eastAsia="Times New Roman" w:hAnsi="Times New Roman" w:cs="Times New Roman"/>
          <w:i/>
          <w:sz w:val="27"/>
          <w:szCs w:val="27"/>
          <w:lang w:eastAsia="ru-RU"/>
        </w:rPr>
        <w:t xml:space="preserve"> №1</w:t>
      </w:r>
      <w:r w:rsidR="00AE29A9" w:rsidRPr="00953493">
        <w:rPr>
          <w:rFonts w:ascii="Times New Roman" w:eastAsia="Times New Roman" w:hAnsi="Times New Roman" w:cs="Times New Roman"/>
          <w:i/>
          <w:sz w:val="27"/>
          <w:szCs w:val="27"/>
          <w:lang w:eastAsia="ru-RU"/>
        </w:rPr>
        <w:t>3</w:t>
      </w:r>
      <w:r w:rsidRPr="00953493">
        <w:rPr>
          <w:rFonts w:ascii="Times New Roman" w:eastAsia="Times New Roman" w:hAnsi="Times New Roman" w:cs="Times New Roman"/>
          <w:i/>
          <w:sz w:val="27"/>
          <w:szCs w:val="27"/>
          <w:lang w:eastAsia="ru-RU"/>
        </w:rPr>
        <w:t>.</w:t>
      </w:r>
      <w:r w:rsidR="008C393F" w:rsidRPr="00953493">
        <w:rPr>
          <w:rFonts w:ascii="Times New Roman" w:eastAsia="Times New Roman" w:hAnsi="Times New Roman" w:cs="Times New Roman"/>
          <w:i/>
          <w:sz w:val="27"/>
          <w:szCs w:val="27"/>
          <w:lang w:eastAsia="ru-RU"/>
        </w:rPr>
        <w:t xml:space="preserve">                                                 </w:t>
      </w:r>
      <w:r w:rsidR="001C30F7" w:rsidRPr="00953493">
        <w:rPr>
          <w:rFonts w:ascii="Times New Roman" w:eastAsia="Times New Roman" w:hAnsi="Times New Roman" w:cs="Times New Roman"/>
          <w:i/>
          <w:sz w:val="27"/>
          <w:szCs w:val="27"/>
          <w:lang w:eastAsia="ru-RU"/>
        </w:rPr>
        <w:t xml:space="preserve">           </w:t>
      </w:r>
    </w:p>
    <w:p w:rsidR="007162A1" w:rsidRPr="00034EF9" w:rsidRDefault="001C30F7" w:rsidP="007162A1">
      <w:pPr>
        <w:autoSpaceDE w:val="0"/>
        <w:autoSpaceDN w:val="0"/>
        <w:adjustRightInd w:val="0"/>
        <w:spacing w:after="0" w:line="228" w:lineRule="auto"/>
        <w:ind w:firstLine="708"/>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sz w:val="28"/>
          <w:szCs w:val="28"/>
          <w:lang w:eastAsia="ru-RU"/>
        </w:rPr>
        <w:t xml:space="preserve">                                                                                                  </w:t>
      </w:r>
      <w:r w:rsidR="008C393F">
        <w:rPr>
          <w:rFonts w:ascii="Times New Roman" w:eastAsia="Times New Roman" w:hAnsi="Times New Roman" w:cs="Times New Roman"/>
          <w:i/>
          <w:sz w:val="28"/>
          <w:szCs w:val="28"/>
          <w:lang w:eastAsia="ru-RU"/>
        </w:rPr>
        <w:t>Таблица №1</w:t>
      </w:r>
      <w:r w:rsidR="00AE29A9">
        <w:rPr>
          <w:rFonts w:ascii="Times New Roman" w:eastAsia="Times New Roman" w:hAnsi="Times New Roman" w:cs="Times New Roman"/>
          <w:i/>
          <w:sz w:val="28"/>
          <w:szCs w:val="28"/>
          <w:lang w:eastAsia="ru-RU"/>
        </w:rPr>
        <w:t>3</w:t>
      </w:r>
    </w:p>
    <w:tbl>
      <w:tblPr>
        <w:tblW w:w="9510" w:type="dxa"/>
        <w:tblInd w:w="96" w:type="dxa"/>
        <w:tblLayout w:type="fixed"/>
        <w:tblLook w:val="04A0" w:firstRow="1" w:lastRow="0" w:firstColumn="1" w:lastColumn="0" w:noHBand="0" w:noVBand="1"/>
      </w:tblPr>
      <w:tblGrid>
        <w:gridCol w:w="1005"/>
        <w:gridCol w:w="5528"/>
        <w:gridCol w:w="1559"/>
        <w:gridCol w:w="1418"/>
      </w:tblGrid>
      <w:tr w:rsidR="007162A1" w:rsidRPr="000A217A" w:rsidTr="00550681">
        <w:trPr>
          <w:trHeight w:val="856"/>
        </w:trPr>
        <w:tc>
          <w:tcPr>
            <w:tcW w:w="1005" w:type="dxa"/>
            <w:tcBorders>
              <w:top w:val="single" w:sz="4" w:space="0" w:color="auto"/>
              <w:left w:val="single" w:sz="4" w:space="0" w:color="auto"/>
              <w:bottom w:val="single" w:sz="4" w:space="0" w:color="auto"/>
              <w:right w:val="single" w:sz="4" w:space="0" w:color="auto"/>
            </w:tcBorders>
            <w:vAlign w:val="center"/>
          </w:tcPr>
          <w:p w:rsidR="007162A1" w:rsidRPr="000A217A" w:rsidRDefault="007162A1" w:rsidP="00550681">
            <w:pPr>
              <w:spacing w:after="0" w:line="240" w:lineRule="auto"/>
              <w:jc w:val="center"/>
              <w:rPr>
                <w:rFonts w:ascii="Times New Roman" w:eastAsia="Times New Roman" w:hAnsi="Times New Roman" w:cs="Times New Roman"/>
                <w:b/>
                <w:i/>
                <w:sz w:val="20"/>
                <w:szCs w:val="20"/>
                <w:lang w:eastAsia="ru-RU"/>
              </w:rPr>
            </w:pPr>
            <w:r w:rsidRPr="000A217A">
              <w:rPr>
                <w:rFonts w:ascii="Times New Roman" w:eastAsia="Times New Roman" w:hAnsi="Times New Roman" w:cs="Times New Roman"/>
                <w:b/>
                <w:i/>
                <w:sz w:val="20"/>
                <w:szCs w:val="20"/>
                <w:lang w:eastAsia="ru-RU"/>
              </w:rPr>
              <w:t>Код вида расходов</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2A1" w:rsidRPr="000A217A" w:rsidRDefault="007162A1" w:rsidP="00550681">
            <w:pPr>
              <w:spacing w:after="0" w:line="240" w:lineRule="auto"/>
              <w:jc w:val="center"/>
              <w:rPr>
                <w:rFonts w:ascii="Times New Roman" w:eastAsia="Times New Roman" w:hAnsi="Times New Roman" w:cs="Times New Roman"/>
                <w:b/>
                <w:i/>
                <w:sz w:val="20"/>
                <w:szCs w:val="20"/>
                <w:lang w:eastAsia="ru-RU"/>
              </w:rPr>
            </w:pPr>
            <w:r w:rsidRPr="000A217A">
              <w:rPr>
                <w:rFonts w:ascii="Times New Roman" w:eastAsia="Times New Roman" w:hAnsi="Times New Roman" w:cs="Times New Roman"/>
                <w:b/>
                <w:i/>
                <w:sz w:val="20"/>
                <w:szCs w:val="20"/>
                <w:lang w:eastAsia="ru-RU"/>
              </w:rPr>
              <w:t>Наименование вида расходов</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162A1" w:rsidRPr="000A217A" w:rsidRDefault="007162A1" w:rsidP="00550681">
            <w:pPr>
              <w:spacing w:after="0" w:line="240" w:lineRule="auto"/>
              <w:jc w:val="center"/>
              <w:rPr>
                <w:rFonts w:ascii="Times New Roman" w:eastAsia="Times New Roman" w:hAnsi="Times New Roman" w:cs="Times New Roman"/>
                <w:b/>
                <w:i/>
                <w:sz w:val="20"/>
                <w:szCs w:val="20"/>
                <w:lang w:eastAsia="ru-RU"/>
              </w:rPr>
            </w:pPr>
            <w:r w:rsidRPr="000A217A">
              <w:rPr>
                <w:rFonts w:ascii="Times New Roman" w:eastAsia="Times New Roman" w:hAnsi="Times New Roman" w:cs="Times New Roman"/>
                <w:b/>
                <w:i/>
                <w:sz w:val="20"/>
                <w:szCs w:val="20"/>
                <w:lang w:eastAsia="ru-RU"/>
              </w:rPr>
              <w:t xml:space="preserve">Сумма, </w:t>
            </w:r>
          </w:p>
          <w:p w:rsidR="007162A1" w:rsidRPr="000A217A" w:rsidRDefault="007162A1" w:rsidP="00550681">
            <w:pPr>
              <w:spacing w:after="0" w:line="240" w:lineRule="auto"/>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тыс</w:t>
            </w:r>
            <w:r w:rsidRPr="000A217A">
              <w:rPr>
                <w:rFonts w:ascii="Times New Roman" w:eastAsia="Times New Roman" w:hAnsi="Times New Roman" w:cs="Times New Roman"/>
                <w:b/>
                <w:i/>
                <w:sz w:val="20"/>
                <w:szCs w:val="20"/>
                <w:lang w:eastAsia="ru-RU"/>
              </w:rPr>
              <w:t>. руб.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162A1" w:rsidRPr="000A217A" w:rsidRDefault="007162A1" w:rsidP="00550681">
            <w:pPr>
              <w:spacing w:after="0" w:line="240" w:lineRule="auto"/>
              <w:jc w:val="center"/>
              <w:rPr>
                <w:rFonts w:ascii="Times New Roman" w:eastAsia="Times New Roman" w:hAnsi="Times New Roman" w:cs="Times New Roman"/>
                <w:b/>
                <w:i/>
                <w:sz w:val="20"/>
                <w:szCs w:val="20"/>
                <w:lang w:eastAsia="ru-RU"/>
              </w:rPr>
            </w:pPr>
            <w:r w:rsidRPr="000A217A">
              <w:rPr>
                <w:rFonts w:ascii="Times New Roman" w:eastAsia="Times New Roman" w:hAnsi="Times New Roman" w:cs="Times New Roman"/>
                <w:b/>
                <w:i/>
                <w:sz w:val="20"/>
                <w:szCs w:val="20"/>
                <w:lang w:eastAsia="ru-RU"/>
              </w:rPr>
              <w:t>% в общем объеме расходов на ВЦП</w:t>
            </w:r>
          </w:p>
        </w:tc>
      </w:tr>
      <w:tr w:rsidR="007162A1" w:rsidRPr="000A217A" w:rsidTr="00550681">
        <w:trPr>
          <w:trHeight w:val="856"/>
        </w:trPr>
        <w:tc>
          <w:tcPr>
            <w:tcW w:w="1005" w:type="dxa"/>
            <w:tcBorders>
              <w:top w:val="single" w:sz="4" w:space="0" w:color="auto"/>
              <w:left w:val="single" w:sz="4" w:space="0" w:color="auto"/>
              <w:bottom w:val="single" w:sz="4" w:space="0" w:color="auto"/>
              <w:right w:val="single" w:sz="4" w:space="0" w:color="auto"/>
            </w:tcBorders>
            <w:vAlign w:val="center"/>
          </w:tcPr>
          <w:p w:rsidR="007162A1" w:rsidRPr="000A217A" w:rsidRDefault="007162A1" w:rsidP="00550681">
            <w:pPr>
              <w:spacing w:after="0" w:line="240" w:lineRule="auto"/>
              <w:jc w:val="center"/>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100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2A1" w:rsidRPr="000A217A" w:rsidRDefault="007162A1" w:rsidP="00550681">
            <w:pPr>
              <w:spacing w:after="0" w:line="240" w:lineRule="auto"/>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7162A1" w:rsidRPr="000A217A" w:rsidRDefault="00121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99295,0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162A1" w:rsidRPr="000A217A"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46,7</w:t>
            </w:r>
          </w:p>
        </w:tc>
      </w:tr>
      <w:tr w:rsidR="007162A1" w:rsidRPr="000A217A" w:rsidTr="00550681">
        <w:trPr>
          <w:trHeight w:val="445"/>
        </w:trPr>
        <w:tc>
          <w:tcPr>
            <w:tcW w:w="1005" w:type="dxa"/>
            <w:tcBorders>
              <w:top w:val="nil"/>
              <w:left w:val="single" w:sz="4" w:space="0" w:color="auto"/>
              <w:bottom w:val="single" w:sz="4" w:space="0" w:color="auto"/>
              <w:right w:val="single" w:sz="4" w:space="0" w:color="auto"/>
            </w:tcBorders>
            <w:vAlign w:val="center"/>
          </w:tcPr>
          <w:p w:rsidR="007162A1" w:rsidRPr="000A217A" w:rsidRDefault="007162A1" w:rsidP="00550681">
            <w:pPr>
              <w:spacing w:after="0" w:line="240" w:lineRule="auto"/>
              <w:jc w:val="center"/>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200</w:t>
            </w:r>
          </w:p>
        </w:tc>
        <w:tc>
          <w:tcPr>
            <w:tcW w:w="5528" w:type="dxa"/>
            <w:tcBorders>
              <w:top w:val="nil"/>
              <w:left w:val="single" w:sz="4" w:space="0" w:color="auto"/>
              <w:bottom w:val="single" w:sz="4" w:space="0" w:color="auto"/>
              <w:right w:val="single" w:sz="4" w:space="0" w:color="auto"/>
            </w:tcBorders>
            <w:shd w:val="clear" w:color="auto" w:fill="auto"/>
            <w:vAlign w:val="bottom"/>
            <w:hideMark/>
          </w:tcPr>
          <w:p w:rsidR="007162A1" w:rsidRPr="000A217A" w:rsidRDefault="007162A1" w:rsidP="00550681">
            <w:pPr>
              <w:spacing w:after="0" w:line="240" w:lineRule="auto"/>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7162A1" w:rsidRPr="000A217A"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21195,5</w:t>
            </w:r>
          </w:p>
        </w:tc>
        <w:tc>
          <w:tcPr>
            <w:tcW w:w="1418" w:type="dxa"/>
            <w:tcBorders>
              <w:top w:val="nil"/>
              <w:left w:val="nil"/>
              <w:bottom w:val="single" w:sz="4" w:space="0" w:color="auto"/>
              <w:right w:val="single" w:sz="4" w:space="0" w:color="auto"/>
            </w:tcBorders>
            <w:shd w:val="clear" w:color="auto" w:fill="auto"/>
            <w:noWrap/>
            <w:vAlign w:val="bottom"/>
          </w:tcPr>
          <w:p w:rsidR="007162A1" w:rsidRPr="000A217A"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7162A1" w:rsidRPr="000A217A" w:rsidTr="00550681">
        <w:trPr>
          <w:trHeight w:val="445"/>
        </w:trPr>
        <w:tc>
          <w:tcPr>
            <w:tcW w:w="1005" w:type="dxa"/>
            <w:tcBorders>
              <w:top w:val="nil"/>
              <w:left w:val="single" w:sz="4" w:space="0" w:color="auto"/>
              <w:bottom w:val="single" w:sz="4" w:space="0" w:color="auto"/>
              <w:right w:val="single" w:sz="4" w:space="0" w:color="auto"/>
            </w:tcBorders>
            <w:vAlign w:val="center"/>
          </w:tcPr>
          <w:p w:rsidR="007162A1" w:rsidRPr="000A217A" w:rsidRDefault="007162A1" w:rsidP="00550681">
            <w:pPr>
              <w:spacing w:after="0" w:line="240" w:lineRule="auto"/>
              <w:jc w:val="center"/>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600</w:t>
            </w:r>
          </w:p>
        </w:tc>
        <w:tc>
          <w:tcPr>
            <w:tcW w:w="5528" w:type="dxa"/>
            <w:tcBorders>
              <w:top w:val="nil"/>
              <w:left w:val="single" w:sz="4" w:space="0" w:color="auto"/>
              <w:bottom w:val="single" w:sz="4" w:space="0" w:color="auto"/>
              <w:right w:val="single" w:sz="4" w:space="0" w:color="auto"/>
            </w:tcBorders>
            <w:shd w:val="clear" w:color="auto" w:fill="auto"/>
            <w:vAlign w:val="bottom"/>
          </w:tcPr>
          <w:p w:rsidR="007162A1" w:rsidRPr="000A217A" w:rsidRDefault="007162A1" w:rsidP="00550681">
            <w:pPr>
              <w:spacing w:after="0" w:line="240" w:lineRule="auto"/>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7162A1"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90990</w:t>
            </w:r>
          </w:p>
        </w:tc>
        <w:tc>
          <w:tcPr>
            <w:tcW w:w="1418" w:type="dxa"/>
            <w:tcBorders>
              <w:top w:val="nil"/>
              <w:left w:val="nil"/>
              <w:bottom w:val="single" w:sz="4" w:space="0" w:color="auto"/>
              <w:right w:val="single" w:sz="4" w:space="0" w:color="auto"/>
            </w:tcBorders>
            <w:shd w:val="clear" w:color="auto" w:fill="auto"/>
            <w:noWrap/>
            <w:vAlign w:val="bottom"/>
          </w:tcPr>
          <w:p w:rsidR="007162A1"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w:t>
            </w:r>
          </w:p>
        </w:tc>
      </w:tr>
      <w:tr w:rsidR="007162A1" w:rsidRPr="000A217A" w:rsidTr="00550681">
        <w:trPr>
          <w:trHeight w:val="281"/>
        </w:trPr>
        <w:tc>
          <w:tcPr>
            <w:tcW w:w="1005" w:type="dxa"/>
            <w:tcBorders>
              <w:top w:val="nil"/>
              <w:left w:val="single" w:sz="4" w:space="0" w:color="auto"/>
              <w:bottom w:val="single" w:sz="4" w:space="0" w:color="auto"/>
              <w:right w:val="single" w:sz="4" w:space="0" w:color="auto"/>
            </w:tcBorders>
            <w:vAlign w:val="center"/>
          </w:tcPr>
          <w:p w:rsidR="007162A1" w:rsidRPr="000A217A" w:rsidRDefault="007162A1" w:rsidP="00550681">
            <w:pPr>
              <w:spacing w:after="0" w:line="240" w:lineRule="auto"/>
              <w:jc w:val="center"/>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800</w:t>
            </w:r>
          </w:p>
        </w:tc>
        <w:tc>
          <w:tcPr>
            <w:tcW w:w="5528" w:type="dxa"/>
            <w:tcBorders>
              <w:top w:val="nil"/>
              <w:left w:val="single" w:sz="4" w:space="0" w:color="auto"/>
              <w:bottom w:val="single" w:sz="4" w:space="0" w:color="auto"/>
              <w:right w:val="single" w:sz="4" w:space="0" w:color="auto"/>
            </w:tcBorders>
            <w:shd w:val="clear" w:color="auto" w:fill="auto"/>
            <w:vAlign w:val="bottom"/>
            <w:hideMark/>
          </w:tcPr>
          <w:p w:rsidR="007162A1" w:rsidRPr="000A217A" w:rsidRDefault="007162A1" w:rsidP="00550681">
            <w:pPr>
              <w:spacing w:after="0" w:line="240" w:lineRule="auto"/>
              <w:rPr>
                <w:rFonts w:ascii="Times New Roman" w:eastAsia="Times New Roman" w:hAnsi="Times New Roman" w:cs="Times New Roman"/>
                <w:sz w:val="20"/>
                <w:szCs w:val="20"/>
                <w:lang w:eastAsia="ru-RU"/>
              </w:rPr>
            </w:pPr>
            <w:r w:rsidRPr="000A217A">
              <w:rPr>
                <w:rFonts w:ascii="Times New Roman" w:eastAsia="Times New Roman" w:hAnsi="Times New Roman" w:cs="Times New Roman"/>
                <w:sz w:val="20"/>
                <w:szCs w:val="20"/>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7162A1" w:rsidRPr="000A217A"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956</w:t>
            </w:r>
          </w:p>
        </w:tc>
        <w:tc>
          <w:tcPr>
            <w:tcW w:w="1418" w:type="dxa"/>
            <w:tcBorders>
              <w:top w:val="nil"/>
              <w:left w:val="nil"/>
              <w:bottom w:val="single" w:sz="4" w:space="0" w:color="auto"/>
              <w:right w:val="single" w:sz="4" w:space="0" w:color="auto"/>
            </w:tcBorders>
            <w:shd w:val="clear" w:color="auto" w:fill="auto"/>
            <w:noWrap/>
            <w:vAlign w:val="bottom"/>
          </w:tcPr>
          <w:p w:rsidR="007162A1" w:rsidRPr="000A217A"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r>
      <w:tr w:rsidR="007162A1" w:rsidRPr="000A217A" w:rsidTr="00550681">
        <w:trPr>
          <w:trHeight w:val="281"/>
        </w:trPr>
        <w:tc>
          <w:tcPr>
            <w:tcW w:w="1005" w:type="dxa"/>
            <w:tcBorders>
              <w:top w:val="nil"/>
              <w:left w:val="single" w:sz="4" w:space="0" w:color="auto"/>
              <w:bottom w:val="single" w:sz="4" w:space="0" w:color="auto"/>
              <w:right w:val="single" w:sz="4" w:space="0" w:color="auto"/>
            </w:tcBorders>
          </w:tcPr>
          <w:p w:rsidR="007162A1" w:rsidRPr="000A217A" w:rsidRDefault="007162A1" w:rsidP="00550681">
            <w:pPr>
              <w:spacing w:after="0" w:line="240" w:lineRule="auto"/>
              <w:rPr>
                <w:rFonts w:ascii="Times New Roman" w:eastAsia="Times New Roman" w:hAnsi="Times New Roman" w:cs="Times New Roman"/>
                <w:sz w:val="20"/>
                <w:szCs w:val="20"/>
                <w:lang w:eastAsia="ru-RU"/>
              </w:rPr>
            </w:pPr>
          </w:p>
        </w:tc>
        <w:tc>
          <w:tcPr>
            <w:tcW w:w="5528" w:type="dxa"/>
            <w:tcBorders>
              <w:top w:val="nil"/>
              <w:left w:val="single" w:sz="4" w:space="0" w:color="auto"/>
              <w:bottom w:val="single" w:sz="4" w:space="0" w:color="auto"/>
              <w:right w:val="single" w:sz="4" w:space="0" w:color="auto"/>
            </w:tcBorders>
            <w:shd w:val="clear" w:color="auto" w:fill="auto"/>
            <w:vAlign w:val="bottom"/>
            <w:hideMark/>
          </w:tcPr>
          <w:p w:rsidR="007162A1" w:rsidRPr="000A217A" w:rsidRDefault="007162A1" w:rsidP="00550681">
            <w:pPr>
              <w:spacing w:after="0" w:line="240" w:lineRule="auto"/>
              <w:rPr>
                <w:rFonts w:ascii="Times New Roman" w:eastAsia="Times New Roman" w:hAnsi="Times New Roman" w:cs="Times New Roman"/>
                <w:b/>
                <w:sz w:val="20"/>
                <w:szCs w:val="20"/>
                <w:lang w:eastAsia="ru-RU"/>
              </w:rPr>
            </w:pPr>
            <w:r w:rsidRPr="000A217A">
              <w:rPr>
                <w:rFonts w:ascii="Times New Roman" w:eastAsia="Times New Roman" w:hAnsi="Times New Roman" w:cs="Times New Roman"/>
                <w:b/>
                <w:sz w:val="20"/>
                <w:szCs w:val="20"/>
                <w:lang w:eastAsia="ru-RU"/>
              </w:rPr>
              <w:t>ИТОГО:</w:t>
            </w:r>
          </w:p>
        </w:tc>
        <w:tc>
          <w:tcPr>
            <w:tcW w:w="1559" w:type="dxa"/>
            <w:tcBorders>
              <w:top w:val="nil"/>
              <w:left w:val="nil"/>
              <w:bottom w:val="single" w:sz="4" w:space="0" w:color="auto"/>
              <w:right w:val="single" w:sz="4" w:space="0" w:color="auto"/>
            </w:tcBorders>
            <w:shd w:val="clear" w:color="auto" w:fill="auto"/>
            <w:noWrap/>
            <w:vAlign w:val="bottom"/>
          </w:tcPr>
          <w:p w:rsidR="007162A1" w:rsidRPr="000A217A" w:rsidRDefault="001216DD" w:rsidP="005506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212436,5</w:t>
            </w:r>
          </w:p>
        </w:tc>
        <w:tc>
          <w:tcPr>
            <w:tcW w:w="1418" w:type="dxa"/>
            <w:tcBorders>
              <w:top w:val="nil"/>
              <w:left w:val="nil"/>
              <w:bottom w:val="single" w:sz="4" w:space="0" w:color="auto"/>
              <w:right w:val="single" w:sz="4" w:space="0" w:color="auto"/>
            </w:tcBorders>
            <w:shd w:val="clear" w:color="auto" w:fill="auto"/>
            <w:noWrap/>
            <w:vAlign w:val="bottom"/>
          </w:tcPr>
          <w:p w:rsidR="007162A1" w:rsidRPr="000A217A" w:rsidRDefault="00D536DD" w:rsidP="005506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rsidR="007D5656" w:rsidRPr="00953493" w:rsidRDefault="00F10F1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Анализ структуры расходов по видам расходов на ведомственные целевые программы показал, что наибольшую долю в них (</w:t>
      </w:r>
      <w:r w:rsidR="00F72737" w:rsidRPr="00953493">
        <w:rPr>
          <w:rFonts w:ascii="Times New Roman" w:eastAsia="Times New Roman" w:hAnsi="Times New Roman" w:cs="Times New Roman"/>
          <w:sz w:val="27"/>
          <w:szCs w:val="27"/>
          <w:lang w:eastAsia="ru-RU"/>
        </w:rPr>
        <w:t>46,7</w:t>
      </w:r>
      <w:r w:rsidRPr="00953493">
        <w:rPr>
          <w:rFonts w:ascii="Times New Roman" w:eastAsia="Times New Roman" w:hAnsi="Times New Roman" w:cs="Times New Roman"/>
          <w:sz w:val="27"/>
          <w:szCs w:val="27"/>
          <w:lang w:eastAsia="ru-RU"/>
        </w:rPr>
        <w:t>%) составляют расходы на выплаты персоналу,  наименьшую долю (0,</w:t>
      </w:r>
      <w:r w:rsidR="00F72737"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 иные бюджетные ассигнования.</w:t>
      </w:r>
    </w:p>
    <w:p w:rsidR="007D5656" w:rsidRPr="00953493" w:rsidRDefault="007D5656" w:rsidP="007D5656">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Расходная часть бюджет района на 201</w:t>
      </w:r>
      <w:r w:rsidR="00F72737"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 по программно-целевому методу запланирована в объеме </w:t>
      </w:r>
      <w:r w:rsidR="00F72737" w:rsidRPr="00953493">
        <w:rPr>
          <w:rFonts w:ascii="Times New Roman" w:eastAsia="Times New Roman" w:hAnsi="Times New Roman" w:cs="Times New Roman"/>
          <w:sz w:val="27"/>
          <w:szCs w:val="27"/>
          <w:lang w:eastAsia="ru-RU"/>
        </w:rPr>
        <w:t>216167,0</w:t>
      </w:r>
      <w:r w:rsidRPr="00953493">
        <w:rPr>
          <w:rFonts w:ascii="Times New Roman" w:eastAsia="Times New Roman" w:hAnsi="Times New Roman" w:cs="Times New Roman"/>
          <w:sz w:val="27"/>
          <w:szCs w:val="27"/>
          <w:lang w:eastAsia="ru-RU"/>
        </w:rPr>
        <w:t>тыс.руб., что составляет 81,5% расходов районного бюджета. В 201</w:t>
      </w:r>
      <w:r w:rsidR="00F72737"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году  расходы бюджета по программно-целевому методу запланированы в объеме </w:t>
      </w:r>
      <w:r w:rsidR="00F72737" w:rsidRPr="00953493">
        <w:rPr>
          <w:rFonts w:ascii="Times New Roman" w:eastAsia="Times New Roman" w:hAnsi="Times New Roman" w:cs="Times New Roman"/>
          <w:sz w:val="27"/>
          <w:szCs w:val="27"/>
          <w:lang w:eastAsia="ru-RU"/>
        </w:rPr>
        <w:t>36983,1тыс.руб., или 14,4</w:t>
      </w:r>
      <w:r w:rsidRPr="00953493">
        <w:rPr>
          <w:rFonts w:ascii="Times New Roman" w:eastAsia="Times New Roman" w:hAnsi="Times New Roman" w:cs="Times New Roman"/>
          <w:sz w:val="27"/>
          <w:szCs w:val="27"/>
          <w:lang w:eastAsia="ru-RU"/>
        </w:rPr>
        <w:t>% расходов районного бюджета, а в 201</w:t>
      </w:r>
      <w:r w:rsidR="00F72737"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год расходы бюджета по программно-целевому методу запланированы в объеме  </w:t>
      </w:r>
      <w:r w:rsidR="00F72737" w:rsidRPr="00953493">
        <w:rPr>
          <w:rFonts w:ascii="Times New Roman" w:eastAsia="Times New Roman" w:hAnsi="Times New Roman" w:cs="Times New Roman"/>
          <w:sz w:val="27"/>
          <w:szCs w:val="27"/>
          <w:lang w:eastAsia="ru-RU"/>
        </w:rPr>
        <w:t>350,0</w:t>
      </w:r>
      <w:r w:rsidRPr="00953493">
        <w:rPr>
          <w:rFonts w:ascii="Times New Roman" w:eastAsia="Times New Roman" w:hAnsi="Times New Roman" w:cs="Times New Roman"/>
          <w:sz w:val="27"/>
          <w:szCs w:val="27"/>
          <w:lang w:eastAsia="ru-RU"/>
        </w:rPr>
        <w:t xml:space="preserve">тыс.руб. или </w:t>
      </w:r>
      <w:r w:rsidR="00F72737" w:rsidRPr="00953493">
        <w:rPr>
          <w:rFonts w:ascii="Times New Roman" w:eastAsia="Times New Roman" w:hAnsi="Times New Roman" w:cs="Times New Roman"/>
          <w:sz w:val="27"/>
          <w:szCs w:val="27"/>
          <w:lang w:eastAsia="ru-RU"/>
        </w:rPr>
        <w:t xml:space="preserve"> 0,1</w:t>
      </w:r>
      <w:r w:rsidR="00470552"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расходов районного бюджета. Как видно в 201</w:t>
      </w:r>
      <w:r w:rsidR="00B826FE"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и 201</w:t>
      </w:r>
      <w:r w:rsidR="00B826FE"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годах программно-целевой метод планирования снижается относительно 201</w:t>
      </w:r>
      <w:r w:rsidR="00B826FE"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года</w:t>
      </w:r>
      <w:r w:rsidR="00B826FE" w:rsidRPr="00953493">
        <w:rPr>
          <w:rFonts w:ascii="Times New Roman" w:eastAsia="Times New Roman" w:hAnsi="Times New Roman" w:cs="Times New Roman"/>
          <w:sz w:val="27"/>
          <w:szCs w:val="27"/>
          <w:lang w:eastAsia="ru-RU"/>
        </w:rPr>
        <w:t xml:space="preserve"> в связи с прекращением действия программ</w:t>
      </w:r>
      <w:r w:rsidRPr="00953493">
        <w:rPr>
          <w:rFonts w:ascii="Times New Roman" w:eastAsia="Times New Roman" w:hAnsi="Times New Roman" w:cs="Times New Roman"/>
          <w:sz w:val="27"/>
          <w:szCs w:val="27"/>
          <w:lang w:eastAsia="ru-RU"/>
        </w:rPr>
        <w:t>.</w:t>
      </w:r>
    </w:p>
    <w:p w:rsidR="007D5656" w:rsidRPr="00953493" w:rsidRDefault="007D5656" w:rsidP="007D5656">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Проектом районного бюджета предполагается финансирование муниципальных целевых программ (Приложение 13 к проекту бюджета):</w:t>
      </w:r>
    </w:p>
    <w:p w:rsidR="007D5656" w:rsidRPr="00953493" w:rsidRDefault="00B826FE" w:rsidP="007D5656">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в 2016</w:t>
      </w:r>
      <w:r w:rsidR="007D5656" w:rsidRPr="00953493">
        <w:rPr>
          <w:rFonts w:ascii="Times New Roman" w:eastAsia="Times New Roman" w:hAnsi="Times New Roman" w:cs="Times New Roman"/>
          <w:sz w:val="27"/>
          <w:szCs w:val="27"/>
          <w:lang w:eastAsia="ru-RU"/>
        </w:rPr>
        <w:t xml:space="preserve"> году - </w:t>
      </w:r>
      <w:r w:rsidRPr="00953493">
        <w:rPr>
          <w:rFonts w:ascii="Times New Roman" w:eastAsia="Times New Roman" w:hAnsi="Times New Roman" w:cs="Times New Roman"/>
          <w:sz w:val="27"/>
          <w:szCs w:val="27"/>
          <w:lang w:eastAsia="ru-RU"/>
        </w:rPr>
        <w:t>15</w:t>
      </w:r>
      <w:r w:rsidR="007D5656" w:rsidRPr="00953493">
        <w:rPr>
          <w:rFonts w:ascii="Times New Roman" w:eastAsia="Times New Roman" w:hAnsi="Times New Roman" w:cs="Times New Roman"/>
          <w:sz w:val="27"/>
          <w:szCs w:val="27"/>
          <w:lang w:eastAsia="ru-RU"/>
        </w:rPr>
        <w:t xml:space="preserve"> МЦП на общую сумму </w:t>
      </w:r>
      <w:r w:rsidRPr="00953493">
        <w:rPr>
          <w:rFonts w:ascii="Times New Roman" w:eastAsia="Times New Roman" w:hAnsi="Times New Roman" w:cs="Times New Roman"/>
          <w:sz w:val="27"/>
          <w:szCs w:val="27"/>
          <w:lang w:eastAsia="ru-RU"/>
        </w:rPr>
        <w:t>3730,5</w:t>
      </w:r>
      <w:r w:rsidR="007D5656" w:rsidRPr="00953493">
        <w:rPr>
          <w:rFonts w:ascii="Times New Roman" w:eastAsia="Times New Roman" w:hAnsi="Times New Roman" w:cs="Times New Roman"/>
          <w:sz w:val="27"/>
          <w:szCs w:val="27"/>
          <w:lang w:eastAsia="ru-RU"/>
        </w:rPr>
        <w:t xml:space="preserve">тыс.руб. из них </w:t>
      </w:r>
      <w:r w:rsidRPr="00953493">
        <w:rPr>
          <w:rFonts w:ascii="Times New Roman" w:eastAsia="Times New Roman" w:hAnsi="Times New Roman" w:cs="Times New Roman"/>
          <w:sz w:val="27"/>
          <w:szCs w:val="27"/>
          <w:lang w:eastAsia="ru-RU"/>
        </w:rPr>
        <w:t>одна</w:t>
      </w:r>
      <w:r w:rsidR="007D5656" w:rsidRPr="00953493">
        <w:rPr>
          <w:rFonts w:ascii="Times New Roman" w:eastAsia="Times New Roman" w:hAnsi="Times New Roman" w:cs="Times New Roman"/>
          <w:sz w:val="27"/>
          <w:szCs w:val="27"/>
          <w:lang w:eastAsia="ru-RU"/>
        </w:rPr>
        <w:t xml:space="preserve"> программ</w:t>
      </w:r>
      <w:r w:rsidRPr="00953493">
        <w:rPr>
          <w:rFonts w:ascii="Times New Roman" w:eastAsia="Times New Roman" w:hAnsi="Times New Roman" w:cs="Times New Roman"/>
          <w:sz w:val="27"/>
          <w:szCs w:val="27"/>
          <w:lang w:eastAsia="ru-RU"/>
        </w:rPr>
        <w:t>а</w:t>
      </w:r>
      <w:r w:rsidR="007D5656" w:rsidRPr="00953493">
        <w:rPr>
          <w:rFonts w:ascii="Times New Roman" w:eastAsia="Times New Roman" w:hAnsi="Times New Roman" w:cs="Times New Roman"/>
          <w:sz w:val="27"/>
          <w:szCs w:val="27"/>
          <w:lang w:eastAsia="ru-RU"/>
        </w:rPr>
        <w:t xml:space="preserve"> с нулевым финансированием;</w:t>
      </w:r>
    </w:p>
    <w:p w:rsidR="007D5656" w:rsidRPr="00953493" w:rsidRDefault="007D5656" w:rsidP="007D5656">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в 201</w:t>
      </w:r>
      <w:r w:rsidR="00B826FE" w:rsidRPr="00953493">
        <w:rPr>
          <w:rFonts w:ascii="Times New Roman" w:eastAsia="Times New Roman" w:hAnsi="Times New Roman" w:cs="Times New Roman"/>
          <w:sz w:val="27"/>
          <w:szCs w:val="27"/>
          <w:lang w:eastAsia="ru-RU"/>
        </w:rPr>
        <w:t>7 году – 9</w:t>
      </w:r>
      <w:r w:rsidRPr="00953493">
        <w:rPr>
          <w:rFonts w:ascii="Times New Roman" w:eastAsia="Times New Roman" w:hAnsi="Times New Roman" w:cs="Times New Roman"/>
          <w:sz w:val="27"/>
          <w:szCs w:val="27"/>
          <w:lang w:eastAsia="ru-RU"/>
        </w:rPr>
        <w:t xml:space="preserve"> МЦП на общую сумму </w:t>
      </w:r>
      <w:r w:rsidR="00B826FE" w:rsidRPr="00953493">
        <w:rPr>
          <w:rFonts w:ascii="Times New Roman" w:eastAsia="Times New Roman" w:hAnsi="Times New Roman" w:cs="Times New Roman"/>
          <w:sz w:val="27"/>
          <w:szCs w:val="27"/>
          <w:lang w:eastAsia="ru-RU"/>
        </w:rPr>
        <w:t>1944,0</w:t>
      </w:r>
      <w:r w:rsidRPr="00953493">
        <w:rPr>
          <w:rFonts w:ascii="Times New Roman" w:eastAsia="Times New Roman" w:hAnsi="Times New Roman" w:cs="Times New Roman"/>
          <w:sz w:val="27"/>
          <w:szCs w:val="27"/>
          <w:lang w:eastAsia="ru-RU"/>
        </w:rPr>
        <w:t xml:space="preserve">тыс.руб. из них </w:t>
      </w:r>
      <w:r w:rsidR="00B826FE" w:rsidRPr="00953493">
        <w:rPr>
          <w:rFonts w:ascii="Times New Roman" w:eastAsia="Times New Roman" w:hAnsi="Times New Roman" w:cs="Times New Roman"/>
          <w:sz w:val="27"/>
          <w:szCs w:val="27"/>
          <w:lang w:eastAsia="ru-RU"/>
        </w:rPr>
        <w:t>одна программа</w:t>
      </w:r>
      <w:r w:rsidRPr="00953493">
        <w:rPr>
          <w:rFonts w:ascii="Times New Roman" w:eastAsia="Times New Roman" w:hAnsi="Times New Roman" w:cs="Times New Roman"/>
          <w:sz w:val="27"/>
          <w:szCs w:val="27"/>
          <w:lang w:eastAsia="ru-RU"/>
        </w:rPr>
        <w:t xml:space="preserve"> с нулевым финансированием;</w:t>
      </w:r>
    </w:p>
    <w:p w:rsidR="007D5656" w:rsidRPr="00953493" w:rsidRDefault="007D5656" w:rsidP="007D5656">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в 201</w:t>
      </w:r>
      <w:r w:rsidR="00B826FE"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году запланировано –</w:t>
      </w:r>
      <w:r w:rsidR="00B15B90" w:rsidRPr="00953493">
        <w:rPr>
          <w:rFonts w:ascii="Times New Roman" w:eastAsia="Times New Roman" w:hAnsi="Times New Roman" w:cs="Times New Roman"/>
          <w:sz w:val="27"/>
          <w:szCs w:val="27"/>
          <w:lang w:eastAsia="ru-RU"/>
        </w:rPr>
        <w:t>2 МЦП на общую сумму 350,0</w:t>
      </w:r>
      <w:r w:rsidRPr="00953493">
        <w:rPr>
          <w:rFonts w:ascii="Times New Roman" w:eastAsia="Times New Roman" w:hAnsi="Times New Roman" w:cs="Times New Roman"/>
          <w:sz w:val="27"/>
          <w:szCs w:val="27"/>
          <w:lang w:eastAsia="ru-RU"/>
        </w:rPr>
        <w:t>тыс.руб. из ни</w:t>
      </w:r>
      <w:r w:rsidR="00B15B90" w:rsidRPr="00953493">
        <w:rPr>
          <w:rFonts w:ascii="Times New Roman" w:eastAsia="Times New Roman" w:hAnsi="Times New Roman" w:cs="Times New Roman"/>
          <w:sz w:val="27"/>
          <w:szCs w:val="27"/>
          <w:lang w:eastAsia="ru-RU"/>
        </w:rPr>
        <w:t>х одна</w:t>
      </w:r>
      <w:r w:rsidRPr="00953493">
        <w:rPr>
          <w:rFonts w:ascii="Times New Roman" w:eastAsia="Times New Roman" w:hAnsi="Times New Roman" w:cs="Times New Roman"/>
          <w:sz w:val="27"/>
          <w:szCs w:val="27"/>
          <w:lang w:eastAsia="ru-RU"/>
        </w:rPr>
        <w:t xml:space="preserve"> программ</w:t>
      </w:r>
      <w:r w:rsidR="00B15B90"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с нулевым финансированием.</w:t>
      </w:r>
    </w:p>
    <w:p w:rsidR="007162A1" w:rsidRPr="00953493" w:rsidRDefault="007162A1" w:rsidP="007162A1">
      <w:pPr>
        <w:spacing w:after="0" w:line="240" w:lineRule="auto"/>
        <w:ind w:firstLine="708"/>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sz w:val="27"/>
          <w:szCs w:val="27"/>
          <w:lang w:eastAsia="ru-RU"/>
        </w:rPr>
        <w:t>Согласно пункту 3 статьи 179 БК РФ по каждой муниципальной программе ежегодно проводится оценка эффективности ее реализации</w:t>
      </w:r>
      <w:r w:rsidR="00E85F86" w:rsidRPr="00953493">
        <w:rPr>
          <w:rFonts w:ascii="Times New Roman" w:eastAsia="Times New Roman" w:hAnsi="Times New Roman" w:cs="Times New Roman"/>
          <w:sz w:val="27"/>
          <w:szCs w:val="27"/>
          <w:lang w:eastAsia="ru-RU"/>
        </w:rPr>
        <w:t>. О</w:t>
      </w:r>
      <w:r w:rsidR="00E96CC2" w:rsidRPr="00953493">
        <w:rPr>
          <w:rFonts w:ascii="Times New Roman" w:eastAsia="Times New Roman" w:hAnsi="Times New Roman" w:cs="Times New Roman"/>
          <w:sz w:val="27"/>
          <w:szCs w:val="27"/>
          <w:lang w:eastAsia="ru-RU"/>
        </w:rPr>
        <w:t xml:space="preserve">ценка эффективности проводилась ответственными сотрудниками по программам, что </w:t>
      </w:r>
      <w:r w:rsidR="00E96CC2" w:rsidRPr="00953493">
        <w:rPr>
          <w:rFonts w:ascii="Times New Roman" w:eastAsia="Times New Roman" w:hAnsi="Times New Roman" w:cs="Times New Roman"/>
          <w:sz w:val="27"/>
          <w:szCs w:val="27"/>
          <w:lang w:eastAsia="ru-RU"/>
        </w:rPr>
        <w:lastRenderedPageBreak/>
        <w:t>прослеживается в приложенных</w:t>
      </w:r>
      <w:r w:rsidR="00E85F86" w:rsidRPr="00953493">
        <w:rPr>
          <w:rFonts w:ascii="Times New Roman" w:eastAsia="Times New Roman" w:hAnsi="Times New Roman" w:cs="Times New Roman"/>
          <w:sz w:val="27"/>
          <w:szCs w:val="27"/>
          <w:lang w:eastAsia="ru-RU"/>
        </w:rPr>
        <w:t xml:space="preserve"> к проекту </w:t>
      </w:r>
      <w:r w:rsidR="00E96CC2" w:rsidRPr="00953493">
        <w:rPr>
          <w:rFonts w:ascii="Times New Roman" w:eastAsia="Times New Roman" w:hAnsi="Times New Roman" w:cs="Times New Roman"/>
          <w:sz w:val="27"/>
          <w:szCs w:val="27"/>
          <w:lang w:eastAsia="ru-RU"/>
        </w:rPr>
        <w:t xml:space="preserve"> оценках эффективности </w:t>
      </w:r>
      <w:r w:rsidR="00E85F86" w:rsidRPr="00953493">
        <w:rPr>
          <w:rFonts w:ascii="Times New Roman" w:eastAsia="Times New Roman" w:hAnsi="Times New Roman" w:cs="Times New Roman"/>
          <w:sz w:val="27"/>
          <w:szCs w:val="27"/>
          <w:lang w:eastAsia="ru-RU"/>
        </w:rPr>
        <w:t xml:space="preserve"> программ</w:t>
      </w:r>
      <w:r w:rsidR="00E85F86" w:rsidRPr="00953493">
        <w:rPr>
          <w:rFonts w:ascii="Times New Roman" w:eastAsia="Times New Roman" w:hAnsi="Times New Roman" w:cs="Times New Roman"/>
          <w:i/>
          <w:sz w:val="27"/>
          <w:szCs w:val="27"/>
          <w:lang w:eastAsia="ru-RU"/>
        </w:rPr>
        <w:t>, что является нарушением статьи 2.5 Положения о муниципальных целевых программах утвержденное постановлением администрации Ольховского муниципального района №380 от 04.06.2015, где сказано, что оценка эффективности проводится отделом экономики администрации ОМР совместно с отделом финансового обеспечения.</w:t>
      </w:r>
    </w:p>
    <w:p w:rsidR="00AF6096" w:rsidRPr="00953493" w:rsidRDefault="00AF6096" w:rsidP="007162A1">
      <w:pPr>
        <w:spacing w:after="0" w:line="240" w:lineRule="auto"/>
        <w:ind w:firstLine="708"/>
        <w:rPr>
          <w:rFonts w:ascii="Times New Roman" w:eastAsia="Times New Roman" w:hAnsi="Times New Roman" w:cs="Times New Roman"/>
          <w:sz w:val="27"/>
          <w:szCs w:val="27"/>
          <w:lang w:eastAsia="ru-RU"/>
        </w:rPr>
      </w:pPr>
    </w:p>
    <w:p w:rsidR="007162A1" w:rsidRPr="00953493" w:rsidRDefault="007162A1" w:rsidP="007162A1">
      <w:pPr>
        <w:spacing w:after="0" w:line="240" w:lineRule="auto"/>
        <w:ind w:firstLine="708"/>
        <w:rPr>
          <w:rFonts w:ascii="Times New Roman" w:eastAsia="Times New Roman" w:hAnsi="Times New Roman" w:cs="Times New Roman"/>
          <w:b/>
          <w:i/>
          <w:sz w:val="27"/>
          <w:szCs w:val="27"/>
          <w:lang w:eastAsia="ru-RU"/>
        </w:rPr>
      </w:pPr>
    </w:p>
    <w:p w:rsidR="007162A1" w:rsidRPr="00953493" w:rsidRDefault="007162A1" w:rsidP="007162A1">
      <w:pPr>
        <w:spacing w:after="0" w:line="240" w:lineRule="auto"/>
        <w:ind w:firstLine="708"/>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Программа внутренних муниципальных заимствований</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Программа внутренних муниципальных заимствований на 201</w:t>
      </w:r>
      <w:r w:rsidR="00E85F86"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и плановый период 201</w:t>
      </w:r>
      <w:r w:rsidR="00E85F86"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и 201</w:t>
      </w:r>
      <w:r w:rsidR="00E85F86"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представлена в приложениях 17 и 18 к проекту решения.</w:t>
      </w:r>
    </w:p>
    <w:p w:rsidR="007162A1" w:rsidRPr="00953493" w:rsidRDefault="007162A1" w:rsidP="00E85F86">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201</w:t>
      </w:r>
      <w:r w:rsidR="00E85F86" w:rsidRPr="00953493">
        <w:rPr>
          <w:rFonts w:ascii="Times New Roman" w:eastAsia="Times New Roman" w:hAnsi="Times New Roman" w:cs="Times New Roman"/>
          <w:sz w:val="27"/>
          <w:szCs w:val="27"/>
          <w:lang w:eastAsia="ru-RU"/>
        </w:rPr>
        <w:t xml:space="preserve">6 году и плановый период 2017-2018 годов </w:t>
      </w:r>
      <w:r w:rsidRPr="00953493">
        <w:rPr>
          <w:rFonts w:ascii="Times New Roman" w:eastAsia="Times New Roman" w:hAnsi="Times New Roman" w:cs="Times New Roman"/>
          <w:sz w:val="27"/>
          <w:szCs w:val="27"/>
          <w:lang w:eastAsia="ru-RU"/>
        </w:rPr>
        <w:t xml:space="preserve"> объем </w:t>
      </w:r>
      <w:r w:rsidR="00E85F86" w:rsidRPr="00953493">
        <w:rPr>
          <w:rFonts w:ascii="Times New Roman" w:eastAsia="Times New Roman" w:hAnsi="Times New Roman" w:cs="Times New Roman"/>
          <w:sz w:val="27"/>
          <w:szCs w:val="27"/>
          <w:lang w:eastAsia="ru-RU"/>
        </w:rPr>
        <w:t>заимствований не определен.</w:t>
      </w:r>
    </w:p>
    <w:p w:rsidR="007162A1" w:rsidRPr="00953493" w:rsidRDefault="007162A1" w:rsidP="007162A1">
      <w:pPr>
        <w:spacing w:after="0" w:line="240" w:lineRule="auto"/>
        <w:ind w:firstLine="720"/>
        <w:jc w:val="both"/>
        <w:rPr>
          <w:rFonts w:ascii="Times New Roman" w:eastAsia="Times New Roman" w:hAnsi="Times New Roman" w:cs="Times New Roman"/>
          <w:sz w:val="27"/>
          <w:szCs w:val="27"/>
          <w:lang w:eastAsia="ru-RU"/>
        </w:rPr>
      </w:pPr>
    </w:p>
    <w:p w:rsidR="007471F3" w:rsidRPr="00953493" w:rsidRDefault="007471F3" w:rsidP="000D69D0">
      <w:pPr>
        <w:tabs>
          <w:tab w:val="left" w:pos="1035"/>
        </w:tabs>
        <w:spacing w:after="0" w:line="240" w:lineRule="auto"/>
        <w:ind w:firstLine="720"/>
        <w:jc w:val="center"/>
        <w:rPr>
          <w:rFonts w:ascii="Times New Roman" w:eastAsia="Times New Roman" w:hAnsi="Times New Roman" w:cs="Times New Roman"/>
          <w:b/>
          <w:i/>
          <w:sz w:val="27"/>
          <w:szCs w:val="27"/>
          <w:lang w:eastAsia="ru-RU"/>
        </w:rPr>
      </w:pPr>
    </w:p>
    <w:p w:rsidR="007162A1" w:rsidRPr="00953493" w:rsidRDefault="007162A1" w:rsidP="000D69D0">
      <w:pPr>
        <w:tabs>
          <w:tab w:val="left" w:pos="1035"/>
        </w:tabs>
        <w:spacing w:after="0" w:line="240" w:lineRule="auto"/>
        <w:ind w:firstLine="720"/>
        <w:jc w:val="center"/>
        <w:rPr>
          <w:rFonts w:ascii="Times New Roman" w:eastAsia="Times New Roman" w:hAnsi="Times New Roman" w:cs="Times New Roman"/>
          <w:sz w:val="27"/>
          <w:szCs w:val="27"/>
          <w:lang w:eastAsia="ru-RU"/>
        </w:rPr>
      </w:pPr>
      <w:r w:rsidRPr="00953493">
        <w:rPr>
          <w:rFonts w:ascii="Times New Roman" w:eastAsia="Times New Roman" w:hAnsi="Times New Roman" w:cs="Times New Roman"/>
          <w:b/>
          <w:i/>
          <w:sz w:val="27"/>
          <w:szCs w:val="27"/>
          <w:lang w:eastAsia="ru-RU"/>
        </w:rPr>
        <w:t>Программа муниципальных гарантий Ольховского муниципального района</w:t>
      </w:r>
    </w:p>
    <w:p w:rsidR="007162A1" w:rsidRPr="00953493" w:rsidRDefault="007162A1" w:rsidP="007162A1">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Проектом бюджета в 201</w:t>
      </w:r>
      <w:r w:rsidR="000D69D0"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0D69D0"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годах не предполагается предоставление муниципальных гарантий.</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p>
    <w:p w:rsidR="000D69D0" w:rsidRPr="00953493" w:rsidRDefault="000D69D0" w:rsidP="007162A1">
      <w:pPr>
        <w:spacing w:after="0" w:line="240" w:lineRule="auto"/>
        <w:ind w:firstLine="708"/>
        <w:rPr>
          <w:rFonts w:ascii="Times New Roman" w:eastAsia="Times New Roman" w:hAnsi="Times New Roman" w:cs="Times New Roman"/>
          <w:sz w:val="27"/>
          <w:szCs w:val="27"/>
          <w:lang w:eastAsia="ru-RU"/>
        </w:rPr>
      </w:pPr>
    </w:p>
    <w:p w:rsidR="007162A1" w:rsidRPr="00953493" w:rsidRDefault="007162A1" w:rsidP="007162A1">
      <w:pPr>
        <w:tabs>
          <w:tab w:val="left" w:pos="2415"/>
        </w:tabs>
        <w:spacing w:after="0" w:line="240" w:lineRule="auto"/>
        <w:ind w:firstLine="708"/>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Перечень строек и объектов строительства, реконструкции и технического перевооружения для районных государственных нужд на 201</w:t>
      </w:r>
      <w:r w:rsidR="000D69D0" w:rsidRPr="00953493">
        <w:rPr>
          <w:rFonts w:ascii="Times New Roman" w:eastAsia="Times New Roman" w:hAnsi="Times New Roman" w:cs="Times New Roman"/>
          <w:b/>
          <w:i/>
          <w:sz w:val="27"/>
          <w:szCs w:val="27"/>
          <w:lang w:eastAsia="ru-RU"/>
        </w:rPr>
        <w:t>6</w:t>
      </w:r>
      <w:r w:rsidRPr="00953493">
        <w:rPr>
          <w:rFonts w:ascii="Times New Roman" w:eastAsia="Times New Roman" w:hAnsi="Times New Roman" w:cs="Times New Roman"/>
          <w:b/>
          <w:i/>
          <w:sz w:val="27"/>
          <w:szCs w:val="27"/>
          <w:lang w:eastAsia="ru-RU"/>
        </w:rPr>
        <w:t>- 201</w:t>
      </w:r>
      <w:r w:rsidR="000D69D0" w:rsidRPr="00953493">
        <w:rPr>
          <w:rFonts w:ascii="Times New Roman" w:eastAsia="Times New Roman" w:hAnsi="Times New Roman" w:cs="Times New Roman"/>
          <w:b/>
          <w:i/>
          <w:sz w:val="27"/>
          <w:szCs w:val="27"/>
          <w:lang w:eastAsia="ru-RU"/>
        </w:rPr>
        <w:t>8</w:t>
      </w:r>
      <w:r w:rsidRPr="00953493">
        <w:rPr>
          <w:rFonts w:ascii="Times New Roman" w:eastAsia="Times New Roman" w:hAnsi="Times New Roman" w:cs="Times New Roman"/>
          <w:b/>
          <w:i/>
          <w:sz w:val="27"/>
          <w:szCs w:val="27"/>
          <w:lang w:eastAsia="ru-RU"/>
        </w:rPr>
        <w:t xml:space="preserve"> годы</w:t>
      </w:r>
    </w:p>
    <w:p w:rsidR="007162A1"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Согласно приложению 16  «Перечень строек и объектов строительства, реконструкции и технического перевооружения для районных государственных нужд на 201</w:t>
      </w:r>
      <w:r w:rsidR="000D69D0"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0D69D0"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финансирование на период</w:t>
      </w:r>
      <w:r w:rsidR="000D69D0" w:rsidRPr="00953493">
        <w:rPr>
          <w:rFonts w:ascii="Times New Roman" w:eastAsia="Times New Roman" w:hAnsi="Times New Roman" w:cs="Times New Roman"/>
          <w:sz w:val="27"/>
          <w:szCs w:val="27"/>
          <w:lang w:eastAsia="ru-RU"/>
        </w:rPr>
        <w:t xml:space="preserve"> 2016 </w:t>
      </w:r>
      <w:r w:rsidRPr="00953493">
        <w:rPr>
          <w:rFonts w:ascii="Times New Roman" w:eastAsia="Times New Roman" w:hAnsi="Times New Roman" w:cs="Times New Roman"/>
          <w:sz w:val="27"/>
          <w:szCs w:val="27"/>
          <w:lang w:eastAsia="ru-RU"/>
        </w:rPr>
        <w:t>год</w:t>
      </w:r>
      <w:r w:rsidR="000D69D0" w:rsidRPr="00953493">
        <w:rPr>
          <w:rFonts w:ascii="Times New Roman" w:eastAsia="Times New Roman" w:hAnsi="Times New Roman" w:cs="Times New Roman"/>
          <w:sz w:val="27"/>
          <w:szCs w:val="27"/>
          <w:lang w:eastAsia="ru-RU"/>
        </w:rPr>
        <w:t xml:space="preserve">а </w:t>
      </w:r>
      <w:r w:rsidRPr="00953493">
        <w:rPr>
          <w:rFonts w:ascii="Times New Roman" w:eastAsia="Times New Roman" w:hAnsi="Times New Roman" w:cs="Times New Roman"/>
          <w:sz w:val="27"/>
          <w:szCs w:val="27"/>
          <w:lang w:eastAsia="ru-RU"/>
        </w:rPr>
        <w:t xml:space="preserve"> предусмотрено</w:t>
      </w:r>
      <w:r w:rsidR="000D69D0" w:rsidRPr="00953493">
        <w:rPr>
          <w:rFonts w:ascii="Times New Roman" w:eastAsia="Times New Roman" w:hAnsi="Times New Roman" w:cs="Times New Roman"/>
          <w:sz w:val="27"/>
          <w:szCs w:val="27"/>
          <w:lang w:eastAsia="ru-RU"/>
        </w:rPr>
        <w:t xml:space="preserve"> в объеме 1000,0руб</w:t>
      </w:r>
      <w:r w:rsidRPr="00953493">
        <w:rPr>
          <w:rFonts w:ascii="Times New Roman" w:eastAsia="Times New Roman" w:hAnsi="Times New Roman" w:cs="Times New Roman"/>
          <w:sz w:val="27"/>
          <w:szCs w:val="27"/>
          <w:lang w:eastAsia="ru-RU"/>
        </w:rPr>
        <w:t xml:space="preserve">. Разработчики проекта к сожалению не озвучили </w:t>
      </w:r>
      <w:r w:rsidR="000D69D0" w:rsidRPr="00953493">
        <w:rPr>
          <w:rFonts w:ascii="Times New Roman" w:eastAsia="Times New Roman" w:hAnsi="Times New Roman" w:cs="Times New Roman"/>
          <w:sz w:val="27"/>
          <w:szCs w:val="27"/>
          <w:lang w:eastAsia="ru-RU"/>
        </w:rPr>
        <w:t>объект строительства на который заложена данная сумма.</w:t>
      </w:r>
    </w:p>
    <w:p w:rsidR="007162A1" w:rsidRPr="00953493" w:rsidRDefault="0019331B" w:rsidP="007162A1">
      <w:pPr>
        <w:tabs>
          <w:tab w:val="left" w:pos="1140"/>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Разработчики проекта к сожалению не озвучили положение с долгостроем – школой в с. Ольховка.</w:t>
      </w:r>
    </w:p>
    <w:p w:rsidR="007471F3" w:rsidRPr="00953493" w:rsidRDefault="0045085C" w:rsidP="0045085C">
      <w:pPr>
        <w:tabs>
          <w:tab w:val="left" w:pos="4199"/>
        </w:tabs>
        <w:spacing w:after="0" w:line="240" w:lineRule="auto"/>
        <w:ind w:firstLine="708"/>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ab/>
      </w:r>
    </w:p>
    <w:p w:rsidR="00612758" w:rsidRDefault="00612758" w:rsidP="00612758">
      <w:pPr>
        <w:tabs>
          <w:tab w:val="left" w:pos="2850"/>
        </w:tabs>
        <w:rPr>
          <w:rFonts w:ascii="Times New Roman" w:eastAsia="Times New Roman" w:hAnsi="Times New Roman" w:cs="Times New Roman"/>
          <w:sz w:val="27"/>
          <w:szCs w:val="27"/>
          <w:lang w:eastAsia="ru-RU"/>
        </w:rPr>
      </w:pPr>
    </w:p>
    <w:p w:rsidR="007162A1" w:rsidRPr="00953493" w:rsidRDefault="007162A1" w:rsidP="00612758">
      <w:pPr>
        <w:tabs>
          <w:tab w:val="left" w:pos="2850"/>
        </w:tabs>
        <w:spacing w:line="240" w:lineRule="auto"/>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Прогнозный план приватизации ( продажи) муниципального имущества Ольховского муниципального района и приобретения имущества в муниципальную собственность на 201</w:t>
      </w:r>
      <w:r w:rsidR="000D69D0" w:rsidRPr="00953493">
        <w:rPr>
          <w:rFonts w:ascii="Times New Roman" w:eastAsia="Times New Roman" w:hAnsi="Times New Roman" w:cs="Times New Roman"/>
          <w:b/>
          <w:i/>
          <w:sz w:val="27"/>
          <w:szCs w:val="27"/>
          <w:lang w:eastAsia="ru-RU"/>
        </w:rPr>
        <w:t>6</w:t>
      </w:r>
      <w:r w:rsidRPr="00953493">
        <w:rPr>
          <w:rFonts w:ascii="Times New Roman" w:eastAsia="Times New Roman" w:hAnsi="Times New Roman" w:cs="Times New Roman"/>
          <w:b/>
          <w:i/>
          <w:sz w:val="27"/>
          <w:szCs w:val="27"/>
          <w:lang w:eastAsia="ru-RU"/>
        </w:rPr>
        <w:t>-201</w:t>
      </w:r>
      <w:r w:rsidR="000D69D0" w:rsidRPr="00953493">
        <w:rPr>
          <w:rFonts w:ascii="Times New Roman" w:eastAsia="Times New Roman" w:hAnsi="Times New Roman" w:cs="Times New Roman"/>
          <w:b/>
          <w:i/>
          <w:sz w:val="27"/>
          <w:szCs w:val="27"/>
          <w:lang w:eastAsia="ru-RU"/>
        </w:rPr>
        <w:t>8</w:t>
      </w:r>
      <w:r w:rsidRPr="00953493">
        <w:rPr>
          <w:rFonts w:ascii="Times New Roman" w:eastAsia="Times New Roman" w:hAnsi="Times New Roman" w:cs="Times New Roman"/>
          <w:b/>
          <w:i/>
          <w:sz w:val="27"/>
          <w:szCs w:val="27"/>
          <w:lang w:eastAsia="ru-RU"/>
        </w:rPr>
        <w:t xml:space="preserve"> годы</w:t>
      </w:r>
    </w:p>
    <w:p w:rsidR="000D69D0" w:rsidRPr="00953493" w:rsidRDefault="007162A1" w:rsidP="007162A1">
      <w:pPr>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приложении № 19 (таблица</w:t>
      </w:r>
      <w:r w:rsidR="000D69D0" w:rsidRPr="00953493">
        <w:rPr>
          <w:rFonts w:ascii="Times New Roman" w:eastAsia="Times New Roman" w:hAnsi="Times New Roman" w:cs="Times New Roman"/>
          <w:sz w:val="27"/>
          <w:szCs w:val="27"/>
          <w:lang w:eastAsia="ru-RU"/>
        </w:rPr>
        <w:t xml:space="preserve"> №2</w:t>
      </w:r>
      <w:r w:rsidRPr="00953493">
        <w:rPr>
          <w:rFonts w:ascii="Times New Roman" w:eastAsia="Times New Roman" w:hAnsi="Times New Roman" w:cs="Times New Roman"/>
          <w:sz w:val="27"/>
          <w:szCs w:val="27"/>
          <w:lang w:eastAsia="ru-RU"/>
        </w:rPr>
        <w:t xml:space="preserve"> к приложению )  к проекту бюджета разработчиками проекта </w:t>
      </w:r>
      <w:r w:rsidR="000D69D0" w:rsidRPr="00953493">
        <w:rPr>
          <w:rFonts w:ascii="Times New Roman" w:eastAsia="Times New Roman" w:hAnsi="Times New Roman" w:cs="Times New Roman"/>
          <w:sz w:val="27"/>
          <w:szCs w:val="27"/>
          <w:lang w:eastAsia="ru-RU"/>
        </w:rPr>
        <w:t xml:space="preserve">не </w:t>
      </w:r>
      <w:r w:rsidRPr="00953493">
        <w:rPr>
          <w:rFonts w:ascii="Times New Roman" w:eastAsia="Times New Roman" w:hAnsi="Times New Roman" w:cs="Times New Roman"/>
          <w:sz w:val="27"/>
          <w:szCs w:val="27"/>
          <w:lang w:eastAsia="ru-RU"/>
        </w:rPr>
        <w:t>планируется приватизация объектов недвижимого и иного имущества в 201</w:t>
      </w:r>
      <w:r w:rsidR="000D69D0" w:rsidRPr="00953493">
        <w:rPr>
          <w:rFonts w:ascii="Times New Roman" w:eastAsia="Times New Roman" w:hAnsi="Times New Roman" w:cs="Times New Roman"/>
          <w:sz w:val="27"/>
          <w:szCs w:val="27"/>
          <w:lang w:eastAsia="ru-RU"/>
        </w:rPr>
        <w:t>6-2018</w:t>
      </w:r>
      <w:r w:rsidRPr="00953493">
        <w:rPr>
          <w:rFonts w:ascii="Times New Roman" w:eastAsia="Times New Roman" w:hAnsi="Times New Roman" w:cs="Times New Roman"/>
          <w:sz w:val="27"/>
          <w:szCs w:val="27"/>
          <w:lang w:eastAsia="ru-RU"/>
        </w:rPr>
        <w:t>год</w:t>
      </w:r>
      <w:r w:rsidR="000D69D0" w:rsidRPr="00953493">
        <w:rPr>
          <w:rFonts w:ascii="Times New Roman" w:eastAsia="Times New Roman" w:hAnsi="Times New Roman" w:cs="Times New Roman"/>
          <w:sz w:val="27"/>
          <w:szCs w:val="27"/>
          <w:lang w:eastAsia="ru-RU"/>
        </w:rPr>
        <w:t>ах.</w:t>
      </w:r>
    </w:p>
    <w:p w:rsidR="007162A1" w:rsidRPr="00953493" w:rsidRDefault="007162A1" w:rsidP="007162A1">
      <w:pPr>
        <w:spacing w:after="0" w:line="240" w:lineRule="auto"/>
        <w:ind w:firstLine="72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В приложении № 19 (таблица </w:t>
      </w:r>
      <w:r w:rsidR="00C566C4" w:rsidRPr="00953493">
        <w:rPr>
          <w:rFonts w:ascii="Times New Roman" w:eastAsia="Times New Roman" w:hAnsi="Times New Roman" w:cs="Times New Roman"/>
          <w:sz w:val="27"/>
          <w:szCs w:val="27"/>
          <w:lang w:eastAsia="ru-RU"/>
        </w:rPr>
        <w:t>№3 к приложению</w:t>
      </w:r>
      <w:r w:rsidRPr="00953493">
        <w:rPr>
          <w:rFonts w:ascii="Times New Roman" w:eastAsia="Times New Roman" w:hAnsi="Times New Roman" w:cs="Times New Roman"/>
          <w:sz w:val="27"/>
          <w:szCs w:val="27"/>
          <w:lang w:eastAsia="ru-RU"/>
        </w:rPr>
        <w:t>) к проекту бюджета разработчиками проекта планируется приобретение имущества в муниципальную собственность Ольховского муниципального района в 201</w:t>
      </w:r>
      <w:r w:rsidR="00C566C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w:t>
      </w:r>
    </w:p>
    <w:p w:rsidR="007162A1" w:rsidRPr="00953493" w:rsidRDefault="007162A1" w:rsidP="007162A1">
      <w:pPr>
        <w:spacing w:after="0" w:line="240" w:lineRule="auto"/>
        <w:ind w:firstLine="72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w:t>
      </w:r>
      <w:r w:rsidRPr="00953493">
        <w:rPr>
          <w:rFonts w:ascii="Times New Roman" w:eastAsia="Times New Roman" w:hAnsi="Times New Roman" w:cs="Times New Roman"/>
          <w:sz w:val="27"/>
          <w:szCs w:val="27"/>
          <w:lang w:eastAsia="ru-RU"/>
        </w:rPr>
        <w:tab/>
        <w:t>Автомобиль ГАЗ-32213</w:t>
      </w:r>
      <w:r w:rsidR="00C566C4"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(автобус на 13 мест, с. Ольховка, ул. Комсомольская, д.7) стоимостью </w:t>
      </w:r>
      <w:r w:rsidR="00C566C4" w:rsidRPr="00953493">
        <w:rPr>
          <w:rFonts w:ascii="Times New Roman" w:eastAsia="Times New Roman" w:hAnsi="Times New Roman" w:cs="Times New Roman"/>
          <w:sz w:val="27"/>
          <w:szCs w:val="27"/>
          <w:lang w:eastAsia="ru-RU"/>
        </w:rPr>
        <w:t>870</w:t>
      </w:r>
      <w:r w:rsidRPr="00953493">
        <w:rPr>
          <w:rFonts w:ascii="Times New Roman" w:eastAsia="Times New Roman" w:hAnsi="Times New Roman" w:cs="Times New Roman"/>
          <w:sz w:val="27"/>
          <w:szCs w:val="27"/>
          <w:lang w:eastAsia="ru-RU"/>
        </w:rPr>
        <w:t>,0тыс.руб.</w:t>
      </w:r>
    </w:p>
    <w:p w:rsidR="007162A1" w:rsidRPr="00953493" w:rsidRDefault="007162A1" w:rsidP="007162A1">
      <w:pPr>
        <w:spacing w:after="0" w:line="240" w:lineRule="auto"/>
        <w:ind w:firstLine="720"/>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 При сравнении Программ приобретения 201</w:t>
      </w:r>
      <w:r w:rsidR="00C566C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и 201</w:t>
      </w:r>
      <w:r w:rsidR="00C566C4"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годов установлено, что данный автомобиль  не б</w:t>
      </w:r>
      <w:r w:rsidR="00C566C4" w:rsidRPr="00953493">
        <w:rPr>
          <w:rFonts w:ascii="Times New Roman" w:eastAsia="Times New Roman" w:hAnsi="Times New Roman" w:cs="Times New Roman"/>
          <w:sz w:val="27"/>
          <w:szCs w:val="27"/>
          <w:lang w:eastAsia="ru-RU"/>
        </w:rPr>
        <w:t xml:space="preserve">ыл </w:t>
      </w:r>
      <w:r w:rsidRPr="00953493">
        <w:rPr>
          <w:rFonts w:ascii="Times New Roman" w:eastAsia="Times New Roman" w:hAnsi="Times New Roman" w:cs="Times New Roman"/>
          <w:sz w:val="27"/>
          <w:szCs w:val="27"/>
          <w:lang w:eastAsia="ru-RU"/>
        </w:rPr>
        <w:t xml:space="preserve"> приобретен  в 201</w:t>
      </w:r>
      <w:r w:rsidR="00C566C4"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в связи с чем его покупка запланирована повторно на 201</w:t>
      </w:r>
      <w:r w:rsidR="00C566C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w:t>
      </w:r>
      <w:r w:rsidR="00FB3EB8" w:rsidRPr="00953493">
        <w:rPr>
          <w:rFonts w:ascii="Times New Roman" w:eastAsia="Times New Roman" w:hAnsi="Times New Roman" w:cs="Times New Roman"/>
          <w:sz w:val="27"/>
          <w:szCs w:val="27"/>
          <w:lang w:eastAsia="ru-RU"/>
        </w:rPr>
        <w:t>, но</w:t>
      </w:r>
      <w:r w:rsidR="00C566C4" w:rsidRPr="00953493">
        <w:rPr>
          <w:rFonts w:ascii="Times New Roman" w:eastAsia="Times New Roman" w:hAnsi="Times New Roman" w:cs="Times New Roman"/>
          <w:sz w:val="27"/>
          <w:szCs w:val="27"/>
          <w:lang w:eastAsia="ru-RU"/>
        </w:rPr>
        <w:t xml:space="preserve"> уже в большем объеме на 370,0тыс.руб.</w:t>
      </w:r>
      <w:r w:rsidRPr="00953493">
        <w:rPr>
          <w:rFonts w:ascii="Times New Roman" w:eastAsia="Times New Roman" w:hAnsi="Times New Roman" w:cs="Times New Roman"/>
          <w:sz w:val="27"/>
          <w:szCs w:val="27"/>
          <w:lang w:eastAsia="ru-RU"/>
        </w:rPr>
        <w:t xml:space="preserve">  Имущество, покупка которого </w:t>
      </w:r>
      <w:r w:rsidR="00C566C4" w:rsidRPr="00953493">
        <w:rPr>
          <w:rFonts w:ascii="Times New Roman" w:eastAsia="Times New Roman" w:hAnsi="Times New Roman" w:cs="Times New Roman"/>
          <w:sz w:val="27"/>
          <w:szCs w:val="27"/>
          <w:lang w:eastAsia="ru-RU"/>
        </w:rPr>
        <w:t xml:space="preserve"> повторно </w:t>
      </w:r>
      <w:r w:rsidRPr="00953493">
        <w:rPr>
          <w:rFonts w:ascii="Times New Roman" w:eastAsia="Times New Roman" w:hAnsi="Times New Roman" w:cs="Times New Roman"/>
          <w:sz w:val="27"/>
          <w:szCs w:val="27"/>
          <w:lang w:eastAsia="ru-RU"/>
        </w:rPr>
        <w:t>переносится с 2014 на 201</w:t>
      </w:r>
      <w:r w:rsidR="00C566C4" w:rsidRPr="00953493">
        <w:rPr>
          <w:rFonts w:ascii="Times New Roman" w:eastAsia="Times New Roman" w:hAnsi="Times New Roman" w:cs="Times New Roman"/>
          <w:sz w:val="27"/>
          <w:szCs w:val="27"/>
          <w:lang w:eastAsia="ru-RU"/>
        </w:rPr>
        <w:t>5 год и с 2015 на 2016</w:t>
      </w:r>
      <w:r w:rsidRPr="00953493">
        <w:rPr>
          <w:rFonts w:ascii="Times New Roman" w:eastAsia="Times New Roman" w:hAnsi="Times New Roman" w:cs="Times New Roman"/>
          <w:sz w:val="27"/>
          <w:szCs w:val="27"/>
          <w:lang w:eastAsia="ru-RU"/>
        </w:rPr>
        <w:t xml:space="preserve"> год, целесообразно исключить из Программы приобретения на 201</w:t>
      </w:r>
      <w:r w:rsidR="00C566C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w:t>
      </w:r>
    </w:p>
    <w:p w:rsidR="007162A1" w:rsidRPr="00953493" w:rsidRDefault="007162A1" w:rsidP="007162A1">
      <w:pPr>
        <w:spacing w:after="0" w:line="240" w:lineRule="auto"/>
        <w:ind w:firstLine="720"/>
        <w:rPr>
          <w:rFonts w:ascii="Times New Roman" w:eastAsia="Times New Roman" w:hAnsi="Times New Roman" w:cs="Times New Roman"/>
          <w:sz w:val="27"/>
          <w:szCs w:val="27"/>
          <w:lang w:eastAsia="ru-RU"/>
        </w:rPr>
      </w:pPr>
    </w:p>
    <w:p w:rsidR="007471F3" w:rsidRPr="00953493" w:rsidRDefault="007471F3" w:rsidP="007162A1">
      <w:pPr>
        <w:spacing w:after="0" w:line="240" w:lineRule="auto"/>
        <w:ind w:firstLine="720"/>
        <w:rPr>
          <w:rFonts w:ascii="Times New Roman" w:eastAsia="Times New Roman" w:hAnsi="Times New Roman" w:cs="Times New Roman"/>
          <w:b/>
          <w:i/>
          <w:sz w:val="27"/>
          <w:szCs w:val="27"/>
          <w:lang w:eastAsia="ru-RU"/>
        </w:rPr>
      </w:pPr>
    </w:p>
    <w:p w:rsidR="007162A1" w:rsidRPr="00953493" w:rsidRDefault="007162A1" w:rsidP="007471F3">
      <w:pPr>
        <w:spacing w:after="0" w:line="240" w:lineRule="auto"/>
        <w:ind w:firstLine="720"/>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Предельная штатная численность муниципальных  служащих Ольховского муниципального района на 201</w:t>
      </w:r>
      <w:r w:rsidR="00CB7A9A" w:rsidRPr="00953493">
        <w:rPr>
          <w:rFonts w:ascii="Times New Roman" w:eastAsia="Times New Roman" w:hAnsi="Times New Roman" w:cs="Times New Roman"/>
          <w:b/>
          <w:i/>
          <w:sz w:val="27"/>
          <w:szCs w:val="27"/>
          <w:lang w:eastAsia="ru-RU"/>
        </w:rPr>
        <w:t>6</w:t>
      </w:r>
      <w:r w:rsidRPr="00953493">
        <w:rPr>
          <w:rFonts w:ascii="Times New Roman" w:eastAsia="Times New Roman" w:hAnsi="Times New Roman" w:cs="Times New Roman"/>
          <w:b/>
          <w:i/>
          <w:sz w:val="27"/>
          <w:szCs w:val="27"/>
          <w:lang w:eastAsia="ru-RU"/>
        </w:rPr>
        <w:t xml:space="preserve"> год</w:t>
      </w:r>
    </w:p>
    <w:p w:rsidR="007162A1" w:rsidRPr="00953493" w:rsidRDefault="007162A1" w:rsidP="007162A1">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Проектом бюджета предлагается предельную штатную численность муниципальных служащих Ольховского муниципального района  </w:t>
      </w:r>
      <w:r w:rsidR="00CB7A9A" w:rsidRPr="00953493">
        <w:rPr>
          <w:rFonts w:ascii="Times New Roman" w:eastAsia="Times New Roman" w:hAnsi="Times New Roman" w:cs="Times New Roman"/>
          <w:sz w:val="27"/>
          <w:szCs w:val="27"/>
          <w:lang w:eastAsia="ru-RU"/>
        </w:rPr>
        <w:t>оставить в объеме 2015 года -</w:t>
      </w:r>
      <w:r w:rsidRPr="00953493">
        <w:rPr>
          <w:rFonts w:ascii="Times New Roman" w:eastAsia="Times New Roman" w:hAnsi="Times New Roman" w:cs="Times New Roman"/>
          <w:sz w:val="27"/>
          <w:szCs w:val="27"/>
          <w:lang w:eastAsia="ru-RU"/>
        </w:rPr>
        <w:t xml:space="preserve"> 5</w:t>
      </w:r>
      <w:r w:rsidR="00CB7A9A" w:rsidRPr="00953493">
        <w:rPr>
          <w:rFonts w:ascii="Times New Roman" w:eastAsia="Times New Roman" w:hAnsi="Times New Roman" w:cs="Times New Roman"/>
          <w:sz w:val="27"/>
          <w:szCs w:val="27"/>
          <w:lang w:eastAsia="ru-RU"/>
        </w:rPr>
        <w:t>3</w:t>
      </w:r>
      <w:r w:rsidRPr="00953493">
        <w:rPr>
          <w:rFonts w:ascii="Times New Roman" w:eastAsia="Times New Roman" w:hAnsi="Times New Roman" w:cs="Times New Roman"/>
          <w:sz w:val="27"/>
          <w:szCs w:val="27"/>
          <w:lang w:eastAsia="ru-RU"/>
        </w:rPr>
        <w:t xml:space="preserve"> человек</w:t>
      </w:r>
      <w:r w:rsidR="00CB7A9A"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u w:val="single"/>
          <w:lang w:eastAsia="ru-RU"/>
        </w:rPr>
        <w:t>приложение №20 к проекту</w:t>
      </w:r>
      <w:r w:rsidRPr="00953493">
        <w:rPr>
          <w:rFonts w:ascii="Times New Roman" w:eastAsia="Times New Roman" w:hAnsi="Times New Roman" w:cs="Times New Roman"/>
          <w:sz w:val="27"/>
          <w:szCs w:val="27"/>
          <w:lang w:eastAsia="ru-RU"/>
        </w:rPr>
        <w:t>)</w:t>
      </w:r>
      <w:r w:rsidR="00CB7A9A" w:rsidRPr="00953493">
        <w:rPr>
          <w:rFonts w:ascii="Times New Roman" w:eastAsia="Times New Roman" w:hAnsi="Times New Roman" w:cs="Times New Roman"/>
          <w:sz w:val="27"/>
          <w:szCs w:val="27"/>
          <w:lang w:eastAsia="ru-RU"/>
        </w:rPr>
        <w:t>, однако имеются изменения внутри предельной численности</w:t>
      </w:r>
      <w:r w:rsidRPr="00953493">
        <w:rPr>
          <w:rFonts w:ascii="Times New Roman" w:eastAsia="Times New Roman" w:hAnsi="Times New Roman" w:cs="Times New Roman"/>
          <w:sz w:val="27"/>
          <w:szCs w:val="27"/>
          <w:lang w:eastAsia="ru-RU"/>
        </w:rPr>
        <w:t>:</w:t>
      </w:r>
    </w:p>
    <w:p w:rsidR="00CB7A9A" w:rsidRPr="00953493" w:rsidRDefault="00CB7A9A" w:rsidP="007162A1">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сокращение штатной численности Ольховской районной Думы  на 1 человека,</w:t>
      </w:r>
    </w:p>
    <w:p w:rsidR="00CB7A9A" w:rsidRPr="00953493" w:rsidRDefault="00CB7A9A" w:rsidP="007162A1">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сокращение штатной численности отдела финансового обеспечения администрации Ольховского муниципального района   на 1 человека,  </w:t>
      </w:r>
    </w:p>
    <w:p w:rsidR="007162A1" w:rsidRPr="00953493" w:rsidRDefault="007162A1" w:rsidP="007162A1">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увеличение штатной  численности  администрации Ольховского муниципального района   на </w:t>
      </w:r>
      <w:r w:rsidR="00CB7A9A" w:rsidRPr="00953493">
        <w:rPr>
          <w:rFonts w:ascii="Times New Roman" w:eastAsia="Times New Roman" w:hAnsi="Times New Roman" w:cs="Times New Roman"/>
          <w:sz w:val="27"/>
          <w:szCs w:val="27"/>
          <w:lang w:eastAsia="ru-RU"/>
        </w:rPr>
        <w:t>2</w:t>
      </w:r>
      <w:r w:rsidRPr="00953493">
        <w:rPr>
          <w:rFonts w:ascii="Times New Roman" w:eastAsia="Times New Roman" w:hAnsi="Times New Roman" w:cs="Times New Roman"/>
          <w:sz w:val="27"/>
          <w:szCs w:val="27"/>
          <w:lang w:eastAsia="ru-RU"/>
        </w:rPr>
        <w:t xml:space="preserve"> человека.  </w:t>
      </w:r>
    </w:p>
    <w:p w:rsidR="007162A1" w:rsidRPr="00953493" w:rsidRDefault="007162A1" w:rsidP="007162A1">
      <w:pPr>
        <w:spacing w:after="0" w:line="240" w:lineRule="auto"/>
        <w:ind w:firstLine="720"/>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201</w:t>
      </w:r>
      <w:r w:rsidR="00CB7A9A"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году численность  муниципальных служащих </w:t>
      </w:r>
      <w:r w:rsidR="00294142" w:rsidRPr="00953493">
        <w:rPr>
          <w:rFonts w:ascii="Times New Roman" w:eastAsia="Times New Roman" w:hAnsi="Times New Roman" w:cs="Times New Roman"/>
          <w:sz w:val="27"/>
          <w:szCs w:val="27"/>
          <w:lang w:eastAsia="ru-RU"/>
        </w:rPr>
        <w:t>не увеличи</w:t>
      </w:r>
      <w:r w:rsidR="00FB3EB8" w:rsidRPr="00953493">
        <w:rPr>
          <w:rFonts w:ascii="Times New Roman" w:eastAsia="Times New Roman" w:hAnsi="Times New Roman" w:cs="Times New Roman"/>
          <w:sz w:val="27"/>
          <w:szCs w:val="27"/>
          <w:lang w:eastAsia="ru-RU"/>
        </w:rPr>
        <w:t>ва</w:t>
      </w:r>
      <w:r w:rsidR="00294142" w:rsidRPr="00953493">
        <w:rPr>
          <w:rFonts w:ascii="Times New Roman" w:eastAsia="Times New Roman" w:hAnsi="Times New Roman" w:cs="Times New Roman"/>
          <w:sz w:val="27"/>
          <w:szCs w:val="27"/>
          <w:lang w:eastAsia="ru-RU"/>
        </w:rPr>
        <w:t>лась.</w:t>
      </w:r>
    </w:p>
    <w:p w:rsidR="00051154" w:rsidRPr="00953493" w:rsidRDefault="00051154" w:rsidP="000F0B13">
      <w:pPr>
        <w:autoSpaceDE w:val="0"/>
        <w:autoSpaceDN w:val="0"/>
        <w:adjustRightInd w:val="0"/>
        <w:spacing w:after="0" w:line="240" w:lineRule="auto"/>
        <w:ind w:firstLine="540"/>
        <w:jc w:val="both"/>
        <w:outlineLvl w:val="3"/>
        <w:rPr>
          <w:rFonts w:ascii="Times New Roman" w:eastAsia="Times New Roman" w:hAnsi="Times New Roman" w:cs="Times New Roman"/>
          <w:sz w:val="27"/>
          <w:szCs w:val="27"/>
          <w:lang w:eastAsia="ru-RU"/>
        </w:rPr>
      </w:pPr>
    </w:p>
    <w:p w:rsidR="005E66D9" w:rsidRPr="00953493" w:rsidRDefault="005E66D9" w:rsidP="004935ED">
      <w:pPr>
        <w:spacing w:after="0" w:line="240" w:lineRule="auto"/>
        <w:ind w:firstLine="708"/>
        <w:jc w:val="center"/>
        <w:rPr>
          <w:rFonts w:ascii="Times New Roman" w:eastAsia="Times New Roman" w:hAnsi="Times New Roman" w:cs="Times New Roman"/>
          <w:b/>
          <w:i/>
          <w:sz w:val="27"/>
          <w:szCs w:val="27"/>
          <w:lang w:eastAsia="ru-RU"/>
        </w:rPr>
      </w:pPr>
    </w:p>
    <w:p w:rsidR="004935ED" w:rsidRPr="00612758" w:rsidRDefault="004935ED" w:rsidP="004935ED">
      <w:pPr>
        <w:spacing w:after="0" w:line="240" w:lineRule="auto"/>
        <w:ind w:firstLine="708"/>
        <w:jc w:val="center"/>
        <w:rPr>
          <w:rFonts w:ascii="Times New Roman" w:eastAsia="Times New Roman" w:hAnsi="Times New Roman" w:cs="Times New Roman"/>
          <w:b/>
          <w:i/>
          <w:sz w:val="27"/>
          <w:szCs w:val="27"/>
          <w:lang w:eastAsia="ru-RU"/>
        </w:rPr>
      </w:pPr>
      <w:r w:rsidRPr="00612758">
        <w:rPr>
          <w:rFonts w:ascii="Times New Roman" w:eastAsia="Times New Roman" w:hAnsi="Times New Roman" w:cs="Times New Roman"/>
          <w:b/>
          <w:i/>
          <w:sz w:val="27"/>
          <w:szCs w:val="27"/>
          <w:lang w:eastAsia="ru-RU"/>
        </w:rPr>
        <w:t>Верхний</w:t>
      </w:r>
      <w:r w:rsidR="00B60773"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 xml:space="preserve"> предел</w:t>
      </w:r>
      <w:r w:rsidR="00B60773"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 xml:space="preserve"> внутреннего </w:t>
      </w:r>
      <w:r w:rsidR="00B60773" w:rsidRPr="00612758">
        <w:rPr>
          <w:rFonts w:ascii="Times New Roman" w:eastAsia="Times New Roman" w:hAnsi="Times New Roman" w:cs="Times New Roman"/>
          <w:b/>
          <w:i/>
          <w:sz w:val="27"/>
          <w:szCs w:val="27"/>
          <w:lang w:eastAsia="ru-RU"/>
        </w:rPr>
        <w:t xml:space="preserve"> </w:t>
      </w:r>
      <w:r w:rsidR="00764420" w:rsidRPr="00612758">
        <w:rPr>
          <w:rFonts w:ascii="Times New Roman" w:eastAsia="Times New Roman" w:hAnsi="Times New Roman" w:cs="Times New Roman"/>
          <w:b/>
          <w:i/>
          <w:sz w:val="27"/>
          <w:szCs w:val="27"/>
          <w:lang w:eastAsia="ru-RU"/>
        </w:rPr>
        <w:t>муниципального</w:t>
      </w:r>
      <w:r w:rsidR="00B60773" w:rsidRPr="00612758">
        <w:rPr>
          <w:rFonts w:ascii="Times New Roman" w:eastAsia="Times New Roman" w:hAnsi="Times New Roman" w:cs="Times New Roman"/>
          <w:b/>
          <w:i/>
          <w:sz w:val="27"/>
          <w:szCs w:val="27"/>
          <w:lang w:eastAsia="ru-RU"/>
        </w:rPr>
        <w:t xml:space="preserve"> </w:t>
      </w:r>
      <w:r w:rsidR="00764420" w:rsidRPr="00612758">
        <w:rPr>
          <w:rFonts w:ascii="Times New Roman" w:eastAsia="Times New Roman" w:hAnsi="Times New Roman" w:cs="Times New Roman"/>
          <w:b/>
          <w:i/>
          <w:sz w:val="27"/>
          <w:szCs w:val="27"/>
          <w:lang w:eastAsia="ru-RU"/>
        </w:rPr>
        <w:t xml:space="preserve"> </w:t>
      </w:r>
      <w:r w:rsidRPr="00612758">
        <w:rPr>
          <w:rFonts w:ascii="Times New Roman" w:eastAsia="Times New Roman" w:hAnsi="Times New Roman" w:cs="Times New Roman"/>
          <w:b/>
          <w:i/>
          <w:sz w:val="27"/>
          <w:szCs w:val="27"/>
          <w:lang w:eastAsia="ru-RU"/>
        </w:rPr>
        <w:t xml:space="preserve">долга </w:t>
      </w:r>
      <w:r w:rsidR="00B072A0" w:rsidRPr="00612758">
        <w:rPr>
          <w:rFonts w:ascii="Times New Roman" w:eastAsia="Times New Roman" w:hAnsi="Times New Roman" w:cs="Times New Roman"/>
          <w:b/>
          <w:i/>
          <w:sz w:val="27"/>
          <w:szCs w:val="27"/>
          <w:lang w:eastAsia="ru-RU"/>
        </w:rPr>
        <w:t>Ольховского</w:t>
      </w:r>
      <w:r w:rsidR="00B60773" w:rsidRPr="00612758">
        <w:rPr>
          <w:rFonts w:ascii="Times New Roman" w:eastAsia="Times New Roman" w:hAnsi="Times New Roman" w:cs="Times New Roman"/>
          <w:b/>
          <w:i/>
          <w:sz w:val="27"/>
          <w:szCs w:val="27"/>
          <w:lang w:eastAsia="ru-RU"/>
        </w:rPr>
        <w:t xml:space="preserve"> </w:t>
      </w:r>
      <w:r w:rsidR="00B072A0" w:rsidRPr="00612758">
        <w:rPr>
          <w:rFonts w:ascii="Times New Roman" w:eastAsia="Times New Roman" w:hAnsi="Times New Roman" w:cs="Times New Roman"/>
          <w:b/>
          <w:i/>
          <w:sz w:val="27"/>
          <w:szCs w:val="27"/>
          <w:lang w:eastAsia="ru-RU"/>
        </w:rPr>
        <w:t xml:space="preserve"> муниципального района </w:t>
      </w:r>
    </w:p>
    <w:p w:rsidR="004935ED" w:rsidRPr="00953493" w:rsidRDefault="004935ED" w:rsidP="00C84EC4">
      <w:pPr>
        <w:tabs>
          <w:tab w:val="left" w:pos="3345"/>
        </w:tabs>
        <w:spacing w:after="0" w:line="240" w:lineRule="auto"/>
        <w:ind w:firstLine="708"/>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Предельный объем </w:t>
      </w:r>
      <w:r w:rsidR="003B38DB" w:rsidRPr="00953493">
        <w:rPr>
          <w:rFonts w:ascii="Times New Roman" w:eastAsia="Times New Roman" w:hAnsi="Times New Roman" w:cs="Times New Roman"/>
          <w:sz w:val="27"/>
          <w:szCs w:val="27"/>
          <w:lang w:eastAsia="ru-RU"/>
        </w:rPr>
        <w:t>внутреннего</w:t>
      </w:r>
      <w:r w:rsidR="00B072A0" w:rsidRPr="00953493">
        <w:rPr>
          <w:rFonts w:ascii="Times New Roman" w:eastAsia="Times New Roman" w:hAnsi="Times New Roman" w:cs="Times New Roman"/>
          <w:sz w:val="27"/>
          <w:szCs w:val="27"/>
          <w:lang w:eastAsia="ru-RU"/>
        </w:rPr>
        <w:t xml:space="preserve"> </w:t>
      </w:r>
      <w:r w:rsidR="00764420" w:rsidRPr="00953493">
        <w:rPr>
          <w:rFonts w:ascii="Times New Roman" w:eastAsia="Times New Roman" w:hAnsi="Times New Roman" w:cs="Times New Roman"/>
          <w:sz w:val="27"/>
          <w:szCs w:val="27"/>
          <w:lang w:eastAsia="ru-RU"/>
        </w:rPr>
        <w:t xml:space="preserve">муниципального </w:t>
      </w:r>
      <w:r w:rsidR="00B072A0" w:rsidRPr="00953493">
        <w:rPr>
          <w:rFonts w:ascii="Times New Roman" w:eastAsia="Times New Roman" w:hAnsi="Times New Roman" w:cs="Times New Roman"/>
          <w:sz w:val="27"/>
          <w:szCs w:val="27"/>
          <w:lang w:eastAsia="ru-RU"/>
        </w:rPr>
        <w:t>долга Ольховского</w:t>
      </w:r>
      <w:r w:rsidR="00051154" w:rsidRPr="00953493">
        <w:rPr>
          <w:rFonts w:ascii="Times New Roman" w:eastAsia="Times New Roman" w:hAnsi="Times New Roman" w:cs="Times New Roman"/>
          <w:sz w:val="27"/>
          <w:szCs w:val="27"/>
          <w:lang w:eastAsia="ru-RU"/>
        </w:rPr>
        <w:t xml:space="preserve"> </w:t>
      </w:r>
      <w:r w:rsidR="00E4459D" w:rsidRPr="00953493">
        <w:rPr>
          <w:rFonts w:ascii="Times New Roman" w:eastAsia="Times New Roman" w:hAnsi="Times New Roman" w:cs="Times New Roman"/>
          <w:sz w:val="27"/>
          <w:szCs w:val="27"/>
          <w:lang w:eastAsia="ru-RU"/>
        </w:rPr>
        <w:t xml:space="preserve">муниципального района </w:t>
      </w:r>
      <w:r w:rsidRPr="00953493">
        <w:rPr>
          <w:rFonts w:ascii="Times New Roman" w:eastAsia="Times New Roman" w:hAnsi="Times New Roman" w:cs="Times New Roman"/>
          <w:sz w:val="27"/>
          <w:szCs w:val="27"/>
          <w:lang w:eastAsia="ru-RU"/>
        </w:rPr>
        <w:t>на</w:t>
      </w:r>
      <w:r w:rsidR="00B26496" w:rsidRPr="00953493">
        <w:rPr>
          <w:rFonts w:ascii="Times New Roman" w:eastAsia="Times New Roman" w:hAnsi="Times New Roman" w:cs="Times New Roman"/>
          <w:sz w:val="27"/>
          <w:szCs w:val="27"/>
          <w:lang w:eastAsia="ru-RU"/>
        </w:rPr>
        <w:t xml:space="preserve">  </w:t>
      </w:r>
      <w:r w:rsidR="00E4459D" w:rsidRPr="00953493">
        <w:rPr>
          <w:rFonts w:ascii="Times New Roman" w:eastAsia="Times New Roman" w:hAnsi="Times New Roman" w:cs="Times New Roman"/>
          <w:sz w:val="27"/>
          <w:szCs w:val="27"/>
          <w:lang w:eastAsia="ru-RU"/>
        </w:rPr>
        <w:t>01.01.</w:t>
      </w:r>
      <w:r w:rsidRPr="00953493">
        <w:rPr>
          <w:rFonts w:ascii="Times New Roman" w:eastAsia="Times New Roman" w:hAnsi="Times New Roman" w:cs="Times New Roman"/>
          <w:sz w:val="27"/>
          <w:szCs w:val="27"/>
          <w:lang w:eastAsia="ru-RU"/>
        </w:rPr>
        <w:t>201</w:t>
      </w:r>
      <w:r w:rsidR="00BD09D7"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год</w:t>
      </w:r>
      <w:r w:rsidR="00E4459D"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–0</w:t>
      </w:r>
      <w:r w:rsidR="00E4459D"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 xml:space="preserve"> </w:t>
      </w:r>
      <w:r w:rsidR="003B38DB" w:rsidRPr="00953493">
        <w:rPr>
          <w:rFonts w:ascii="Times New Roman" w:eastAsia="Times New Roman" w:hAnsi="Times New Roman" w:cs="Times New Roman"/>
          <w:sz w:val="27"/>
          <w:szCs w:val="27"/>
          <w:lang w:eastAsia="ru-RU"/>
        </w:rPr>
        <w:t>тыс</w:t>
      </w:r>
      <w:r w:rsidRPr="00953493">
        <w:rPr>
          <w:rFonts w:ascii="Times New Roman" w:eastAsia="Times New Roman" w:hAnsi="Times New Roman" w:cs="Times New Roman"/>
          <w:sz w:val="27"/>
          <w:szCs w:val="27"/>
          <w:lang w:eastAsia="ru-RU"/>
        </w:rPr>
        <w:t>. руб., на</w:t>
      </w:r>
      <w:r w:rsidR="00E4459D" w:rsidRPr="00953493">
        <w:rPr>
          <w:rFonts w:ascii="Times New Roman" w:eastAsia="Times New Roman" w:hAnsi="Times New Roman" w:cs="Times New Roman"/>
          <w:sz w:val="27"/>
          <w:szCs w:val="27"/>
          <w:lang w:eastAsia="ru-RU"/>
        </w:rPr>
        <w:t xml:space="preserve"> 01.01.</w:t>
      </w:r>
      <w:r w:rsidRPr="00953493">
        <w:rPr>
          <w:rFonts w:ascii="Times New Roman" w:eastAsia="Times New Roman" w:hAnsi="Times New Roman" w:cs="Times New Roman"/>
          <w:sz w:val="27"/>
          <w:szCs w:val="27"/>
          <w:lang w:eastAsia="ru-RU"/>
        </w:rPr>
        <w:t xml:space="preserve"> 201</w:t>
      </w:r>
      <w:r w:rsidR="00BD09D7"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w:t>
      </w:r>
      <w:r w:rsidR="00E4459D" w:rsidRPr="00953493">
        <w:rPr>
          <w:rFonts w:ascii="Times New Roman" w:eastAsia="Times New Roman" w:hAnsi="Times New Roman" w:cs="Times New Roman"/>
          <w:sz w:val="27"/>
          <w:szCs w:val="27"/>
          <w:lang w:eastAsia="ru-RU"/>
        </w:rPr>
        <w:t>а</w:t>
      </w:r>
      <w:r w:rsidRPr="00953493">
        <w:rPr>
          <w:rFonts w:ascii="Times New Roman" w:eastAsia="Times New Roman" w:hAnsi="Times New Roman" w:cs="Times New Roman"/>
          <w:sz w:val="27"/>
          <w:szCs w:val="27"/>
          <w:lang w:eastAsia="ru-RU"/>
        </w:rPr>
        <w:t xml:space="preserve"> – </w:t>
      </w:r>
      <w:r w:rsidR="00B26496" w:rsidRPr="00953493">
        <w:rPr>
          <w:rFonts w:ascii="Times New Roman" w:eastAsia="Times New Roman" w:hAnsi="Times New Roman" w:cs="Times New Roman"/>
          <w:sz w:val="27"/>
          <w:szCs w:val="27"/>
          <w:lang w:eastAsia="ru-RU"/>
        </w:rPr>
        <w:t>0</w:t>
      </w:r>
      <w:r w:rsidR="00E4459D" w:rsidRPr="00953493">
        <w:rPr>
          <w:rFonts w:ascii="Times New Roman" w:eastAsia="Times New Roman" w:hAnsi="Times New Roman" w:cs="Times New Roman"/>
          <w:sz w:val="27"/>
          <w:szCs w:val="27"/>
          <w:lang w:eastAsia="ru-RU"/>
        </w:rPr>
        <w:t>,0</w:t>
      </w:r>
      <w:r w:rsidRPr="00953493">
        <w:rPr>
          <w:rFonts w:ascii="Times New Roman" w:eastAsia="Times New Roman" w:hAnsi="Times New Roman" w:cs="Times New Roman"/>
          <w:sz w:val="27"/>
          <w:szCs w:val="27"/>
          <w:lang w:eastAsia="ru-RU"/>
        </w:rPr>
        <w:t xml:space="preserve"> </w:t>
      </w:r>
      <w:r w:rsidR="003B38DB" w:rsidRPr="00953493">
        <w:rPr>
          <w:rFonts w:ascii="Times New Roman" w:eastAsia="Times New Roman" w:hAnsi="Times New Roman" w:cs="Times New Roman"/>
          <w:sz w:val="27"/>
          <w:szCs w:val="27"/>
          <w:lang w:eastAsia="ru-RU"/>
        </w:rPr>
        <w:t>тыс</w:t>
      </w:r>
      <w:r w:rsidRPr="00953493">
        <w:rPr>
          <w:rFonts w:ascii="Times New Roman" w:eastAsia="Times New Roman" w:hAnsi="Times New Roman" w:cs="Times New Roman"/>
          <w:sz w:val="27"/>
          <w:szCs w:val="27"/>
          <w:lang w:eastAsia="ru-RU"/>
        </w:rPr>
        <w:t>. руб</w:t>
      </w:r>
      <w:r w:rsidR="00E4459D" w:rsidRPr="00953493">
        <w:rPr>
          <w:rFonts w:ascii="Times New Roman" w:eastAsia="Times New Roman" w:hAnsi="Times New Roman" w:cs="Times New Roman"/>
          <w:sz w:val="27"/>
          <w:szCs w:val="27"/>
          <w:lang w:eastAsia="ru-RU"/>
        </w:rPr>
        <w:t>. и на 01.01.201</w:t>
      </w:r>
      <w:r w:rsidR="00BD09D7" w:rsidRPr="00953493">
        <w:rPr>
          <w:rFonts w:ascii="Times New Roman" w:eastAsia="Times New Roman" w:hAnsi="Times New Roman" w:cs="Times New Roman"/>
          <w:sz w:val="27"/>
          <w:szCs w:val="27"/>
          <w:lang w:eastAsia="ru-RU"/>
        </w:rPr>
        <w:t>9</w:t>
      </w:r>
      <w:r w:rsidR="00E4459D" w:rsidRPr="00953493">
        <w:rPr>
          <w:rFonts w:ascii="Times New Roman" w:eastAsia="Times New Roman" w:hAnsi="Times New Roman" w:cs="Times New Roman"/>
          <w:sz w:val="27"/>
          <w:szCs w:val="27"/>
          <w:lang w:eastAsia="ru-RU"/>
        </w:rPr>
        <w:t xml:space="preserve"> года – 0,0тыс.руб</w:t>
      </w:r>
      <w:r w:rsidRPr="00953493">
        <w:rPr>
          <w:rFonts w:ascii="Times New Roman" w:eastAsia="Times New Roman" w:hAnsi="Times New Roman" w:cs="Times New Roman"/>
          <w:sz w:val="27"/>
          <w:szCs w:val="27"/>
          <w:lang w:eastAsia="ru-RU"/>
        </w:rPr>
        <w:t xml:space="preserve">. </w:t>
      </w:r>
    </w:p>
    <w:p w:rsidR="00C84EC4" w:rsidRPr="00953493" w:rsidRDefault="00C84EC4" w:rsidP="0045085C">
      <w:pPr>
        <w:tabs>
          <w:tab w:val="left" w:pos="3345"/>
        </w:tabs>
        <w:spacing w:after="0" w:line="240" w:lineRule="auto"/>
        <w:ind w:firstLine="708"/>
        <w:jc w:val="center"/>
        <w:rPr>
          <w:rFonts w:ascii="Times New Roman" w:eastAsia="Times New Roman" w:hAnsi="Times New Roman" w:cs="Times New Roman"/>
          <w:sz w:val="27"/>
          <w:szCs w:val="27"/>
          <w:lang w:eastAsia="ru-RU"/>
        </w:rPr>
      </w:pPr>
    </w:p>
    <w:p w:rsidR="0045085C" w:rsidRPr="00953493" w:rsidRDefault="0045085C" w:rsidP="0045085C">
      <w:pPr>
        <w:tabs>
          <w:tab w:val="left" w:pos="3345"/>
        </w:tabs>
        <w:spacing w:after="0" w:line="240" w:lineRule="auto"/>
        <w:ind w:firstLine="708"/>
        <w:jc w:val="center"/>
        <w:rPr>
          <w:rFonts w:ascii="Times New Roman" w:eastAsia="Times New Roman" w:hAnsi="Times New Roman" w:cs="Times New Roman"/>
          <w:sz w:val="27"/>
          <w:szCs w:val="27"/>
          <w:lang w:eastAsia="ru-RU"/>
        </w:rPr>
      </w:pPr>
    </w:p>
    <w:p w:rsidR="004935ED" w:rsidRPr="00953493" w:rsidRDefault="004935ED" w:rsidP="004935ED">
      <w:pPr>
        <w:spacing w:after="0" w:line="240" w:lineRule="auto"/>
        <w:rPr>
          <w:rFonts w:ascii="Times New Roman" w:eastAsia="Times New Roman" w:hAnsi="Times New Roman" w:cs="Times New Roman"/>
          <w:color w:val="008000"/>
          <w:sz w:val="27"/>
          <w:szCs w:val="27"/>
          <w:lang w:eastAsia="ru-RU"/>
        </w:rPr>
      </w:pPr>
    </w:p>
    <w:p w:rsidR="004935ED" w:rsidRPr="00953493" w:rsidRDefault="004935ED" w:rsidP="004935ED">
      <w:pPr>
        <w:spacing w:after="0" w:line="240" w:lineRule="auto"/>
        <w:ind w:firstLine="709"/>
        <w:jc w:val="both"/>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sz w:val="27"/>
          <w:szCs w:val="27"/>
          <w:lang w:eastAsia="ru-RU"/>
        </w:rPr>
        <w:t>По результатам экспертизы проекта «</w:t>
      </w:r>
      <w:r w:rsidR="0089110D" w:rsidRPr="00953493">
        <w:rPr>
          <w:rFonts w:ascii="Times New Roman" w:eastAsia="Times New Roman" w:hAnsi="Times New Roman" w:cs="Times New Roman"/>
          <w:sz w:val="27"/>
          <w:szCs w:val="27"/>
          <w:lang w:eastAsia="ru-RU"/>
        </w:rPr>
        <w:t>О районном</w:t>
      </w:r>
      <w:r w:rsidRPr="00953493">
        <w:rPr>
          <w:rFonts w:ascii="Times New Roman" w:eastAsia="Times New Roman" w:hAnsi="Times New Roman" w:cs="Times New Roman"/>
          <w:sz w:val="27"/>
          <w:szCs w:val="27"/>
          <w:lang w:eastAsia="ru-RU"/>
        </w:rPr>
        <w:t xml:space="preserve"> бюджете на 201</w:t>
      </w:r>
      <w:r w:rsidR="00C84EC4"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и на плановый период 201</w:t>
      </w:r>
      <w:r w:rsidR="00C84EC4" w:rsidRPr="00953493">
        <w:rPr>
          <w:rFonts w:ascii="Times New Roman" w:eastAsia="Times New Roman" w:hAnsi="Times New Roman" w:cs="Times New Roman"/>
          <w:sz w:val="27"/>
          <w:szCs w:val="27"/>
          <w:lang w:eastAsia="ru-RU"/>
        </w:rPr>
        <w:t>7</w:t>
      </w:r>
      <w:r w:rsidR="00384375"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и 201</w:t>
      </w:r>
      <w:r w:rsidR="00C84EC4"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годов», проведенной контрольно-счетн</w:t>
      </w:r>
      <w:r w:rsidR="0089110D" w:rsidRPr="00953493">
        <w:rPr>
          <w:rFonts w:ascii="Times New Roman" w:eastAsia="Times New Roman" w:hAnsi="Times New Roman" w:cs="Times New Roman"/>
          <w:sz w:val="27"/>
          <w:szCs w:val="27"/>
          <w:lang w:eastAsia="ru-RU"/>
        </w:rPr>
        <w:t>ым органом</w:t>
      </w:r>
      <w:r w:rsidRPr="00953493">
        <w:rPr>
          <w:rFonts w:ascii="Times New Roman" w:eastAsia="Times New Roman" w:hAnsi="Times New Roman" w:cs="Times New Roman"/>
          <w:sz w:val="27"/>
          <w:szCs w:val="27"/>
          <w:lang w:eastAsia="ru-RU"/>
        </w:rPr>
        <w:t xml:space="preserve">, можно сделать </w:t>
      </w:r>
      <w:r w:rsidRPr="00953493">
        <w:rPr>
          <w:rFonts w:ascii="Times New Roman" w:eastAsia="Times New Roman" w:hAnsi="Times New Roman" w:cs="Times New Roman"/>
          <w:b/>
          <w:i/>
          <w:sz w:val="27"/>
          <w:szCs w:val="27"/>
          <w:u w:val="single"/>
          <w:lang w:eastAsia="ru-RU"/>
        </w:rPr>
        <w:t>следующие выводы</w:t>
      </w:r>
      <w:r w:rsidRPr="00953493">
        <w:rPr>
          <w:rFonts w:ascii="Times New Roman" w:eastAsia="Times New Roman" w:hAnsi="Times New Roman" w:cs="Times New Roman"/>
          <w:b/>
          <w:i/>
          <w:sz w:val="27"/>
          <w:szCs w:val="27"/>
          <w:lang w:eastAsia="ru-RU"/>
        </w:rPr>
        <w:t>:</w:t>
      </w:r>
    </w:p>
    <w:p w:rsidR="0068777B" w:rsidRPr="00953493" w:rsidRDefault="0068777B" w:rsidP="004935ED">
      <w:pPr>
        <w:spacing w:after="0" w:line="240" w:lineRule="auto"/>
        <w:ind w:firstLine="709"/>
        <w:jc w:val="both"/>
        <w:rPr>
          <w:rFonts w:ascii="Times New Roman" w:eastAsia="Times New Roman" w:hAnsi="Times New Roman" w:cs="Times New Roman"/>
          <w:b/>
          <w:i/>
          <w:sz w:val="27"/>
          <w:szCs w:val="27"/>
          <w:lang w:eastAsia="ru-RU"/>
        </w:rPr>
      </w:pPr>
    </w:p>
    <w:p w:rsidR="001A2131" w:rsidRPr="00953493" w:rsidRDefault="0068777B" w:rsidP="004935ED">
      <w:pPr>
        <w:spacing w:after="0" w:line="240" w:lineRule="auto"/>
        <w:ind w:firstLine="709"/>
        <w:jc w:val="both"/>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 основные характеристики бюджета:</w:t>
      </w:r>
    </w:p>
    <w:p w:rsidR="00CA0D94" w:rsidRPr="00953493" w:rsidRDefault="00812528" w:rsidP="009272B3">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sz w:val="27"/>
          <w:szCs w:val="27"/>
          <w:lang w:eastAsia="ru-RU"/>
        </w:rPr>
        <w:t>1.</w:t>
      </w:r>
      <w:r w:rsidR="00F15939" w:rsidRPr="00953493">
        <w:rPr>
          <w:sz w:val="27"/>
          <w:szCs w:val="27"/>
        </w:rPr>
        <w:t xml:space="preserve"> </w:t>
      </w:r>
      <w:r w:rsidR="006A141B" w:rsidRPr="00953493">
        <w:rPr>
          <w:sz w:val="27"/>
          <w:szCs w:val="27"/>
        </w:rPr>
        <w:t xml:space="preserve"> </w:t>
      </w:r>
      <w:r w:rsidR="006A141B" w:rsidRPr="00953493">
        <w:rPr>
          <w:rFonts w:ascii="Times New Roman" w:eastAsia="Times New Roman" w:hAnsi="Times New Roman" w:cs="Times New Roman"/>
          <w:sz w:val="27"/>
          <w:szCs w:val="27"/>
          <w:lang w:eastAsia="ru-RU"/>
        </w:rPr>
        <w:t xml:space="preserve">Не в полном объеме представлены </w:t>
      </w:r>
      <w:r w:rsidR="00F15939" w:rsidRPr="00953493">
        <w:rPr>
          <w:rFonts w:ascii="Times New Roman" w:eastAsia="Times New Roman" w:hAnsi="Times New Roman" w:cs="Times New Roman"/>
          <w:sz w:val="27"/>
          <w:szCs w:val="27"/>
          <w:lang w:eastAsia="ru-RU"/>
        </w:rPr>
        <w:t xml:space="preserve">материалы, направляемые одновременно с проектом бюджета </w:t>
      </w:r>
      <w:r w:rsidR="006A141B" w:rsidRPr="00953493">
        <w:rPr>
          <w:rFonts w:ascii="Times New Roman" w:eastAsia="Times New Roman" w:hAnsi="Times New Roman" w:cs="Times New Roman"/>
          <w:sz w:val="27"/>
          <w:szCs w:val="27"/>
          <w:lang w:eastAsia="ru-RU"/>
        </w:rPr>
        <w:t xml:space="preserve"> </w:t>
      </w:r>
      <w:r w:rsidR="00F15939" w:rsidRPr="00953493">
        <w:rPr>
          <w:rFonts w:ascii="Times New Roman" w:eastAsia="Times New Roman" w:hAnsi="Times New Roman" w:cs="Times New Roman"/>
          <w:sz w:val="27"/>
          <w:szCs w:val="27"/>
          <w:lang w:eastAsia="ru-RU"/>
        </w:rPr>
        <w:t>со</w:t>
      </w:r>
      <w:r w:rsidR="006A141B" w:rsidRPr="00953493">
        <w:rPr>
          <w:rFonts w:ascii="Times New Roman" w:eastAsia="Times New Roman" w:hAnsi="Times New Roman" w:cs="Times New Roman"/>
          <w:sz w:val="27"/>
          <w:szCs w:val="27"/>
          <w:lang w:eastAsia="ru-RU"/>
        </w:rPr>
        <w:t xml:space="preserve">гласно </w:t>
      </w:r>
      <w:r w:rsidR="00F15939" w:rsidRPr="00953493">
        <w:rPr>
          <w:rFonts w:ascii="Times New Roman" w:eastAsia="Times New Roman" w:hAnsi="Times New Roman" w:cs="Times New Roman"/>
          <w:sz w:val="27"/>
          <w:szCs w:val="27"/>
          <w:lang w:eastAsia="ru-RU"/>
        </w:rPr>
        <w:t xml:space="preserve"> статье 184.2 БК РФ и статье 1</w:t>
      </w:r>
      <w:r w:rsidR="00CA0D94" w:rsidRPr="00953493">
        <w:rPr>
          <w:rFonts w:ascii="Times New Roman" w:eastAsia="Times New Roman" w:hAnsi="Times New Roman" w:cs="Times New Roman"/>
          <w:sz w:val="27"/>
          <w:szCs w:val="27"/>
          <w:lang w:eastAsia="ru-RU"/>
        </w:rPr>
        <w:t>1</w:t>
      </w:r>
      <w:r w:rsidR="00F15939" w:rsidRPr="00953493">
        <w:rPr>
          <w:rFonts w:ascii="Times New Roman" w:eastAsia="Times New Roman" w:hAnsi="Times New Roman" w:cs="Times New Roman"/>
          <w:sz w:val="27"/>
          <w:szCs w:val="27"/>
          <w:lang w:eastAsia="ru-RU"/>
        </w:rPr>
        <w:t xml:space="preserve"> Положения, </w:t>
      </w:r>
      <w:r w:rsidR="00F15939" w:rsidRPr="00953493">
        <w:rPr>
          <w:rFonts w:ascii="Times New Roman" w:eastAsia="Times New Roman" w:hAnsi="Times New Roman" w:cs="Times New Roman"/>
          <w:i/>
          <w:sz w:val="27"/>
          <w:szCs w:val="27"/>
          <w:lang w:eastAsia="ru-RU"/>
        </w:rPr>
        <w:t>не представлены</w:t>
      </w:r>
      <w:r w:rsidR="00CA0D94" w:rsidRPr="00953493">
        <w:rPr>
          <w:rFonts w:ascii="Times New Roman" w:eastAsia="Times New Roman" w:hAnsi="Times New Roman" w:cs="Times New Roman"/>
          <w:i/>
          <w:sz w:val="27"/>
          <w:szCs w:val="27"/>
          <w:lang w:eastAsia="ru-RU"/>
        </w:rPr>
        <w:t>:</w:t>
      </w:r>
    </w:p>
    <w:p w:rsidR="00CA0D94" w:rsidRPr="00953493" w:rsidRDefault="00CA0D94" w:rsidP="00CA0D94">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«предварительные итоги социально-экономического развития Ольховского муниципального района за истекший период текущего финансового года и ожидаемые итоги социально-экономического развития Ольховского муниципального района за текущий финансовый год;</w:t>
      </w:r>
    </w:p>
    <w:p w:rsidR="00CA0D94" w:rsidRPr="00953493" w:rsidRDefault="00CA0D94" w:rsidP="00CA0D94">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расчеты или обоснования по статьям классификации доходов районного бюджета, источников финансирования дефицита районного бюджета и расходов по разделам и подразделам функциональной классификации расходов районного бюджета на очередной финансовый год и плановый период;</w:t>
      </w:r>
    </w:p>
    <w:p w:rsidR="00CA0D94" w:rsidRPr="00953493" w:rsidRDefault="00CA0D94" w:rsidP="00CA0D94">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lastRenderedPageBreak/>
        <w:t>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rsidR="00CA0D94" w:rsidRPr="00953493" w:rsidRDefault="00CA0D94" w:rsidP="00CA0D94">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аналитическое распределение бюджетных ассигнований по программам и программным мероприятиям на очередной финансовый год и плановый период по главным распорядителям бюджетных средств.»</w:t>
      </w:r>
    </w:p>
    <w:p w:rsidR="000C5DD5" w:rsidRPr="00953493" w:rsidRDefault="00143EF1" w:rsidP="00CA0D94">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2.</w:t>
      </w:r>
      <w:r w:rsidR="00233E8F" w:rsidRPr="00953493">
        <w:rPr>
          <w:sz w:val="27"/>
          <w:szCs w:val="27"/>
        </w:rPr>
        <w:t xml:space="preserve"> </w:t>
      </w:r>
      <w:r w:rsidR="00233E8F" w:rsidRPr="00953493">
        <w:rPr>
          <w:rFonts w:ascii="Times New Roman" w:hAnsi="Times New Roman" w:cs="Times New Roman"/>
          <w:sz w:val="27"/>
          <w:szCs w:val="27"/>
        </w:rPr>
        <w:t>В текстовой части проекта бюджета не отражен</w:t>
      </w:r>
      <w:r w:rsidR="00FB3EB8" w:rsidRPr="00953493">
        <w:rPr>
          <w:rFonts w:ascii="Times New Roman" w:hAnsi="Times New Roman" w:cs="Times New Roman"/>
          <w:sz w:val="27"/>
          <w:szCs w:val="27"/>
        </w:rPr>
        <w:t>о, что</w:t>
      </w:r>
      <w:r w:rsidR="00233E8F" w:rsidRPr="00953493">
        <w:rPr>
          <w:rFonts w:ascii="Times New Roman" w:hAnsi="Times New Roman" w:cs="Times New Roman"/>
          <w:sz w:val="27"/>
          <w:szCs w:val="27"/>
        </w:rPr>
        <w:t xml:space="preserve"> при </w:t>
      </w:r>
      <w:r w:rsidR="00233E8F" w:rsidRPr="00953493">
        <w:rPr>
          <w:rFonts w:ascii="Times New Roman" w:eastAsia="Times New Roman" w:hAnsi="Times New Roman" w:cs="Times New Roman"/>
          <w:sz w:val="27"/>
          <w:szCs w:val="27"/>
          <w:lang w:eastAsia="ru-RU"/>
        </w:rPr>
        <w:t xml:space="preserve">рассмотрении Ольховской районной  Думой проекта о районном  бюджете на очередной финансовый год и плановый период  обсуждаются его концепция, </w:t>
      </w:r>
      <w:r w:rsidR="00233E8F" w:rsidRPr="00953493">
        <w:rPr>
          <w:rFonts w:ascii="Times New Roman" w:eastAsia="Times New Roman" w:hAnsi="Times New Roman" w:cs="Times New Roman"/>
          <w:i/>
          <w:sz w:val="27"/>
          <w:szCs w:val="27"/>
          <w:lang w:eastAsia="ru-RU"/>
        </w:rPr>
        <w:t>прогноз социально-экономического развития и основные направления бюджетной и налоговой политики</w:t>
      </w:r>
      <w:r w:rsidR="00233E8F" w:rsidRPr="00953493">
        <w:rPr>
          <w:rFonts w:ascii="Times New Roman" w:eastAsia="Times New Roman" w:hAnsi="Times New Roman" w:cs="Times New Roman"/>
          <w:sz w:val="27"/>
          <w:szCs w:val="27"/>
          <w:lang w:eastAsia="ru-RU"/>
        </w:rPr>
        <w:t>.</w:t>
      </w:r>
      <w:r w:rsidR="0068777B" w:rsidRPr="00953493">
        <w:rPr>
          <w:rFonts w:ascii="Times New Roman" w:eastAsia="Times New Roman" w:hAnsi="Times New Roman" w:cs="Times New Roman"/>
          <w:sz w:val="27"/>
          <w:szCs w:val="27"/>
          <w:lang w:eastAsia="ru-RU"/>
        </w:rPr>
        <w:t xml:space="preserve"> К проекту бюджета не приложены :</w:t>
      </w:r>
    </w:p>
    <w:p w:rsidR="00233E8F" w:rsidRPr="00953493" w:rsidRDefault="0068777B" w:rsidP="00CA0D94">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-перечень строек и объектов для муниципальных нужд, финансируемых за счет субсидии из областного бюджета, предусмотренной на развитие общественной инфраструктуры муниципального значения не представлен.</w:t>
      </w:r>
    </w:p>
    <w:p w:rsidR="00EB72A9" w:rsidRPr="00953493" w:rsidRDefault="00EB72A9"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3. </w:t>
      </w:r>
      <w:r w:rsidR="00CD547A" w:rsidRPr="00953493">
        <w:rPr>
          <w:rFonts w:ascii="Times New Roman" w:eastAsia="Times New Roman" w:hAnsi="Times New Roman" w:cs="Times New Roman"/>
          <w:sz w:val="27"/>
          <w:szCs w:val="27"/>
          <w:lang w:eastAsia="ru-RU"/>
        </w:rPr>
        <w:t>В</w:t>
      </w:r>
      <w:r w:rsidRPr="00953493">
        <w:rPr>
          <w:rFonts w:ascii="Times New Roman" w:eastAsia="Times New Roman" w:hAnsi="Times New Roman" w:cs="Times New Roman"/>
          <w:sz w:val="27"/>
          <w:szCs w:val="27"/>
          <w:lang w:eastAsia="ru-RU"/>
        </w:rPr>
        <w:t xml:space="preserve">ыявлено несоответствие  пункта 1статьи 10 Положения и  пункта 2 статьи 13 Положения о публичных слушаниях в Ольховском муниципальном районе  утвержденной решением Ольховской районной Думы 23.06.2006г. №11/154, в части порядка внесения проекта бюджета в Ольховскую районную Думу. </w:t>
      </w:r>
    </w:p>
    <w:p w:rsidR="00EB72A9" w:rsidRDefault="00EB72A9" w:rsidP="0068777B">
      <w:pPr>
        <w:spacing w:after="0" w:line="240" w:lineRule="auto"/>
        <w:ind w:firstLine="709"/>
        <w:jc w:val="both"/>
        <w:rPr>
          <w:rFonts w:ascii="Times New Roman" w:eastAsia="Times New Roman" w:hAnsi="Times New Roman" w:cs="Times New Roman"/>
          <w:sz w:val="27"/>
          <w:szCs w:val="27"/>
          <w:lang w:eastAsia="ru-RU"/>
        </w:rPr>
      </w:pPr>
    </w:p>
    <w:p w:rsidR="008B55DF" w:rsidRDefault="008B55DF" w:rsidP="0068777B">
      <w:pPr>
        <w:spacing w:after="0" w:line="240" w:lineRule="auto"/>
        <w:ind w:firstLine="709"/>
        <w:jc w:val="both"/>
        <w:rPr>
          <w:rFonts w:ascii="Times New Roman" w:eastAsia="Times New Roman" w:hAnsi="Times New Roman" w:cs="Times New Roman"/>
          <w:sz w:val="27"/>
          <w:szCs w:val="27"/>
          <w:lang w:eastAsia="ru-RU"/>
        </w:rPr>
      </w:pPr>
    </w:p>
    <w:p w:rsidR="008B55DF" w:rsidRPr="00953493" w:rsidRDefault="008B55DF" w:rsidP="0068777B">
      <w:pPr>
        <w:spacing w:after="0" w:line="240" w:lineRule="auto"/>
        <w:ind w:firstLine="709"/>
        <w:jc w:val="both"/>
        <w:rPr>
          <w:rFonts w:ascii="Times New Roman" w:eastAsia="Times New Roman" w:hAnsi="Times New Roman" w:cs="Times New Roman"/>
          <w:sz w:val="27"/>
          <w:szCs w:val="27"/>
          <w:lang w:eastAsia="ru-RU"/>
        </w:rPr>
      </w:pPr>
    </w:p>
    <w:p w:rsidR="0068777B" w:rsidRPr="00953493" w:rsidRDefault="0068777B" w:rsidP="0068777B">
      <w:pPr>
        <w:spacing w:after="0" w:line="240" w:lineRule="auto"/>
        <w:ind w:firstLine="709"/>
        <w:jc w:val="both"/>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 xml:space="preserve">-по доходной части районного бюджета </w:t>
      </w:r>
    </w:p>
    <w:p w:rsidR="0068777B"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 Доходы районного бюджета на 201</w:t>
      </w:r>
      <w:r w:rsidR="00667018"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прогнозируются в сумме </w:t>
      </w:r>
      <w:r w:rsidR="00667018" w:rsidRPr="00953493">
        <w:rPr>
          <w:rFonts w:ascii="Times New Roman" w:eastAsia="Times New Roman" w:hAnsi="Times New Roman" w:cs="Times New Roman"/>
          <w:sz w:val="27"/>
          <w:szCs w:val="27"/>
          <w:lang w:eastAsia="ru-RU"/>
        </w:rPr>
        <w:t>265258,2</w:t>
      </w:r>
      <w:r w:rsidRPr="00953493">
        <w:rPr>
          <w:rFonts w:ascii="Times New Roman" w:eastAsia="Times New Roman" w:hAnsi="Times New Roman" w:cs="Times New Roman"/>
          <w:sz w:val="27"/>
          <w:szCs w:val="27"/>
          <w:lang w:eastAsia="ru-RU"/>
        </w:rPr>
        <w:t>тыс. руб., что ниже плана (утвержденного в последней редакции ) на 201</w:t>
      </w:r>
      <w:r w:rsidR="00667018" w:rsidRPr="00953493">
        <w:rPr>
          <w:rFonts w:ascii="Times New Roman" w:eastAsia="Times New Roman" w:hAnsi="Times New Roman" w:cs="Times New Roman"/>
          <w:sz w:val="27"/>
          <w:szCs w:val="27"/>
          <w:lang w:eastAsia="ru-RU"/>
        </w:rPr>
        <w:t>5 год на</w:t>
      </w:r>
      <w:r w:rsidRPr="00953493">
        <w:rPr>
          <w:rFonts w:ascii="Times New Roman" w:eastAsia="Times New Roman" w:hAnsi="Times New Roman" w:cs="Times New Roman"/>
          <w:sz w:val="27"/>
          <w:szCs w:val="27"/>
          <w:lang w:eastAsia="ru-RU"/>
        </w:rPr>
        <w:t xml:space="preserve"> сумм</w:t>
      </w:r>
      <w:r w:rsidR="00667018" w:rsidRPr="00953493">
        <w:rPr>
          <w:rFonts w:ascii="Times New Roman" w:eastAsia="Times New Roman" w:hAnsi="Times New Roman" w:cs="Times New Roman"/>
          <w:sz w:val="27"/>
          <w:szCs w:val="27"/>
          <w:lang w:eastAsia="ru-RU"/>
        </w:rPr>
        <w:t>у 40856,1</w:t>
      </w:r>
      <w:r w:rsidRPr="00953493">
        <w:rPr>
          <w:rFonts w:ascii="Times New Roman" w:eastAsia="Times New Roman" w:hAnsi="Times New Roman" w:cs="Times New Roman"/>
          <w:sz w:val="27"/>
          <w:szCs w:val="27"/>
          <w:lang w:eastAsia="ru-RU"/>
        </w:rPr>
        <w:t xml:space="preserve"> тыс. руб., или на 1</w:t>
      </w:r>
      <w:r w:rsidR="00667018" w:rsidRPr="00953493">
        <w:rPr>
          <w:rFonts w:ascii="Times New Roman" w:eastAsia="Times New Roman" w:hAnsi="Times New Roman" w:cs="Times New Roman"/>
          <w:sz w:val="27"/>
          <w:szCs w:val="27"/>
          <w:lang w:eastAsia="ru-RU"/>
        </w:rPr>
        <w:t>3,3</w:t>
      </w:r>
      <w:r w:rsidRPr="00953493">
        <w:rPr>
          <w:rFonts w:ascii="Times New Roman" w:eastAsia="Times New Roman" w:hAnsi="Times New Roman" w:cs="Times New Roman"/>
          <w:sz w:val="27"/>
          <w:szCs w:val="27"/>
          <w:lang w:eastAsia="ru-RU"/>
        </w:rPr>
        <w:t>%.</w:t>
      </w:r>
    </w:p>
    <w:p w:rsidR="0068777B"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На 201</w:t>
      </w:r>
      <w:r w:rsidR="00667018"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го</w:t>
      </w:r>
      <w:r w:rsidR="00667018" w:rsidRPr="00953493">
        <w:rPr>
          <w:rFonts w:ascii="Times New Roman" w:eastAsia="Times New Roman" w:hAnsi="Times New Roman" w:cs="Times New Roman"/>
          <w:sz w:val="27"/>
          <w:szCs w:val="27"/>
          <w:lang w:eastAsia="ru-RU"/>
        </w:rPr>
        <w:t>д доходы запланированы в сумме 256271,9</w:t>
      </w:r>
      <w:r w:rsidRPr="00953493">
        <w:rPr>
          <w:rFonts w:ascii="Times New Roman" w:eastAsia="Times New Roman" w:hAnsi="Times New Roman" w:cs="Times New Roman"/>
          <w:sz w:val="27"/>
          <w:szCs w:val="27"/>
          <w:lang w:eastAsia="ru-RU"/>
        </w:rPr>
        <w:t xml:space="preserve"> тыс.руб., что меньше на  8</w:t>
      </w:r>
      <w:r w:rsidR="00667018" w:rsidRPr="00953493">
        <w:rPr>
          <w:rFonts w:ascii="Times New Roman" w:eastAsia="Times New Roman" w:hAnsi="Times New Roman" w:cs="Times New Roman"/>
          <w:sz w:val="27"/>
          <w:szCs w:val="27"/>
          <w:lang w:eastAsia="ru-RU"/>
        </w:rPr>
        <w:t>686,3</w:t>
      </w:r>
      <w:r w:rsidRPr="00953493">
        <w:rPr>
          <w:rFonts w:ascii="Times New Roman" w:eastAsia="Times New Roman" w:hAnsi="Times New Roman" w:cs="Times New Roman"/>
          <w:sz w:val="27"/>
          <w:szCs w:val="27"/>
          <w:lang w:eastAsia="ru-RU"/>
        </w:rPr>
        <w:t xml:space="preserve"> тыс. руб. или 3</w:t>
      </w:r>
      <w:r w:rsidR="00667018" w:rsidRPr="00953493">
        <w:rPr>
          <w:rFonts w:ascii="Times New Roman" w:eastAsia="Times New Roman" w:hAnsi="Times New Roman" w:cs="Times New Roman"/>
          <w:sz w:val="27"/>
          <w:szCs w:val="27"/>
          <w:lang w:eastAsia="ru-RU"/>
        </w:rPr>
        <w:t>,3</w:t>
      </w:r>
      <w:r w:rsidRPr="00953493">
        <w:rPr>
          <w:rFonts w:ascii="Times New Roman" w:eastAsia="Times New Roman" w:hAnsi="Times New Roman" w:cs="Times New Roman"/>
          <w:sz w:val="27"/>
          <w:szCs w:val="27"/>
          <w:lang w:eastAsia="ru-RU"/>
        </w:rPr>
        <w:t>%  к  201</w:t>
      </w:r>
      <w:r w:rsidR="00667018"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году,  на 201</w:t>
      </w:r>
      <w:r w:rsidR="00667018"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  в сумме 2</w:t>
      </w:r>
      <w:r w:rsidR="00667018" w:rsidRPr="00953493">
        <w:rPr>
          <w:rFonts w:ascii="Times New Roman" w:eastAsia="Times New Roman" w:hAnsi="Times New Roman" w:cs="Times New Roman"/>
          <w:sz w:val="27"/>
          <w:szCs w:val="27"/>
          <w:lang w:eastAsia="ru-RU"/>
        </w:rPr>
        <w:t xml:space="preserve">56402,2тыс.руб., что  меньше </w:t>
      </w:r>
      <w:r w:rsidRPr="00953493">
        <w:rPr>
          <w:rFonts w:ascii="Times New Roman" w:eastAsia="Times New Roman" w:hAnsi="Times New Roman" w:cs="Times New Roman"/>
          <w:sz w:val="27"/>
          <w:szCs w:val="27"/>
          <w:lang w:eastAsia="ru-RU"/>
        </w:rPr>
        <w:t xml:space="preserve">на </w:t>
      </w:r>
      <w:r w:rsidR="00667018" w:rsidRPr="00953493">
        <w:rPr>
          <w:rFonts w:ascii="Times New Roman" w:eastAsia="Times New Roman" w:hAnsi="Times New Roman" w:cs="Times New Roman"/>
          <w:sz w:val="27"/>
          <w:szCs w:val="27"/>
          <w:lang w:eastAsia="ru-RU"/>
        </w:rPr>
        <w:t>169,7</w:t>
      </w:r>
      <w:r w:rsidRPr="00953493">
        <w:rPr>
          <w:rFonts w:ascii="Times New Roman" w:eastAsia="Times New Roman" w:hAnsi="Times New Roman" w:cs="Times New Roman"/>
          <w:sz w:val="27"/>
          <w:szCs w:val="27"/>
          <w:lang w:eastAsia="ru-RU"/>
        </w:rPr>
        <w:t xml:space="preserve"> тыс. руб. или </w:t>
      </w:r>
      <w:r w:rsidR="00667018" w:rsidRPr="00953493">
        <w:rPr>
          <w:rFonts w:ascii="Times New Roman" w:eastAsia="Times New Roman" w:hAnsi="Times New Roman" w:cs="Times New Roman"/>
          <w:sz w:val="27"/>
          <w:szCs w:val="27"/>
          <w:lang w:eastAsia="ru-RU"/>
        </w:rPr>
        <w:t>0,1</w:t>
      </w:r>
      <w:r w:rsidRPr="00953493">
        <w:rPr>
          <w:rFonts w:ascii="Times New Roman" w:eastAsia="Times New Roman" w:hAnsi="Times New Roman" w:cs="Times New Roman"/>
          <w:sz w:val="27"/>
          <w:szCs w:val="27"/>
          <w:lang w:eastAsia="ru-RU"/>
        </w:rPr>
        <w:t>% к 201</w:t>
      </w:r>
      <w:r w:rsidR="00667018"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году.</w:t>
      </w:r>
    </w:p>
    <w:p w:rsidR="0068777B"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По мнению КСО необходимы дополнительные обоснова</w:t>
      </w:r>
      <w:r w:rsidR="00F61DE1" w:rsidRPr="00953493">
        <w:rPr>
          <w:rFonts w:ascii="Times New Roman" w:eastAsia="Times New Roman" w:hAnsi="Times New Roman" w:cs="Times New Roman"/>
          <w:sz w:val="27"/>
          <w:szCs w:val="27"/>
          <w:lang w:eastAsia="ru-RU"/>
        </w:rPr>
        <w:t xml:space="preserve">ть </w:t>
      </w:r>
      <w:r w:rsidRPr="00953493">
        <w:rPr>
          <w:rFonts w:ascii="Times New Roman" w:eastAsia="Times New Roman" w:hAnsi="Times New Roman" w:cs="Times New Roman"/>
          <w:sz w:val="27"/>
          <w:szCs w:val="27"/>
          <w:lang w:eastAsia="ru-RU"/>
        </w:rPr>
        <w:t xml:space="preserve"> по</w:t>
      </w:r>
      <w:r w:rsidR="00F61DE1" w:rsidRPr="00953493">
        <w:rPr>
          <w:rFonts w:ascii="Times New Roman" w:eastAsia="Times New Roman" w:hAnsi="Times New Roman" w:cs="Times New Roman"/>
          <w:sz w:val="27"/>
          <w:szCs w:val="27"/>
          <w:lang w:eastAsia="ru-RU"/>
        </w:rPr>
        <w:t xml:space="preserve">ступление </w:t>
      </w:r>
      <w:r w:rsidRPr="00953493">
        <w:rPr>
          <w:rFonts w:ascii="Times New Roman" w:eastAsia="Times New Roman" w:hAnsi="Times New Roman" w:cs="Times New Roman"/>
          <w:sz w:val="27"/>
          <w:szCs w:val="27"/>
          <w:lang w:eastAsia="ru-RU"/>
        </w:rPr>
        <w:t xml:space="preserve"> планируем</w:t>
      </w:r>
      <w:r w:rsidR="00BB0E1D" w:rsidRPr="00953493">
        <w:rPr>
          <w:rFonts w:ascii="Times New Roman" w:eastAsia="Times New Roman" w:hAnsi="Times New Roman" w:cs="Times New Roman"/>
          <w:sz w:val="27"/>
          <w:szCs w:val="27"/>
          <w:lang w:eastAsia="ru-RU"/>
        </w:rPr>
        <w:t xml:space="preserve">ых  объемов  доходной части </w:t>
      </w:r>
      <w:r w:rsidR="001C02C5" w:rsidRPr="00953493">
        <w:rPr>
          <w:rFonts w:ascii="Times New Roman" w:eastAsia="Times New Roman" w:hAnsi="Times New Roman" w:cs="Times New Roman"/>
          <w:sz w:val="27"/>
          <w:szCs w:val="27"/>
          <w:lang w:eastAsia="ru-RU"/>
        </w:rPr>
        <w:t xml:space="preserve"> бюджета </w:t>
      </w:r>
      <w:r w:rsidR="00612758">
        <w:rPr>
          <w:rFonts w:ascii="Times New Roman" w:eastAsia="Times New Roman" w:hAnsi="Times New Roman" w:cs="Times New Roman"/>
          <w:sz w:val="27"/>
          <w:szCs w:val="27"/>
          <w:lang w:eastAsia="ru-RU"/>
        </w:rPr>
        <w:t xml:space="preserve"> в части собственных доходов </w:t>
      </w:r>
      <w:r w:rsidRPr="00953493">
        <w:rPr>
          <w:rFonts w:ascii="Times New Roman" w:eastAsia="Times New Roman" w:hAnsi="Times New Roman" w:cs="Times New Roman"/>
          <w:sz w:val="27"/>
          <w:szCs w:val="27"/>
          <w:lang w:eastAsia="ru-RU"/>
        </w:rPr>
        <w:t>на 201</w:t>
      </w:r>
      <w:r w:rsidR="00BB0E1D"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BB0E1D" w:rsidRPr="00953493">
        <w:rPr>
          <w:rFonts w:ascii="Times New Roman" w:eastAsia="Times New Roman" w:hAnsi="Times New Roman" w:cs="Times New Roman"/>
          <w:sz w:val="27"/>
          <w:szCs w:val="27"/>
          <w:lang w:eastAsia="ru-RU"/>
        </w:rPr>
        <w:t>8</w:t>
      </w:r>
      <w:r w:rsidR="00186FFD" w:rsidRPr="00953493">
        <w:rPr>
          <w:rFonts w:ascii="Times New Roman" w:eastAsia="Times New Roman" w:hAnsi="Times New Roman" w:cs="Times New Roman"/>
          <w:sz w:val="27"/>
          <w:szCs w:val="27"/>
          <w:lang w:eastAsia="ru-RU"/>
        </w:rPr>
        <w:t>.</w:t>
      </w:r>
    </w:p>
    <w:p w:rsidR="0068777B"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Проанализировав представленные расчеты по налоговым доходам и планируемые поступления неналоговых доходов, КСО пришла к выводу о том, что в основном прогноз доходов составлен </w:t>
      </w:r>
      <w:r w:rsidR="00186FFD" w:rsidRPr="00953493">
        <w:rPr>
          <w:rFonts w:ascii="Times New Roman" w:eastAsia="Times New Roman" w:hAnsi="Times New Roman" w:cs="Times New Roman"/>
          <w:sz w:val="27"/>
          <w:szCs w:val="27"/>
          <w:lang w:eastAsia="ru-RU"/>
        </w:rPr>
        <w:t xml:space="preserve"> не </w:t>
      </w:r>
      <w:r w:rsidRPr="00953493">
        <w:rPr>
          <w:rFonts w:ascii="Times New Roman" w:eastAsia="Times New Roman" w:hAnsi="Times New Roman" w:cs="Times New Roman"/>
          <w:sz w:val="27"/>
          <w:szCs w:val="27"/>
          <w:lang w:eastAsia="ru-RU"/>
        </w:rPr>
        <w:t>обоснованно.</w:t>
      </w:r>
      <w:r w:rsidR="00612758">
        <w:rPr>
          <w:rFonts w:ascii="Times New Roman" w:eastAsia="Times New Roman" w:hAnsi="Times New Roman" w:cs="Times New Roman"/>
          <w:sz w:val="27"/>
          <w:szCs w:val="27"/>
          <w:lang w:eastAsia="ru-RU"/>
        </w:rPr>
        <w:t xml:space="preserve"> Что в свою очередь приведет к корректировке бюджетных показателей в течении года.</w:t>
      </w:r>
    </w:p>
    <w:p w:rsidR="00186FFD"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2. Следует отметить, что в доходную часть бюджета  согласно </w:t>
      </w:r>
      <w:r w:rsidR="00186FFD" w:rsidRPr="00953493">
        <w:rPr>
          <w:rFonts w:ascii="Times New Roman" w:eastAsia="Times New Roman" w:hAnsi="Times New Roman" w:cs="Times New Roman"/>
          <w:sz w:val="27"/>
          <w:szCs w:val="27"/>
          <w:lang w:eastAsia="ru-RU"/>
        </w:rPr>
        <w:t xml:space="preserve"> проекта </w:t>
      </w:r>
      <w:r w:rsidRPr="00953493">
        <w:rPr>
          <w:rFonts w:ascii="Times New Roman" w:eastAsia="Times New Roman" w:hAnsi="Times New Roman" w:cs="Times New Roman"/>
          <w:sz w:val="27"/>
          <w:szCs w:val="27"/>
          <w:lang w:eastAsia="ru-RU"/>
        </w:rPr>
        <w:t>Закона о бюджете не включена сумма субсидии  выделенной из областного бюджета</w:t>
      </w:r>
      <w:r w:rsidR="00186FFD" w:rsidRPr="00953493">
        <w:rPr>
          <w:rFonts w:ascii="Times New Roman" w:eastAsia="Times New Roman" w:hAnsi="Times New Roman" w:cs="Times New Roman"/>
          <w:sz w:val="27"/>
          <w:szCs w:val="27"/>
          <w:lang w:eastAsia="ru-RU"/>
        </w:rPr>
        <w:t>:</w:t>
      </w:r>
    </w:p>
    <w:p w:rsidR="00186FFD" w:rsidRPr="00953493" w:rsidRDefault="00186FFD" w:rsidP="00186FF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«на проведение всероссийской сельскохозяйственной переписи в 2016 году» на сумму 695,0тыс.руб.,</w:t>
      </w:r>
    </w:p>
    <w:p w:rsidR="00186FFD" w:rsidRPr="00953493" w:rsidRDefault="00186FFD" w:rsidP="00186FF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 «на составление (изменение) списков кандидатов в присяжные заседатели федеральных судов общей юрисдикции в РФ на 2016год» в сумме 17,4тыс.руб., </w:t>
      </w:r>
    </w:p>
    <w:p w:rsidR="00186FFD" w:rsidRPr="00953493" w:rsidRDefault="00186FFD" w:rsidP="00186FF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 xml:space="preserve">- «на компенсацию (возмещение) выпадающих доходов </w:t>
      </w:r>
      <w:r w:rsidR="00DA3E22" w:rsidRPr="00953493">
        <w:rPr>
          <w:rFonts w:ascii="Times New Roman" w:eastAsia="Times New Roman" w:hAnsi="Times New Roman" w:cs="Times New Roman"/>
          <w:i/>
          <w:sz w:val="27"/>
          <w:szCs w:val="27"/>
          <w:lang w:eastAsia="ru-RU"/>
        </w:rPr>
        <w:t>ресурс снабжающих</w:t>
      </w:r>
      <w:r w:rsidRPr="00953493">
        <w:rPr>
          <w:rFonts w:ascii="Times New Roman" w:eastAsia="Times New Roman" w:hAnsi="Times New Roman" w:cs="Times New Roman"/>
          <w:i/>
          <w:sz w:val="27"/>
          <w:szCs w:val="27"/>
          <w:lang w:eastAsia="ru-RU"/>
        </w:rPr>
        <w:t xml:space="preserve"> организаций, связанных с применением ими социальных тарифов (цен) на </w:t>
      </w:r>
      <w:r w:rsidRPr="00953493">
        <w:rPr>
          <w:rFonts w:ascii="Times New Roman" w:eastAsia="Times New Roman" w:hAnsi="Times New Roman" w:cs="Times New Roman"/>
          <w:i/>
          <w:sz w:val="27"/>
          <w:szCs w:val="27"/>
          <w:lang w:eastAsia="ru-RU"/>
        </w:rPr>
        <w:lastRenderedPageBreak/>
        <w:t xml:space="preserve">коммунальные ресурсы (услуги) и техническую воду,  поставляемые населению» на плановый период  2017года – 95,6тыс.руб. и на 2018 год  – 95,6тыс.руб. </w:t>
      </w:r>
    </w:p>
    <w:p w:rsidR="00186FFD" w:rsidRPr="00953493" w:rsidRDefault="00186FFD" w:rsidP="00186FFD">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i/>
          <w:sz w:val="27"/>
          <w:szCs w:val="27"/>
          <w:lang w:eastAsia="ru-RU"/>
        </w:rPr>
        <w:t>Следовательно, доходная  и расходная части бюджета занижены на суммы по безвозмездным поступлениям в 2016 году на 712,4тыс.руб., в 2017 и 2018годах на 95,6тыс.руб.соответственно.</w:t>
      </w:r>
    </w:p>
    <w:p w:rsidR="0068777B" w:rsidRPr="00953493" w:rsidRDefault="0068777B" w:rsidP="00186FFD">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3.Формирование доходной части районного бюджета на 201</w:t>
      </w:r>
      <w:r w:rsidR="00FB3EB8"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FB3EB8"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осуществлено в проекте бюджета в условиях сокращения безвозмездных поступлений из областного бюджета</w:t>
      </w:r>
      <w:r w:rsidR="00FB3EB8" w:rsidRPr="00953493">
        <w:rPr>
          <w:rFonts w:ascii="Times New Roman" w:eastAsia="Times New Roman" w:hAnsi="Times New Roman" w:cs="Times New Roman"/>
          <w:sz w:val="27"/>
          <w:szCs w:val="27"/>
          <w:lang w:eastAsia="ru-RU"/>
        </w:rPr>
        <w:t xml:space="preserve"> на 39</w:t>
      </w:r>
      <w:r w:rsidR="002C1FE8" w:rsidRPr="00953493">
        <w:rPr>
          <w:rFonts w:ascii="Times New Roman" w:eastAsia="Times New Roman" w:hAnsi="Times New Roman" w:cs="Times New Roman"/>
          <w:sz w:val="27"/>
          <w:szCs w:val="27"/>
          <w:lang w:eastAsia="ru-RU"/>
        </w:rPr>
        <w:t>921,2тыс.руб.</w:t>
      </w:r>
      <w:r w:rsidRPr="00953493">
        <w:rPr>
          <w:rFonts w:ascii="Times New Roman" w:eastAsia="Times New Roman" w:hAnsi="Times New Roman" w:cs="Times New Roman"/>
          <w:sz w:val="27"/>
          <w:szCs w:val="27"/>
          <w:lang w:eastAsia="ru-RU"/>
        </w:rPr>
        <w:t>, что отрицательно сказывается на бюджете 201</w:t>
      </w:r>
      <w:r w:rsidR="006B55F9" w:rsidRPr="00953493">
        <w:rPr>
          <w:rFonts w:ascii="Times New Roman" w:eastAsia="Times New Roman" w:hAnsi="Times New Roman" w:cs="Times New Roman"/>
          <w:sz w:val="27"/>
          <w:szCs w:val="27"/>
          <w:lang w:eastAsia="ru-RU"/>
        </w:rPr>
        <w:t xml:space="preserve">6 года, а также </w:t>
      </w:r>
      <w:r w:rsidRPr="00953493">
        <w:rPr>
          <w:rFonts w:ascii="Times New Roman" w:eastAsia="Times New Roman" w:hAnsi="Times New Roman" w:cs="Times New Roman"/>
          <w:sz w:val="27"/>
          <w:szCs w:val="27"/>
          <w:lang w:eastAsia="ru-RU"/>
        </w:rPr>
        <w:t xml:space="preserve">значительно снижен по сравнению с </w:t>
      </w:r>
      <w:r w:rsidR="006B55F9" w:rsidRPr="00953493">
        <w:rPr>
          <w:rFonts w:ascii="Times New Roman" w:eastAsia="Times New Roman" w:hAnsi="Times New Roman" w:cs="Times New Roman"/>
          <w:sz w:val="27"/>
          <w:szCs w:val="27"/>
          <w:lang w:eastAsia="ru-RU"/>
        </w:rPr>
        <w:t xml:space="preserve">ожидаемым поступлением </w:t>
      </w:r>
      <w:r w:rsidRPr="00953493">
        <w:rPr>
          <w:rFonts w:ascii="Times New Roman" w:eastAsia="Times New Roman" w:hAnsi="Times New Roman" w:cs="Times New Roman"/>
          <w:sz w:val="27"/>
          <w:szCs w:val="27"/>
          <w:lang w:eastAsia="ru-RU"/>
        </w:rPr>
        <w:t xml:space="preserve"> 201</w:t>
      </w:r>
      <w:r w:rsidR="006B55F9" w:rsidRPr="00953493">
        <w:rPr>
          <w:rFonts w:ascii="Times New Roman" w:eastAsia="Times New Roman" w:hAnsi="Times New Roman" w:cs="Times New Roman"/>
          <w:sz w:val="27"/>
          <w:szCs w:val="27"/>
          <w:lang w:eastAsia="ru-RU"/>
        </w:rPr>
        <w:t>5</w:t>
      </w:r>
      <w:r w:rsidRPr="00953493">
        <w:rPr>
          <w:rFonts w:ascii="Times New Roman" w:eastAsia="Times New Roman" w:hAnsi="Times New Roman" w:cs="Times New Roman"/>
          <w:sz w:val="27"/>
          <w:szCs w:val="27"/>
          <w:lang w:eastAsia="ru-RU"/>
        </w:rPr>
        <w:t xml:space="preserve"> года на  </w:t>
      </w:r>
      <w:r w:rsidR="006B55F9" w:rsidRPr="00953493">
        <w:rPr>
          <w:rFonts w:ascii="Times New Roman" w:eastAsia="Times New Roman" w:hAnsi="Times New Roman" w:cs="Times New Roman"/>
          <w:sz w:val="27"/>
          <w:szCs w:val="27"/>
          <w:lang w:eastAsia="ru-RU"/>
        </w:rPr>
        <w:t>45463,9</w:t>
      </w:r>
      <w:r w:rsidRPr="00953493">
        <w:rPr>
          <w:rFonts w:ascii="Times New Roman" w:eastAsia="Times New Roman" w:hAnsi="Times New Roman" w:cs="Times New Roman"/>
          <w:sz w:val="27"/>
          <w:szCs w:val="27"/>
          <w:lang w:eastAsia="ru-RU"/>
        </w:rPr>
        <w:t>тыс.руб.</w:t>
      </w:r>
    </w:p>
    <w:p w:rsidR="0068777B" w:rsidRPr="00953493" w:rsidRDefault="0068777B" w:rsidP="0068777B">
      <w:pPr>
        <w:spacing w:after="0" w:line="240" w:lineRule="auto"/>
        <w:ind w:firstLine="709"/>
        <w:jc w:val="both"/>
        <w:rPr>
          <w:rFonts w:ascii="Times New Roman" w:eastAsia="Times New Roman" w:hAnsi="Times New Roman" w:cs="Times New Roman"/>
          <w:sz w:val="27"/>
          <w:szCs w:val="27"/>
          <w:highlight w:val="yellow"/>
          <w:lang w:eastAsia="ru-RU"/>
        </w:rPr>
      </w:pPr>
    </w:p>
    <w:p w:rsidR="0068777B" w:rsidRPr="00953493" w:rsidRDefault="0068777B" w:rsidP="0068777B">
      <w:pPr>
        <w:spacing w:after="0" w:line="240" w:lineRule="auto"/>
        <w:ind w:firstLine="709"/>
        <w:jc w:val="both"/>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-по общему объему расходов районного бюджета</w:t>
      </w:r>
    </w:p>
    <w:p w:rsidR="006B55F9"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 Общий объем расходов районного бюджета на 201</w:t>
      </w:r>
      <w:r w:rsidR="006B55F9"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w:t>
      </w:r>
      <w:r w:rsidR="006B55F9" w:rsidRPr="00953493">
        <w:rPr>
          <w:rFonts w:ascii="Times New Roman" w:eastAsia="Times New Roman" w:hAnsi="Times New Roman" w:cs="Times New Roman"/>
          <w:sz w:val="27"/>
          <w:szCs w:val="27"/>
          <w:lang w:eastAsia="ru-RU"/>
        </w:rPr>
        <w:t xml:space="preserve">составляет 256258,2тыс.руб., что не </w:t>
      </w:r>
      <w:r w:rsidRPr="00953493">
        <w:rPr>
          <w:rFonts w:ascii="Times New Roman" w:eastAsia="Times New Roman" w:hAnsi="Times New Roman" w:cs="Times New Roman"/>
          <w:sz w:val="27"/>
          <w:szCs w:val="27"/>
          <w:lang w:eastAsia="ru-RU"/>
        </w:rPr>
        <w:t xml:space="preserve">соответствует  </w:t>
      </w:r>
      <w:r w:rsidR="006B55F9" w:rsidRPr="00953493">
        <w:rPr>
          <w:rFonts w:ascii="Times New Roman" w:eastAsia="Times New Roman" w:hAnsi="Times New Roman" w:cs="Times New Roman"/>
          <w:sz w:val="27"/>
          <w:szCs w:val="27"/>
          <w:lang w:eastAsia="ru-RU"/>
        </w:rPr>
        <w:t xml:space="preserve">потребностям в </w:t>
      </w:r>
      <w:r w:rsidRPr="00953493">
        <w:rPr>
          <w:rFonts w:ascii="Times New Roman" w:eastAsia="Times New Roman" w:hAnsi="Times New Roman" w:cs="Times New Roman"/>
          <w:sz w:val="27"/>
          <w:szCs w:val="27"/>
          <w:lang w:eastAsia="ru-RU"/>
        </w:rPr>
        <w:t>расходны</w:t>
      </w:r>
      <w:r w:rsidR="006B55F9" w:rsidRPr="00953493">
        <w:rPr>
          <w:rFonts w:ascii="Times New Roman" w:eastAsia="Times New Roman" w:hAnsi="Times New Roman" w:cs="Times New Roman"/>
          <w:sz w:val="27"/>
          <w:szCs w:val="27"/>
          <w:lang w:eastAsia="ru-RU"/>
        </w:rPr>
        <w:t>х</w:t>
      </w:r>
      <w:r w:rsidRPr="00953493">
        <w:rPr>
          <w:rFonts w:ascii="Times New Roman" w:eastAsia="Times New Roman" w:hAnsi="Times New Roman" w:cs="Times New Roman"/>
          <w:sz w:val="27"/>
          <w:szCs w:val="27"/>
          <w:lang w:eastAsia="ru-RU"/>
        </w:rPr>
        <w:t xml:space="preserve"> обязательства</w:t>
      </w:r>
      <w:r w:rsidR="006B55F9" w:rsidRPr="00953493">
        <w:rPr>
          <w:rFonts w:ascii="Times New Roman" w:eastAsia="Times New Roman" w:hAnsi="Times New Roman" w:cs="Times New Roman"/>
          <w:sz w:val="27"/>
          <w:szCs w:val="27"/>
          <w:lang w:eastAsia="ru-RU"/>
        </w:rPr>
        <w:t>х ГРБС</w:t>
      </w:r>
      <w:r w:rsidR="00480B3A" w:rsidRPr="00953493">
        <w:rPr>
          <w:rFonts w:ascii="Times New Roman" w:eastAsia="Times New Roman" w:hAnsi="Times New Roman" w:cs="Times New Roman"/>
          <w:sz w:val="27"/>
          <w:szCs w:val="27"/>
          <w:lang w:eastAsia="ru-RU"/>
        </w:rPr>
        <w:t xml:space="preserve"> и снижены в общем объеме 91</w:t>
      </w:r>
      <w:r w:rsidR="00F861F8" w:rsidRPr="00953493">
        <w:rPr>
          <w:rFonts w:ascii="Times New Roman" w:eastAsia="Times New Roman" w:hAnsi="Times New Roman" w:cs="Times New Roman"/>
          <w:sz w:val="27"/>
          <w:szCs w:val="27"/>
          <w:lang w:eastAsia="ru-RU"/>
        </w:rPr>
        <w:t>513,6</w:t>
      </w:r>
      <w:r w:rsidR="00480B3A" w:rsidRPr="00953493">
        <w:rPr>
          <w:rFonts w:ascii="Times New Roman" w:eastAsia="Times New Roman" w:hAnsi="Times New Roman" w:cs="Times New Roman"/>
          <w:sz w:val="27"/>
          <w:szCs w:val="27"/>
          <w:lang w:eastAsia="ru-RU"/>
        </w:rPr>
        <w:t>тыс.руб</w:t>
      </w:r>
      <w:r w:rsidR="006B55F9" w:rsidRPr="00953493">
        <w:rPr>
          <w:rFonts w:ascii="Times New Roman" w:eastAsia="Times New Roman" w:hAnsi="Times New Roman" w:cs="Times New Roman"/>
          <w:sz w:val="27"/>
          <w:szCs w:val="27"/>
          <w:lang w:eastAsia="ru-RU"/>
        </w:rPr>
        <w:t>.</w:t>
      </w:r>
      <w:r w:rsidR="00837CC8">
        <w:rPr>
          <w:rFonts w:ascii="Times New Roman" w:eastAsia="Times New Roman" w:hAnsi="Times New Roman" w:cs="Times New Roman"/>
          <w:sz w:val="27"/>
          <w:szCs w:val="27"/>
          <w:lang w:eastAsia="ru-RU"/>
        </w:rPr>
        <w:t xml:space="preserve"> </w:t>
      </w:r>
    </w:p>
    <w:p w:rsidR="000C5DD5" w:rsidRPr="00953493" w:rsidRDefault="0068777B"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2. Согласно Реестру объем расходных обязательств Ольховского муниципального района на 201</w:t>
      </w:r>
      <w:r w:rsidR="006B55F9"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-201</w:t>
      </w:r>
      <w:r w:rsidR="006B55F9"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годы сокращается</w:t>
      </w:r>
      <w:r w:rsidR="006B55F9" w:rsidRPr="00953493">
        <w:rPr>
          <w:rFonts w:ascii="Times New Roman" w:eastAsia="Times New Roman" w:hAnsi="Times New Roman" w:cs="Times New Roman"/>
          <w:sz w:val="27"/>
          <w:szCs w:val="27"/>
          <w:lang w:eastAsia="ru-RU"/>
        </w:rPr>
        <w:t xml:space="preserve">, согласно ожидаемого исполнения </w:t>
      </w:r>
      <w:r w:rsidR="00E3514E" w:rsidRPr="00953493">
        <w:rPr>
          <w:rFonts w:ascii="Times New Roman" w:eastAsia="Times New Roman" w:hAnsi="Times New Roman" w:cs="Times New Roman"/>
          <w:sz w:val="27"/>
          <w:szCs w:val="27"/>
          <w:lang w:eastAsia="ru-RU"/>
        </w:rPr>
        <w:t>к</w:t>
      </w:r>
      <w:r w:rsidR="006B55F9" w:rsidRPr="00953493">
        <w:rPr>
          <w:rFonts w:ascii="Times New Roman" w:eastAsia="Times New Roman" w:hAnsi="Times New Roman" w:cs="Times New Roman"/>
          <w:sz w:val="27"/>
          <w:szCs w:val="27"/>
          <w:lang w:eastAsia="ru-RU"/>
        </w:rPr>
        <w:t xml:space="preserve"> 2015году на 46463,9тыс.руб</w:t>
      </w:r>
      <w:r w:rsidRPr="00953493">
        <w:rPr>
          <w:rFonts w:ascii="Times New Roman" w:eastAsia="Times New Roman" w:hAnsi="Times New Roman" w:cs="Times New Roman"/>
          <w:sz w:val="27"/>
          <w:szCs w:val="27"/>
          <w:lang w:eastAsia="ru-RU"/>
        </w:rPr>
        <w:t>. При этом планируемое снижение в представленном проекте бюджета не конкретизировано и не обоснованно, в результате чего объяснить причины сокращения отдельных расходных о</w:t>
      </w:r>
      <w:r w:rsidR="006B55F9" w:rsidRPr="00953493">
        <w:rPr>
          <w:rFonts w:ascii="Times New Roman" w:eastAsia="Times New Roman" w:hAnsi="Times New Roman" w:cs="Times New Roman"/>
          <w:sz w:val="27"/>
          <w:szCs w:val="27"/>
          <w:lang w:eastAsia="ru-RU"/>
        </w:rPr>
        <w:t>бязательств, в том числе на 2016</w:t>
      </w:r>
      <w:r w:rsidRPr="00953493">
        <w:rPr>
          <w:rFonts w:ascii="Times New Roman" w:eastAsia="Times New Roman" w:hAnsi="Times New Roman" w:cs="Times New Roman"/>
          <w:sz w:val="27"/>
          <w:szCs w:val="27"/>
          <w:lang w:eastAsia="ru-RU"/>
        </w:rPr>
        <w:t xml:space="preserve"> год на 1</w:t>
      </w:r>
      <w:r w:rsidR="006B55F9" w:rsidRPr="00953493">
        <w:rPr>
          <w:rFonts w:ascii="Times New Roman" w:eastAsia="Times New Roman" w:hAnsi="Times New Roman" w:cs="Times New Roman"/>
          <w:sz w:val="27"/>
          <w:szCs w:val="27"/>
          <w:lang w:eastAsia="ru-RU"/>
        </w:rPr>
        <w:t>2,4</w:t>
      </w:r>
      <w:r w:rsidRPr="00953493">
        <w:rPr>
          <w:rFonts w:ascii="Times New Roman" w:eastAsia="Times New Roman" w:hAnsi="Times New Roman" w:cs="Times New Roman"/>
          <w:sz w:val="27"/>
          <w:szCs w:val="27"/>
          <w:lang w:eastAsia="ru-RU"/>
        </w:rPr>
        <w:t>%, не представляется возможным.</w:t>
      </w:r>
    </w:p>
    <w:p w:rsidR="00E3514E" w:rsidRPr="00953493" w:rsidRDefault="00E3514E" w:rsidP="0068777B">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3.</w:t>
      </w:r>
      <w:r w:rsidRPr="00953493">
        <w:rPr>
          <w:sz w:val="27"/>
          <w:szCs w:val="27"/>
        </w:rPr>
        <w:t xml:space="preserve"> </w:t>
      </w:r>
      <w:r w:rsidRPr="00953493">
        <w:rPr>
          <w:rFonts w:ascii="Times New Roman" w:eastAsia="Times New Roman" w:hAnsi="Times New Roman" w:cs="Times New Roman"/>
          <w:sz w:val="27"/>
          <w:szCs w:val="27"/>
          <w:lang w:eastAsia="ru-RU"/>
        </w:rPr>
        <w:t xml:space="preserve">Согласно таблице №9 видно, что не все ГРБС обеспечены финансированием в полном объеме от потребностей. Только отдел культуры в полном объеме обеспечен финансированием согласно своих потребностей, объем средств запланированных на финансирование администрации Ольховского района больше на 155,7тыс.руб. от фактической потребности.  Снижение объема финансирования относительно потребностей, наибольшее по отделу образования -90069,9тыс.руб., Ольховская районная Дума на 213,9тыс.руб., отдел финансового обеспечения на 1285,9тыс.руб. и КСО Ольховского муниципального района на </w:t>
      </w:r>
      <w:r w:rsidR="00F861F8" w:rsidRPr="00953493">
        <w:rPr>
          <w:rFonts w:ascii="Times New Roman" w:eastAsia="Times New Roman" w:hAnsi="Times New Roman" w:cs="Times New Roman"/>
          <w:sz w:val="27"/>
          <w:szCs w:val="27"/>
          <w:lang w:eastAsia="ru-RU"/>
        </w:rPr>
        <w:t>99,6</w:t>
      </w:r>
      <w:r w:rsidRPr="00953493">
        <w:rPr>
          <w:rFonts w:ascii="Times New Roman" w:eastAsia="Times New Roman" w:hAnsi="Times New Roman" w:cs="Times New Roman"/>
          <w:sz w:val="27"/>
          <w:szCs w:val="27"/>
          <w:lang w:eastAsia="ru-RU"/>
        </w:rPr>
        <w:t>тыс.руб. Основания для сокращения   средств в 2016 году ГРБС не представлены, что может привести в дальнейшем к образованию кредиторской задолженности как по заработной плате так и по прочим работам и услугам.</w:t>
      </w:r>
    </w:p>
    <w:p w:rsidR="00E3514E" w:rsidRPr="00953493" w:rsidRDefault="00837CC8" w:rsidP="0068777B">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 </w:t>
      </w:r>
      <w:r w:rsidRPr="00837CC8">
        <w:rPr>
          <w:rFonts w:ascii="Times New Roman" w:eastAsia="Times New Roman" w:hAnsi="Times New Roman" w:cs="Times New Roman"/>
          <w:sz w:val="27"/>
          <w:szCs w:val="27"/>
          <w:lang w:eastAsia="ru-RU"/>
        </w:rPr>
        <w:t>Объем отдельных видов расходов запланирован проектом в размере, значительно меньшем минимально-необходимой потребности, и при этом в отсутствии четких планов по их оптимизации, что может привести либо к невозможности функционирования органов власти и учреждений, либо к необходимости увеличения ассигнований в течение года.</w:t>
      </w:r>
    </w:p>
    <w:p w:rsidR="00E3514E" w:rsidRPr="00953493" w:rsidRDefault="00E3514E" w:rsidP="00E3514E">
      <w:pPr>
        <w:spacing w:after="0" w:line="240" w:lineRule="auto"/>
        <w:ind w:firstLine="709"/>
        <w:jc w:val="both"/>
        <w:rPr>
          <w:rFonts w:ascii="Times New Roman" w:eastAsia="Times New Roman" w:hAnsi="Times New Roman" w:cs="Times New Roman"/>
          <w:sz w:val="27"/>
          <w:szCs w:val="27"/>
          <w:lang w:eastAsia="ru-RU"/>
        </w:rPr>
      </w:pPr>
    </w:p>
    <w:p w:rsidR="00E3514E" w:rsidRPr="00953493" w:rsidRDefault="00E3514E" w:rsidP="00E3514E">
      <w:pPr>
        <w:spacing w:after="0" w:line="240" w:lineRule="auto"/>
        <w:ind w:firstLine="709"/>
        <w:jc w:val="both"/>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-по дефициту  районного бюджета и верхнему пределу внутреннего муниципального долга Ольховского муниципального района</w:t>
      </w:r>
    </w:p>
    <w:p w:rsidR="000C5DD5" w:rsidRPr="00953493" w:rsidRDefault="00E3514E" w:rsidP="00E3514E">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При формировании районного бюджета на 2016-2018 года принцип сбалансированности бюджета  не нарушен, </w:t>
      </w:r>
      <w:r w:rsidR="005D4622" w:rsidRPr="00953493">
        <w:rPr>
          <w:rFonts w:ascii="Times New Roman" w:eastAsia="Times New Roman" w:hAnsi="Times New Roman" w:cs="Times New Roman"/>
          <w:sz w:val="27"/>
          <w:szCs w:val="27"/>
          <w:lang w:eastAsia="ru-RU"/>
        </w:rPr>
        <w:t>расходная часть бюджета обеспечивается доходной.</w:t>
      </w:r>
    </w:p>
    <w:p w:rsidR="005D4622" w:rsidRPr="00953493" w:rsidRDefault="005D4622" w:rsidP="00E3514E">
      <w:pPr>
        <w:spacing w:after="0" w:line="240" w:lineRule="auto"/>
        <w:ind w:firstLine="709"/>
        <w:jc w:val="both"/>
        <w:rPr>
          <w:rFonts w:ascii="Times New Roman" w:eastAsia="Times New Roman" w:hAnsi="Times New Roman" w:cs="Times New Roman"/>
          <w:sz w:val="27"/>
          <w:szCs w:val="27"/>
          <w:lang w:eastAsia="ru-RU"/>
        </w:rPr>
      </w:pPr>
    </w:p>
    <w:p w:rsidR="005D4622" w:rsidRPr="00953493" w:rsidRDefault="005D4622" w:rsidP="00E3514E">
      <w:pPr>
        <w:spacing w:after="0" w:line="240" w:lineRule="auto"/>
        <w:ind w:firstLine="709"/>
        <w:jc w:val="both"/>
        <w:rPr>
          <w:rFonts w:ascii="Times New Roman" w:eastAsia="Times New Roman" w:hAnsi="Times New Roman" w:cs="Times New Roman"/>
          <w:sz w:val="27"/>
          <w:szCs w:val="27"/>
          <w:highlight w:val="yellow"/>
          <w:lang w:eastAsia="ru-RU"/>
        </w:rPr>
      </w:pPr>
    </w:p>
    <w:p w:rsidR="000C5DD5" w:rsidRPr="00953493" w:rsidRDefault="00B94442" w:rsidP="00CA0D94">
      <w:pPr>
        <w:spacing w:after="0" w:line="240" w:lineRule="auto"/>
        <w:ind w:firstLine="709"/>
        <w:jc w:val="both"/>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 целевые программы, предусмотренные к финансированию в 2016 году</w:t>
      </w:r>
    </w:p>
    <w:p w:rsidR="00B94442" w:rsidRPr="00953493" w:rsidRDefault="002F6F88" w:rsidP="00CA0D94">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 П</w:t>
      </w:r>
      <w:r w:rsidR="00B94442" w:rsidRPr="00953493">
        <w:rPr>
          <w:rFonts w:ascii="Times New Roman" w:eastAsia="Times New Roman" w:hAnsi="Times New Roman" w:cs="Times New Roman"/>
          <w:sz w:val="27"/>
          <w:szCs w:val="27"/>
          <w:lang w:eastAsia="ru-RU"/>
        </w:rPr>
        <w:t>аспорта ведомственных целевых программ отсутствуют.</w:t>
      </w:r>
    </w:p>
    <w:p w:rsidR="00B94442" w:rsidRPr="00953493" w:rsidRDefault="002F6F88" w:rsidP="00B94442">
      <w:pPr>
        <w:spacing w:after="0" w:line="240" w:lineRule="auto"/>
        <w:ind w:firstLine="709"/>
        <w:jc w:val="both"/>
        <w:rPr>
          <w:rFonts w:ascii="Times New Roman" w:eastAsia="Times New Roman" w:hAnsi="Times New Roman" w:cs="Times New Roman"/>
          <w:i/>
          <w:sz w:val="27"/>
          <w:szCs w:val="27"/>
          <w:lang w:eastAsia="ru-RU"/>
        </w:rPr>
      </w:pPr>
      <w:r w:rsidRPr="00953493">
        <w:rPr>
          <w:rFonts w:ascii="Times New Roman" w:eastAsia="Times New Roman" w:hAnsi="Times New Roman" w:cs="Times New Roman"/>
          <w:b/>
          <w:i/>
          <w:sz w:val="27"/>
          <w:szCs w:val="27"/>
          <w:lang w:eastAsia="ru-RU"/>
        </w:rPr>
        <w:lastRenderedPageBreak/>
        <w:t>2.</w:t>
      </w:r>
      <w:r w:rsidRPr="00953493">
        <w:rPr>
          <w:rFonts w:ascii="Times New Roman" w:eastAsia="Times New Roman" w:hAnsi="Times New Roman" w:cs="Times New Roman"/>
          <w:sz w:val="27"/>
          <w:szCs w:val="27"/>
          <w:lang w:eastAsia="ru-RU"/>
        </w:rPr>
        <w:t xml:space="preserve"> В проекте бюджета выявлено </w:t>
      </w:r>
      <w:r w:rsidR="00B94442" w:rsidRPr="00953493">
        <w:rPr>
          <w:rFonts w:ascii="Times New Roman" w:eastAsia="Times New Roman" w:hAnsi="Times New Roman" w:cs="Times New Roman"/>
          <w:sz w:val="27"/>
          <w:szCs w:val="27"/>
          <w:lang w:eastAsia="ru-RU"/>
        </w:rPr>
        <w:t xml:space="preserve">несоответствие объемов финансирования  представленных в паспортах двух МЦП и сумм финансирования представленных  в реестре МЦП к проекту бюджета, а именно (МЦП « Развитие и совершенствование системы гражданской </w:t>
      </w:r>
      <w:r w:rsidR="0091021F" w:rsidRPr="0091021F">
        <w:rPr>
          <w:rFonts w:ascii="Times New Roman" w:eastAsia="Times New Roman" w:hAnsi="Times New Roman" w:cs="Times New Roman"/>
          <w:sz w:val="27"/>
          <w:szCs w:val="27"/>
          <w:lang w:eastAsia="ru-RU"/>
        </w:rPr>
        <w:t xml:space="preserve">обороны, защиты населения от ЧС природного и техногенного характера и </w:t>
      </w:r>
      <w:r w:rsidR="00B94442" w:rsidRPr="00953493">
        <w:rPr>
          <w:rFonts w:ascii="Times New Roman" w:eastAsia="Times New Roman" w:hAnsi="Times New Roman" w:cs="Times New Roman"/>
          <w:sz w:val="27"/>
          <w:szCs w:val="27"/>
          <w:lang w:eastAsia="ru-RU"/>
        </w:rPr>
        <w:t xml:space="preserve"> снижения рисков их возникновения на территории Ольховского муниципального района на 2015-2017 годы» в паспорте 50,0тыс.руб., а в реестре 70,0тыс.руб., МЦП «Программа действий по улучшению условий и охраны труда  Ольховского муниципального района на 2014-2016годы» в паспорте 129,0тыс.руб., а в реестре 769,0тыс.руб.). </w:t>
      </w:r>
      <w:r w:rsidR="00B94442" w:rsidRPr="00953493">
        <w:rPr>
          <w:rFonts w:ascii="Times New Roman" w:eastAsia="Times New Roman" w:hAnsi="Times New Roman" w:cs="Times New Roman"/>
          <w:i/>
          <w:sz w:val="27"/>
          <w:szCs w:val="27"/>
          <w:lang w:eastAsia="ru-RU"/>
        </w:rPr>
        <w:t>Следовательно на основании выше сказанного объем финансирования в бюджете  района на 2016 год завышен на 20,0тыс.руб. по подразделу 0309 и на 640,0тыс.руб. по подразделу 0113.</w:t>
      </w:r>
    </w:p>
    <w:p w:rsidR="000C5DD5" w:rsidRPr="00953493" w:rsidRDefault="002F6F88" w:rsidP="00B94442">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3. </w:t>
      </w:r>
      <w:r w:rsidR="00B94442" w:rsidRPr="00953493">
        <w:rPr>
          <w:rFonts w:ascii="Times New Roman" w:eastAsia="Times New Roman" w:hAnsi="Times New Roman" w:cs="Times New Roman"/>
          <w:sz w:val="27"/>
          <w:szCs w:val="27"/>
          <w:lang w:eastAsia="ru-RU"/>
        </w:rPr>
        <w:t>Анализ основных параметров показал, что в 8 ведомственных программах объем средств из районного бюджета на их реализацию в 2016 году отличается от  представленного к проекту реестра программ, недофинансирование составляет 3242,6тыс.руб. и в то же время завышены объемы финансирования на 46917,1тыс.руб.</w:t>
      </w:r>
    </w:p>
    <w:p w:rsidR="00B94442" w:rsidRPr="00953493" w:rsidRDefault="00B94442" w:rsidP="00B94442">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Из Приложения №1 </w:t>
      </w:r>
      <w:r w:rsidR="002F6F88" w:rsidRPr="00953493">
        <w:rPr>
          <w:rFonts w:ascii="Times New Roman" w:eastAsia="Times New Roman" w:hAnsi="Times New Roman" w:cs="Times New Roman"/>
          <w:sz w:val="27"/>
          <w:szCs w:val="27"/>
          <w:lang w:eastAsia="ru-RU"/>
        </w:rPr>
        <w:t xml:space="preserve">к заключению </w:t>
      </w:r>
      <w:r w:rsidRPr="00953493">
        <w:rPr>
          <w:rFonts w:ascii="Times New Roman" w:eastAsia="Times New Roman" w:hAnsi="Times New Roman" w:cs="Times New Roman"/>
          <w:sz w:val="27"/>
          <w:szCs w:val="27"/>
          <w:lang w:eastAsia="ru-RU"/>
        </w:rPr>
        <w:t>можно сделать вывод об отсутствии основание  для завышения  объема финансирования по ВЦП в 2016 году согласно реестра  на 46917,1тыс.руб., а также  сокращении финансирования в 2016 год  согласно реестра в объеме 3242,6тыс.руб., в 2017 году завышено финансирование согласно реестра на 2574,1тыс.руб. и  сокращено финансирование согласно реестра в 2017 году на 7266,2тыс.руб.,</w:t>
      </w:r>
    </w:p>
    <w:p w:rsidR="00B94442" w:rsidRPr="00953493" w:rsidRDefault="002F6F88" w:rsidP="002F6F88">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4. В </w:t>
      </w:r>
      <w:r w:rsidR="00B94442" w:rsidRPr="00953493">
        <w:rPr>
          <w:rFonts w:ascii="Times New Roman" w:eastAsia="Times New Roman" w:hAnsi="Times New Roman" w:cs="Times New Roman"/>
          <w:sz w:val="27"/>
          <w:szCs w:val="27"/>
          <w:lang w:eastAsia="ru-RU"/>
        </w:rPr>
        <w:t xml:space="preserve">нарушение статьи 2.5 Положения о муниципальных целевых программах утвержденное постановлением администрации Ольховского муниципального района №380 от 04.06.2015, оценка эффективности проводится </w:t>
      </w:r>
      <w:r w:rsidR="00A833E5" w:rsidRPr="00953493">
        <w:rPr>
          <w:rFonts w:ascii="Times New Roman" w:eastAsia="Times New Roman" w:hAnsi="Times New Roman" w:cs="Times New Roman"/>
          <w:sz w:val="27"/>
          <w:szCs w:val="27"/>
          <w:lang w:eastAsia="ru-RU"/>
        </w:rPr>
        <w:t xml:space="preserve">не </w:t>
      </w:r>
      <w:r w:rsidR="00B94442" w:rsidRPr="00953493">
        <w:rPr>
          <w:rFonts w:ascii="Times New Roman" w:eastAsia="Times New Roman" w:hAnsi="Times New Roman" w:cs="Times New Roman"/>
          <w:sz w:val="27"/>
          <w:szCs w:val="27"/>
          <w:lang w:eastAsia="ru-RU"/>
        </w:rPr>
        <w:t>отделом экономики администрации ОМР совместно с отделом финансового обеспечения</w:t>
      </w:r>
      <w:r w:rsidRPr="00953493">
        <w:rPr>
          <w:rFonts w:ascii="Times New Roman" w:eastAsia="Times New Roman" w:hAnsi="Times New Roman" w:cs="Times New Roman"/>
          <w:sz w:val="27"/>
          <w:szCs w:val="27"/>
          <w:lang w:eastAsia="ru-RU"/>
        </w:rPr>
        <w:t>, а ответственными за программу лицами.</w:t>
      </w:r>
    </w:p>
    <w:p w:rsidR="00B94442" w:rsidRPr="00953493" w:rsidRDefault="00B94442" w:rsidP="00B94442">
      <w:pPr>
        <w:spacing w:after="0" w:line="240" w:lineRule="auto"/>
        <w:ind w:firstLine="709"/>
        <w:jc w:val="both"/>
        <w:rPr>
          <w:rFonts w:ascii="Times New Roman" w:eastAsia="Times New Roman" w:hAnsi="Times New Roman" w:cs="Times New Roman"/>
          <w:sz w:val="27"/>
          <w:szCs w:val="27"/>
          <w:lang w:eastAsia="ru-RU"/>
        </w:rPr>
      </w:pPr>
    </w:p>
    <w:p w:rsidR="00DA3E22" w:rsidRPr="00953493" w:rsidRDefault="00DA3E22" w:rsidP="00DA3E22">
      <w:pPr>
        <w:spacing w:after="0" w:line="240" w:lineRule="auto"/>
        <w:ind w:firstLine="709"/>
        <w:jc w:val="center"/>
        <w:rPr>
          <w:rFonts w:ascii="Times New Roman" w:eastAsia="Times New Roman" w:hAnsi="Times New Roman" w:cs="Times New Roman"/>
          <w:b/>
          <w:i/>
          <w:sz w:val="27"/>
          <w:szCs w:val="27"/>
          <w:lang w:eastAsia="ru-RU"/>
        </w:rPr>
      </w:pPr>
      <w:r w:rsidRPr="00953493">
        <w:rPr>
          <w:rFonts w:ascii="Times New Roman" w:eastAsia="Times New Roman" w:hAnsi="Times New Roman" w:cs="Times New Roman"/>
          <w:b/>
          <w:i/>
          <w:sz w:val="27"/>
          <w:szCs w:val="27"/>
          <w:lang w:eastAsia="ru-RU"/>
        </w:rPr>
        <w:t xml:space="preserve">- Перечень строек и объектов строительства, реконструкции и технического перевооружения для районных нужд </w:t>
      </w:r>
    </w:p>
    <w:p w:rsidR="00DA3E22" w:rsidRPr="00953493" w:rsidRDefault="00DA3E22" w:rsidP="00DA3E22">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1. Разработчики проекта к сожалению не озвучили объект строительства на который заложена сумма 1000,0руб.</w:t>
      </w:r>
    </w:p>
    <w:p w:rsidR="00B94442" w:rsidRPr="00953493" w:rsidRDefault="00DA3E22" w:rsidP="00DA3E22">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2. Разработчики проекта к сожалению не озвучили положение с долгостроем</w:t>
      </w:r>
      <w:r w:rsidR="004C41D7" w:rsidRPr="00953493">
        <w:rPr>
          <w:rFonts w:ascii="Times New Roman" w:eastAsia="Times New Roman" w:hAnsi="Times New Roman" w:cs="Times New Roman"/>
          <w:sz w:val="27"/>
          <w:szCs w:val="27"/>
          <w:lang w:eastAsia="ru-RU"/>
        </w:rPr>
        <w:t xml:space="preserve"> </w:t>
      </w:r>
      <w:r w:rsidRPr="00953493">
        <w:rPr>
          <w:rFonts w:ascii="Times New Roman" w:eastAsia="Times New Roman" w:hAnsi="Times New Roman" w:cs="Times New Roman"/>
          <w:sz w:val="27"/>
          <w:szCs w:val="27"/>
          <w:lang w:eastAsia="ru-RU"/>
        </w:rPr>
        <w:t xml:space="preserve"> – школой в с. Ольховка.</w:t>
      </w:r>
    </w:p>
    <w:p w:rsidR="00DA3E22" w:rsidRPr="00953493" w:rsidRDefault="00DA3E22" w:rsidP="00DA3E22">
      <w:pPr>
        <w:spacing w:after="0" w:line="240" w:lineRule="auto"/>
        <w:ind w:firstLine="709"/>
        <w:jc w:val="both"/>
        <w:rPr>
          <w:rFonts w:ascii="Times New Roman" w:eastAsia="Times New Roman" w:hAnsi="Times New Roman" w:cs="Times New Roman"/>
          <w:sz w:val="27"/>
          <w:szCs w:val="27"/>
          <w:highlight w:val="yellow"/>
          <w:lang w:eastAsia="ru-RU"/>
        </w:rPr>
      </w:pPr>
    </w:p>
    <w:p w:rsidR="00E072D3" w:rsidRPr="00953493" w:rsidRDefault="00E072D3" w:rsidP="006A1C6C">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Учитывая, что внесенный в Ольховскую районную Думу  проект районного бюджета на 201</w:t>
      </w:r>
      <w:r w:rsidR="006A1C6C"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и плановый период 201</w:t>
      </w:r>
      <w:r w:rsidR="006A1C6C"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и 201</w:t>
      </w:r>
      <w:r w:rsidR="006A1C6C"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годов сформирован с реалистичной доходной </w:t>
      </w:r>
      <w:r w:rsidR="006A1C6C" w:rsidRPr="00953493">
        <w:rPr>
          <w:rFonts w:ascii="Times New Roman" w:eastAsia="Times New Roman" w:hAnsi="Times New Roman" w:cs="Times New Roman"/>
          <w:sz w:val="27"/>
          <w:szCs w:val="27"/>
          <w:lang w:eastAsia="ru-RU"/>
        </w:rPr>
        <w:t xml:space="preserve"> и расходной </w:t>
      </w:r>
      <w:r w:rsidRPr="00953493">
        <w:rPr>
          <w:rFonts w:ascii="Times New Roman" w:eastAsia="Times New Roman" w:hAnsi="Times New Roman" w:cs="Times New Roman"/>
          <w:sz w:val="27"/>
          <w:szCs w:val="27"/>
          <w:lang w:eastAsia="ru-RU"/>
        </w:rPr>
        <w:t>част</w:t>
      </w:r>
      <w:r w:rsidR="006A1C6C" w:rsidRPr="00953493">
        <w:rPr>
          <w:rFonts w:ascii="Times New Roman" w:eastAsia="Times New Roman" w:hAnsi="Times New Roman" w:cs="Times New Roman"/>
          <w:sz w:val="27"/>
          <w:szCs w:val="27"/>
          <w:lang w:eastAsia="ru-RU"/>
        </w:rPr>
        <w:t>ями</w:t>
      </w:r>
      <w:r w:rsidRPr="00953493">
        <w:rPr>
          <w:rFonts w:ascii="Times New Roman" w:eastAsia="Times New Roman" w:hAnsi="Times New Roman" w:cs="Times New Roman"/>
          <w:sz w:val="27"/>
          <w:szCs w:val="27"/>
          <w:lang w:eastAsia="ru-RU"/>
        </w:rPr>
        <w:t xml:space="preserve"> контрольно-счетный орган </w:t>
      </w:r>
      <w:r w:rsidR="004C41D7" w:rsidRPr="00953493">
        <w:rPr>
          <w:rFonts w:ascii="Times New Roman" w:eastAsia="Times New Roman" w:hAnsi="Times New Roman" w:cs="Times New Roman"/>
          <w:sz w:val="27"/>
          <w:szCs w:val="27"/>
          <w:lang w:eastAsia="ru-RU"/>
        </w:rPr>
        <w:t xml:space="preserve"> всё таки </w:t>
      </w:r>
      <w:r w:rsidRPr="00953493">
        <w:rPr>
          <w:rFonts w:ascii="Times New Roman" w:eastAsia="Times New Roman" w:hAnsi="Times New Roman" w:cs="Times New Roman"/>
          <w:sz w:val="27"/>
          <w:szCs w:val="27"/>
          <w:lang w:eastAsia="ru-RU"/>
        </w:rPr>
        <w:t>рекомендует  Ольховской районной  Думе принять его. При этом рекомендовать администрации Ольховского муниципального района  учесть замечания КСО, изложенные в настоящем заключении в ходе исполнения бюджета.</w:t>
      </w:r>
    </w:p>
    <w:p w:rsidR="007162A1" w:rsidRPr="00953493" w:rsidRDefault="007162A1" w:rsidP="006A1C6C">
      <w:pPr>
        <w:spacing w:after="0" w:line="240" w:lineRule="auto"/>
        <w:ind w:firstLine="709"/>
        <w:jc w:val="both"/>
        <w:rPr>
          <w:rFonts w:ascii="Times New Roman" w:eastAsia="Times New Roman" w:hAnsi="Times New Roman" w:cs="Times New Roman"/>
          <w:sz w:val="27"/>
          <w:szCs w:val="27"/>
          <w:lang w:eastAsia="ru-RU"/>
        </w:rPr>
      </w:pPr>
      <w:bookmarkStart w:id="0" w:name="_GoBack"/>
      <w:bookmarkEnd w:id="0"/>
      <w:r w:rsidRPr="00953493">
        <w:rPr>
          <w:rFonts w:ascii="Times New Roman" w:eastAsia="Times New Roman" w:hAnsi="Times New Roman" w:cs="Times New Roman"/>
          <w:sz w:val="27"/>
          <w:szCs w:val="27"/>
          <w:lang w:eastAsia="ru-RU"/>
        </w:rPr>
        <w:t>В целом, по мнению контрольно-счетного органа в случае принятия районного бюджета на 201</w:t>
      </w:r>
      <w:r w:rsidR="006A1C6C"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 год и на плановый период 201</w:t>
      </w:r>
      <w:r w:rsidR="006A1C6C" w:rsidRPr="00953493">
        <w:rPr>
          <w:rFonts w:ascii="Times New Roman" w:eastAsia="Times New Roman" w:hAnsi="Times New Roman" w:cs="Times New Roman"/>
          <w:sz w:val="27"/>
          <w:szCs w:val="27"/>
          <w:lang w:eastAsia="ru-RU"/>
        </w:rPr>
        <w:t>7</w:t>
      </w:r>
      <w:r w:rsidRPr="00953493">
        <w:rPr>
          <w:rFonts w:ascii="Times New Roman" w:eastAsia="Times New Roman" w:hAnsi="Times New Roman" w:cs="Times New Roman"/>
          <w:sz w:val="27"/>
          <w:szCs w:val="27"/>
          <w:lang w:eastAsia="ru-RU"/>
        </w:rPr>
        <w:t xml:space="preserve"> и 201</w:t>
      </w:r>
      <w:r w:rsidR="006A1C6C" w:rsidRPr="00953493">
        <w:rPr>
          <w:rFonts w:ascii="Times New Roman" w:eastAsia="Times New Roman" w:hAnsi="Times New Roman" w:cs="Times New Roman"/>
          <w:sz w:val="27"/>
          <w:szCs w:val="27"/>
          <w:lang w:eastAsia="ru-RU"/>
        </w:rPr>
        <w:t>8</w:t>
      </w:r>
      <w:r w:rsidRPr="00953493">
        <w:rPr>
          <w:rFonts w:ascii="Times New Roman" w:eastAsia="Times New Roman" w:hAnsi="Times New Roman" w:cs="Times New Roman"/>
          <w:sz w:val="27"/>
          <w:szCs w:val="27"/>
          <w:lang w:eastAsia="ru-RU"/>
        </w:rPr>
        <w:t xml:space="preserve"> годов  в дальнейшем, в ходе исполнения бюджета потребуется значительное текущие изменения его основных характеристик</w:t>
      </w:r>
      <w:r w:rsidR="004C41D7" w:rsidRPr="00953493">
        <w:rPr>
          <w:rFonts w:ascii="Times New Roman" w:eastAsia="Times New Roman" w:hAnsi="Times New Roman" w:cs="Times New Roman"/>
          <w:sz w:val="27"/>
          <w:szCs w:val="27"/>
          <w:lang w:eastAsia="ru-RU"/>
        </w:rPr>
        <w:t>и</w:t>
      </w:r>
      <w:r w:rsidRPr="00953493">
        <w:rPr>
          <w:rFonts w:ascii="Times New Roman" w:eastAsia="Times New Roman" w:hAnsi="Times New Roman" w:cs="Times New Roman"/>
          <w:sz w:val="27"/>
          <w:szCs w:val="27"/>
          <w:lang w:eastAsia="ru-RU"/>
        </w:rPr>
        <w:t>.</w:t>
      </w:r>
    </w:p>
    <w:p w:rsidR="007162A1" w:rsidRPr="00953493" w:rsidRDefault="007162A1" w:rsidP="006A1C6C">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lastRenderedPageBreak/>
        <w:t xml:space="preserve">При получении дополнительных доходов и </w:t>
      </w:r>
      <w:r w:rsidR="004C41D7" w:rsidRPr="00953493">
        <w:rPr>
          <w:rFonts w:ascii="Times New Roman" w:eastAsia="Times New Roman" w:hAnsi="Times New Roman" w:cs="Times New Roman"/>
          <w:sz w:val="27"/>
          <w:szCs w:val="27"/>
          <w:lang w:eastAsia="ru-RU"/>
        </w:rPr>
        <w:t xml:space="preserve">при </w:t>
      </w:r>
      <w:r w:rsidRPr="00953493">
        <w:rPr>
          <w:rFonts w:ascii="Times New Roman" w:eastAsia="Times New Roman" w:hAnsi="Times New Roman" w:cs="Times New Roman"/>
          <w:sz w:val="27"/>
          <w:szCs w:val="27"/>
          <w:lang w:eastAsia="ru-RU"/>
        </w:rPr>
        <w:t>дополнительном привлечении источников финансирования дефицита районного  бюджета в течение 201</w:t>
      </w:r>
      <w:r w:rsidR="006A1C6C" w:rsidRPr="00953493">
        <w:rPr>
          <w:rFonts w:ascii="Times New Roman" w:eastAsia="Times New Roman" w:hAnsi="Times New Roman" w:cs="Times New Roman"/>
          <w:sz w:val="27"/>
          <w:szCs w:val="27"/>
          <w:lang w:eastAsia="ru-RU"/>
        </w:rPr>
        <w:t>6</w:t>
      </w:r>
      <w:r w:rsidRPr="00953493">
        <w:rPr>
          <w:rFonts w:ascii="Times New Roman" w:eastAsia="Times New Roman" w:hAnsi="Times New Roman" w:cs="Times New Roman"/>
          <w:sz w:val="27"/>
          <w:szCs w:val="27"/>
          <w:lang w:eastAsia="ru-RU"/>
        </w:rPr>
        <w:t xml:space="preserve">года считать приоритетными следующие расходы, на которые направлять средства в первоочередном порядке в целях сохранения достигнутого уровня заработной платы работникам бюджетной сферы и на содержание объектов соц. сферы. </w:t>
      </w:r>
    </w:p>
    <w:p w:rsidR="007162A1" w:rsidRPr="00953493" w:rsidRDefault="007162A1" w:rsidP="006A1C6C">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Продолжение практики согласованных действий по мобилизации доходов, в том числе путем снижения задолженности по налогам, уменьшения числа убыточных организаций, легализации налогоплательщиков и объектов налогообложения, совершенствования земельных и имущественных отношений.</w:t>
      </w:r>
    </w:p>
    <w:p w:rsidR="00C82ED6" w:rsidRPr="00953493" w:rsidRDefault="007162A1" w:rsidP="006A1C6C">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В целях повышения эффективности расходования бюджетных средств в Ольховском муниципальном районе необходимо уделять максимум внимания совершенствованию бюджетного процесса, переходу бюджетного планирования от управления затратами к управлению результатами.</w:t>
      </w:r>
    </w:p>
    <w:p w:rsidR="00C82ED6" w:rsidRDefault="00C82ED6" w:rsidP="006A1C6C">
      <w:pPr>
        <w:spacing w:after="0" w:line="240" w:lineRule="auto"/>
        <w:ind w:firstLine="709"/>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Положение о бюджетном процессе в Ольховском муниципальном районе привести в соответствие с Положением о публичных слушаниях в Ольховском муниципальном районе. </w:t>
      </w:r>
    </w:p>
    <w:p w:rsidR="002030CD" w:rsidRPr="00953493" w:rsidRDefault="002030CD" w:rsidP="006A1C6C">
      <w:pPr>
        <w:spacing w:after="0" w:line="240" w:lineRule="auto"/>
        <w:ind w:firstLine="709"/>
        <w:jc w:val="both"/>
        <w:rPr>
          <w:rFonts w:ascii="Times New Roman" w:eastAsia="Times New Roman" w:hAnsi="Times New Roman" w:cs="Times New Roman"/>
          <w:sz w:val="27"/>
          <w:szCs w:val="27"/>
          <w:lang w:eastAsia="ru-RU"/>
        </w:rPr>
      </w:pPr>
    </w:p>
    <w:p w:rsidR="007162A1" w:rsidRPr="00953493" w:rsidRDefault="007162A1" w:rsidP="002C38BA">
      <w:pPr>
        <w:spacing w:after="0" w:line="240" w:lineRule="auto"/>
        <w:jc w:val="both"/>
        <w:rPr>
          <w:rFonts w:ascii="Times New Roman" w:eastAsia="Times New Roman" w:hAnsi="Times New Roman" w:cs="Times New Roman"/>
          <w:sz w:val="27"/>
          <w:szCs w:val="27"/>
          <w:lang w:eastAsia="ru-RU"/>
        </w:rPr>
      </w:pPr>
    </w:p>
    <w:p w:rsidR="00BD4525" w:rsidRPr="00953493" w:rsidRDefault="008F0D22" w:rsidP="00246743">
      <w:pPr>
        <w:spacing w:after="0" w:line="240" w:lineRule="auto"/>
        <w:jc w:val="both"/>
        <w:rPr>
          <w:rFonts w:ascii="Times New Roman" w:eastAsia="Times New Roman" w:hAnsi="Times New Roman" w:cs="Times New Roman"/>
          <w:sz w:val="27"/>
          <w:szCs w:val="27"/>
          <w:lang w:eastAsia="ru-RU"/>
        </w:rPr>
      </w:pPr>
      <w:r w:rsidRPr="00953493">
        <w:rPr>
          <w:rFonts w:ascii="Times New Roman" w:eastAsia="Times New Roman" w:hAnsi="Times New Roman" w:cs="Times New Roman"/>
          <w:sz w:val="27"/>
          <w:szCs w:val="27"/>
          <w:lang w:eastAsia="ru-RU"/>
        </w:rPr>
        <w:t xml:space="preserve"> </w:t>
      </w:r>
    </w:p>
    <w:p w:rsidR="00BD4525" w:rsidRDefault="00BD4525" w:rsidP="00246743">
      <w:pPr>
        <w:spacing w:after="0" w:line="240" w:lineRule="auto"/>
        <w:jc w:val="both"/>
        <w:rPr>
          <w:rFonts w:ascii="Times New Roman" w:eastAsia="Times New Roman" w:hAnsi="Times New Roman" w:cs="Times New Roman"/>
          <w:sz w:val="28"/>
          <w:szCs w:val="28"/>
          <w:lang w:eastAsia="ru-RU"/>
        </w:rPr>
      </w:pPr>
    </w:p>
    <w:p w:rsidR="002C38BA" w:rsidRPr="0038298E" w:rsidRDefault="008F0D22" w:rsidP="00246743">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2C38BA" w:rsidRPr="0038298E">
        <w:rPr>
          <w:rFonts w:ascii="Times New Roman" w:eastAsia="Times New Roman" w:hAnsi="Times New Roman" w:cs="Times New Roman"/>
          <w:b/>
          <w:i/>
          <w:sz w:val="28"/>
          <w:szCs w:val="28"/>
          <w:lang w:eastAsia="ru-RU"/>
        </w:rPr>
        <w:t>Председатель КСО</w:t>
      </w:r>
      <w:r w:rsidR="0038298E" w:rsidRPr="0038298E">
        <w:rPr>
          <w:rFonts w:ascii="Times New Roman" w:eastAsia="Times New Roman" w:hAnsi="Times New Roman" w:cs="Times New Roman"/>
          <w:b/>
          <w:i/>
          <w:sz w:val="28"/>
          <w:szCs w:val="28"/>
          <w:lang w:eastAsia="ru-RU"/>
        </w:rPr>
        <w:tab/>
      </w:r>
    </w:p>
    <w:p w:rsidR="004935ED" w:rsidRPr="00957654" w:rsidRDefault="002C38BA" w:rsidP="002918D1">
      <w:pPr>
        <w:spacing w:after="0" w:line="240" w:lineRule="auto"/>
        <w:jc w:val="both"/>
        <w:rPr>
          <w:rFonts w:ascii="Times New Roman" w:hAnsi="Times New Roman" w:cs="Times New Roman"/>
          <w:sz w:val="28"/>
          <w:szCs w:val="28"/>
        </w:rPr>
      </w:pPr>
      <w:r w:rsidRPr="0038298E">
        <w:rPr>
          <w:rFonts w:ascii="Times New Roman" w:eastAsia="Times New Roman" w:hAnsi="Times New Roman" w:cs="Times New Roman"/>
          <w:b/>
          <w:i/>
          <w:sz w:val="28"/>
          <w:szCs w:val="28"/>
          <w:lang w:eastAsia="ru-RU"/>
        </w:rPr>
        <w:t>Ольховского муниципального района                                   Е.А.Донченко</w:t>
      </w:r>
    </w:p>
    <w:sectPr w:rsidR="004935ED" w:rsidRPr="00957654" w:rsidSect="00343B09">
      <w:headerReference w:type="default" r:id="rId10"/>
      <w:footerReference w:type="default" r:id="rId11"/>
      <w:pgSz w:w="11906" w:h="16838"/>
      <w:pgMar w:top="569" w:right="707" w:bottom="993" w:left="1701"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E2" w:rsidRDefault="002D31E2" w:rsidP="004A29DE">
      <w:pPr>
        <w:spacing w:after="0" w:line="240" w:lineRule="auto"/>
      </w:pPr>
      <w:r>
        <w:separator/>
      </w:r>
    </w:p>
  </w:endnote>
  <w:endnote w:type="continuationSeparator" w:id="0">
    <w:p w:rsidR="002D31E2" w:rsidRDefault="002D31E2" w:rsidP="004A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1F" w:rsidRDefault="0091021F" w:rsidP="005105E4">
    <w:pPr>
      <w:pStyle w:val="af0"/>
      <w:tabs>
        <w:tab w:val="clear" w:pos="4677"/>
        <w:tab w:val="clear" w:pos="9355"/>
        <w:tab w:val="left" w:pos="32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E2" w:rsidRDefault="002D31E2" w:rsidP="004A29DE">
      <w:pPr>
        <w:spacing w:after="0" w:line="240" w:lineRule="auto"/>
      </w:pPr>
      <w:r>
        <w:separator/>
      </w:r>
    </w:p>
  </w:footnote>
  <w:footnote w:type="continuationSeparator" w:id="0">
    <w:p w:rsidR="002D31E2" w:rsidRDefault="002D31E2" w:rsidP="004A2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15361"/>
      <w:docPartObj>
        <w:docPartGallery w:val="Page Numbers (Top of Page)"/>
        <w:docPartUnique/>
      </w:docPartObj>
    </w:sdtPr>
    <w:sdtContent>
      <w:p w:rsidR="0091021F" w:rsidRDefault="0091021F">
        <w:pPr>
          <w:pStyle w:val="a6"/>
          <w:jc w:val="right"/>
        </w:pPr>
        <w:r>
          <w:fldChar w:fldCharType="begin"/>
        </w:r>
        <w:r>
          <w:instrText>PAGE   \* MERGEFORMAT</w:instrText>
        </w:r>
        <w:r>
          <w:fldChar w:fldCharType="separate"/>
        </w:r>
        <w:r w:rsidR="009C5694">
          <w:rPr>
            <w:noProof/>
          </w:rPr>
          <w:t>41</w:t>
        </w:r>
        <w:r>
          <w:fldChar w:fldCharType="end"/>
        </w:r>
      </w:p>
    </w:sdtContent>
  </w:sdt>
  <w:p w:rsidR="0091021F" w:rsidRDefault="0091021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910"/>
    <w:multiLevelType w:val="hybridMultilevel"/>
    <w:tmpl w:val="031202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FF109F"/>
    <w:multiLevelType w:val="hybridMultilevel"/>
    <w:tmpl w:val="B0B224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4ED1E63"/>
    <w:multiLevelType w:val="hybridMultilevel"/>
    <w:tmpl w:val="42BA4B1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83BA9"/>
    <w:multiLevelType w:val="hybridMultilevel"/>
    <w:tmpl w:val="F0186342"/>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
    <w:nsid w:val="0A2A2ABD"/>
    <w:multiLevelType w:val="hybridMultilevel"/>
    <w:tmpl w:val="E8EA1BB6"/>
    <w:lvl w:ilvl="0" w:tplc="04190001">
      <w:start w:val="1"/>
      <w:numFmt w:val="bullet"/>
      <w:lvlText w:val=""/>
      <w:lvlJc w:val="left"/>
      <w:pPr>
        <w:ind w:left="1428" w:hanging="360"/>
      </w:pPr>
      <w:rPr>
        <w:rFonts w:ascii="Symbol" w:hAnsi="Symbol" w:hint="default"/>
      </w:rPr>
    </w:lvl>
    <w:lvl w:ilvl="1" w:tplc="8F60C2F8">
      <w:numFmt w:val="bullet"/>
      <w:lvlText w:val="•"/>
      <w:lvlJc w:val="left"/>
      <w:pPr>
        <w:ind w:left="3198" w:hanging="141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ED214A3"/>
    <w:multiLevelType w:val="hybridMultilevel"/>
    <w:tmpl w:val="E33AAAC6"/>
    <w:lvl w:ilvl="0" w:tplc="0824A64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nsid w:val="211267CE"/>
    <w:multiLevelType w:val="hybridMultilevel"/>
    <w:tmpl w:val="BF746FCA"/>
    <w:lvl w:ilvl="0" w:tplc="45DEEC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nsid w:val="264554DD"/>
    <w:multiLevelType w:val="hybridMultilevel"/>
    <w:tmpl w:val="D11A7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6747708"/>
    <w:multiLevelType w:val="hybridMultilevel"/>
    <w:tmpl w:val="7494F504"/>
    <w:lvl w:ilvl="0" w:tplc="6658A266">
      <w:start w:val="1"/>
      <w:numFmt w:val="decimal"/>
      <w:lvlText w:val="%1."/>
      <w:lvlJc w:val="left"/>
      <w:pPr>
        <w:tabs>
          <w:tab w:val="num" w:pos="3371"/>
        </w:tabs>
        <w:ind w:left="3371" w:hanging="1005"/>
      </w:pPr>
      <w:rPr>
        <w:rFonts w:cs="Times New Roman" w:hint="default"/>
      </w:rPr>
    </w:lvl>
    <w:lvl w:ilvl="1" w:tplc="04190019" w:tentative="1">
      <w:start w:val="1"/>
      <w:numFmt w:val="lowerLetter"/>
      <w:lvlText w:val="%2."/>
      <w:lvlJc w:val="left"/>
      <w:pPr>
        <w:ind w:left="3086" w:hanging="360"/>
      </w:pPr>
      <w:rPr>
        <w:rFonts w:cs="Times New Roman"/>
      </w:rPr>
    </w:lvl>
    <w:lvl w:ilvl="2" w:tplc="0419001B" w:tentative="1">
      <w:start w:val="1"/>
      <w:numFmt w:val="lowerRoman"/>
      <w:lvlText w:val="%3."/>
      <w:lvlJc w:val="right"/>
      <w:pPr>
        <w:ind w:left="3806" w:hanging="180"/>
      </w:pPr>
      <w:rPr>
        <w:rFonts w:cs="Times New Roman"/>
      </w:rPr>
    </w:lvl>
    <w:lvl w:ilvl="3" w:tplc="0419000F" w:tentative="1">
      <w:start w:val="1"/>
      <w:numFmt w:val="decimal"/>
      <w:lvlText w:val="%4."/>
      <w:lvlJc w:val="left"/>
      <w:pPr>
        <w:ind w:left="4526" w:hanging="360"/>
      </w:pPr>
      <w:rPr>
        <w:rFonts w:cs="Times New Roman"/>
      </w:rPr>
    </w:lvl>
    <w:lvl w:ilvl="4" w:tplc="04190019" w:tentative="1">
      <w:start w:val="1"/>
      <w:numFmt w:val="lowerLetter"/>
      <w:lvlText w:val="%5."/>
      <w:lvlJc w:val="left"/>
      <w:pPr>
        <w:ind w:left="5246" w:hanging="360"/>
      </w:pPr>
      <w:rPr>
        <w:rFonts w:cs="Times New Roman"/>
      </w:rPr>
    </w:lvl>
    <w:lvl w:ilvl="5" w:tplc="0419001B" w:tentative="1">
      <w:start w:val="1"/>
      <w:numFmt w:val="lowerRoman"/>
      <w:lvlText w:val="%6."/>
      <w:lvlJc w:val="right"/>
      <w:pPr>
        <w:ind w:left="5966" w:hanging="180"/>
      </w:pPr>
      <w:rPr>
        <w:rFonts w:cs="Times New Roman"/>
      </w:rPr>
    </w:lvl>
    <w:lvl w:ilvl="6" w:tplc="0419000F" w:tentative="1">
      <w:start w:val="1"/>
      <w:numFmt w:val="decimal"/>
      <w:lvlText w:val="%7."/>
      <w:lvlJc w:val="left"/>
      <w:pPr>
        <w:ind w:left="6686" w:hanging="360"/>
      </w:pPr>
      <w:rPr>
        <w:rFonts w:cs="Times New Roman"/>
      </w:rPr>
    </w:lvl>
    <w:lvl w:ilvl="7" w:tplc="04190019" w:tentative="1">
      <w:start w:val="1"/>
      <w:numFmt w:val="lowerLetter"/>
      <w:lvlText w:val="%8."/>
      <w:lvlJc w:val="left"/>
      <w:pPr>
        <w:ind w:left="7406" w:hanging="360"/>
      </w:pPr>
      <w:rPr>
        <w:rFonts w:cs="Times New Roman"/>
      </w:rPr>
    </w:lvl>
    <w:lvl w:ilvl="8" w:tplc="0419001B" w:tentative="1">
      <w:start w:val="1"/>
      <w:numFmt w:val="lowerRoman"/>
      <w:lvlText w:val="%9."/>
      <w:lvlJc w:val="right"/>
      <w:pPr>
        <w:ind w:left="8126" w:hanging="180"/>
      </w:pPr>
      <w:rPr>
        <w:rFonts w:cs="Times New Roman"/>
      </w:rPr>
    </w:lvl>
  </w:abstractNum>
  <w:abstractNum w:abstractNumId="9">
    <w:nsid w:val="2E801991"/>
    <w:multiLevelType w:val="hybridMultilevel"/>
    <w:tmpl w:val="C58E693A"/>
    <w:lvl w:ilvl="0" w:tplc="7B2A8CAA">
      <w:start w:val="1"/>
      <w:numFmt w:val="decimal"/>
      <w:lvlText w:val="%1."/>
      <w:lvlJc w:val="left"/>
      <w:pPr>
        <w:ind w:left="1065" w:hanging="360"/>
      </w:pPr>
      <w:rPr>
        <w:rFonts w:hint="default"/>
        <w:b w:val="0"/>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F574D85"/>
    <w:multiLevelType w:val="hybridMultilevel"/>
    <w:tmpl w:val="CDA0E9B4"/>
    <w:lvl w:ilvl="0" w:tplc="6658A266">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34BF4FF6"/>
    <w:multiLevelType w:val="hybridMultilevel"/>
    <w:tmpl w:val="B46AE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F4E4F35"/>
    <w:multiLevelType w:val="hybridMultilevel"/>
    <w:tmpl w:val="EA5A04BA"/>
    <w:lvl w:ilvl="0" w:tplc="7D3038C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32A63C5"/>
    <w:multiLevelType w:val="hybridMultilevel"/>
    <w:tmpl w:val="967A40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1817DED"/>
    <w:multiLevelType w:val="hybridMultilevel"/>
    <w:tmpl w:val="C100C5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4A0530B"/>
    <w:multiLevelType w:val="hybridMultilevel"/>
    <w:tmpl w:val="EC4843E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558474A2"/>
    <w:multiLevelType w:val="hybridMultilevel"/>
    <w:tmpl w:val="81B2065A"/>
    <w:lvl w:ilvl="0" w:tplc="9510FBEC">
      <w:start w:val="1"/>
      <w:numFmt w:val="bullet"/>
      <w:lvlText w:val=""/>
      <w:lvlJc w:val="left"/>
      <w:pPr>
        <w:tabs>
          <w:tab w:val="num" w:pos="2880"/>
        </w:tabs>
        <w:ind w:left="2880" w:hanging="360"/>
      </w:pPr>
      <w:rPr>
        <w:rFonts w:ascii="Symbol" w:hAnsi="Symbol" w:hint="default"/>
        <w:color w:val="auto"/>
      </w:rPr>
    </w:lvl>
    <w:lvl w:ilvl="1" w:tplc="F9D60C1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97D5DC6"/>
    <w:multiLevelType w:val="hybridMultilevel"/>
    <w:tmpl w:val="7C86B3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FFD416E"/>
    <w:multiLevelType w:val="hybridMultilevel"/>
    <w:tmpl w:val="C65C75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80A1620"/>
    <w:multiLevelType w:val="hybridMultilevel"/>
    <w:tmpl w:val="AC4A20FE"/>
    <w:lvl w:ilvl="0" w:tplc="00D64EB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B001ABD"/>
    <w:multiLevelType w:val="hybridMultilevel"/>
    <w:tmpl w:val="18864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AC6288"/>
    <w:multiLevelType w:val="hybridMultilevel"/>
    <w:tmpl w:val="AAE80AE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6EC674C9"/>
    <w:multiLevelType w:val="hybridMultilevel"/>
    <w:tmpl w:val="1D4AF1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741E03D0"/>
    <w:multiLevelType w:val="hybridMultilevel"/>
    <w:tmpl w:val="1A1C00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5534E30"/>
    <w:multiLevelType w:val="hybridMultilevel"/>
    <w:tmpl w:val="2A6A6CA6"/>
    <w:lvl w:ilvl="0" w:tplc="A058C03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760C7474"/>
    <w:multiLevelType w:val="hybridMultilevel"/>
    <w:tmpl w:val="8B1C12A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nsid w:val="7A1969CF"/>
    <w:multiLevelType w:val="hybridMultilevel"/>
    <w:tmpl w:val="CCBCD28E"/>
    <w:lvl w:ilvl="0" w:tplc="BE240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B48505B"/>
    <w:multiLevelType w:val="hybridMultilevel"/>
    <w:tmpl w:val="611A81D4"/>
    <w:lvl w:ilvl="0" w:tplc="A22018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0"/>
  </w:num>
  <w:num w:numId="3">
    <w:abstractNumId w:val="19"/>
  </w:num>
  <w:num w:numId="4">
    <w:abstractNumId w:val="24"/>
  </w:num>
  <w:num w:numId="5">
    <w:abstractNumId w:val="20"/>
  </w:num>
  <w:num w:numId="6">
    <w:abstractNumId w:val="16"/>
  </w:num>
  <w:num w:numId="7">
    <w:abstractNumId w:val="22"/>
  </w:num>
  <w:num w:numId="8">
    <w:abstractNumId w:val="23"/>
  </w:num>
  <w:num w:numId="9">
    <w:abstractNumId w:val="2"/>
  </w:num>
  <w:num w:numId="10">
    <w:abstractNumId w:val="27"/>
  </w:num>
  <w:num w:numId="11">
    <w:abstractNumId w:val="9"/>
  </w:num>
  <w:num w:numId="12">
    <w:abstractNumId w:val="10"/>
  </w:num>
  <w:num w:numId="13">
    <w:abstractNumId w:val="8"/>
  </w:num>
  <w:num w:numId="14">
    <w:abstractNumId w:val="6"/>
  </w:num>
  <w:num w:numId="15">
    <w:abstractNumId w:val="26"/>
  </w:num>
  <w:num w:numId="16">
    <w:abstractNumId w:val="12"/>
  </w:num>
  <w:num w:numId="17">
    <w:abstractNumId w:val="4"/>
  </w:num>
  <w:num w:numId="18">
    <w:abstractNumId w:val="7"/>
  </w:num>
  <w:num w:numId="19">
    <w:abstractNumId w:val="25"/>
  </w:num>
  <w:num w:numId="20">
    <w:abstractNumId w:val="13"/>
  </w:num>
  <w:num w:numId="21">
    <w:abstractNumId w:val="15"/>
  </w:num>
  <w:num w:numId="22">
    <w:abstractNumId w:val="18"/>
  </w:num>
  <w:num w:numId="23">
    <w:abstractNumId w:val="1"/>
  </w:num>
  <w:num w:numId="24">
    <w:abstractNumId w:val="14"/>
  </w:num>
  <w:num w:numId="25">
    <w:abstractNumId w:val="11"/>
  </w:num>
  <w:num w:numId="26">
    <w:abstractNumId w:val="3"/>
  </w:num>
  <w:num w:numId="27">
    <w:abstractNumId w:val="1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2B"/>
    <w:rsid w:val="000038EC"/>
    <w:rsid w:val="00011A29"/>
    <w:rsid w:val="00012819"/>
    <w:rsid w:val="00013A23"/>
    <w:rsid w:val="00014FAB"/>
    <w:rsid w:val="0001536F"/>
    <w:rsid w:val="00015608"/>
    <w:rsid w:val="000203D7"/>
    <w:rsid w:val="00025759"/>
    <w:rsid w:val="000301B4"/>
    <w:rsid w:val="00030341"/>
    <w:rsid w:val="000311BD"/>
    <w:rsid w:val="00032930"/>
    <w:rsid w:val="00033D43"/>
    <w:rsid w:val="00040993"/>
    <w:rsid w:val="00043568"/>
    <w:rsid w:val="00046A85"/>
    <w:rsid w:val="00051154"/>
    <w:rsid w:val="000517F1"/>
    <w:rsid w:val="00053F42"/>
    <w:rsid w:val="00054E3D"/>
    <w:rsid w:val="0006078A"/>
    <w:rsid w:val="00060C8A"/>
    <w:rsid w:val="00063754"/>
    <w:rsid w:val="00065006"/>
    <w:rsid w:val="000662D8"/>
    <w:rsid w:val="0007078D"/>
    <w:rsid w:val="000744AD"/>
    <w:rsid w:val="00074625"/>
    <w:rsid w:val="00076699"/>
    <w:rsid w:val="0008128E"/>
    <w:rsid w:val="000826E7"/>
    <w:rsid w:val="00082F55"/>
    <w:rsid w:val="00085E9A"/>
    <w:rsid w:val="00090716"/>
    <w:rsid w:val="00092C6C"/>
    <w:rsid w:val="00093000"/>
    <w:rsid w:val="0009583B"/>
    <w:rsid w:val="000965C5"/>
    <w:rsid w:val="00097BE7"/>
    <w:rsid w:val="000A50A4"/>
    <w:rsid w:val="000B68FA"/>
    <w:rsid w:val="000B71B3"/>
    <w:rsid w:val="000C143F"/>
    <w:rsid w:val="000C1FE3"/>
    <w:rsid w:val="000C5DD5"/>
    <w:rsid w:val="000C6D4B"/>
    <w:rsid w:val="000C7718"/>
    <w:rsid w:val="000D094C"/>
    <w:rsid w:val="000D10A7"/>
    <w:rsid w:val="000D6496"/>
    <w:rsid w:val="000D69D0"/>
    <w:rsid w:val="000E2128"/>
    <w:rsid w:val="000E2DDC"/>
    <w:rsid w:val="000E41C4"/>
    <w:rsid w:val="000E639A"/>
    <w:rsid w:val="000F0664"/>
    <w:rsid w:val="000F0B13"/>
    <w:rsid w:val="000F0C8A"/>
    <w:rsid w:val="000F42BF"/>
    <w:rsid w:val="00100AC2"/>
    <w:rsid w:val="00103C09"/>
    <w:rsid w:val="0010409E"/>
    <w:rsid w:val="00105273"/>
    <w:rsid w:val="00107B23"/>
    <w:rsid w:val="001216DD"/>
    <w:rsid w:val="00127A90"/>
    <w:rsid w:val="001308C2"/>
    <w:rsid w:val="0013103F"/>
    <w:rsid w:val="001353D0"/>
    <w:rsid w:val="001366D9"/>
    <w:rsid w:val="00136804"/>
    <w:rsid w:val="0013703D"/>
    <w:rsid w:val="00140BCC"/>
    <w:rsid w:val="00143EF1"/>
    <w:rsid w:val="001443F8"/>
    <w:rsid w:val="00147733"/>
    <w:rsid w:val="00151520"/>
    <w:rsid w:val="0015294F"/>
    <w:rsid w:val="00152952"/>
    <w:rsid w:val="001557F1"/>
    <w:rsid w:val="0016111D"/>
    <w:rsid w:val="00162102"/>
    <w:rsid w:val="0016223A"/>
    <w:rsid w:val="00162646"/>
    <w:rsid w:val="00162DE5"/>
    <w:rsid w:val="00170A57"/>
    <w:rsid w:val="0017339E"/>
    <w:rsid w:val="00174F38"/>
    <w:rsid w:val="00176B1E"/>
    <w:rsid w:val="00183486"/>
    <w:rsid w:val="00186C40"/>
    <w:rsid w:val="00186FFD"/>
    <w:rsid w:val="0019331B"/>
    <w:rsid w:val="001A2131"/>
    <w:rsid w:val="001A561F"/>
    <w:rsid w:val="001A6570"/>
    <w:rsid w:val="001B0C63"/>
    <w:rsid w:val="001B1F5B"/>
    <w:rsid w:val="001B1FAD"/>
    <w:rsid w:val="001B3B19"/>
    <w:rsid w:val="001B4680"/>
    <w:rsid w:val="001B6CD7"/>
    <w:rsid w:val="001B6D66"/>
    <w:rsid w:val="001C02C5"/>
    <w:rsid w:val="001C30F7"/>
    <w:rsid w:val="001D135A"/>
    <w:rsid w:val="001D3569"/>
    <w:rsid w:val="001D42B3"/>
    <w:rsid w:val="001D51A3"/>
    <w:rsid w:val="001E764F"/>
    <w:rsid w:val="001F202A"/>
    <w:rsid w:val="001F57A2"/>
    <w:rsid w:val="001F6413"/>
    <w:rsid w:val="001F7360"/>
    <w:rsid w:val="002030CD"/>
    <w:rsid w:val="00204F3F"/>
    <w:rsid w:val="00206633"/>
    <w:rsid w:val="00206A42"/>
    <w:rsid w:val="002169F3"/>
    <w:rsid w:val="0022017D"/>
    <w:rsid w:val="00220B0A"/>
    <w:rsid w:val="00222C85"/>
    <w:rsid w:val="0022528B"/>
    <w:rsid w:val="00227560"/>
    <w:rsid w:val="00227E60"/>
    <w:rsid w:val="00232273"/>
    <w:rsid w:val="00232C3D"/>
    <w:rsid w:val="00233974"/>
    <w:rsid w:val="00233E8F"/>
    <w:rsid w:val="00234DAE"/>
    <w:rsid w:val="00237755"/>
    <w:rsid w:val="00244F7D"/>
    <w:rsid w:val="00245705"/>
    <w:rsid w:val="00246743"/>
    <w:rsid w:val="0025019D"/>
    <w:rsid w:val="0025207F"/>
    <w:rsid w:val="00257977"/>
    <w:rsid w:val="00275571"/>
    <w:rsid w:val="00283197"/>
    <w:rsid w:val="0028754B"/>
    <w:rsid w:val="00290F24"/>
    <w:rsid w:val="002918D1"/>
    <w:rsid w:val="0029212F"/>
    <w:rsid w:val="002936D6"/>
    <w:rsid w:val="00294142"/>
    <w:rsid w:val="002B0522"/>
    <w:rsid w:val="002B3117"/>
    <w:rsid w:val="002C1FE8"/>
    <w:rsid w:val="002C38BA"/>
    <w:rsid w:val="002C4925"/>
    <w:rsid w:val="002C60E9"/>
    <w:rsid w:val="002C6DD4"/>
    <w:rsid w:val="002C740E"/>
    <w:rsid w:val="002C7EDF"/>
    <w:rsid w:val="002D31E2"/>
    <w:rsid w:val="002D6058"/>
    <w:rsid w:val="002D6B16"/>
    <w:rsid w:val="002E3D19"/>
    <w:rsid w:val="002E43D7"/>
    <w:rsid w:val="002E5A5E"/>
    <w:rsid w:val="002F1CB2"/>
    <w:rsid w:val="002F1DD7"/>
    <w:rsid w:val="002F3CDF"/>
    <w:rsid w:val="002F6452"/>
    <w:rsid w:val="002F6F88"/>
    <w:rsid w:val="00305434"/>
    <w:rsid w:val="00305910"/>
    <w:rsid w:val="00310562"/>
    <w:rsid w:val="003109FA"/>
    <w:rsid w:val="003142FE"/>
    <w:rsid w:val="00314C06"/>
    <w:rsid w:val="00317119"/>
    <w:rsid w:val="00321D14"/>
    <w:rsid w:val="00322CBF"/>
    <w:rsid w:val="003238A2"/>
    <w:rsid w:val="003251BD"/>
    <w:rsid w:val="0032627F"/>
    <w:rsid w:val="003361DB"/>
    <w:rsid w:val="00342231"/>
    <w:rsid w:val="0034300B"/>
    <w:rsid w:val="00343B09"/>
    <w:rsid w:val="00355E37"/>
    <w:rsid w:val="00356BA3"/>
    <w:rsid w:val="00357F31"/>
    <w:rsid w:val="003629CD"/>
    <w:rsid w:val="00363CEF"/>
    <w:rsid w:val="003658D5"/>
    <w:rsid w:val="00365B49"/>
    <w:rsid w:val="0037438C"/>
    <w:rsid w:val="00375495"/>
    <w:rsid w:val="0038298E"/>
    <w:rsid w:val="00384375"/>
    <w:rsid w:val="00391DA1"/>
    <w:rsid w:val="003935A8"/>
    <w:rsid w:val="00393AAA"/>
    <w:rsid w:val="00393E85"/>
    <w:rsid w:val="00394DC6"/>
    <w:rsid w:val="00395E70"/>
    <w:rsid w:val="003A268B"/>
    <w:rsid w:val="003A3772"/>
    <w:rsid w:val="003A5095"/>
    <w:rsid w:val="003A585F"/>
    <w:rsid w:val="003A5891"/>
    <w:rsid w:val="003A6136"/>
    <w:rsid w:val="003A7A43"/>
    <w:rsid w:val="003B0D11"/>
    <w:rsid w:val="003B38DB"/>
    <w:rsid w:val="003B4486"/>
    <w:rsid w:val="003B4F5D"/>
    <w:rsid w:val="003B5529"/>
    <w:rsid w:val="003B65B5"/>
    <w:rsid w:val="003B6B3B"/>
    <w:rsid w:val="003D00A6"/>
    <w:rsid w:val="003D2AF2"/>
    <w:rsid w:val="003E0239"/>
    <w:rsid w:val="003E401D"/>
    <w:rsid w:val="003F1623"/>
    <w:rsid w:val="003F2DBB"/>
    <w:rsid w:val="003F38B8"/>
    <w:rsid w:val="003F3E06"/>
    <w:rsid w:val="003F4DF3"/>
    <w:rsid w:val="003F6A21"/>
    <w:rsid w:val="003F7E80"/>
    <w:rsid w:val="0040382B"/>
    <w:rsid w:val="004066D7"/>
    <w:rsid w:val="00410E9F"/>
    <w:rsid w:val="00421E7C"/>
    <w:rsid w:val="00422248"/>
    <w:rsid w:val="0042514D"/>
    <w:rsid w:val="00427673"/>
    <w:rsid w:val="00430016"/>
    <w:rsid w:val="00430A6B"/>
    <w:rsid w:val="004332CA"/>
    <w:rsid w:val="004346FD"/>
    <w:rsid w:val="004451D3"/>
    <w:rsid w:val="0044521A"/>
    <w:rsid w:val="0045085C"/>
    <w:rsid w:val="00452E8F"/>
    <w:rsid w:val="00461871"/>
    <w:rsid w:val="00465D47"/>
    <w:rsid w:val="0046687B"/>
    <w:rsid w:val="00470552"/>
    <w:rsid w:val="00473CB0"/>
    <w:rsid w:val="004804C7"/>
    <w:rsid w:val="00480B3A"/>
    <w:rsid w:val="00480FBC"/>
    <w:rsid w:val="00483E25"/>
    <w:rsid w:val="004935ED"/>
    <w:rsid w:val="00495F55"/>
    <w:rsid w:val="00496BD3"/>
    <w:rsid w:val="00496CED"/>
    <w:rsid w:val="004A103C"/>
    <w:rsid w:val="004A124A"/>
    <w:rsid w:val="004A29DE"/>
    <w:rsid w:val="004A53B7"/>
    <w:rsid w:val="004B16C6"/>
    <w:rsid w:val="004B3245"/>
    <w:rsid w:val="004C41D7"/>
    <w:rsid w:val="004D0C79"/>
    <w:rsid w:val="004D1693"/>
    <w:rsid w:val="004D1C02"/>
    <w:rsid w:val="004D2E08"/>
    <w:rsid w:val="004D4940"/>
    <w:rsid w:val="004E0F40"/>
    <w:rsid w:val="004E7305"/>
    <w:rsid w:val="004F1BD2"/>
    <w:rsid w:val="004F1CCF"/>
    <w:rsid w:val="004F7107"/>
    <w:rsid w:val="00506744"/>
    <w:rsid w:val="005067E7"/>
    <w:rsid w:val="00506F2D"/>
    <w:rsid w:val="00507A1F"/>
    <w:rsid w:val="00507A5F"/>
    <w:rsid w:val="005105E4"/>
    <w:rsid w:val="0051627C"/>
    <w:rsid w:val="00524666"/>
    <w:rsid w:val="0052474D"/>
    <w:rsid w:val="00524762"/>
    <w:rsid w:val="00525363"/>
    <w:rsid w:val="00526F66"/>
    <w:rsid w:val="0053212D"/>
    <w:rsid w:val="00533E5C"/>
    <w:rsid w:val="005358CA"/>
    <w:rsid w:val="00540178"/>
    <w:rsid w:val="00540A09"/>
    <w:rsid w:val="00541DD1"/>
    <w:rsid w:val="00542281"/>
    <w:rsid w:val="00542647"/>
    <w:rsid w:val="00542B00"/>
    <w:rsid w:val="00544666"/>
    <w:rsid w:val="00547983"/>
    <w:rsid w:val="00550681"/>
    <w:rsid w:val="00552E1D"/>
    <w:rsid w:val="00553C0B"/>
    <w:rsid w:val="0055544D"/>
    <w:rsid w:val="005676AF"/>
    <w:rsid w:val="005677FE"/>
    <w:rsid w:val="005742FE"/>
    <w:rsid w:val="005819C3"/>
    <w:rsid w:val="00582ADF"/>
    <w:rsid w:val="00583291"/>
    <w:rsid w:val="00591037"/>
    <w:rsid w:val="005913F6"/>
    <w:rsid w:val="005958CD"/>
    <w:rsid w:val="005A04FC"/>
    <w:rsid w:val="005A5377"/>
    <w:rsid w:val="005A570A"/>
    <w:rsid w:val="005B27AE"/>
    <w:rsid w:val="005B306A"/>
    <w:rsid w:val="005B423C"/>
    <w:rsid w:val="005B6E62"/>
    <w:rsid w:val="005C0C51"/>
    <w:rsid w:val="005C3250"/>
    <w:rsid w:val="005C506E"/>
    <w:rsid w:val="005C5DAC"/>
    <w:rsid w:val="005C5E0D"/>
    <w:rsid w:val="005D4622"/>
    <w:rsid w:val="005E6044"/>
    <w:rsid w:val="005E66D9"/>
    <w:rsid w:val="005E6881"/>
    <w:rsid w:val="005F1569"/>
    <w:rsid w:val="005F4A97"/>
    <w:rsid w:val="005F4E54"/>
    <w:rsid w:val="005F646B"/>
    <w:rsid w:val="00610787"/>
    <w:rsid w:val="0061202B"/>
    <w:rsid w:val="00612758"/>
    <w:rsid w:val="00625316"/>
    <w:rsid w:val="006300EB"/>
    <w:rsid w:val="0063094D"/>
    <w:rsid w:val="006353F5"/>
    <w:rsid w:val="00642007"/>
    <w:rsid w:val="00645558"/>
    <w:rsid w:val="0064617D"/>
    <w:rsid w:val="00653180"/>
    <w:rsid w:val="00653B64"/>
    <w:rsid w:val="0065533E"/>
    <w:rsid w:val="00656ECF"/>
    <w:rsid w:val="00657243"/>
    <w:rsid w:val="00664D24"/>
    <w:rsid w:val="0066597A"/>
    <w:rsid w:val="00667018"/>
    <w:rsid w:val="00667076"/>
    <w:rsid w:val="00667FA3"/>
    <w:rsid w:val="00670DEC"/>
    <w:rsid w:val="00672DF8"/>
    <w:rsid w:val="006732B5"/>
    <w:rsid w:val="00683B62"/>
    <w:rsid w:val="00685030"/>
    <w:rsid w:val="00685834"/>
    <w:rsid w:val="0068777B"/>
    <w:rsid w:val="006920F9"/>
    <w:rsid w:val="00692C29"/>
    <w:rsid w:val="006975F3"/>
    <w:rsid w:val="006A141B"/>
    <w:rsid w:val="006A1C6C"/>
    <w:rsid w:val="006A3549"/>
    <w:rsid w:val="006A68EB"/>
    <w:rsid w:val="006A6CC5"/>
    <w:rsid w:val="006B0764"/>
    <w:rsid w:val="006B34A8"/>
    <w:rsid w:val="006B55F9"/>
    <w:rsid w:val="006C130A"/>
    <w:rsid w:val="006D5F7F"/>
    <w:rsid w:val="006E0F92"/>
    <w:rsid w:val="006E1E23"/>
    <w:rsid w:val="006E3F7A"/>
    <w:rsid w:val="006E73D8"/>
    <w:rsid w:val="006F13D1"/>
    <w:rsid w:val="006F1A12"/>
    <w:rsid w:val="006F1AF2"/>
    <w:rsid w:val="006F48BC"/>
    <w:rsid w:val="006F73C0"/>
    <w:rsid w:val="00701F66"/>
    <w:rsid w:val="0071105F"/>
    <w:rsid w:val="007162A1"/>
    <w:rsid w:val="00717DF7"/>
    <w:rsid w:val="00724D22"/>
    <w:rsid w:val="00727123"/>
    <w:rsid w:val="00732651"/>
    <w:rsid w:val="00732AEB"/>
    <w:rsid w:val="007365FD"/>
    <w:rsid w:val="00737089"/>
    <w:rsid w:val="00737BFE"/>
    <w:rsid w:val="007403E3"/>
    <w:rsid w:val="007406EB"/>
    <w:rsid w:val="007471F3"/>
    <w:rsid w:val="00750D0A"/>
    <w:rsid w:val="00756CEE"/>
    <w:rsid w:val="00757F4F"/>
    <w:rsid w:val="00764420"/>
    <w:rsid w:val="007660F7"/>
    <w:rsid w:val="0077100F"/>
    <w:rsid w:val="00773107"/>
    <w:rsid w:val="00773432"/>
    <w:rsid w:val="007770FF"/>
    <w:rsid w:val="00782525"/>
    <w:rsid w:val="0078699D"/>
    <w:rsid w:val="00791742"/>
    <w:rsid w:val="007923F8"/>
    <w:rsid w:val="00792953"/>
    <w:rsid w:val="0079627E"/>
    <w:rsid w:val="007A7BD3"/>
    <w:rsid w:val="007B02EB"/>
    <w:rsid w:val="007B2C5C"/>
    <w:rsid w:val="007B7424"/>
    <w:rsid w:val="007B75DF"/>
    <w:rsid w:val="007C03F8"/>
    <w:rsid w:val="007C08EC"/>
    <w:rsid w:val="007C0B08"/>
    <w:rsid w:val="007D15CC"/>
    <w:rsid w:val="007D5656"/>
    <w:rsid w:val="007D61C6"/>
    <w:rsid w:val="007D6609"/>
    <w:rsid w:val="007E5962"/>
    <w:rsid w:val="007E5D0F"/>
    <w:rsid w:val="007F2FB1"/>
    <w:rsid w:val="007F3D9B"/>
    <w:rsid w:val="00800B35"/>
    <w:rsid w:val="00801284"/>
    <w:rsid w:val="008036A5"/>
    <w:rsid w:val="00804C4C"/>
    <w:rsid w:val="00805873"/>
    <w:rsid w:val="00805C55"/>
    <w:rsid w:val="0080645B"/>
    <w:rsid w:val="008119CC"/>
    <w:rsid w:val="00812528"/>
    <w:rsid w:val="00812C16"/>
    <w:rsid w:val="008140BE"/>
    <w:rsid w:val="0081590E"/>
    <w:rsid w:val="0082306E"/>
    <w:rsid w:val="008245A9"/>
    <w:rsid w:val="008260E4"/>
    <w:rsid w:val="00827B7D"/>
    <w:rsid w:val="00830A92"/>
    <w:rsid w:val="00833054"/>
    <w:rsid w:val="00837CC8"/>
    <w:rsid w:val="00840F09"/>
    <w:rsid w:val="008424F5"/>
    <w:rsid w:val="00843A97"/>
    <w:rsid w:val="008500C7"/>
    <w:rsid w:val="00851ED0"/>
    <w:rsid w:val="00852C43"/>
    <w:rsid w:val="008546EF"/>
    <w:rsid w:val="008607F6"/>
    <w:rsid w:val="00865BB1"/>
    <w:rsid w:val="00867A2B"/>
    <w:rsid w:val="008730BF"/>
    <w:rsid w:val="0087452C"/>
    <w:rsid w:val="00874F15"/>
    <w:rsid w:val="00876D19"/>
    <w:rsid w:val="008870D5"/>
    <w:rsid w:val="008907DE"/>
    <w:rsid w:val="0089110D"/>
    <w:rsid w:val="00892F93"/>
    <w:rsid w:val="00894B0B"/>
    <w:rsid w:val="008A202C"/>
    <w:rsid w:val="008A3340"/>
    <w:rsid w:val="008B27DA"/>
    <w:rsid w:val="008B55DF"/>
    <w:rsid w:val="008C30DF"/>
    <w:rsid w:val="008C393F"/>
    <w:rsid w:val="008D3396"/>
    <w:rsid w:val="008D3CC2"/>
    <w:rsid w:val="008D5E4E"/>
    <w:rsid w:val="008D6103"/>
    <w:rsid w:val="008D6AB9"/>
    <w:rsid w:val="008E42F7"/>
    <w:rsid w:val="008E4886"/>
    <w:rsid w:val="008E624D"/>
    <w:rsid w:val="008E6FF1"/>
    <w:rsid w:val="008F0224"/>
    <w:rsid w:val="008F0B5D"/>
    <w:rsid w:val="008F0D22"/>
    <w:rsid w:val="008F0E1D"/>
    <w:rsid w:val="008F19BF"/>
    <w:rsid w:val="0090437E"/>
    <w:rsid w:val="00905976"/>
    <w:rsid w:val="00906B28"/>
    <w:rsid w:val="0091021F"/>
    <w:rsid w:val="00910D13"/>
    <w:rsid w:val="009126A7"/>
    <w:rsid w:val="0091458E"/>
    <w:rsid w:val="009160C8"/>
    <w:rsid w:val="009179FB"/>
    <w:rsid w:val="00923AD3"/>
    <w:rsid w:val="009272B3"/>
    <w:rsid w:val="009274E0"/>
    <w:rsid w:val="00934B15"/>
    <w:rsid w:val="0094021D"/>
    <w:rsid w:val="00943682"/>
    <w:rsid w:val="009517DA"/>
    <w:rsid w:val="00951F71"/>
    <w:rsid w:val="00953493"/>
    <w:rsid w:val="00957654"/>
    <w:rsid w:val="00960B48"/>
    <w:rsid w:val="0096314B"/>
    <w:rsid w:val="009640E7"/>
    <w:rsid w:val="00964643"/>
    <w:rsid w:val="0096593B"/>
    <w:rsid w:val="00973A1D"/>
    <w:rsid w:val="00974E9B"/>
    <w:rsid w:val="00975743"/>
    <w:rsid w:val="0097625C"/>
    <w:rsid w:val="0098591C"/>
    <w:rsid w:val="00985AF2"/>
    <w:rsid w:val="009863D8"/>
    <w:rsid w:val="00991242"/>
    <w:rsid w:val="00992D90"/>
    <w:rsid w:val="0099353C"/>
    <w:rsid w:val="009963EE"/>
    <w:rsid w:val="009A4408"/>
    <w:rsid w:val="009A491F"/>
    <w:rsid w:val="009A4D0F"/>
    <w:rsid w:val="009B1291"/>
    <w:rsid w:val="009B23DB"/>
    <w:rsid w:val="009B2DC6"/>
    <w:rsid w:val="009C2CF6"/>
    <w:rsid w:val="009C47C3"/>
    <w:rsid w:val="009C4BBB"/>
    <w:rsid w:val="009C5694"/>
    <w:rsid w:val="009C72FF"/>
    <w:rsid w:val="009D3E0F"/>
    <w:rsid w:val="009E000A"/>
    <w:rsid w:val="009E4A1E"/>
    <w:rsid w:val="009E4E50"/>
    <w:rsid w:val="009E68AC"/>
    <w:rsid w:val="009E6AEB"/>
    <w:rsid w:val="009E7713"/>
    <w:rsid w:val="009E7A0B"/>
    <w:rsid w:val="009F0807"/>
    <w:rsid w:val="009F4B30"/>
    <w:rsid w:val="00A00863"/>
    <w:rsid w:val="00A02F3D"/>
    <w:rsid w:val="00A034B7"/>
    <w:rsid w:val="00A11339"/>
    <w:rsid w:val="00A13143"/>
    <w:rsid w:val="00A141E7"/>
    <w:rsid w:val="00A150CE"/>
    <w:rsid w:val="00A218E8"/>
    <w:rsid w:val="00A22561"/>
    <w:rsid w:val="00A22CF8"/>
    <w:rsid w:val="00A23F4E"/>
    <w:rsid w:val="00A259A8"/>
    <w:rsid w:val="00A26E38"/>
    <w:rsid w:val="00A30CF2"/>
    <w:rsid w:val="00A3324B"/>
    <w:rsid w:val="00A43839"/>
    <w:rsid w:val="00A440A4"/>
    <w:rsid w:val="00A4421D"/>
    <w:rsid w:val="00A4609A"/>
    <w:rsid w:val="00A56D8F"/>
    <w:rsid w:val="00A63604"/>
    <w:rsid w:val="00A64176"/>
    <w:rsid w:val="00A73A2D"/>
    <w:rsid w:val="00A747FC"/>
    <w:rsid w:val="00A775AB"/>
    <w:rsid w:val="00A80796"/>
    <w:rsid w:val="00A82944"/>
    <w:rsid w:val="00A833E5"/>
    <w:rsid w:val="00A87734"/>
    <w:rsid w:val="00A9349D"/>
    <w:rsid w:val="00A9444F"/>
    <w:rsid w:val="00AA0A7B"/>
    <w:rsid w:val="00AA32E9"/>
    <w:rsid w:val="00AA3593"/>
    <w:rsid w:val="00AA48C9"/>
    <w:rsid w:val="00AB044C"/>
    <w:rsid w:val="00AB197B"/>
    <w:rsid w:val="00AB37A9"/>
    <w:rsid w:val="00AB7399"/>
    <w:rsid w:val="00AB7C9D"/>
    <w:rsid w:val="00AC4AE7"/>
    <w:rsid w:val="00AC5708"/>
    <w:rsid w:val="00AD21BA"/>
    <w:rsid w:val="00AD768C"/>
    <w:rsid w:val="00AE29A9"/>
    <w:rsid w:val="00AF05F3"/>
    <w:rsid w:val="00AF46AA"/>
    <w:rsid w:val="00AF6096"/>
    <w:rsid w:val="00B00FDE"/>
    <w:rsid w:val="00B01E33"/>
    <w:rsid w:val="00B03C0C"/>
    <w:rsid w:val="00B070BA"/>
    <w:rsid w:val="00B072A0"/>
    <w:rsid w:val="00B07C7C"/>
    <w:rsid w:val="00B12F31"/>
    <w:rsid w:val="00B13A2C"/>
    <w:rsid w:val="00B13D9B"/>
    <w:rsid w:val="00B14FFD"/>
    <w:rsid w:val="00B15B90"/>
    <w:rsid w:val="00B16077"/>
    <w:rsid w:val="00B1662D"/>
    <w:rsid w:val="00B233D4"/>
    <w:rsid w:val="00B23815"/>
    <w:rsid w:val="00B26496"/>
    <w:rsid w:val="00B32BB3"/>
    <w:rsid w:val="00B346D0"/>
    <w:rsid w:val="00B36BAD"/>
    <w:rsid w:val="00B36CE7"/>
    <w:rsid w:val="00B4398B"/>
    <w:rsid w:val="00B44412"/>
    <w:rsid w:val="00B51C8E"/>
    <w:rsid w:val="00B52B85"/>
    <w:rsid w:val="00B5440A"/>
    <w:rsid w:val="00B60773"/>
    <w:rsid w:val="00B618B1"/>
    <w:rsid w:val="00B66646"/>
    <w:rsid w:val="00B70D6C"/>
    <w:rsid w:val="00B7112F"/>
    <w:rsid w:val="00B72C77"/>
    <w:rsid w:val="00B80584"/>
    <w:rsid w:val="00B826FE"/>
    <w:rsid w:val="00B86A2F"/>
    <w:rsid w:val="00B86C65"/>
    <w:rsid w:val="00B87251"/>
    <w:rsid w:val="00B92CA1"/>
    <w:rsid w:val="00B93A61"/>
    <w:rsid w:val="00B94442"/>
    <w:rsid w:val="00B974F1"/>
    <w:rsid w:val="00BA23D6"/>
    <w:rsid w:val="00BA2B86"/>
    <w:rsid w:val="00BA5650"/>
    <w:rsid w:val="00BA6205"/>
    <w:rsid w:val="00BB0E1D"/>
    <w:rsid w:val="00BB2A88"/>
    <w:rsid w:val="00BB304B"/>
    <w:rsid w:val="00BB5F65"/>
    <w:rsid w:val="00BB7B15"/>
    <w:rsid w:val="00BC7255"/>
    <w:rsid w:val="00BC7845"/>
    <w:rsid w:val="00BD09D7"/>
    <w:rsid w:val="00BD2F94"/>
    <w:rsid w:val="00BD3A33"/>
    <w:rsid w:val="00BD3AF2"/>
    <w:rsid w:val="00BD3E0E"/>
    <w:rsid w:val="00BD4525"/>
    <w:rsid w:val="00BE0699"/>
    <w:rsid w:val="00BE3EC3"/>
    <w:rsid w:val="00BF07D3"/>
    <w:rsid w:val="00BF766D"/>
    <w:rsid w:val="00C01F5F"/>
    <w:rsid w:val="00C034AF"/>
    <w:rsid w:val="00C047E9"/>
    <w:rsid w:val="00C07E3A"/>
    <w:rsid w:val="00C15720"/>
    <w:rsid w:val="00C15CF4"/>
    <w:rsid w:val="00C16498"/>
    <w:rsid w:val="00C20A6C"/>
    <w:rsid w:val="00C22519"/>
    <w:rsid w:val="00C304DC"/>
    <w:rsid w:val="00C30AE0"/>
    <w:rsid w:val="00C349AF"/>
    <w:rsid w:val="00C3743D"/>
    <w:rsid w:val="00C448BB"/>
    <w:rsid w:val="00C5461B"/>
    <w:rsid w:val="00C5496D"/>
    <w:rsid w:val="00C566C4"/>
    <w:rsid w:val="00C569A7"/>
    <w:rsid w:val="00C65250"/>
    <w:rsid w:val="00C80509"/>
    <w:rsid w:val="00C81F08"/>
    <w:rsid w:val="00C82ED6"/>
    <w:rsid w:val="00C83AB5"/>
    <w:rsid w:val="00C84EC4"/>
    <w:rsid w:val="00C903AB"/>
    <w:rsid w:val="00C90A79"/>
    <w:rsid w:val="00C90AB9"/>
    <w:rsid w:val="00C941F7"/>
    <w:rsid w:val="00C94BB8"/>
    <w:rsid w:val="00C95237"/>
    <w:rsid w:val="00CA02DF"/>
    <w:rsid w:val="00CA0D94"/>
    <w:rsid w:val="00CA446C"/>
    <w:rsid w:val="00CA7D99"/>
    <w:rsid w:val="00CB1C1E"/>
    <w:rsid w:val="00CB2A63"/>
    <w:rsid w:val="00CB5432"/>
    <w:rsid w:val="00CB7228"/>
    <w:rsid w:val="00CB7A9A"/>
    <w:rsid w:val="00CC7D14"/>
    <w:rsid w:val="00CD2241"/>
    <w:rsid w:val="00CD351E"/>
    <w:rsid w:val="00CD367E"/>
    <w:rsid w:val="00CD547A"/>
    <w:rsid w:val="00CF3A59"/>
    <w:rsid w:val="00CF4538"/>
    <w:rsid w:val="00CF7C07"/>
    <w:rsid w:val="00D072C7"/>
    <w:rsid w:val="00D10AAF"/>
    <w:rsid w:val="00D10B7B"/>
    <w:rsid w:val="00D11E4D"/>
    <w:rsid w:val="00D148B3"/>
    <w:rsid w:val="00D15528"/>
    <w:rsid w:val="00D21742"/>
    <w:rsid w:val="00D2550F"/>
    <w:rsid w:val="00D30A57"/>
    <w:rsid w:val="00D30F8F"/>
    <w:rsid w:val="00D33760"/>
    <w:rsid w:val="00D374A7"/>
    <w:rsid w:val="00D37A94"/>
    <w:rsid w:val="00D421DF"/>
    <w:rsid w:val="00D429DD"/>
    <w:rsid w:val="00D449F0"/>
    <w:rsid w:val="00D45A46"/>
    <w:rsid w:val="00D47FA3"/>
    <w:rsid w:val="00D536DD"/>
    <w:rsid w:val="00D577AF"/>
    <w:rsid w:val="00D60B0A"/>
    <w:rsid w:val="00D61CDA"/>
    <w:rsid w:val="00D67369"/>
    <w:rsid w:val="00D676B6"/>
    <w:rsid w:val="00D67765"/>
    <w:rsid w:val="00D70951"/>
    <w:rsid w:val="00D7450C"/>
    <w:rsid w:val="00D74A1C"/>
    <w:rsid w:val="00D91515"/>
    <w:rsid w:val="00D926E5"/>
    <w:rsid w:val="00DA0D0B"/>
    <w:rsid w:val="00DA26E5"/>
    <w:rsid w:val="00DA3E22"/>
    <w:rsid w:val="00DA50B2"/>
    <w:rsid w:val="00DB1499"/>
    <w:rsid w:val="00DB1F78"/>
    <w:rsid w:val="00DB22A0"/>
    <w:rsid w:val="00DB2896"/>
    <w:rsid w:val="00DC0DB3"/>
    <w:rsid w:val="00DC377F"/>
    <w:rsid w:val="00DC48D3"/>
    <w:rsid w:val="00DC600C"/>
    <w:rsid w:val="00DC60B7"/>
    <w:rsid w:val="00DC7D2B"/>
    <w:rsid w:val="00DD3844"/>
    <w:rsid w:val="00DD4383"/>
    <w:rsid w:val="00DD4577"/>
    <w:rsid w:val="00DD72F7"/>
    <w:rsid w:val="00DE005F"/>
    <w:rsid w:val="00DE075A"/>
    <w:rsid w:val="00DE297D"/>
    <w:rsid w:val="00DF343D"/>
    <w:rsid w:val="00DF7B90"/>
    <w:rsid w:val="00E00116"/>
    <w:rsid w:val="00E01512"/>
    <w:rsid w:val="00E072D3"/>
    <w:rsid w:val="00E0798C"/>
    <w:rsid w:val="00E10756"/>
    <w:rsid w:val="00E10DA3"/>
    <w:rsid w:val="00E11196"/>
    <w:rsid w:val="00E117CF"/>
    <w:rsid w:val="00E145D9"/>
    <w:rsid w:val="00E1507F"/>
    <w:rsid w:val="00E15DE9"/>
    <w:rsid w:val="00E16B9F"/>
    <w:rsid w:val="00E222D5"/>
    <w:rsid w:val="00E256FE"/>
    <w:rsid w:val="00E26C3F"/>
    <w:rsid w:val="00E27D3C"/>
    <w:rsid w:val="00E27FB6"/>
    <w:rsid w:val="00E3192D"/>
    <w:rsid w:val="00E3514E"/>
    <w:rsid w:val="00E4112D"/>
    <w:rsid w:val="00E42826"/>
    <w:rsid w:val="00E43BBA"/>
    <w:rsid w:val="00E4439B"/>
    <w:rsid w:val="00E4459D"/>
    <w:rsid w:val="00E61A39"/>
    <w:rsid w:val="00E62F86"/>
    <w:rsid w:val="00E637B6"/>
    <w:rsid w:val="00E66EC5"/>
    <w:rsid w:val="00E7142E"/>
    <w:rsid w:val="00E71C45"/>
    <w:rsid w:val="00E72904"/>
    <w:rsid w:val="00E73CCD"/>
    <w:rsid w:val="00E758DF"/>
    <w:rsid w:val="00E7759B"/>
    <w:rsid w:val="00E80833"/>
    <w:rsid w:val="00E80920"/>
    <w:rsid w:val="00E81704"/>
    <w:rsid w:val="00E85320"/>
    <w:rsid w:val="00E8533D"/>
    <w:rsid w:val="00E85CEF"/>
    <w:rsid w:val="00E85F86"/>
    <w:rsid w:val="00E909B6"/>
    <w:rsid w:val="00E93573"/>
    <w:rsid w:val="00E96CC2"/>
    <w:rsid w:val="00E96CD6"/>
    <w:rsid w:val="00EA3B7D"/>
    <w:rsid w:val="00EB22FF"/>
    <w:rsid w:val="00EB32D7"/>
    <w:rsid w:val="00EB551B"/>
    <w:rsid w:val="00EB584A"/>
    <w:rsid w:val="00EB72A9"/>
    <w:rsid w:val="00EB78D5"/>
    <w:rsid w:val="00EB7E68"/>
    <w:rsid w:val="00EC0352"/>
    <w:rsid w:val="00EC6DA7"/>
    <w:rsid w:val="00ED4147"/>
    <w:rsid w:val="00ED5258"/>
    <w:rsid w:val="00ED58CC"/>
    <w:rsid w:val="00EE069B"/>
    <w:rsid w:val="00EE5559"/>
    <w:rsid w:val="00EF2E92"/>
    <w:rsid w:val="00EF63CD"/>
    <w:rsid w:val="00F07C1A"/>
    <w:rsid w:val="00F07C8D"/>
    <w:rsid w:val="00F1053D"/>
    <w:rsid w:val="00F10F11"/>
    <w:rsid w:val="00F13379"/>
    <w:rsid w:val="00F15939"/>
    <w:rsid w:val="00F162AE"/>
    <w:rsid w:val="00F16B8B"/>
    <w:rsid w:val="00F200C7"/>
    <w:rsid w:val="00F22BFA"/>
    <w:rsid w:val="00F235D3"/>
    <w:rsid w:val="00F27522"/>
    <w:rsid w:val="00F33F0E"/>
    <w:rsid w:val="00F34684"/>
    <w:rsid w:val="00F34B85"/>
    <w:rsid w:val="00F438AC"/>
    <w:rsid w:val="00F46C79"/>
    <w:rsid w:val="00F47B7A"/>
    <w:rsid w:val="00F50FD9"/>
    <w:rsid w:val="00F56250"/>
    <w:rsid w:val="00F61DE1"/>
    <w:rsid w:val="00F61F72"/>
    <w:rsid w:val="00F64DF6"/>
    <w:rsid w:val="00F65E9A"/>
    <w:rsid w:val="00F7242B"/>
    <w:rsid w:val="00F72737"/>
    <w:rsid w:val="00F72A46"/>
    <w:rsid w:val="00F75CBA"/>
    <w:rsid w:val="00F80B5E"/>
    <w:rsid w:val="00F82C52"/>
    <w:rsid w:val="00F836B0"/>
    <w:rsid w:val="00F8435B"/>
    <w:rsid w:val="00F861F8"/>
    <w:rsid w:val="00F8683B"/>
    <w:rsid w:val="00F870DC"/>
    <w:rsid w:val="00F901B4"/>
    <w:rsid w:val="00F9361E"/>
    <w:rsid w:val="00F94478"/>
    <w:rsid w:val="00F9463A"/>
    <w:rsid w:val="00F96EF9"/>
    <w:rsid w:val="00FA749A"/>
    <w:rsid w:val="00FB3EB8"/>
    <w:rsid w:val="00FB480D"/>
    <w:rsid w:val="00FB54A1"/>
    <w:rsid w:val="00FC0602"/>
    <w:rsid w:val="00FC25B7"/>
    <w:rsid w:val="00FC31F3"/>
    <w:rsid w:val="00FC3765"/>
    <w:rsid w:val="00FC4D9D"/>
    <w:rsid w:val="00FD1658"/>
    <w:rsid w:val="00FD1D72"/>
    <w:rsid w:val="00FD2CA6"/>
    <w:rsid w:val="00FD5916"/>
    <w:rsid w:val="00FD63FB"/>
    <w:rsid w:val="00FD6A26"/>
    <w:rsid w:val="00FE5B55"/>
    <w:rsid w:val="00FE7ACA"/>
    <w:rsid w:val="00FF178E"/>
    <w:rsid w:val="00FF4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72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7242B"/>
    <w:pPr>
      <w:spacing w:after="0" w:line="240" w:lineRule="auto"/>
    </w:pPr>
  </w:style>
  <w:style w:type="character" w:customStyle="1" w:styleId="10">
    <w:name w:val="Заголовок 1 Знак"/>
    <w:basedOn w:val="a0"/>
    <w:link w:val="1"/>
    <w:uiPriority w:val="9"/>
    <w:rsid w:val="00F7242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C6D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6DA7"/>
    <w:rPr>
      <w:rFonts w:ascii="Tahoma" w:hAnsi="Tahoma" w:cs="Tahoma"/>
      <w:sz w:val="16"/>
      <w:szCs w:val="16"/>
    </w:rPr>
  </w:style>
  <w:style w:type="numbering" w:customStyle="1" w:styleId="11">
    <w:name w:val="Нет списка1"/>
    <w:next w:val="a2"/>
    <w:semiHidden/>
    <w:rsid w:val="004935ED"/>
  </w:style>
  <w:style w:type="paragraph" w:styleId="a6">
    <w:name w:val="header"/>
    <w:basedOn w:val="a"/>
    <w:link w:val="a7"/>
    <w:uiPriority w:val="99"/>
    <w:rsid w:val="004935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4935ED"/>
    <w:rPr>
      <w:rFonts w:ascii="Times New Roman" w:eastAsia="Times New Roman" w:hAnsi="Times New Roman" w:cs="Times New Roman"/>
      <w:sz w:val="24"/>
      <w:szCs w:val="24"/>
      <w:lang w:eastAsia="ru-RU"/>
    </w:rPr>
  </w:style>
  <w:style w:type="character" w:styleId="a8">
    <w:name w:val="page number"/>
    <w:basedOn w:val="a0"/>
    <w:rsid w:val="004935ED"/>
  </w:style>
  <w:style w:type="paragraph" w:customStyle="1" w:styleId="12">
    <w:name w:val="Обычный1"/>
    <w:rsid w:val="004935ED"/>
    <w:pPr>
      <w:widowControl w:val="0"/>
      <w:snapToGrid w:val="0"/>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rsid w:val="004935E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4935ED"/>
    <w:rPr>
      <w:rFonts w:ascii="Times New Roman" w:eastAsia="Times New Roman" w:hAnsi="Times New Roman" w:cs="Times New Roman"/>
      <w:sz w:val="24"/>
      <w:szCs w:val="24"/>
      <w:lang w:eastAsia="ru-RU"/>
    </w:rPr>
  </w:style>
  <w:style w:type="paragraph" w:styleId="a9">
    <w:name w:val="Title"/>
    <w:basedOn w:val="a"/>
    <w:link w:val="aa"/>
    <w:qFormat/>
    <w:rsid w:val="004935ED"/>
    <w:pPr>
      <w:spacing w:after="0" w:line="240" w:lineRule="auto"/>
      <w:jc w:val="center"/>
    </w:pPr>
    <w:rPr>
      <w:rFonts w:ascii="Times New Roman" w:eastAsia="Times New Roman" w:hAnsi="Times New Roman" w:cs="Times New Roman"/>
      <w:sz w:val="24"/>
      <w:szCs w:val="24"/>
      <w:lang w:eastAsia="ru-RU"/>
    </w:rPr>
  </w:style>
  <w:style w:type="character" w:customStyle="1" w:styleId="aa">
    <w:name w:val="Название Знак"/>
    <w:basedOn w:val="a0"/>
    <w:link w:val="a9"/>
    <w:rsid w:val="004935ED"/>
    <w:rPr>
      <w:rFonts w:ascii="Times New Roman" w:eastAsia="Times New Roman" w:hAnsi="Times New Roman" w:cs="Times New Roman"/>
      <w:sz w:val="24"/>
      <w:szCs w:val="24"/>
      <w:lang w:eastAsia="ru-RU"/>
    </w:rPr>
  </w:style>
  <w:style w:type="paragraph" w:customStyle="1" w:styleId="13">
    <w:name w:val="1"/>
    <w:rsid w:val="004935ED"/>
    <w:pPr>
      <w:spacing w:after="0" w:line="240" w:lineRule="auto"/>
    </w:pPr>
    <w:rPr>
      <w:rFonts w:ascii="Times New Roman" w:eastAsia="Times New Roman" w:hAnsi="Times New Roman" w:cs="Times New Roman"/>
      <w:sz w:val="24"/>
      <w:szCs w:val="20"/>
      <w:lang w:eastAsia="ru-RU"/>
    </w:rPr>
  </w:style>
  <w:style w:type="paragraph" w:customStyle="1" w:styleId="21">
    <w:name w:val="Заголовок 21"/>
    <w:basedOn w:val="a"/>
    <w:next w:val="a"/>
    <w:rsid w:val="004935ED"/>
    <w:pPr>
      <w:keepNext/>
      <w:spacing w:after="0" w:line="240" w:lineRule="auto"/>
      <w:jc w:val="center"/>
      <w:outlineLvl w:val="1"/>
    </w:pPr>
    <w:rPr>
      <w:rFonts w:ascii="Times New Roman" w:eastAsia="Times New Roman" w:hAnsi="Times New Roman" w:cs="Times New Roman"/>
      <w:b/>
      <w:caps/>
      <w:sz w:val="34"/>
      <w:szCs w:val="20"/>
      <w:lang w:eastAsia="ru-RU"/>
    </w:rPr>
  </w:style>
  <w:style w:type="paragraph" w:styleId="ab">
    <w:name w:val="Body Text"/>
    <w:basedOn w:val="a"/>
    <w:link w:val="14"/>
    <w:rsid w:val="004935E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uiPriority w:val="99"/>
    <w:semiHidden/>
    <w:rsid w:val="004935ED"/>
  </w:style>
  <w:style w:type="table" w:styleId="ad">
    <w:name w:val="Table Grid"/>
    <w:basedOn w:val="a1"/>
    <w:rsid w:val="00493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писок_без_б"/>
    <w:basedOn w:val="a"/>
    <w:rsid w:val="004935ED"/>
    <w:pPr>
      <w:spacing w:before="40" w:after="40" w:line="240" w:lineRule="auto"/>
      <w:ind w:left="357"/>
      <w:jc w:val="both"/>
    </w:pPr>
    <w:rPr>
      <w:rFonts w:ascii="Times New Roman" w:eastAsia="Times New Roman" w:hAnsi="Times New Roman" w:cs="Times New Roman"/>
      <w:szCs w:val="20"/>
      <w:lang w:eastAsia="ru-RU"/>
    </w:rPr>
  </w:style>
  <w:style w:type="paragraph" w:styleId="af">
    <w:name w:val="caption"/>
    <w:basedOn w:val="a"/>
    <w:next w:val="a"/>
    <w:qFormat/>
    <w:rsid w:val="004935ED"/>
    <w:pPr>
      <w:spacing w:after="0" w:line="240" w:lineRule="auto"/>
    </w:pPr>
    <w:rPr>
      <w:rFonts w:ascii="Times New Roman" w:eastAsia="Times New Roman" w:hAnsi="Times New Roman" w:cs="Times New Roman"/>
      <w:b/>
      <w:bCs/>
      <w:sz w:val="20"/>
      <w:szCs w:val="20"/>
      <w:lang w:eastAsia="ru-RU"/>
    </w:rPr>
  </w:style>
  <w:style w:type="paragraph" w:styleId="af0">
    <w:name w:val="footer"/>
    <w:basedOn w:val="a"/>
    <w:link w:val="af1"/>
    <w:rsid w:val="004935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935ED"/>
    <w:rPr>
      <w:rFonts w:ascii="Times New Roman" w:eastAsia="Times New Roman" w:hAnsi="Times New Roman" w:cs="Times New Roman"/>
      <w:sz w:val="24"/>
      <w:szCs w:val="24"/>
      <w:lang w:eastAsia="ru-RU"/>
    </w:rPr>
  </w:style>
  <w:style w:type="paragraph" w:customStyle="1" w:styleId="ConsPlusTitle">
    <w:name w:val="ConsPlusTitle"/>
    <w:rsid w:val="004935E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4935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4935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footnote text"/>
    <w:basedOn w:val="a"/>
    <w:link w:val="af3"/>
    <w:semiHidden/>
    <w:rsid w:val="004935ED"/>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4935ED"/>
    <w:rPr>
      <w:rFonts w:ascii="Times New Roman" w:eastAsia="Times New Roman" w:hAnsi="Times New Roman" w:cs="Times New Roman"/>
      <w:sz w:val="20"/>
      <w:szCs w:val="20"/>
      <w:lang w:eastAsia="ru-RU"/>
    </w:rPr>
  </w:style>
  <w:style w:type="character" w:styleId="af4">
    <w:name w:val="footnote reference"/>
    <w:semiHidden/>
    <w:rsid w:val="004935ED"/>
    <w:rPr>
      <w:vertAlign w:val="superscript"/>
    </w:rPr>
  </w:style>
  <w:style w:type="character" w:customStyle="1" w:styleId="ConsPlusNormal0">
    <w:name w:val="ConsPlusNormal Знак"/>
    <w:link w:val="ConsPlusNormal"/>
    <w:rsid w:val="004935ED"/>
    <w:rPr>
      <w:rFonts w:ascii="Arial" w:eastAsia="Times New Roman" w:hAnsi="Arial" w:cs="Arial"/>
      <w:sz w:val="20"/>
      <w:szCs w:val="20"/>
      <w:lang w:eastAsia="ru-RU"/>
    </w:rPr>
  </w:style>
  <w:style w:type="character" w:customStyle="1" w:styleId="af5">
    <w:name w:val="Не вступил в силу"/>
    <w:uiPriority w:val="99"/>
    <w:rsid w:val="004935ED"/>
    <w:rPr>
      <w:b/>
      <w:bCs/>
      <w:color w:val="008080"/>
      <w:sz w:val="20"/>
      <w:szCs w:val="20"/>
    </w:rPr>
  </w:style>
  <w:style w:type="paragraph" w:styleId="af6">
    <w:name w:val="List Paragraph"/>
    <w:basedOn w:val="a"/>
    <w:qFormat/>
    <w:rsid w:val="004935ED"/>
    <w:pPr>
      <w:spacing w:after="0" w:line="360" w:lineRule="auto"/>
      <w:ind w:left="720" w:firstLine="720"/>
      <w:contextualSpacing/>
    </w:pPr>
    <w:rPr>
      <w:rFonts w:ascii="Times New Roman" w:eastAsia="Times New Roman" w:hAnsi="Times New Roman" w:cs="Times New Roman"/>
      <w:sz w:val="28"/>
      <w:szCs w:val="20"/>
      <w:lang w:eastAsia="ru-RU"/>
    </w:rPr>
  </w:style>
  <w:style w:type="paragraph" w:customStyle="1" w:styleId="ConsPlusNonformat">
    <w:name w:val="ConsPlusNonformat"/>
    <w:rsid w:val="004935E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7">
    <w:name w:val="Прижатый влево"/>
    <w:basedOn w:val="a"/>
    <w:next w:val="a"/>
    <w:rsid w:val="004935ED"/>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8">
    <w:name w:val="Body Text Indent"/>
    <w:basedOn w:val="a"/>
    <w:link w:val="af9"/>
    <w:rsid w:val="004935ED"/>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4935ED"/>
    <w:rPr>
      <w:rFonts w:ascii="Times New Roman" w:eastAsia="Times New Roman" w:hAnsi="Times New Roman" w:cs="Times New Roman"/>
      <w:sz w:val="24"/>
      <w:szCs w:val="24"/>
      <w:lang w:eastAsia="ru-RU"/>
    </w:rPr>
  </w:style>
  <w:style w:type="character" w:customStyle="1" w:styleId="14">
    <w:name w:val="Основной текст Знак1"/>
    <w:link w:val="ab"/>
    <w:rsid w:val="004935ED"/>
    <w:rPr>
      <w:rFonts w:ascii="Times New Roman" w:eastAsia="Times New Roman" w:hAnsi="Times New Roman" w:cs="Times New Roman"/>
      <w:sz w:val="24"/>
      <w:szCs w:val="24"/>
      <w:lang w:eastAsia="ru-RU"/>
    </w:rPr>
  </w:style>
  <w:style w:type="paragraph" w:styleId="afa">
    <w:name w:val="Normal (Web)"/>
    <w:basedOn w:val="a"/>
    <w:unhideWhenUsed/>
    <w:rsid w:val="004935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4935E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4935ED"/>
    <w:rPr>
      <w:rFonts w:ascii="Times New Roman" w:eastAsia="Times New Roman" w:hAnsi="Times New Roman" w:cs="Times New Roman"/>
      <w:sz w:val="24"/>
      <w:szCs w:val="24"/>
      <w:lang w:eastAsia="ru-RU"/>
    </w:rPr>
  </w:style>
  <w:style w:type="character" w:customStyle="1" w:styleId="15">
    <w:name w:val="Основной текст Знак Знак Знак1"/>
    <w:semiHidden/>
    <w:locked/>
    <w:rsid w:val="004935ED"/>
    <w:rPr>
      <w:sz w:val="24"/>
      <w:szCs w:val="24"/>
      <w:lang w:val="ru-RU" w:eastAsia="ru-RU" w:bidi="ar-SA"/>
    </w:rPr>
  </w:style>
  <w:style w:type="character" w:styleId="afb">
    <w:name w:val="line number"/>
    <w:basedOn w:val="a0"/>
    <w:uiPriority w:val="99"/>
    <w:semiHidden/>
    <w:unhideWhenUsed/>
    <w:rsid w:val="004A29DE"/>
  </w:style>
  <w:style w:type="table" w:customStyle="1" w:styleId="16">
    <w:name w:val="Сетка таблицы1"/>
    <w:basedOn w:val="a1"/>
    <w:next w:val="ad"/>
    <w:rsid w:val="00496C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72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7242B"/>
    <w:pPr>
      <w:spacing w:after="0" w:line="240" w:lineRule="auto"/>
    </w:pPr>
  </w:style>
  <w:style w:type="character" w:customStyle="1" w:styleId="10">
    <w:name w:val="Заголовок 1 Знак"/>
    <w:basedOn w:val="a0"/>
    <w:link w:val="1"/>
    <w:uiPriority w:val="9"/>
    <w:rsid w:val="00F7242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C6D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6DA7"/>
    <w:rPr>
      <w:rFonts w:ascii="Tahoma" w:hAnsi="Tahoma" w:cs="Tahoma"/>
      <w:sz w:val="16"/>
      <w:szCs w:val="16"/>
    </w:rPr>
  </w:style>
  <w:style w:type="numbering" w:customStyle="1" w:styleId="11">
    <w:name w:val="Нет списка1"/>
    <w:next w:val="a2"/>
    <w:semiHidden/>
    <w:rsid w:val="004935ED"/>
  </w:style>
  <w:style w:type="paragraph" w:styleId="a6">
    <w:name w:val="header"/>
    <w:basedOn w:val="a"/>
    <w:link w:val="a7"/>
    <w:uiPriority w:val="99"/>
    <w:rsid w:val="004935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4935ED"/>
    <w:rPr>
      <w:rFonts w:ascii="Times New Roman" w:eastAsia="Times New Roman" w:hAnsi="Times New Roman" w:cs="Times New Roman"/>
      <w:sz w:val="24"/>
      <w:szCs w:val="24"/>
      <w:lang w:eastAsia="ru-RU"/>
    </w:rPr>
  </w:style>
  <w:style w:type="character" w:styleId="a8">
    <w:name w:val="page number"/>
    <w:basedOn w:val="a0"/>
    <w:rsid w:val="004935ED"/>
  </w:style>
  <w:style w:type="paragraph" w:customStyle="1" w:styleId="12">
    <w:name w:val="Обычный1"/>
    <w:rsid w:val="004935ED"/>
    <w:pPr>
      <w:widowControl w:val="0"/>
      <w:snapToGrid w:val="0"/>
      <w:spacing w:after="0" w:line="240" w:lineRule="auto"/>
    </w:pPr>
    <w:rPr>
      <w:rFonts w:ascii="Times New Roman" w:eastAsia="Times New Roman" w:hAnsi="Times New Roman" w:cs="Times New Roman"/>
      <w:sz w:val="20"/>
      <w:szCs w:val="20"/>
      <w:lang w:eastAsia="ru-RU"/>
    </w:rPr>
  </w:style>
  <w:style w:type="paragraph" w:styleId="3">
    <w:name w:val="Body Text Indent 3"/>
    <w:basedOn w:val="a"/>
    <w:link w:val="30"/>
    <w:rsid w:val="004935E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4935ED"/>
    <w:rPr>
      <w:rFonts w:ascii="Times New Roman" w:eastAsia="Times New Roman" w:hAnsi="Times New Roman" w:cs="Times New Roman"/>
      <w:sz w:val="24"/>
      <w:szCs w:val="24"/>
      <w:lang w:eastAsia="ru-RU"/>
    </w:rPr>
  </w:style>
  <w:style w:type="paragraph" w:styleId="a9">
    <w:name w:val="Title"/>
    <w:basedOn w:val="a"/>
    <w:link w:val="aa"/>
    <w:qFormat/>
    <w:rsid w:val="004935ED"/>
    <w:pPr>
      <w:spacing w:after="0" w:line="240" w:lineRule="auto"/>
      <w:jc w:val="center"/>
    </w:pPr>
    <w:rPr>
      <w:rFonts w:ascii="Times New Roman" w:eastAsia="Times New Roman" w:hAnsi="Times New Roman" w:cs="Times New Roman"/>
      <w:sz w:val="24"/>
      <w:szCs w:val="24"/>
      <w:lang w:eastAsia="ru-RU"/>
    </w:rPr>
  </w:style>
  <w:style w:type="character" w:customStyle="1" w:styleId="aa">
    <w:name w:val="Название Знак"/>
    <w:basedOn w:val="a0"/>
    <w:link w:val="a9"/>
    <w:rsid w:val="004935ED"/>
    <w:rPr>
      <w:rFonts w:ascii="Times New Roman" w:eastAsia="Times New Roman" w:hAnsi="Times New Roman" w:cs="Times New Roman"/>
      <w:sz w:val="24"/>
      <w:szCs w:val="24"/>
      <w:lang w:eastAsia="ru-RU"/>
    </w:rPr>
  </w:style>
  <w:style w:type="paragraph" w:customStyle="1" w:styleId="13">
    <w:name w:val="1"/>
    <w:rsid w:val="004935ED"/>
    <w:pPr>
      <w:spacing w:after="0" w:line="240" w:lineRule="auto"/>
    </w:pPr>
    <w:rPr>
      <w:rFonts w:ascii="Times New Roman" w:eastAsia="Times New Roman" w:hAnsi="Times New Roman" w:cs="Times New Roman"/>
      <w:sz w:val="24"/>
      <w:szCs w:val="20"/>
      <w:lang w:eastAsia="ru-RU"/>
    </w:rPr>
  </w:style>
  <w:style w:type="paragraph" w:customStyle="1" w:styleId="21">
    <w:name w:val="Заголовок 21"/>
    <w:basedOn w:val="a"/>
    <w:next w:val="a"/>
    <w:rsid w:val="004935ED"/>
    <w:pPr>
      <w:keepNext/>
      <w:spacing w:after="0" w:line="240" w:lineRule="auto"/>
      <w:jc w:val="center"/>
      <w:outlineLvl w:val="1"/>
    </w:pPr>
    <w:rPr>
      <w:rFonts w:ascii="Times New Roman" w:eastAsia="Times New Roman" w:hAnsi="Times New Roman" w:cs="Times New Roman"/>
      <w:b/>
      <w:caps/>
      <w:sz w:val="34"/>
      <w:szCs w:val="20"/>
      <w:lang w:eastAsia="ru-RU"/>
    </w:rPr>
  </w:style>
  <w:style w:type="paragraph" w:styleId="ab">
    <w:name w:val="Body Text"/>
    <w:basedOn w:val="a"/>
    <w:link w:val="14"/>
    <w:rsid w:val="004935E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uiPriority w:val="99"/>
    <w:semiHidden/>
    <w:rsid w:val="004935ED"/>
  </w:style>
  <w:style w:type="table" w:styleId="ad">
    <w:name w:val="Table Grid"/>
    <w:basedOn w:val="a1"/>
    <w:rsid w:val="004935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писок_без_б"/>
    <w:basedOn w:val="a"/>
    <w:rsid w:val="004935ED"/>
    <w:pPr>
      <w:spacing w:before="40" w:after="40" w:line="240" w:lineRule="auto"/>
      <w:ind w:left="357"/>
      <w:jc w:val="both"/>
    </w:pPr>
    <w:rPr>
      <w:rFonts w:ascii="Times New Roman" w:eastAsia="Times New Roman" w:hAnsi="Times New Roman" w:cs="Times New Roman"/>
      <w:szCs w:val="20"/>
      <w:lang w:eastAsia="ru-RU"/>
    </w:rPr>
  </w:style>
  <w:style w:type="paragraph" w:styleId="af">
    <w:name w:val="caption"/>
    <w:basedOn w:val="a"/>
    <w:next w:val="a"/>
    <w:qFormat/>
    <w:rsid w:val="004935ED"/>
    <w:pPr>
      <w:spacing w:after="0" w:line="240" w:lineRule="auto"/>
    </w:pPr>
    <w:rPr>
      <w:rFonts w:ascii="Times New Roman" w:eastAsia="Times New Roman" w:hAnsi="Times New Roman" w:cs="Times New Roman"/>
      <w:b/>
      <w:bCs/>
      <w:sz w:val="20"/>
      <w:szCs w:val="20"/>
      <w:lang w:eastAsia="ru-RU"/>
    </w:rPr>
  </w:style>
  <w:style w:type="paragraph" w:styleId="af0">
    <w:name w:val="footer"/>
    <w:basedOn w:val="a"/>
    <w:link w:val="af1"/>
    <w:rsid w:val="004935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935ED"/>
    <w:rPr>
      <w:rFonts w:ascii="Times New Roman" w:eastAsia="Times New Roman" w:hAnsi="Times New Roman" w:cs="Times New Roman"/>
      <w:sz w:val="24"/>
      <w:szCs w:val="24"/>
      <w:lang w:eastAsia="ru-RU"/>
    </w:rPr>
  </w:style>
  <w:style w:type="paragraph" w:customStyle="1" w:styleId="ConsPlusTitle">
    <w:name w:val="ConsPlusTitle"/>
    <w:rsid w:val="004935E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4935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4935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footnote text"/>
    <w:basedOn w:val="a"/>
    <w:link w:val="af3"/>
    <w:semiHidden/>
    <w:rsid w:val="004935ED"/>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4935ED"/>
    <w:rPr>
      <w:rFonts w:ascii="Times New Roman" w:eastAsia="Times New Roman" w:hAnsi="Times New Roman" w:cs="Times New Roman"/>
      <w:sz w:val="20"/>
      <w:szCs w:val="20"/>
      <w:lang w:eastAsia="ru-RU"/>
    </w:rPr>
  </w:style>
  <w:style w:type="character" w:styleId="af4">
    <w:name w:val="footnote reference"/>
    <w:semiHidden/>
    <w:rsid w:val="004935ED"/>
    <w:rPr>
      <w:vertAlign w:val="superscript"/>
    </w:rPr>
  </w:style>
  <w:style w:type="character" w:customStyle="1" w:styleId="ConsPlusNormal0">
    <w:name w:val="ConsPlusNormal Знак"/>
    <w:link w:val="ConsPlusNormal"/>
    <w:rsid w:val="004935ED"/>
    <w:rPr>
      <w:rFonts w:ascii="Arial" w:eastAsia="Times New Roman" w:hAnsi="Arial" w:cs="Arial"/>
      <w:sz w:val="20"/>
      <w:szCs w:val="20"/>
      <w:lang w:eastAsia="ru-RU"/>
    </w:rPr>
  </w:style>
  <w:style w:type="character" w:customStyle="1" w:styleId="af5">
    <w:name w:val="Не вступил в силу"/>
    <w:uiPriority w:val="99"/>
    <w:rsid w:val="004935ED"/>
    <w:rPr>
      <w:b/>
      <w:bCs/>
      <w:color w:val="008080"/>
      <w:sz w:val="20"/>
      <w:szCs w:val="20"/>
    </w:rPr>
  </w:style>
  <w:style w:type="paragraph" w:styleId="af6">
    <w:name w:val="List Paragraph"/>
    <w:basedOn w:val="a"/>
    <w:qFormat/>
    <w:rsid w:val="004935ED"/>
    <w:pPr>
      <w:spacing w:after="0" w:line="360" w:lineRule="auto"/>
      <w:ind w:left="720" w:firstLine="720"/>
      <w:contextualSpacing/>
    </w:pPr>
    <w:rPr>
      <w:rFonts w:ascii="Times New Roman" w:eastAsia="Times New Roman" w:hAnsi="Times New Roman" w:cs="Times New Roman"/>
      <w:sz w:val="28"/>
      <w:szCs w:val="20"/>
      <w:lang w:eastAsia="ru-RU"/>
    </w:rPr>
  </w:style>
  <w:style w:type="paragraph" w:customStyle="1" w:styleId="ConsPlusNonformat">
    <w:name w:val="ConsPlusNonformat"/>
    <w:rsid w:val="004935E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7">
    <w:name w:val="Прижатый влево"/>
    <w:basedOn w:val="a"/>
    <w:next w:val="a"/>
    <w:rsid w:val="004935ED"/>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8">
    <w:name w:val="Body Text Indent"/>
    <w:basedOn w:val="a"/>
    <w:link w:val="af9"/>
    <w:rsid w:val="004935ED"/>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4935ED"/>
    <w:rPr>
      <w:rFonts w:ascii="Times New Roman" w:eastAsia="Times New Roman" w:hAnsi="Times New Roman" w:cs="Times New Roman"/>
      <w:sz w:val="24"/>
      <w:szCs w:val="24"/>
      <w:lang w:eastAsia="ru-RU"/>
    </w:rPr>
  </w:style>
  <w:style w:type="character" w:customStyle="1" w:styleId="14">
    <w:name w:val="Основной текст Знак1"/>
    <w:link w:val="ab"/>
    <w:rsid w:val="004935ED"/>
    <w:rPr>
      <w:rFonts w:ascii="Times New Roman" w:eastAsia="Times New Roman" w:hAnsi="Times New Roman" w:cs="Times New Roman"/>
      <w:sz w:val="24"/>
      <w:szCs w:val="24"/>
      <w:lang w:eastAsia="ru-RU"/>
    </w:rPr>
  </w:style>
  <w:style w:type="paragraph" w:styleId="afa">
    <w:name w:val="Normal (Web)"/>
    <w:basedOn w:val="a"/>
    <w:unhideWhenUsed/>
    <w:rsid w:val="004935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4935E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4935ED"/>
    <w:rPr>
      <w:rFonts w:ascii="Times New Roman" w:eastAsia="Times New Roman" w:hAnsi="Times New Roman" w:cs="Times New Roman"/>
      <w:sz w:val="24"/>
      <w:szCs w:val="24"/>
      <w:lang w:eastAsia="ru-RU"/>
    </w:rPr>
  </w:style>
  <w:style w:type="character" w:customStyle="1" w:styleId="15">
    <w:name w:val="Основной текст Знак Знак Знак1"/>
    <w:semiHidden/>
    <w:locked/>
    <w:rsid w:val="004935ED"/>
    <w:rPr>
      <w:sz w:val="24"/>
      <w:szCs w:val="24"/>
      <w:lang w:val="ru-RU" w:eastAsia="ru-RU" w:bidi="ar-SA"/>
    </w:rPr>
  </w:style>
  <w:style w:type="character" w:styleId="afb">
    <w:name w:val="line number"/>
    <w:basedOn w:val="a0"/>
    <w:uiPriority w:val="99"/>
    <w:semiHidden/>
    <w:unhideWhenUsed/>
    <w:rsid w:val="004A29DE"/>
  </w:style>
  <w:style w:type="table" w:customStyle="1" w:styleId="16">
    <w:name w:val="Сетка таблицы1"/>
    <w:basedOn w:val="a1"/>
    <w:next w:val="ad"/>
    <w:rsid w:val="00496C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5351">
      <w:bodyDiv w:val="1"/>
      <w:marLeft w:val="0"/>
      <w:marRight w:val="0"/>
      <w:marTop w:val="0"/>
      <w:marBottom w:val="0"/>
      <w:divBdr>
        <w:top w:val="none" w:sz="0" w:space="0" w:color="auto"/>
        <w:left w:val="none" w:sz="0" w:space="0" w:color="auto"/>
        <w:bottom w:val="none" w:sz="0" w:space="0" w:color="auto"/>
        <w:right w:val="none" w:sz="0" w:space="0" w:color="auto"/>
      </w:divBdr>
    </w:div>
    <w:div w:id="19600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DCC7-D2FB-4E73-B651-65DCC079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7816</TotalTime>
  <Pages>1</Pages>
  <Words>15960</Words>
  <Characters>90977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КСО 2</dc:creator>
  <cp:lastModifiedBy>КСО 2</cp:lastModifiedBy>
  <cp:revision>544</cp:revision>
  <cp:lastPrinted>2015-12-25T05:48:00Z</cp:lastPrinted>
  <dcterms:created xsi:type="dcterms:W3CDTF">2012-10-19T08:45:00Z</dcterms:created>
  <dcterms:modified xsi:type="dcterms:W3CDTF">2015-12-25T05:51:00Z</dcterms:modified>
</cp:coreProperties>
</file>