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33F7491F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0367D2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955E464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914707">
        <w:rPr>
          <w:b/>
        </w:rPr>
        <w:t>Гмелин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914707">
        <w:rPr>
          <w:b/>
        </w:rPr>
        <w:t>Гмелин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307DA3B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914707">
        <w:t>Гмелин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914707">
        <w:t>Гмелин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914707">
        <w:t>Гмелин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914707">
        <w:t>Гмелин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914707">
        <w:t>6/30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001E7F">
        <w:t>0</w:t>
      </w:r>
      <w:r w:rsidR="00914707">
        <w:t>7</w:t>
      </w:r>
      <w:r w:rsidRPr="000A0E8A">
        <w:t>.0</w:t>
      </w:r>
      <w:r w:rsidR="00914707">
        <w:t>7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914707">
        <w:t>9</w:t>
      </w:r>
      <w:r>
        <w:t xml:space="preserve"> от 20.11.2017г.</w:t>
      </w:r>
    </w:p>
    <w:p w14:paraId="4CEF8C0B" w14:textId="0F4C10AF" w:rsidR="00D21F4B" w:rsidRDefault="000367D2">
      <w:pPr>
        <w:ind w:firstLine="709"/>
        <w:jc w:val="both"/>
      </w:pPr>
      <w:r>
        <w:t>П</w:t>
      </w:r>
      <w:r w:rsidR="002B5541">
        <w:t>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142909D" w14:textId="59203672" w:rsidR="00352C43" w:rsidRPr="006116F0" w:rsidRDefault="00352C43" w:rsidP="00352C43">
      <w:pPr>
        <w:ind w:firstLine="720"/>
        <w:jc w:val="both"/>
        <w:rPr>
          <w:i/>
          <w:iCs/>
          <w:u w:val="single"/>
        </w:rPr>
      </w:pPr>
      <w:r>
        <w:t xml:space="preserve">Проект решения </w:t>
      </w:r>
      <w:proofErr w:type="spellStart"/>
      <w:r w:rsidR="00914707">
        <w:t>Гмелин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914707">
        <w:t>Гмелин</w:t>
      </w:r>
      <w:r>
        <w:t>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 w:rsidR="00914707">
        <w:t>Гмелин</w:t>
      </w:r>
      <w:r>
        <w:t>ской</w:t>
      </w:r>
      <w:proofErr w:type="spellEnd"/>
      <w:r>
        <w:t xml:space="preserve"> сельской Думы </w:t>
      </w:r>
      <w:r>
        <w:rPr>
          <w:b/>
          <w:bCs/>
        </w:rPr>
        <w:t>2</w:t>
      </w:r>
      <w:r w:rsidR="00914707">
        <w:rPr>
          <w:b/>
          <w:bCs/>
        </w:rPr>
        <w:t>7</w:t>
      </w:r>
      <w:r w:rsidRPr="00E363BC">
        <w:rPr>
          <w:b/>
          <w:bCs/>
        </w:rPr>
        <w:t>.11.2020г</w:t>
      </w:r>
      <w:r>
        <w:t xml:space="preserve"> с соблюдением сроков, установленных ч.1 ст.185 БК РФ и </w:t>
      </w:r>
      <w:r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4B4B39">
        <w:rPr>
          <w:highlight w:val="white"/>
        </w:rPr>
        <w:t>Гмелин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о бюджете </w:t>
      </w:r>
      <w:proofErr w:type="spellStart"/>
      <w:r w:rsidR="004B4B39">
        <w:rPr>
          <w:highlight w:val="white"/>
        </w:rPr>
        <w:t>Гмелин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</w:t>
      </w:r>
      <w:r w:rsidR="006116F0">
        <w:rPr>
          <w:highlight w:val="white"/>
        </w:rPr>
        <w:t>16</w:t>
      </w:r>
      <w:r>
        <w:rPr>
          <w:highlight w:val="white"/>
        </w:rPr>
        <w:t>год и на плановый 20</w:t>
      </w:r>
      <w:r w:rsidR="006116F0">
        <w:rPr>
          <w:highlight w:val="white"/>
        </w:rPr>
        <w:t>17</w:t>
      </w:r>
      <w:r>
        <w:rPr>
          <w:highlight w:val="white"/>
        </w:rPr>
        <w:t xml:space="preserve"> и 20</w:t>
      </w:r>
      <w:r w:rsidR="006116F0">
        <w:rPr>
          <w:highlight w:val="white"/>
        </w:rPr>
        <w:t>18</w:t>
      </w:r>
      <w:r>
        <w:rPr>
          <w:highlight w:val="white"/>
        </w:rPr>
        <w:t xml:space="preserve">годов, </w:t>
      </w:r>
      <w:r>
        <w:t xml:space="preserve">утвержденный Решением </w:t>
      </w:r>
      <w:proofErr w:type="spellStart"/>
      <w:r w:rsidR="004B4B39">
        <w:t>Гмелин</w:t>
      </w:r>
      <w:r>
        <w:t>ской</w:t>
      </w:r>
      <w:proofErr w:type="spellEnd"/>
      <w:r>
        <w:t xml:space="preserve"> сельской Думы от</w:t>
      </w:r>
      <w:r w:rsidR="004B4B39">
        <w:t>26</w:t>
      </w:r>
      <w:r>
        <w:t>.1</w:t>
      </w:r>
      <w:r w:rsidR="004B4B39">
        <w:t>0</w:t>
      </w:r>
      <w:r>
        <w:t>.20</w:t>
      </w:r>
      <w:r w:rsidR="004B4B39">
        <w:t>15</w:t>
      </w:r>
      <w:r>
        <w:t>г. №</w:t>
      </w:r>
      <w:r w:rsidR="00C353C3">
        <w:t>2</w:t>
      </w:r>
      <w:r w:rsidR="004B4B39">
        <w:t>0</w:t>
      </w:r>
      <w:r w:rsidR="00C353C3">
        <w:t>/</w:t>
      </w:r>
      <w:r w:rsidR="004B4B39">
        <w:t>40</w:t>
      </w:r>
      <w:r>
        <w:t xml:space="preserve"> (не позднее </w:t>
      </w:r>
      <w:r w:rsidR="004B4B39">
        <w:t>01</w:t>
      </w:r>
      <w:r w:rsidR="000367D2">
        <w:t xml:space="preserve"> </w:t>
      </w:r>
      <w:r w:rsidR="004B4B39">
        <w:t>декаб</w:t>
      </w:r>
      <w:r>
        <w:t xml:space="preserve">ря). </w:t>
      </w:r>
      <w:bookmarkStart w:id="2" w:name="_Hlk57880706"/>
      <w:r w:rsidR="00C353C3">
        <w:t xml:space="preserve">Но в нарушение данного Порядка </w:t>
      </w:r>
      <w:r w:rsidR="00922874">
        <w:t>д</w:t>
      </w:r>
      <w:r>
        <w:t xml:space="preserve">окументы предоставлены в КСП на бумажном носителе </w:t>
      </w:r>
      <w:r w:rsidR="00C353C3" w:rsidRPr="00C353C3">
        <w:rPr>
          <w:b/>
          <w:bCs/>
        </w:rPr>
        <w:t>0</w:t>
      </w:r>
      <w:r w:rsidR="004B4B39">
        <w:rPr>
          <w:b/>
          <w:bCs/>
        </w:rPr>
        <w:t>2</w:t>
      </w:r>
      <w:r w:rsidRPr="00C353C3">
        <w:rPr>
          <w:b/>
          <w:bCs/>
        </w:rPr>
        <w:t>.1</w:t>
      </w:r>
      <w:r w:rsidR="00C353C3" w:rsidRPr="00C353C3">
        <w:rPr>
          <w:b/>
          <w:bCs/>
        </w:rPr>
        <w:t>2</w:t>
      </w:r>
      <w:r w:rsidRPr="00C353C3">
        <w:rPr>
          <w:b/>
          <w:bCs/>
        </w:rPr>
        <w:t>.2020г</w:t>
      </w:r>
      <w:r>
        <w:t>.</w:t>
      </w:r>
      <w:bookmarkEnd w:id="2"/>
      <w:r w:rsidR="006116F0">
        <w:t xml:space="preserve"> </w:t>
      </w:r>
      <w:bookmarkStart w:id="3" w:name="_Hlk57887944"/>
      <w:r w:rsidR="006116F0" w:rsidRPr="006116F0">
        <w:rPr>
          <w:i/>
          <w:iCs/>
          <w:u w:val="single"/>
        </w:rPr>
        <w:t>Порядок необходимо актуализировать.</w:t>
      </w:r>
    </w:p>
    <w:bookmarkEnd w:id="3"/>
    <w:p w14:paraId="6CB9EE54" w14:textId="5FC7E70E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4B4B39">
        <w:t>Гмелин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4B4B39">
        <w:t>Гмелин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641C7CA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4B4B39">
        <w:t>Гмелин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324D2EE3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4B4B39">
        <w:t>Гмелин</w:t>
      </w:r>
      <w:r>
        <w:t>ского</w:t>
      </w:r>
      <w:proofErr w:type="spellEnd"/>
      <w:r>
        <w:t xml:space="preserve"> сельского поселения;</w:t>
      </w:r>
    </w:p>
    <w:p w14:paraId="33D25590" w14:textId="610E2C91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4B4B39">
        <w:t>Гмелин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60318A8F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4B4B39">
        <w:t>Гмелин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11403880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2A3051BB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044646D7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5A49A500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19F2C990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904F24">
        <w:t>Гмелин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386AA61F" w:rsidR="006877CC" w:rsidRDefault="006877CC" w:rsidP="006877CC">
      <w:pPr>
        <w:ind w:firstLine="709"/>
        <w:jc w:val="both"/>
      </w:pPr>
      <w:bookmarkStart w:id="4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4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43D5A0BC" w:rsidR="00FE411E" w:rsidRDefault="00FE411E" w:rsidP="00FE411E">
      <w:pPr>
        <w:ind w:firstLine="709"/>
        <w:jc w:val="both"/>
      </w:pPr>
      <w:r>
        <w:t>В соответствии с п.3 ст.173</w:t>
      </w:r>
      <w:r w:rsidR="000367D2">
        <w:t xml:space="preserve"> </w:t>
      </w:r>
      <w:r>
        <w:t xml:space="preserve">БК РФ прогноз социально-экономического развития на период 2021-2023годы, одобрен администрацией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904F24">
        <w:t>18</w:t>
      </w:r>
      <w:r w:rsidRPr="001A1DC9">
        <w:t>.11.2020г.№</w:t>
      </w:r>
      <w:r w:rsidR="00904F24">
        <w:t>16/36а</w:t>
      </w:r>
      <w:r w:rsidRPr="001A1DC9">
        <w:t>.</w:t>
      </w:r>
      <w:r w:rsidRPr="00984D7A">
        <w:t xml:space="preserve"> </w:t>
      </w:r>
    </w:p>
    <w:p w14:paraId="73806BAC" w14:textId="69CBFD7B" w:rsidR="00724DE0" w:rsidRDefault="00724DE0" w:rsidP="00724DE0">
      <w:pPr>
        <w:ind w:firstLine="709"/>
        <w:jc w:val="both"/>
      </w:pPr>
      <w:r w:rsidRPr="00804514">
        <w:t xml:space="preserve">При анализе Положения от </w:t>
      </w:r>
      <w:r>
        <w:t>0</w:t>
      </w:r>
      <w:r w:rsidR="00904F24">
        <w:t>7</w:t>
      </w:r>
      <w:r w:rsidRPr="000A0E8A">
        <w:t>.0</w:t>
      </w:r>
      <w:r w:rsidR="00904F24">
        <w:t>7</w:t>
      </w:r>
      <w:r w:rsidRPr="000A0E8A">
        <w:t>.2008г</w:t>
      </w:r>
      <w:r w:rsidRPr="00804514">
        <w:t xml:space="preserve">. </w:t>
      </w:r>
      <w:r w:rsidRPr="000A0E8A">
        <w:t>№</w:t>
      </w:r>
      <w:bookmarkStart w:id="5" w:name="_Hlk57103584"/>
      <w:r w:rsidR="00904F24">
        <w:t xml:space="preserve">6/30 </w:t>
      </w:r>
      <w:r w:rsidRPr="00804514">
        <w:t xml:space="preserve">о бюджетном процессе </w:t>
      </w:r>
      <w:proofErr w:type="spellStart"/>
      <w:r w:rsidR="00904F24">
        <w:t>Гмелин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5"/>
      <w:r w:rsidRPr="00804514">
        <w:t xml:space="preserve"> установлено, в Положение</w:t>
      </w:r>
      <w:r w:rsidR="00DF14A8" w:rsidRPr="00DF14A8">
        <w:t xml:space="preserve"> </w:t>
      </w:r>
      <w:r w:rsidR="00DF14A8" w:rsidRPr="00E0091F">
        <w:t>долгое время</w:t>
      </w:r>
      <w:r w:rsidRPr="00E0091F">
        <w:t xml:space="preserve"> не</w:t>
      </w:r>
      <w:r>
        <w:t xml:space="preserve"> </w:t>
      </w:r>
      <w:r w:rsidRPr="00052294">
        <w:t>вносились изменения</w:t>
      </w:r>
      <w:r>
        <w:t>, статьи не актуализировались, Положение не соответствует Бюджетному кодексу РФ от</w:t>
      </w:r>
      <w:r w:rsidR="000367D2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 w:rsidR="00904F24">
        <w:t>Гмелин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  <w:r w:rsidR="00FE411E">
        <w:t xml:space="preserve"> </w:t>
      </w:r>
    </w:p>
    <w:p w14:paraId="6C834AE2" w14:textId="097F6394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904F24">
        <w:t>Гмелин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45F2ABB5" w14:textId="01971BF5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4A9A102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904F24">
        <w:t>Гмелин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7D8A37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A71B67">
        <w:t>14735,6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A71B67">
        <w:t>14185,5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A71B67">
        <w:t>14474,2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A71B67">
        <w:t>7048,8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A71B67">
        <w:t>7556,3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A71B67">
        <w:t>7877,8</w:t>
      </w:r>
      <w:r w:rsidRPr="00D15F52">
        <w:t>тыс.рублей</w:t>
      </w:r>
      <w:r>
        <w:t>.</w:t>
      </w:r>
    </w:p>
    <w:p w14:paraId="71CC5C92" w14:textId="3D2D941F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A71B67">
        <w:t>14735,6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A71B67">
        <w:t>14188,5</w:t>
      </w:r>
      <w:r>
        <w:t>тыс.рублей, на 2022</w:t>
      </w:r>
      <w:r w:rsidR="00D15F52">
        <w:t>3</w:t>
      </w:r>
      <w:r>
        <w:t>г.-</w:t>
      </w:r>
      <w:r w:rsidR="00A71B67">
        <w:t>14474,2</w:t>
      </w:r>
      <w:r>
        <w:t xml:space="preserve">тыс.рублей. </w:t>
      </w:r>
      <w:r w:rsidRPr="000A0E8A">
        <w:t>Без дефицита.</w:t>
      </w:r>
    </w:p>
    <w:p w14:paraId="480832A4" w14:textId="1D184A44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6CE88575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A71B67">
        <w:t>Гмелин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2378502F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8070C3">
        <w:t>14735,6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8070C3">
        <w:t>1104,5</w:t>
      </w:r>
      <w:r w:rsidR="002530EB" w:rsidRPr="002530EB">
        <w:t xml:space="preserve">тыс.руб. или на </w:t>
      </w:r>
      <w:r w:rsidR="008070C3">
        <w:t>7,0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</w:t>
      </w:r>
      <w:r w:rsidR="0062153B">
        <w:lastRenderedPageBreak/>
        <w:t xml:space="preserve">предполагается снижение </w:t>
      </w:r>
      <w:r w:rsidR="0062153B" w:rsidRPr="00DC2D18">
        <w:t xml:space="preserve">доходов на </w:t>
      </w:r>
      <w:r w:rsidR="008070C3">
        <w:t>10,4</w:t>
      </w:r>
      <w:r w:rsidR="0062153B" w:rsidRPr="00DC2D18">
        <w:t xml:space="preserve">% и </w:t>
      </w:r>
      <w:r w:rsidR="008070C3">
        <w:t>8,6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78904F79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8070C3">
        <w:t>Гмелин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0A03D71D" w14:textId="6BAE4D11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39"/>
        <w:gridCol w:w="1077"/>
        <w:gridCol w:w="819"/>
        <w:gridCol w:w="1015"/>
        <w:gridCol w:w="814"/>
        <w:gridCol w:w="1011"/>
        <w:gridCol w:w="824"/>
        <w:gridCol w:w="1103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44ED0545" w:rsidR="00D21F4B" w:rsidRPr="00922874" w:rsidRDefault="00A7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6493,2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443213F" w:rsidR="00D21F4B" w:rsidRPr="00080450" w:rsidRDefault="00A7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72A8E751" w:rsidR="00D21F4B" w:rsidRPr="00080450" w:rsidRDefault="00A7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472781DF" w:rsidR="00D21F4B" w:rsidRPr="00080450" w:rsidRDefault="00A7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2525B04B" w:rsidR="00D21F4B" w:rsidRPr="00080450" w:rsidRDefault="0080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7556,3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7FDDE2D8" w:rsidR="00D21F4B" w:rsidRPr="00080450" w:rsidRDefault="0080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4C5F1F79" w:rsidR="00D21F4B" w:rsidRPr="00080450" w:rsidRDefault="0080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7877,8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6871D1A" w:rsidR="00D21F4B" w:rsidRPr="00080450" w:rsidRDefault="0080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7E419A09" w:rsidR="00D21F4B" w:rsidRPr="00922874" w:rsidRDefault="00A71B67">
            <w:pPr>
              <w:jc w:val="right"/>
            </w:pPr>
            <w:r>
              <w:rPr>
                <w:sz w:val="18"/>
                <w:szCs w:val="18"/>
              </w:rPr>
              <w:t>6478,4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5581CC0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5001E24E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7034,0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1DCF51AF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2EFA68A0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7542,5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7224D34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8D307F7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7864,5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2F733C30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54,3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63139533" w:rsidR="00D21F4B" w:rsidRPr="00922874" w:rsidRDefault="00A71B67">
            <w:pPr>
              <w:jc w:val="right"/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68108FB9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3361A137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A3D80B1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392AC0E6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5B13BAC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47DFFC08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2E104C3A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2B7F8B98" w:rsidR="00D21F4B" w:rsidRPr="00922874" w:rsidRDefault="00A71B67">
            <w:pPr>
              <w:jc w:val="right"/>
            </w:pPr>
            <w:r>
              <w:rPr>
                <w:sz w:val="18"/>
                <w:szCs w:val="18"/>
              </w:rPr>
              <w:t>9346,9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5C755EB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2575623F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7686,8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9F28407" w:rsidR="00D21F4B" w:rsidRPr="00080450" w:rsidRDefault="00A71B67">
            <w:pPr>
              <w:jc w:val="right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4619C057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6632,2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11D86F3A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18260E02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6596,4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1200DD3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45,6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03E2A419" w:rsidR="00D21F4B" w:rsidRPr="00922874" w:rsidRDefault="00A71B6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15840,1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2635E19F" w:rsidR="00D21F4B" w:rsidRPr="00080450" w:rsidRDefault="00A71B6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14735,6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35D10CEC" w:rsidR="00D21F4B" w:rsidRPr="00080450" w:rsidRDefault="00807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14188,5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6DEA6EB2" w:rsidR="00D21F4B" w:rsidRPr="00080450" w:rsidRDefault="00807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14474,2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7486E297" w14:textId="64B63F6F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080450">
        <w:t xml:space="preserve">уменьшение </w:t>
      </w:r>
      <w:r w:rsidR="0058772D" w:rsidRPr="00080450">
        <w:t>доли</w:t>
      </w:r>
      <w:bookmarkEnd w:id="6"/>
      <w:r w:rsidR="0058772D" w:rsidRPr="00080450">
        <w:t xml:space="preserve"> безвозмездных поступлений</w:t>
      </w:r>
      <w:r w:rsidR="0058772D">
        <w:t xml:space="preserve"> с </w:t>
      </w:r>
      <w:r w:rsidR="008070C3">
        <w:t>52,2</w:t>
      </w:r>
      <w:r w:rsidR="0058772D">
        <w:t xml:space="preserve">% в 2021году, до </w:t>
      </w:r>
      <w:r w:rsidR="008070C3">
        <w:t>46,7</w:t>
      </w:r>
      <w:r w:rsidR="0058772D">
        <w:t xml:space="preserve">% и </w:t>
      </w:r>
      <w:r w:rsidR="008070C3">
        <w:t>45,6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8070C3">
        <w:t>47,7</w:t>
      </w:r>
      <w:r w:rsidR="00AB687D">
        <w:t xml:space="preserve">% в 2021 году до </w:t>
      </w:r>
      <w:r w:rsidR="008070C3">
        <w:t>54,3</w:t>
      </w:r>
      <w:r w:rsidR="00AB687D">
        <w:t xml:space="preserve">% в 2023году. Поступление неналоговых доходов остается без изменений </w:t>
      </w:r>
      <w:r w:rsidR="006F7A81">
        <w:t>0,</w:t>
      </w:r>
      <w:r w:rsidR="008070C3">
        <w:t>1</w:t>
      </w:r>
      <w:proofErr w:type="gramStart"/>
      <w:r w:rsidR="00AB687D">
        <w:t>%</w:t>
      </w:r>
      <w:r w:rsidR="00DC2D18">
        <w:t xml:space="preserve"> </w:t>
      </w:r>
      <w:r w:rsidR="008070C3">
        <w:t>.</w:t>
      </w:r>
      <w:proofErr w:type="gramEnd"/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1FD9F7B" w14:textId="0B5C2CD2" w:rsidR="000D58E1" w:rsidRDefault="000D58E1" w:rsidP="000D58E1">
      <w:pPr>
        <w:ind w:firstLine="709"/>
        <w:jc w:val="both"/>
      </w:pPr>
      <w:r>
        <w:t>-налог на доходы физических лиц 3323,5тыс.руб. или 22,6%;</w:t>
      </w:r>
    </w:p>
    <w:p w14:paraId="4699F7A3" w14:textId="77A7A871" w:rsidR="006F7A81" w:rsidRDefault="006F7A81" w:rsidP="006F7A81">
      <w:pPr>
        <w:ind w:firstLine="709"/>
        <w:jc w:val="both"/>
      </w:pPr>
      <w:r>
        <w:t xml:space="preserve">-налог по акцизам </w:t>
      </w:r>
      <w:r w:rsidR="000D58E1">
        <w:t>2159,5</w:t>
      </w:r>
      <w:r>
        <w:t xml:space="preserve">тыс.руб. или </w:t>
      </w:r>
      <w:r w:rsidR="000D58E1">
        <w:t>14,7</w:t>
      </w:r>
      <w:r>
        <w:t>%,</w:t>
      </w:r>
    </w:p>
    <w:p w14:paraId="32D89D30" w14:textId="06219155" w:rsidR="006F7A81" w:rsidRDefault="006F7A81" w:rsidP="006F7A81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</w:t>
      </w:r>
      <w:r w:rsidR="000D58E1">
        <w:t>1150,0</w:t>
      </w:r>
      <w:r>
        <w:t xml:space="preserve">тыс.руб. или </w:t>
      </w:r>
      <w:r w:rsidR="000D58E1">
        <w:t>7,8</w:t>
      </w:r>
      <w:r>
        <w:t>%;</w:t>
      </w:r>
    </w:p>
    <w:p w14:paraId="04601040" w14:textId="2BD797DE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D58E1">
        <w:rPr>
          <w:spacing w:val="-9"/>
        </w:rPr>
        <w:t>100,0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0D58E1">
        <w:rPr>
          <w:spacing w:val="-9"/>
        </w:rPr>
        <w:t>7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7DB918C9" w14:textId="1DE2F3E6" w:rsidR="000D58E1" w:rsidRDefault="000D58E1" w:rsidP="000D58E1">
      <w:pPr>
        <w:ind w:firstLine="708"/>
        <w:jc w:val="both"/>
        <w:rPr>
          <w:spacing w:val="-9"/>
        </w:rPr>
      </w:pPr>
      <w:r>
        <w:rPr>
          <w:spacing w:val="-9"/>
        </w:rPr>
        <w:t>По</w:t>
      </w:r>
      <w:r w:rsidRPr="008C638C">
        <w:t xml:space="preserve"> </w:t>
      </w:r>
      <w:r>
        <w:t xml:space="preserve">единому </w:t>
      </w:r>
      <w:r>
        <w:rPr>
          <w:rFonts w:eastAsia="Calibri"/>
          <w:spacing w:val="-9"/>
        </w:rPr>
        <w:t xml:space="preserve">сельскохозяйственному налогу </w:t>
      </w:r>
      <w:r>
        <w:rPr>
          <w:spacing w:val="-9"/>
        </w:rPr>
        <w:t xml:space="preserve">запланировано поступление в сумме </w:t>
      </w:r>
      <w:proofErr w:type="gramStart"/>
      <w:r>
        <w:rPr>
          <w:spacing w:val="-9"/>
        </w:rPr>
        <w:t>300,0тыс.рублей</w:t>
      </w:r>
      <w:proofErr w:type="gramEnd"/>
      <w:r>
        <w:rPr>
          <w:spacing w:val="-9"/>
        </w:rPr>
        <w:t>,  что составляет 2,0% к ожидаемому поступлению собственных доходов за 2021год.</w:t>
      </w:r>
    </w:p>
    <w:bookmarkEnd w:id="7"/>
    <w:p w14:paraId="2FA5CE52" w14:textId="77CFBDDB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0D58E1">
        <w:rPr>
          <w:rFonts w:eastAsia="Calibri"/>
          <w:spacing w:val="-9"/>
        </w:rPr>
        <w:t>14,8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</w:t>
      </w:r>
      <w:r w:rsidR="000D58E1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proofErr w:type="gramStart"/>
      <w:r w:rsidR="00C5102E">
        <w:rPr>
          <w:rFonts w:eastAsia="Calibri"/>
          <w:spacing w:val="-9"/>
        </w:rPr>
        <w:t>имущества</w:t>
      </w:r>
      <w:r w:rsidR="00597B4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proofErr w:type="gramEnd"/>
      <w:r w:rsidR="00FA5563">
        <w:rPr>
          <w:rFonts w:eastAsia="Calibri"/>
          <w:spacing w:val="-9"/>
        </w:rPr>
        <w:t xml:space="preserve"> размере </w:t>
      </w:r>
      <w:r w:rsidR="000D58E1">
        <w:rPr>
          <w:rFonts w:eastAsia="Calibri"/>
          <w:spacing w:val="-9"/>
        </w:rPr>
        <w:t>9,8</w:t>
      </w:r>
      <w:r w:rsidR="00FA5563">
        <w:rPr>
          <w:rFonts w:eastAsia="Calibri"/>
          <w:spacing w:val="-9"/>
        </w:rPr>
        <w:t xml:space="preserve">тыс.рублей или </w:t>
      </w:r>
      <w:r w:rsidR="006F7A81">
        <w:rPr>
          <w:rFonts w:eastAsia="Calibri"/>
          <w:spacing w:val="-9"/>
        </w:rPr>
        <w:t>0,</w:t>
      </w:r>
      <w:r w:rsidR="000D58E1">
        <w:rPr>
          <w:rFonts w:eastAsia="Calibri"/>
          <w:spacing w:val="-9"/>
        </w:rPr>
        <w:t>07</w:t>
      </w:r>
      <w:r w:rsidR="00FA5563">
        <w:rPr>
          <w:rFonts w:eastAsia="Calibri"/>
          <w:spacing w:val="-9"/>
        </w:rPr>
        <w:t>% к общему объему доходов,</w:t>
      </w:r>
      <w:r w:rsidR="000D58E1" w:rsidRPr="000D58E1">
        <w:rPr>
          <w:rFonts w:eastAsia="Calibri"/>
          <w:spacing w:val="-9"/>
        </w:rPr>
        <w:t xml:space="preserve"> </w:t>
      </w:r>
      <w:r w:rsidR="000D58E1">
        <w:rPr>
          <w:rFonts w:eastAsia="Calibri"/>
          <w:spacing w:val="-9"/>
        </w:rPr>
        <w:t>поступление доходов от штрафов в размере 5,0тыс.рублей или 0,03% к общему объему доходов,</w:t>
      </w:r>
      <w:r w:rsidR="00FA5563">
        <w:rPr>
          <w:rFonts w:eastAsia="Calibri"/>
          <w:spacing w:val="-9"/>
        </w:rPr>
        <w:t xml:space="preserve"> в2022 и 2023годах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0,</w:t>
      </w:r>
      <w:r w:rsidR="000D58E1">
        <w:rPr>
          <w:rFonts w:eastAsia="Calibri"/>
          <w:spacing w:val="-9"/>
        </w:rPr>
        <w:t>1</w:t>
      </w:r>
      <w:r w:rsidR="00C5102E">
        <w:rPr>
          <w:rFonts w:eastAsia="Calibri"/>
          <w:spacing w:val="-9"/>
        </w:rPr>
        <w:t>%</w:t>
      </w:r>
      <w:r w:rsidR="00D82917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.</w:t>
      </w:r>
    </w:p>
    <w:p w14:paraId="36DEFE39" w14:textId="3D3F6ED2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D58E1">
        <w:rPr>
          <w:rFonts w:eastAsia="Calibri"/>
          <w:spacing w:val="-9"/>
        </w:rPr>
        <w:t>Гмелин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20C39A01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0D58E1">
        <w:rPr>
          <w:rFonts w:eastAsia="Calibri"/>
          <w:spacing w:val="-9"/>
        </w:rPr>
        <w:t>7686,8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D58E1">
        <w:rPr>
          <w:rFonts w:eastAsia="Calibri"/>
          <w:spacing w:val="-9"/>
        </w:rPr>
        <w:t>2980,0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0D58E1">
        <w:rPr>
          <w:rFonts w:eastAsia="Calibri"/>
          <w:spacing w:val="-9"/>
        </w:rPr>
        <w:t>3326,0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D58E1">
        <w:rPr>
          <w:rFonts w:eastAsia="Calibri"/>
          <w:spacing w:val="-9"/>
        </w:rPr>
        <w:t>286,2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0D58E1">
        <w:rPr>
          <w:rFonts w:eastAsia="Calibri"/>
          <w:spacing w:val="-9"/>
        </w:rPr>
        <w:t>7,1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D58E1">
        <w:rPr>
          <w:rFonts w:eastAsia="Calibri"/>
          <w:spacing w:val="-9"/>
        </w:rPr>
        <w:t>1087,5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19E3D6E1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0D58E1">
        <w:rPr>
          <w:rFonts w:eastAsia="Calibri"/>
          <w:spacing w:val="-9"/>
        </w:rPr>
        <w:t>52,2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0D58E1">
        <w:rPr>
          <w:rFonts w:eastAsia="Calibri"/>
          <w:spacing w:val="-9"/>
        </w:rPr>
        <w:t>47,8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66F977B7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lastRenderedPageBreak/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0D37F6B5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0D58E1">
        <w:t>Гмелин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0D58E1">
        <w:t>14735,6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0D58E1">
        <w:t>14188,5</w:t>
      </w:r>
      <w:r>
        <w:t>тыс.рублей, в 202</w:t>
      </w:r>
      <w:r w:rsidR="00FA5563">
        <w:t>3</w:t>
      </w:r>
      <w:r>
        <w:t>г.-</w:t>
      </w:r>
      <w:r w:rsidR="000D58E1">
        <w:t>14474,2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47A380C5" w:rsidR="00D21F4B" w:rsidRDefault="000D58E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A555E9A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5F85363A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2EE2C479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18CB2AA4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63966DC1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57DBCB3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1528B907" w:rsidR="00D21F4B" w:rsidRDefault="000D58E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8257F60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0F7A297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628F8948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65ED9F4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12C11AD8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3E61A878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49D8426" w:rsidR="00D21F4B" w:rsidRDefault="000D58E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2FF8DB52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76DE21A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EEFAD50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1D84580E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5AF2">
              <w:rPr>
                <w:sz w:val="20"/>
                <w:szCs w:val="20"/>
              </w:rPr>
              <w:t>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452F413C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2D7D1707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5AF2">
              <w:rPr>
                <w:sz w:val="20"/>
                <w:szCs w:val="20"/>
              </w:rPr>
              <w:t>,6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73F41AB8" w:rsidR="00D21F4B" w:rsidRDefault="000D58E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245C8DA4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0BCDBF90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7941566A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084D908E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206C">
              <w:rPr>
                <w:sz w:val="20"/>
                <w:szCs w:val="20"/>
              </w:rPr>
              <w:t>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19AB47C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431F0AA7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40BCD0B3" w:rsidR="00D21F4B" w:rsidRDefault="000D58E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8FE6A3B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37679217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518E032D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07608EC6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13C56413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40C3B9AF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539C4A74" w:rsidR="00DA520E" w:rsidRDefault="000D58E1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4630BC1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3A7F96CD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D83877A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CE80EB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7206C">
              <w:rPr>
                <w:sz w:val="20"/>
                <w:szCs w:val="20"/>
              </w:rPr>
              <w:t>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FFB76F3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0BFE66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7206C">
              <w:rPr>
                <w:sz w:val="20"/>
                <w:szCs w:val="20"/>
              </w:rPr>
              <w:t>,3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71CAB005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6F1D555B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8A20169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4D7D198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E993B22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18EB535E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437DB08F" w:rsidR="00C15AF2" w:rsidRDefault="00C7206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81632A4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25F0E728" w:rsidR="00DA520E" w:rsidRDefault="00C7206C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30A618E1" w:rsidR="00DA520E" w:rsidRDefault="001D40C9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6BF5EBEF" w:rsidR="00DA520E" w:rsidRDefault="001D40C9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03F9993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D40C9">
              <w:rPr>
                <w:sz w:val="20"/>
                <w:szCs w:val="20"/>
              </w:rPr>
              <w:t>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39E6BCD" w:rsidR="00DA520E" w:rsidRDefault="001D40C9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7C2559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D40C9">
              <w:rPr>
                <w:sz w:val="20"/>
                <w:szCs w:val="20"/>
              </w:rPr>
              <w:t>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5FB39EB4" w:rsidR="00DA520E" w:rsidRDefault="001D40C9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6B8C3325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D40C9">
              <w:rPr>
                <w:sz w:val="20"/>
                <w:szCs w:val="20"/>
              </w:rPr>
              <w:t>,7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85EACC7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399DA838" w:rsidR="00D21F4B" w:rsidRDefault="001D40C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CAEF5A3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D40C9">
              <w:rPr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166522E" w:rsidR="00D21F4B" w:rsidRDefault="001D40C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07020533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D40C9">
              <w:rPr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3B3A6CA1" w:rsidR="00D21F4B" w:rsidRDefault="001D40C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2F1B64CC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D40C9">
              <w:rPr>
                <w:sz w:val="20"/>
                <w:szCs w:val="20"/>
              </w:rPr>
              <w:t>5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2563C8AB" w:rsidR="00D21F4B" w:rsidRDefault="000D58E1">
            <w:pPr>
              <w:pStyle w:val="af2"/>
            </w:pPr>
            <w:r>
              <w:rPr>
                <w:sz w:val="20"/>
                <w:szCs w:val="20"/>
              </w:rPr>
              <w:t>17367,0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18CAB5D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14735,6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BEC7A9B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14188,5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2EAECD4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D82F344" w14:textId="33ED91BC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1D40C9">
        <w:t>Гмелин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1D40C9">
        <w:t>14735,6</w:t>
      </w:r>
      <w:r w:rsidR="003E276A">
        <w:t>2</w:t>
      </w:r>
      <w:r>
        <w:t>тыс.рублей</w:t>
      </w:r>
      <w:proofErr w:type="gramEnd"/>
      <w:r>
        <w:t xml:space="preserve">, это на </w:t>
      </w:r>
      <w:r w:rsidR="001D40C9">
        <w:t>2631,4</w:t>
      </w:r>
      <w:r>
        <w:t xml:space="preserve">тыс.рублей или на </w:t>
      </w:r>
      <w:r w:rsidR="001D40C9">
        <w:t>15,2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2048314C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1D40C9">
        <w:rPr>
          <w:highlight w:val="white"/>
        </w:rPr>
        <w:t>Гмелин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3B38449A" w14:textId="37974689" w:rsidR="001D40C9" w:rsidRDefault="00E95FB4" w:rsidP="000367D2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1D40C9">
        <w:rPr>
          <w:highlight w:val="white"/>
        </w:rPr>
        <w:t xml:space="preserve"> «Жилищно-коммунальное хозяйство»</w:t>
      </w:r>
      <w:r w:rsidR="001D40C9" w:rsidRPr="00A206C5">
        <w:rPr>
          <w:highlight w:val="white"/>
        </w:rPr>
        <w:t xml:space="preserve"> </w:t>
      </w:r>
      <w:r w:rsidR="001D40C9">
        <w:rPr>
          <w:highlight w:val="white"/>
        </w:rPr>
        <w:t>38,6% (соответственно, в 2022г-38,6%, в 2023г.-38,4%).</w:t>
      </w:r>
    </w:p>
    <w:p w14:paraId="04ADC452" w14:textId="57AB3075" w:rsidR="00444B31" w:rsidRDefault="00E95FB4" w:rsidP="003B6F95">
      <w:pPr>
        <w:ind w:firstLine="720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444B31">
        <w:rPr>
          <w:highlight w:val="white"/>
        </w:rPr>
        <w:t>«Национальная экономика». Дорожный фонд сельского поселения на 2021год</w:t>
      </w:r>
      <w:r w:rsidR="000367D2">
        <w:rPr>
          <w:highlight w:val="white"/>
        </w:rPr>
        <w:t xml:space="preserve"> </w:t>
      </w:r>
      <w:r w:rsidR="00444B31">
        <w:rPr>
          <w:highlight w:val="white"/>
        </w:rPr>
        <w:t xml:space="preserve">прогнозируется в сумме </w:t>
      </w:r>
      <w:proofErr w:type="gramStart"/>
      <w:r w:rsidR="001D40C9">
        <w:rPr>
          <w:highlight w:val="white"/>
        </w:rPr>
        <w:t>3266,5</w:t>
      </w:r>
      <w:r w:rsidR="00444B31">
        <w:rPr>
          <w:highlight w:val="white"/>
        </w:rPr>
        <w:t>тыс.рублей</w:t>
      </w:r>
      <w:proofErr w:type="gramEnd"/>
      <w:r w:rsidR="00444B31">
        <w:rPr>
          <w:highlight w:val="white"/>
        </w:rPr>
        <w:t xml:space="preserve"> или 2</w:t>
      </w:r>
      <w:r w:rsidR="001D40C9">
        <w:rPr>
          <w:highlight w:val="white"/>
        </w:rPr>
        <w:t>2</w:t>
      </w:r>
      <w:r w:rsidR="00444B31">
        <w:rPr>
          <w:highlight w:val="white"/>
        </w:rPr>
        <w:t xml:space="preserve">,2%, (соответственно </w:t>
      </w:r>
      <w:r w:rsidR="001D40C9">
        <w:rPr>
          <w:highlight w:val="white"/>
        </w:rPr>
        <w:t>21,9</w:t>
      </w:r>
      <w:r w:rsidR="00444B31">
        <w:rPr>
          <w:highlight w:val="white"/>
        </w:rPr>
        <w:t xml:space="preserve">%-2022г, </w:t>
      </w:r>
      <w:r w:rsidR="001D40C9">
        <w:rPr>
          <w:highlight w:val="white"/>
        </w:rPr>
        <w:t>22,8</w:t>
      </w:r>
      <w:r w:rsidR="00444B31">
        <w:rPr>
          <w:highlight w:val="white"/>
        </w:rPr>
        <w:t>%-2023г.)</w:t>
      </w:r>
      <w:r w:rsidR="00444B31">
        <w:t>.</w:t>
      </w:r>
      <w:r w:rsidR="00444B31">
        <w:rPr>
          <w:highlight w:val="white"/>
        </w:rPr>
        <w:t xml:space="preserve"> </w:t>
      </w:r>
    </w:p>
    <w:p w14:paraId="20421F5B" w14:textId="6C59A6CC" w:rsidR="001D40C9" w:rsidRDefault="00E95FB4" w:rsidP="00444B31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1D40C9">
        <w:rPr>
          <w:highlight w:val="white"/>
        </w:rPr>
        <w:t xml:space="preserve">«Общегосударственные расходы» на содержание органов власти </w:t>
      </w:r>
      <w:r w:rsidR="006116F0">
        <w:rPr>
          <w:highlight w:val="white"/>
        </w:rPr>
        <w:t>20,4</w:t>
      </w:r>
      <w:r w:rsidR="001D40C9">
        <w:rPr>
          <w:highlight w:val="white"/>
        </w:rPr>
        <w:t>%, (соответственно 2022г-</w:t>
      </w:r>
      <w:r w:rsidR="006116F0">
        <w:rPr>
          <w:highlight w:val="white"/>
        </w:rPr>
        <w:t>21,2</w:t>
      </w:r>
      <w:r w:rsidR="001D40C9">
        <w:rPr>
          <w:highlight w:val="white"/>
        </w:rPr>
        <w:t>%, 2023г-</w:t>
      </w:r>
      <w:r w:rsidR="006116F0">
        <w:rPr>
          <w:highlight w:val="white"/>
        </w:rPr>
        <w:t>20,8</w:t>
      </w:r>
      <w:r w:rsidR="001D40C9">
        <w:rPr>
          <w:highlight w:val="white"/>
        </w:rPr>
        <w:t>%),</w:t>
      </w:r>
    </w:p>
    <w:p w14:paraId="1B3FC641" w14:textId="40BF445C" w:rsidR="003B6F95" w:rsidRDefault="00411980" w:rsidP="003B6F95">
      <w:pPr>
        <w:ind w:firstLine="567"/>
        <w:jc w:val="both"/>
      </w:pPr>
      <w:r>
        <w:rPr>
          <w:highlight w:val="white"/>
        </w:rPr>
        <w:lastRenderedPageBreak/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6116F0">
        <w:rPr>
          <w:highlight w:val="white"/>
        </w:rPr>
        <w:t xml:space="preserve">«Культура и кинематография» 13,6%, </w:t>
      </w:r>
      <w:bookmarkStart w:id="9" w:name="_Hlk57273772"/>
      <w:r w:rsidR="006116F0">
        <w:rPr>
          <w:highlight w:val="white"/>
        </w:rPr>
        <w:t xml:space="preserve">и плановый период </w:t>
      </w:r>
      <w:bookmarkEnd w:id="9"/>
      <w:r w:rsidR="006116F0">
        <w:rPr>
          <w:highlight w:val="white"/>
        </w:rPr>
        <w:t>2022-2023годы (соответственно 14,1%,13,9%).</w:t>
      </w:r>
    </w:p>
    <w:p w14:paraId="1601EB0D" w14:textId="04AE4B6D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6116F0">
        <w:rPr>
          <w:highlight w:val="white"/>
        </w:rPr>
        <w:t>5</w:t>
      </w:r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62A31A8D" w14:textId="77777777" w:rsidR="00411980" w:rsidRDefault="00411980" w:rsidP="00411980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 xml:space="preserve">,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>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5D6EDC9B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6116F0">
        <w:rPr>
          <w:highlight w:val="white"/>
        </w:rPr>
        <w:t>Гмелин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0367D2">
        <w:rPr>
          <w:highlight w:val="white"/>
        </w:rPr>
        <w:t xml:space="preserve"> </w:t>
      </w:r>
      <w:r>
        <w:rPr>
          <w:highlight w:val="white"/>
        </w:rPr>
        <w:t>годов Контрольно-счетная палата отмечает следующее.</w:t>
      </w:r>
    </w:p>
    <w:p w14:paraId="652F62FB" w14:textId="011219ED" w:rsidR="006116F0" w:rsidRPr="006116F0" w:rsidRDefault="002B5541" w:rsidP="006116F0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6116F0">
        <w:rPr>
          <w:highlight w:val="white"/>
        </w:rPr>
        <w:t>Гмелин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6116F0">
        <w:rPr>
          <w:highlight w:val="white"/>
        </w:rPr>
        <w:t>Гмелин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6116F0">
        <w:rPr>
          <w:highlight w:val="white"/>
        </w:rPr>
        <w:t>Гмелин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</w:t>
      </w:r>
      <w:r w:rsidR="006116F0">
        <w:rPr>
          <w:highlight w:val="white"/>
        </w:rPr>
        <w:t>16</w:t>
      </w:r>
      <w:r w:rsidR="001F5203">
        <w:rPr>
          <w:highlight w:val="white"/>
        </w:rPr>
        <w:t>год и на плановый 20</w:t>
      </w:r>
      <w:r w:rsidR="006116F0">
        <w:rPr>
          <w:highlight w:val="white"/>
        </w:rPr>
        <w:t>17</w:t>
      </w:r>
      <w:r w:rsidR="001F5203">
        <w:rPr>
          <w:highlight w:val="white"/>
        </w:rPr>
        <w:t xml:space="preserve"> и 20</w:t>
      </w:r>
      <w:r w:rsidR="006116F0">
        <w:rPr>
          <w:highlight w:val="white"/>
        </w:rPr>
        <w:t>18</w:t>
      </w:r>
      <w:r w:rsidR="001F5203">
        <w:rPr>
          <w:highlight w:val="white"/>
        </w:rPr>
        <w:t xml:space="preserve">годов, </w:t>
      </w:r>
      <w:r w:rsidR="001F5203">
        <w:t xml:space="preserve">утвержденный Решением </w:t>
      </w:r>
      <w:proofErr w:type="spellStart"/>
      <w:r w:rsidR="006116F0">
        <w:t>Гмелин</w:t>
      </w:r>
      <w:r w:rsidR="001F5203">
        <w:t>ской</w:t>
      </w:r>
      <w:proofErr w:type="spellEnd"/>
      <w:r w:rsidR="001F5203">
        <w:t xml:space="preserve"> сельской Думы от</w:t>
      </w:r>
      <w:r w:rsidR="006116F0">
        <w:t>26</w:t>
      </w:r>
      <w:r w:rsidR="001F5203">
        <w:t>.1</w:t>
      </w:r>
      <w:r w:rsidR="006116F0">
        <w:t>0</w:t>
      </w:r>
      <w:r w:rsidR="001F5203">
        <w:t>.20</w:t>
      </w:r>
      <w:r w:rsidR="006116F0">
        <w:t>15</w:t>
      </w:r>
      <w:r w:rsidR="001F5203">
        <w:t>г. №</w:t>
      </w:r>
      <w:r w:rsidR="00444B31">
        <w:t>2</w:t>
      </w:r>
      <w:r w:rsidR="006116F0">
        <w:t>0</w:t>
      </w:r>
      <w:r w:rsidR="00444B31">
        <w:t>/4</w:t>
      </w:r>
      <w:r w:rsidR="006116F0">
        <w:t>0</w:t>
      </w:r>
      <w:r w:rsidR="006F081C" w:rsidRPr="006F081C">
        <w:t xml:space="preserve"> </w:t>
      </w:r>
      <w:r w:rsidR="006F081C">
        <w:t xml:space="preserve">(не позднее </w:t>
      </w:r>
      <w:r w:rsidR="006116F0">
        <w:t>01дека</w:t>
      </w:r>
      <w:r w:rsidR="006F081C">
        <w:t>бря).</w:t>
      </w:r>
      <w:r w:rsidR="006F081C" w:rsidRPr="006F081C">
        <w:t xml:space="preserve"> </w:t>
      </w:r>
      <w:r w:rsidR="006F081C">
        <w:t xml:space="preserve">Но в нарушение данного Порядка документы предоставлены в КСП на бумажном носителе </w:t>
      </w:r>
      <w:r w:rsidR="006F081C" w:rsidRPr="00C353C3">
        <w:rPr>
          <w:b/>
          <w:bCs/>
        </w:rPr>
        <w:t>0</w:t>
      </w:r>
      <w:r w:rsidR="006116F0">
        <w:rPr>
          <w:b/>
          <w:bCs/>
        </w:rPr>
        <w:t>2</w:t>
      </w:r>
      <w:r w:rsidR="006F081C" w:rsidRPr="00C353C3">
        <w:rPr>
          <w:b/>
          <w:bCs/>
        </w:rPr>
        <w:t>.12.2020г</w:t>
      </w:r>
      <w:r w:rsidR="006F081C">
        <w:t>.</w:t>
      </w:r>
      <w:r w:rsidR="006116F0" w:rsidRPr="006116F0">
        <w:t xml:space="preserve"> </w:t>
      </w:r>
      <w:r w:rsidR="006116F0" w:rsidRPr="006116F0">
        <w:rPr>
          <w:i/>
          <w:iCs/>
          <w:u w:val="single"/>
        </w:rPr>
        <w:t>Порядок необходимо актуализировать.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5A6ADD21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6116F0">
        <w:rPr>
          <w:highlight w:val="white"/>
        </w:rPr>
        <w:t>Гмелин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0ADA731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116F0">
        <w:rPr>
          <w:highlight w:val="white"/>
        </w:rPr>
        <w:t>14735,6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BDF1F6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116F0">
        <w:rPr>
          <w:highlight w:val="white"/>
        </w:rPr>
        <w:t>14735,6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7C9ABE5A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0" w:name="__DdeLink__2530_567063917"/>
      <w:bookmarkEnd w:id="10"/>
      <w:r>
        <w:rPr>
          <w:highlight w:val="white"/>
        </w:rPr>
        <w:t xml:space="preserve">планируются в сумме </w:t>
      </w:r>
      <w:proofErr w:type="gramStart"/>
      <w:r w:rsidR="006116F0">
        <w:rPr>
          <w:highlight w:val="white"/>
        </w:rPr>
        <w:t>7034,0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6116F0">
        <w:rPr>
          <w:highlight w:val="white"/>
        </w:rPr>
        <w:t>47,7</w:t>
      </w:r>
      <w:r>
        <w:rPr>
          <w:highlight w:val="white"/>
        </w:rPr>
        <w:t>%.</w:t>
      </w:r>
    </w:p>
    <w:p w14:paraId="70957BA6" w14:textId="12CFF125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6116F0">
        <w:rPr>
          <w:highlight w:val="white"/>
        </w:rPr>
        <w:t>14,8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444B31">
        <w:rPr>
          <w:highlight w:val="white"/>
        </w:rPr>
        <w:t>0,</w:t>
      </w:r>
      <w:r w:rsidR="006116F0">
        <w:rPr>
          <w:highlight w:val="white"/>
        </w:rPr>
        <w:t>1</w:t>
      </w:r>
      <w:r>
        <w:rPr>
          <w:highlight w:val="white"/>
        </w:rPr>
        <w:t>%.</w:t>
      </w:r>
    </w:p>
    <w:p w14:paraId="31B584F1" w14:textId="35A043EA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6116F0">
        <w:rPr>
          <w:highlight w:val="white"/>
        </w:rPr>
        <w:t>Гмелин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6116F0">
        <w:rPr>
          <w:highlight w:val="white"/>
        </w:rPr>
        <w:t>7686,8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6116F0">
        <w:rPr>
          <w:highlight w:val="white"/>
        </w:rPr>
        <w:t>52,2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6B33D974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6116F0">
        <w:rPr>
          <w:highlight w:val="white"/>
        </w:rPr>
        <w:t>Гмелин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6116F0">
        <w:rPr>
          <w:highlight w:val="white"/>
        </w:rPr>
        <w:t>Гмелин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42305BA7" w14:textId="77777777" w:rsidR="00444B31" w:rsidRDefault="00444B31">
      <w:pPr>
        <w:pStyle w:val="a8"/>
        <w:jc w:val="both"/>
        <w:rPr>
          <w:rFonts w:ascii="Times New Roman" w:hAnsi="Times New Roman"/>
          <w:highlight w:val="white"/>
        </w:rPr>
      </w:pPr>
    </w:p>
    <w:p w14:paraId="78105BF9" w14:textId="2976809A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1D9AD954" w14:textId="77777777" w:rsidR="00D21F4B" w:rsidRDefault="00D21F4B">
      <w:pPr>
        <w:ind w:firstLine="540"/>
        <w:jc w:val="both"/>
      </w:pPr>
      <w:bookmarkStart w:id="11" w:name="_GoBack"/>
      <w:bookmarkEnd w:id="11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4FC3D" w14:textId="77777777" w:rsidR="006340AE" w:rsidRDefault="006340AE">
      <w:r>
        <w:separator/>
      </w:r>
    </w:p>
  </w:endnote>
  <w:endnote w:type="continuationSeparator" w:id="0">
    <w:p w14:paraId="0D05B9AE" w14:textId="77777777" w:rsidR="006340AE" w:rsidRDefault="0063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61A0" w14:textId="77777777" w:rsidR="006340AE" w:rsidRDefault="006340AE">
      <w:r>
        <w:separator/>
      </w:r>
    </w:p>
  </w:footnote>
  <w:footnote w:type="continuationSeparator" w:id="0">
    <w:p w14:paraId="1E811762" w14:textId="77777777" w:rsidR="006340AE" w:rsidRDefault="0063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367D2"/>
    <w:rsid w:val="00054A46"/>
    <w:rsid w:val="00080450"/>
    <w:rsid w:val="00094D42"/>
    <w:rsid w:val="000A0E8A"/>
    <w:rsid w:val="000A540D"/>
    <w:rsid w:val="000D58E1"/>
    <w:rsid w:val="000E63B4"/>
    <w:rsid w:val="000F7763"/>
    <w:rsid w:val="0010582B"/>
    <w:rsid w:val="001730C8"/>
    <w:rsid w:val="001772CF"/>
    <w:rsid w:val="001A1DC9"/>
    <w:rsid w:val="001A1EEB"/>
    <w:rsid w:val="001A33ED"/>
    <w:rsid w:val="001D40C9"/>
    <w:rsid w:val="001F5203"/>
    <w:rsid w:val="002123CB"/>
    <w:rsid w:val="002530EB"/>
    <w:rsid w:val="002575DA"/>
    <w:rsid w:val="002A7957"/>
    <w:rsid w:val="002B5541"/>
    <w:rsid w:val="002D205B"/>
    <w:rsid w:val="002F4B16"/>
    <w:rsid w:val="0034159A"/>
    <w:rsid w:val="00343C02"/>
    <w:rsid w:val="00352C43"/>
    <w:rsid w:val="003A064F"/>
    <w:rsid w:val="003B6F95"/>
    <w:rsid w:val="003C670D"/>
    <w:rsid w:val="003E276A"/>
    <w:rsid w:val="003F1F35"/>
    <w:rsid w:val="003F64B4"/>
    <w:rsid w:val="00411681"/>
    <w:rsid w:val="00411980"/>
    <w:rsid w:val="00424CCC"/>
    <w:rsid w:val="0043015D"/>
    <w:rsid w:val="00444B31"/>
    <w:rsid w:val="00486C07"/>
    <w:rsid w:val="00491C7E"/>
    <w:rsid w:val="0049756F"/>
    <w:rsid w:val="004B4406"/>
    <w:rsid w:val="004B4B39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61076E"/>
    <w:rsid w:val="006116F0"/>
    <w:rsid w:val="0062070E"/>
    <w:rsid w:val="0062153B"/>
    <w:rsid w:val="006340AE"/>
    <w:rsid w:val="006877CC"/>
    <w:rsid w:val="006A165E"/>
    <w:rsid w:val="006A2B34"/>
    <w:rsid w:val="006A6D0D"/>
    <w:rsid w:val="006D607F"/>
    <w:rsid w:val="006E3443"/>
    <w:rsid w:val="006F081C"/>
    <w:rsid w:val="006F0C62"/>
    <w:rsid w:val="006F7A81"/>
    <w:rsid w:val="00724DE0"/>
    <w:rsid w:val="00734CEC"/>
    <w:rsid w:val="00740B56"/>
    <w:rsid w:val="00780DC2"/>
    <w:rsid w:val="007C2FB1"/>
    <w:rsid w:val="007D09CD"/>
    <w:rsid w:val="0080257F"/>
    <w:rsid w:val="00802629"/>
    <w:rsid w:val="00803680"/>
    <w:rsid w:val="008070C3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04F24"/>
    <w:rsid w:val="00914707"/>
    <w:rsid w:val="00922874"/>
    <w:rsid w:val="009367E7"/>
    <w:rsid w:val="00946FF4"/>
    <w:rsid w:val="009772C9"/>
    <w:rsid w:val="00980174"/>
    <w:rsid w:val="00984D7A"/>
    <w:rsid w:val="00991C19"/>
    <w:rsid w:val="009A01C5"/>
    <w:rsid w:val="009D34B6"/>
    <w:rsid w:val="009D5E7D"/>
    <w:rsid w:val="009F7885"/>
    <w:rsid w:val="00A07D03"/>
    <w:rsid w:val="00A206C5"/>
    <w:rsid w:val="00A71B67"/>
    <w:rsid w:val="00AB03BC"/>
    <w:rsid w:val="00AB474A"/>
    <w:rsid w:val="00AB687D"/>
    <w:rsid w:val="00AC11F6"/>
    <w:rsid w:val="00AC5EEA"/>
    <w:rsid w:val="00B172E3"/>
    <w:rsid w:val="00B54444"/>
    <w:rsid w:val="00B84E84"/>
    <w:rsid w:val="00B9794A"/>
    <w:rsid w:val="00BA15B8"/>
    <w:rsid w:val="00BD69EE"/>
    <w:rsid w:val="00BE1F9B"/>
    <w:rsid w:val="00BE5F58"/>
    <w:rsid w:val="00BF0183"/>
    <w:rsid w:val="00C15AF2"/>
    <w:rsid w:val="00C353C3"/>
    <w:rsid w:val="00C47383"/>
    <w:rsid w:val="00C5102E"/>
    <w:rsid w:val="00C7206C"/>
    <w:rsid w:val="00C86F38"/>
    <w:rsid w:val="00C95E52"/>
    <w:rsid w:val="00CA6E4D"/>
    <w:rsid w:val="00CA77C0"/>
    <w:rsid w:val="00CC0B76"/>
    <w:rsid w:val="00CC70B9"/>
    <w:rsid w:val="00CD30C0"/>
    <w:rsid w:val="00CE7054"/>
    <w:rsid w:val="00CF0885"/>
    <w:rsid w:val="00D04215"/>
    <w:rsid w:val="00D15F52"/>
    <w:rsid w:val="00D21F4B"/>
    <w:rsid w:val="00D35872"/>
    <w:rsid w:val="00D7408A"/>
    <w:rsid w:val="00D82917"/>
    <w:rsid w:val="00D8467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26EB"/>
    <w:rsid w:val="00FA5563"/>
    <w:rsid w:val="00FA770C"/>
    <w:rsid w:val="00FB2630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216A-9FD7-4A76-A124-17FC703A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6</cp:revision>
  <cp:lastPrinted>2020-12-07T12:41:00Z</cp:lastPrinted>
  <dcterms:created xsi:type="dcterms:W3CDTF">2020-12-03T06:12:00Z</dcterms:created>
  <dcterms:modified xsi:type="dcterms:W3CDTF">2020-12-07T12:42:00Z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