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69" w:rsidRDefault="00811469" w:rsidP="00811469">
      <w:pPr>
        <w:ind w:firstLine="709"/>
        <w:jc w:val="right"/>
      </w:pPr>
      <w:r>
        <w:t>Приложение № 1</w:t>
      </w:r>
    </w:p>
    <w:p w:rsidR="00811469" w:rsidRDefault="00811469" w:rsidP="00811469">
      <w:pPr>
        <w:ind w:firstLine="709"/>
        <w:jc w:val="right"/>
      </w:pPr>
    </w:p>
    <w:p w:rsidR="00811469" w:rsidRPr="00811469" w:rsidRDefault="00811469" w:rsidP="00811469">
      <w:pPr>
        <w:ind w:firstLine="709"/>
        <w:jc w:val="center"/>
        <w:rPr>
          <w:b/>
        </w:rPr>
      </w:pPr>
      <w:r w:rsidRPr="00811469">
        <w:rPr>
          <w:b/>
        </w:rPr>
        <w:t>Сравнительный анализ плановых и фактических показателей исполнения доходов областного бюджета за 2015 год</w:t>
      </w:r>
    </w:p>
    <w:p w:rsidR="00811469" w:rsidRDefault="00811469" w:rsidP="00811469">
      <w:pPr>
        <w:autoSpaceDE w:val="0"/>
        <w:autoSpaceDN w:val="0"/>
        <w:adjustRightInd w:val="0"/>
        <w:ind w:right="-6" w:firstLine="720"/>
        <w:jc w:val="right"/>
      </w:pPr>
    </w:p>
    <w:p w:rsidR="00811469" w:rsidRPr="00182DAD" w:rsidRDefault="00811469" w:rsidP="00811469">
      <w:pPr>
        <w:autoSpaceDE w:val="0"/>
        <w:autoSpaceDN w:val="0"/>
        <w:adjustRightInd w:val="0"/>
        <w:ind w:right="-6" w:firstLine="720"/>
        <w:jc w:val="right"/>
      </w:pPr>
      <w:r w:rsidRPr="00182DAD">
        <w:t xml:space="preserve"> тыс. руб.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08"/>
        <w:gridCol w:w="4605"/>
        <w:gridCol w:w="1133"/>
        <w:gridCol w:w="993"/>
        <w:gridCol w:w="850"/>
        <w:gridCol w:w="709"/>
      </w:tblGrid>
      <w:tr w:rsidR="00811469" w:rsidRPr="00B26C83" w:rsidTr="005114D8">
        <w:trPr>
          <w:trHeight w:val="255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  <w:r w:rsidRPr="00B26C83">
              <w:rPr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4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  <w:r w:rsidRPr="00B26C83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  <w:r w:rsidRPr="00B26C83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  <w:r w:rsidRPr="00B26C83">
              <w:rPr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Отклонение</w:t>
            </w:r>
          </w:p>
        </w:tc>
      </w:tr>
      <w:tr w:rsidR="00811469" w:rsidRPr="00B26C83" w:rsidTr="005114D8">
        <w:trPr>
          <w:trHeight w:val="255"/>
        </w:trPr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</w:p>
        </w:tc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абс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 xml:space="preserve">% </w:t>
            </w:r>
          </w:p>
        </w:tc>
      </w:tr>
      <w:tr w:rsidR="00811469" w:rsidRPr="00F86371" w:rsidTr="005114D8">
        <w:trPr>
          <w:trHeight w:val="73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69" w:rsidRPr="00B26C83" w:rsidRDefault="00811469" w:rsidP="005114D8">
            <w:pPr>
              <w:jc w:val="center"/>
              <w:rPr>
                <w:b/>
                <w:sz w:val="16"/>
                <w:szCs w:val="16"/>
              </w:rPr>
            </w:pPr>
            <w:r w:rsidRPr="00B26C83">
              <w:rPr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26C83">
              <w:rPr>
                <w:b/>
                <w:color w:val="000000"/>
                <w:sz w:val="16"/>
                <w:szCs w:val="16"/>
              </w:rPr>
              <w:t>4 120 575,9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26C83">
              <w:rPr>
                <w:b/>
                <w:color w:val="000000"/>
                <w:sz w:val="16"/>
                <w:szCs w:val="16"/>
              </w:rPr>
              <w:t>3 566 650,0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  <w:r w:rsidRPr="00B26C83">
              <w:rPr>
                <w:b/>
                <w:color w:val="000000"/>
                <w:sz w:val="16"/>
                <w:szCs w:val="16"/>
              </w:rPr>
              <w:t>559 776,8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-13,4</w:t>
            </w:r>
          </w:p>
        </w:tc>
      </w:tr>
      <w:tr w:rsidR="00811469" w:rsidRPr="00B26C83" w:rsidTr="005114D8">
        <w:trPr>
          <w:trHeight w:val="16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sz w:val="12"/>
                <w:szCs w:val="12"/>
              </w:rPr>
            </w:pPr>
            <w:r w:rsidRPr="00B26C83">
              <w:rPr>
                <w:b/>
                <w:i/>
                <w:sz w:val="12"/>
                <w:szCs w:val="12"/>
              </w:rPr>
              <w:t>825 1 00 00000 00 0000 000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b/>
                <w:i/>
                <w:sz w:val="16"/>
                <w:szCs w:val="16"/>
              </w:rPr>
            </w:pPr>
            <w:r w:rsidRPr="00F86371">
              <w:rPr>
                <w:b/>
                <w:i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B26C83">
              <w:rPr>
                <w:b/>
                <w:i/>
                <w:color w:val="000000"/>
                <w:sz w:val="16"/>
                <w:szCs w:val="16"/>
              </w:rPr>
              <w:t>110 179,6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B26C83">
              <w:rPr>
                <w:b/>
                <w:i/>
                <w:color w:val="000000"/>
                <w:sz w:val="16"/>
                <w:szCs w:val="16"/>
              </w:rPr>
              <w:t>128 563,7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+</w:t>
            </w:r>
            <w:r w:rsidRPr="00B26C83">
              <w:rPr>
                <w:b/>
                <w:i/>
                <w:color w:val="000000"/>
                <w:sz w:val="16"/>
                <w:szCs w:val="16"/>
              </w:rPr>
              <w:t>18 462,2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B26C83">
              <w:rPr>
                <w:b/>
                <w:i/>
                <w:color w:val="000000"/>
                <w:sz w:val="16"/>
                <w:szCs w:val="16"/>
              </w:rPr>
              <w:t>16,7</w:t>
            </w:r>
          </w:p>
        </w:tc>
      </w:tr>
      <w:tr w:rsidR="00811469" w:rsidRPr="00B26C83" w:rsidTr="005114D8">
        <w:trPr>
          <w:trHeight w:val="291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825 1 11 00000 00 0000 000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811469" w:rsidRPr="00B26C83" w:rsidTr="005114D8">
        <w:trPr>
          <w:trHeight w:val="144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825 1 13 00000 00 0000 000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109 001,3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125 460,9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</w:t>
            </w:r>
            <w:r w:rsidRPr="00B26C83">
              <w:rPr>
                <w:color w:val="000000"/>
                <w:sz w:val="16"/>
                <w:szCs w:val="16"/>
              </w:rPr>
              <w:t>16 459,6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</w:t>
            </w:r>
            <w:r w:rsidRPr="00B26C83">
              <w:rPr>
                <w:color w:val="000000"/>
                <w:sz w:val="16"/>
                <w:szCs w:val="16"/>
              </w:rPr>
              <w:t>15,1</w:t>
            </w:r>
          </w:p>
        </w:tc>
      </w:tr>
      <w:tr w:rsidR="00811469" w:rsidRPr="00B26C83" w:rsidTr="005114D8">
        <w:trPr>
          <w:trHeight w:val="104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825 1 13 01992 02 0000 130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Прочие доходы от оказания платных услуг  (работ) получателями средств бюджетов субъектов Р</w:t>
            </w:r>
            <w:r w:rsidRPr="00F86371">
              <w:rPr>
                <w:i/>
                <w:iCs/>
                <w:sz w:val="12"/>
                <w:szCs w:val="12"/>
              </w:rPr>
              <w:t>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94 912,9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114 616,2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+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19 703,3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+</w:t>
            </w:r>
            <w:r w:rsidRPr="00B26C83">
              <w:rPr>
                <w:color w:val="000000"/>
                <w:sz w:val="12"/>
                <w:szCs w:val="12"/>
              </w:rPr>
              <w:t>20,8</w:t>
            </w:r>
          </w:p>
        </w:tc>
      </w:tr>
      <w:tr w:rsidR="00811469" w:rsidRPr="00B26C83" w:rsidTr="005114D8">
        <w:trPr>
          <w:trHeight w:val="25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825 1 13 02062 02 0000 130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Доходы, поступающие в порядке возмещения расходов, понесенных в связи с эксплуатацией  имущества субъектов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625,6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467,9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-25,2</w:t>
            </w:r>
          </w:p>
        </w:tc>
      </w:tr>
      <w:tr w:rsidR="00811469" w:rsidRPr="00B26C83" w:rsidTr="005114D8">
        <w:trPr>
          <w:trHeight w:val="97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825 1 13 02992 02 0000 130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Прочие доходы от компенсации затрат  бюджетов субъектов Р</w:t>
            </w:r>
            <w:r w:rsidRPr="00F86371">
              <w:rPr>
                <w:i/>
                <w:iCs/>
                <w:sz w:val="12"/>
                <w:szCs w:val="12"/>
              </w:rPr>
              <w:t>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13 462,8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10 376,8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3 086,0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A6757E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  <w:r w:rsidRPr="00A6757E">
              <w:rPr>
                <w:color w:val="000000"/>
                <w:sz w:val="12"/>
                <w:szCs w:val="12"/>
              </w:rPr>
              <w:t>-22,9</w:t>
            </w:r>
          </w:p>
        </w:tc>
      </w:tr>
      <w:tr w:rsidR="00811469" w:rsidRPr="00B26C83" w:rsidTr="005114D8">
        <w:trPr>
          <w:trHeight w:val="244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825 1 16 00000 00 0000 000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1 098,1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3 100,7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</w:t>
            </w:r>
            <w:r w:rsidRPr="00B26C83">
              <w:rPr>
                <w:color w:val="000000"/>
                <w:sz w:val="16"/>
                <w:szCs w:val="16"/>
              </w:rPr>
              <w:t>2 002,6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A6757E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+182,4</w:t>
            </w:r>
          </w:p>
        </w:tc>
      </w:tr>
      <w:tr w:rsidR="00811469" w:rsidRPr="00B26C83" w:rsidTr="005114D8">
        <w:trPr>
          <w:trHeight w:val="37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825 1 16 23021 02 0000 140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B26C83">
              <w:rPr>
                <w:i/>
                <w:iCs/>
                <w:sz w:val="12"/>
                <w:szCs w:val="12"/>
              </w:rPr>
              <w:t>выгодоприобретателями</w:t>
            </w:r>
            <w:proofErr w:type="spellEnd"/>
            <w:r w:rsidRPr="00B26C83">
              <w:rPr>
                <w:i/>
                <w:iCs/>
                <w:sz w:val="12"/>
                <w:szCs w:val="12"/>
              </w:rPr>
              <w:t xml:space="preserve"> выступают получатели средств бюджетов субъектов </w:t>
            </w:r>
            <w:r w:rsidRPr="00F86371">
              <w:rPr>
                <w:i/>
                <w:iCs/>
                <w:sz w:val="12"/>
                <w:szCs w:val="12"/>
              </w:rPr>
              <w:t>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+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A6757E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+</w:t>
            </w:r>
            <w:r w:rsidRPr="00A6757E">
              <w:rPr>
                <w:color w:val="000000"/>
                <w:sz w:val="12"/>
                <w:szCs w:val="12"/>
              </w:rPr>
              <w:t>54,8</w:t>
            </w:r>
          </w:p>
        </w:tc>
      </w:tr>
      <w:tr w:rsidR="00811469" w:rsidRPr="00B26C83" w:rsidTr="005114D8">
        <w:trPr>
          <w:trHeight w:val="383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825 1 16 32000 02 0000 140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proofErr w:type="gramStart"/>
            <w:r w:rsidRPr="00B26C83">
              <w:rPr>
                <w:i/>
                <w:iCs/>
                <w:sz w:val="12"/>
                <w:szCs w:val="1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</w:t>
            </w:r>
            <w:r w:rsidRPr="00F86371">
              <w:rPr>
                <w:i/>
                <w:iCs/>
                <w:sz w:val="12"/>
                <w:szCs w:val="12"/>
              </w:rPr>
              <w:t>Ф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981,6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2 984,0</w:t>
            </w:r>
            <w:r>
              <w:rPr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+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2 002,4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A6757E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+204,0</w:t>
            </w:r>
          </w:p>
        </w:tc>
      </w:tr>
      <w:tr w:rsidR="00811469" w:rsidRPr="00B26C83" w:rsidTr="005114D8">
        <w:trPr>
          <w:trHeight w:val="389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825 1 16 33020 02 0000 140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Денежные взыскания (штрафы) за нарушение законодательства </w:t>
            </w:r>
            <w:r w:rsidRPr="00F86371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о размещении заказов на поставки товаров, выполнение работ, оказание услуг для нужд субъектов </w:t>
            </w:r>
            <w:r w:rsidRPr="00F86371">
              <w:rPr>
                <w:i/>
                <w:iCs/>
                <w:sz w:val="12"/>
                <w:szCs w:val="12"/>
              </w:rPr>
              <w:t>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-70,9</w:t>
            </w:r>
          </w:p>
        </w:tc>
      </w:tr>
      <w:tr w:rsidR="00811469" w:rsidRPr="00B26C83" w:rsidTr="005114D8">
        <w:trPr>
          <w:trHeight w:val="24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825 1 16 90020 02 0000 140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Прочие поступления от денежных взысканий (штрафов) и иных сумм в возмещение ущерба, зачисляемые в бюджеты субъектов Р</w:t>
            </w:r>
            <w:r w:rsidRPr="00F86371">
              <w:rPr>
                <w:i/>
                <w:iCs/>
                <w:sz w:val="12"/>
                <w:szCs w:val="12"/>
              </w:rPr>
              <w:t>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25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825 1 17 00000 00 0000 000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-78,1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1469" w:rsidRPr="00B26C83" w:rsidTr="005114D8">
        <w:trPr>
          <w:trHeight w:val="25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sz w:val="12"/>
                <w:szCs w:val="12"/>
              </w:rPr>
            </w:pPr>
            <w:r w:rsidRPr="00B26C83">
              <w:rPr>
                <w:b/>
                <w:i/>
                <w:sz w:val="12"/>
                <w:szCs w:val="12"/>
              </w:rPr>
              <w:t>825 2 00 00000 00 0000 000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b/>
                <w:i/>
                <w:sz w:val="16"/>
                <w:szCs w:val="16"/>
              </w:rPr>
            </w:pPr>
            <w:r w:rsidRPr="00F86371">
              <w:rPr>
                <w:b/>
                <w:i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B26C83">
              <w:rPr>
                <w:b/>
                <w:i/>
                <w:color w:val="000000"/>
                <w:sz w:val="16"/>
                <w:szCs w:val="16"/>
              </w:rPr>
              <w:t>4 010 396,3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B26C83">
              <w:rPr>
                <w:b/>
                <w:i/>
                <w:color w:val="000000"/>
                <w:sz w:val="16"/>
                <w:szCs w:val="16"/>
              </w:rPr>
              <w:t>3 438 086,2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</w:t>
            </w:r>
            <w:r w:rsidRPr="00B26C83">
              <w:rPr>
                <w:b/>
                <w:i/>
                <w:color w:val="000000"/>
                <w:sz w:val="16"/>
                <w:szCs w:val="16"/>
              </w:rPr>
              <w:t>578 239,1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-14,3</w:t>
            </w:r>
          </w:p>
        </w:tc>
      </w:tr>
      <w:tr w:rsidR="00811469" w:rsidRPr="00B26C83" w:rsidTr="005114D8">
        <w:trPr>
          <w:trHeight w:val="379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825 2 02 00000 00 0000 000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4 010 396,3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3 436 503,7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Pr="00B26C83">
              <w:rPr>
                <w:color w:val="000000"/>
                <w:sz w:val="16"/>
                <w:szCs w:val="16"/>
              </w:rPr>
              <w:t>578 239,1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-14,3</w:t>
            </w:r>
          </w:p>
        </w:tc>
      </w:tr>
      <w:tr w:rsidR="00811469" w:rsidRPr="00B26C83" w:rsidTr="005114D8">
        <w:trPr>
          <w:trHeight w:val="379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sz w:val="12"/>
                <w:szCs w:val="12"/>
              </w:rPr>
            </w:pPr>
            <w:r w:rsidRPr="006A6FD3">
              <w:rPr>
                <w:sz w:val="12"/>
                <w:szCs w:val="12"/>
              </w:rPr>
              <w:t>825 2 02 02000 00 0000 151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469" w:rsidRPr="006A6FD3" w:rsidRDefault="00811469" w:rsidP="005114D8">
            <w:pPr>
              <w:rPr>
                <w:i/>
                <w:sz w:val="12"/>
                <w:szCs w:val="12"/>
              </w:rPr>
            </w:pPr>
            <w:r w:rsidRPr="006A6FD3">
              <w:rPr>
                <w:i/>
                <w:sz w:val="16"/>
                <w:szCs w:val="16"/>
              </w:rPr>
              <w:t>Субсидии бюджетам субъектов РФ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6A6FD3">
              <w:rPr>
                <w:i/>
                <w:sz w:val="16"/>
                <w:szCs w:val="16"/>
              </w:rPr>
              <w:t>и муниципальных образований (межбюджетные субсидии)</w:t>
            </w:r>
            <w:r>
              <w:rPr>
                <w:i/>
                <w:sz w:val="16"/>
                <w:szCs w:val="16"/>
              </w:rPr>
              <w:t>, 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6A6FD3">
              <w:rPr>
                <w:i/>
                <w:color w:val="000000"/>
                <w:sz w:val="16"/>
                <w:szCs w:val="16"/>
              </w:rPr>
              <w:t>694 860,6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6A6FD3">
              <w:rPr>
                <w:i/>
                <w:color w:val="000000"/>
                <w:sz w:val="16"/>
                <w:szCs w:val="16"/>
              </w:rPr>
              <w:t>728 417,0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+</w:t>
            </w:r>
            <w:r w:rsidRPr="006A6FD3">
              <w:rPr>
                <w:i/>
                <w:color w:val="000000"/>
                <w:sz w:val="16"/>
                <w:szCs w:val="16"/>
              </w:rPr>
              <w:t>33 556,4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+4,8</w:t>
            </w:r>
          </w:p>
        </w:tc>
      </w:tr>
      <w:tr w:rsidR="00811469" w:rsidRPr="00B26C83" w:rsidTr="005114D8">
        <w:trPr>
          <w:trHeight w:val="28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825 2 02 02051 02 0000 151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Субсидии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реализацию федеральных целевых программ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86 190,2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86 066,7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-0,1</w:t>
            </w:r>
          </w:p>
        </w:tc>
      </w:tr>
      <w:tr w:rsidR="00811469" w:rsidRPr="00B26C83" w:rsidTr="005114D8">
        <w:trPr>
          <w:trHeight w:val="411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825 2 02 02118 02 0000 151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Субсидии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софинансирование социальных программ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>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7 280,8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7 114,6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-2,3</w:t>
            </w:r>
          </w:p>
        </w:tc>
      </w:tr>
      <w:tr w:rsidR="00811469" w:rsidRPr="00B26C83" w:rsidTr="005114D8">
        <w:trPr>
          <w:trHeight w:val="28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825 2 02 02172 02 0000 151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Субсидии бюджетам субъектам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 осуществление ежемесячной денежной выплаты, назначаемой в случае рождения </w:t>
            </w:r>
            <w:r w:rsidRPr="006046D2">
              <w:rPr>
                <w:i/>
                <w:iCs/>
                <w:sz w:val="12"/>
                <w:szCs w:val="12"/>
              </w:rPr>
              <w:t>3-го</w:t>
            </w:r>
            <w:r w:rsidRPr="00B26C83">
              <w:rPr>
                <w:i/>
                <w:iCs/>
                <w:sz w:val="12"/>
                <w:szCs w:val="12"/>
              </w:rPr>
              <w:t xml:space="preserve"> ребенка или последующих детей до достижения ребенком возраста </w:t>
            </w:r>
            <w:r w:rsidRPr="006046D2">
              <w:rPr>
                <w:i/>
                <w:iCs/>
                <w:sz w:val="12"/>
                <w:szCs w:val="12"/>
              </w:rPr>
              <w:t>3-х</w:t>
            </w:r>
            <w:r w:rsidRPr="00B26C83">
              <w:rPr>
                <w:i/>
                <w:iCs/>
                <w:sz w:val="12"/>
                <w:szCs w:val="12"/>
              </w:rPr>
              <w:t xml:space="preserve">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601 389,6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635 235,7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+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33 846,1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+</w:t>
            </w:r>
            <w:r w:rsidRPr="00B26C83">
              <w:rPr>
                <w:i/>
                <w:color w:val="000000"/>
                <w:sz w:val="12"/>
                <w:szCs w:val="12"/>
              </w:rPr>
              <w:t>5,6</w:t>
            </w:r>
          </w:p>
        </w:tc>
      </w:tr>
      <w:tr w:rsidR="00811469" w:rsidRPr="00B26C83" w:rsidTr="005114D8">
        <w:trPr>
          <w:trHeight w:val="28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6A6FD3">
              <w:rPr>
                <w:i/>
                <w:iCs/>
                <w:sz w:val="12"/>
                <w:szCs w:val="12"/>
              </w:rPr>
              <w:t>825 2 02 03000 00 0000 151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469" w:rsidRPr="006A6FD3" w:rsidRDefault="00811469" w:rsidP="005114D8">
            <w:pPr>
              <w:rPr>
                <w:i/>
                <w:iCs/>
                <w:sz w:val="16"/>
                <w:szCs w:val="16"/>
              </w:rPr>
            </w:pPr>
            <w:r w:rsidRPr="006A6FD3">
              <w:rPr>
                <w:i/>
                <w:iCs/>
                <w:sz w:val="16"/>
                <w:szCs w:val="16"/>
              </w:rPr>
              <w:t>Субвенции бюджетам субъектов Р</w:t>
            </w:r>
            <w:r>
              <w:rPr>
                <w:i/>
                <w:iCs/>
                <w:sz w:val="16"/>
                <w:szCs w:val="16"/>
              </w:rPr>
              <w:t xml:space="preserve">Ф </w:t>
            </w:r>
            <w:r w:rsidRPr="006A6FD3">
              <w:rPr>
                <w:i/>
                <w:iCs/>
                <w:sz w:val="16"/>
                <w:szCs w:val="16"/>
              </w:rPr>
              <w:t>и муниципальных образований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6A6FD3">
              <w:rPr>
                <w:i/>
                <w:color w:val="000000"/>
                <w:sz w:val="16"/>
                <w:szCs w:val="16"/>
              </w:rPr>
              <w:t>3 313 354,8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6A6FD3">
              <w:rPr>
                <w:i/>
                <w:color w:val="000000"/>
                <w:sz w:val="16"/>
                <w:szCs w:val="16"/>
              </w:rPr>
              <w:t>2 701 491,0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-</w:t>
            </w:r>
            <w:r w:rsidRPr="006A6FD3">
              <w:rPr>
                <w:i/>
                <w:color w:val="000000"/>
                <w:sz w:val="16"/>
                <w:szCs w:val="16"/>
              </w:rPr>
              <w:t>611 863,8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-18,5</w:t>
            </w:r>
          </w:p>
        </w:tc>
      </w:tr>
      <w:tr w:rsidR="00811469" w:rsidRPr="00B26C83" w:rsidTr="005114D8">
        <w:trPr>
          <w:trHeight w:val="319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825 2 02 03001 02 0000 151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оплату жилищно-коммунальных услуг отдельным категориям граждан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2 025 099,5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1 267 453,9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757 645,6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--37,4</w:t>
            </w:r>
          </w:p>
        </w:tc>
      </w:tr>
      <w:tr w:rsidR="00811469" w:rsidRPr="00B26C83" w:rsidTr="005114D8">
        <w:trPr>
          <w:trHeight w:val="282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825 2 02 03004 02 0000 151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133 326,3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131 913,1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1 413,2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-1,1</w:t>
            </w:r>
          </w:p>
        </w:tc>
      </w:tr>
      <w:tr w:rsidR="00811469" w:rsidRPr="00B26C83" w:rsidTr="005114D8">
        <w:trPr>
          <w:trHeight w:val="287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825 2 02 03011 02 0000 151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-10,6</w:t>
            </w:r>
          </w:p>
        </w:tc>
      </w:tr>
      <w:tr w:rsidR="00811469" w:rsidRPr="00B26C83" w:rsidTr="005114D8">
        <w:trPr>
          <w:trHeight w:val="279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825 2 02 03012 02 0000 151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2 532,5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217,0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2 315,5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-91,4</w:t>
            </w:r>
          </w:p>
        </w:tc>
      </w:tr>
      <w:tr w:rsidR="00811469" w:rsidRPr="00B26C83" w:rsidTr="005114D8">
        <w:trPr>
          <w:trHeight w:val="146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825 2 02 03020 02 0000 151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15 754,6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15 754,6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0</w:t>
            </w:r>
          </w:p>
        </w:tc>
      </w:tr>
      <w:tr w:rsidR="00811469" w:rsidRPr="00B26C83" w:rsidTr="005114D8">
        <w:trPr>
          <w:trHeight w:val="294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825 2 02 03053 02 0000 151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19 547,8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12 845,8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6 702,0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-34,3</w:t>
            </w:r>
          </w:p>
        </w:tc>
      </w:tr>
      <w:tr w:rsidR="00811469" w:rsidRPr="00B26C83" w:rsidTr="005114D8">
        <w:trPr>
          <w:trHeight w:val="302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825 2 02 03122 02 0000 151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1 064 479,4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1 222 410,8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+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157 931,4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+1</w:t>
            </w:r>
            <w:r w:rsidRPr="00B26C83">
              <w:rPr>
                <w:i/>
                <w:color w:val="000000"/>
                <w:sz w:val="12"/>
                <w:szCs w:val="12"/>
              </w:rPr>
              <w:t>4,8</w:t>
            </w:r>
          </w:p>
        </w:tc>
      </w:tr>
      <w:tr w:rsidR="00811469" w:rsidRPr="00B26C83" w:rsidTr="005114D8">
        <w:trPr>
          <w:trHeight w:val="45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825 2 02 03123 02 0000 151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Субвенции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осуществление переданных полномочий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52 504,2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50 797,0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-</w:t>
            </w:r>
            <w:r w:rsidRPr="00B26C83">
              <w:rPr>
                <w:i/>
                <w:iCs/>
                <w:color w:val="000000"/>
                <w:sz w:val="12"/>
                <w:szCs w:val="12"/>
              </w:rPr>
              <w:t>1 707,2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-3,3</w:t>
            </w:r>
          </w:p>
        </w:tc>
      </w:tr>
      <w:tr w:rsidR="00811469" w:rsidRPr="00B26C83" w:rsidTr="005114D8">
        <w:trPr>
          <w:trHeight w:val="173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6A6FD3">
              <w:rPr>
                <w:i/>
                <w:iCs/>
                <w:sz w:val="12"/>
                <w:szCs w:val="12"/>
              </w:rPr>
              <w:t>825 2 02 04000 00 0000 151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6A6FD3" w:rsidRDefault="00811469" w:rsidP="005114D8">
            <w:pPr>
              <w:rPr>
                <w:i/>
                <w:iCs/>
                <w:sz w:val="16"/>
                <w:szCs w:val="16"/>
              </w:rPr>
            </w:pPr>
            <w:r w:rsidRPr="006A6FD3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6A6FD3">
              <w:rPr>
                <w:i/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6A6FD3">
              <w:rPr>
                <w:i/>
                <w:color w:val="000000"/>
                <w:sz w:val="16"/>
                <w:szCs w:val="16"/>
              </w:rPr>
              <w:t>4 448,0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6A6FD3" w:rsidRDefault="00811469" w:rsidP="005114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</w:tr>
      <w:tr w:rsidR="00811469" w:rsidRPr="00B26C83" w:rsidTr="005114D8">
        <w:trPr>
          <w:trHeight w:val="126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825 2 02 04020 02 0000 151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Межбюджетные трансферты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на выплату единовременного денежного поощрения при награждении орденом "Родительская слава"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>
              <w:rPr>
                <w:i/>
                <w:iCs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  <w:r>
              <w:rPr>
                <w:i/>
                <w:color w:val="000000"/>
                <w:sz w:val="12"/>
                <w:szCs w:val="12"/>
              </w:rPr>
              <w:t>0</w:t>
            </w:r>
          </w:p>
        </w:tc>
      </w:tr>
      <w:tr w:rsidR="00811469" w:rsidRPr="00B26C83" w:rsidTr="005114D8">
        <w:trPr>
          <w:trHeight w:val="428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825 2 02 04080 02 0000 151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Межбюджетные трансферты, передаваемые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 xml:space="preserve">РФ </w:t>
            </w:r>
            <w:r w:rsidRPr="00B26C83">
              <w:rPr>
                <w:i/>
                <w:iCs/>
                <w:sz w:val="12"/>
                <w:szCs w:val="12"/>
              </w:rPr>
              <w:t xml:space="preserve">для оказания адресной финансовой помощи гражданам Украины, имеющим статус беженца или получившим временное убежище на территории </w:t>
            </w:r>
            <w:r w:rsidRPr="006046D2">
              <w:rPr>
                <w:i/>
                <w:iCs/>
                <w:sz w:val="12"/>
                <w:szCs w:val="12"/>
              </w:rPr>
              <w:t xml:space="preserve">РФ </w:t>
            </w:r>
            <w:r w:rsidRPr="00B26C83">
              <w:rPr>
                <w:i/>
                <w:iCs/>
                <w:sz w:val="12"/>
                <w:szCs w:val="12"/>
              </w:rPr>
              <w:t xml:space="preserve">и проживающим в жилых помещениях граждан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4 146,5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126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825 2 02 04999 02 0000 151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Прочие межбюджетные трансферты, передаваемые бюджетам субъектов </w:t>
            </w:r>
            <w:r w:rsidRPr="006046D2">
              <w:rPr>
                <w:i/>
                <w:iCs/>
                <w:sz w:val="12"/>
                <w:szCs w:val="12"/>
              </w:rPr>
              <w:t>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13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sz w:val="12"/>
                <w:szCs w:val="12"/>
              </w:rPr>
            </w:pPr>
            <w:r w:rsidRPr="00B26C83">
              <w:rPr>
                <w:i/>
                <w:sz w:val="12"/>
                <w:szCs w:val="12"/>
              </w:rPr>
              <w:t>825 2 02 09000 00 0000 151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sz w:val="14"/>
                <w:szCs w:val="14"/>
              </w:rPr>
            </w:pPr>
            <w:r w:rsidRPr="00B26C83">
              <w:rPr>
                <w:i/>
                <w:sz w:val="14"/>
                <w:szCs w:val="1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4"/>
                <w:szCs w:val="14"/>
              </w:rPr>
            </w:pPr>
            <w:r w:rsidRPr="00B26C83">
              <w:rPr>
                <w:i/>
                <w:color w:val="000000"/>
                <w:sz w:val="14"/>
                <w:szCs w:val="14"/>
              </w:rPr>
              <w:t>2 079,4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4"/>
                <w:szCs w:val="14"/>
              </w:rPr>
            </w:pPr>
            <w:r w:rsidRPr="00B26C83">
              <w:rPr>
                <w:i/>
                <w:color w:val="000000"/>
                <w:sz w:val="14"/>
                <w:szCs w:val="14"/>
              </w:rPr>
              <w:t>2 147,8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+</w:t>
            </w:r>
            <w:r w:rsidRPr="00B26C83">
              <w:rPr>
                <w:i/>
                <w:color w:val="000000"/>
                <w:sz w:val="14"/>
                <w:szCs w:val="14"/>
              </w:rPr>
              <w:t>68,4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+</w:t>
            </w:r>
            <w:r w:rsidRPr="00B26C83">
              <w:rPr>
                <w:i/>
                <w:color w:val="000000"/>
                <w:sz w:val="14"/>
                <w:szCs w:val="14"/>
              </w:rPr>
              <w:t>3,3</w:t>
            </w:r>
          </w:p>
        </w:tc>
      </w:tr>
      <w:tr w:rsidR="00811469" w:rsidRPr="00B26C83" w:rsidTr="005114D8">
        <w:trPr>
          <w:trHeight w:val="286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lastRenderedPageBreak/>
              <w:t>825 2 04 00000 00 0000 180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1469" w:rsidRPr="00B26C83" w:rsidTr="005114D8">
        <w:trPr>
          <w:trHeight w:val="144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825 2 04 02010 02 0000 180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Предоставление негосударственными организациями грантов для получателей средств  бюджетов субъектов </w:t>
            </w:r>
            <w:r w:rsidRPr="00F86371">
              <w:rPr>
                <w:i/>
                <w:iCs/>
                <w:sz w:val="12"/>
                <w:szCs w:val="12"/>
              </w:rPr>
              <w:t>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15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825 2 07 00000 00 0000 000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2 170,0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1469" w:rsidRPr="00B26C83" w:rsidTr="005114D8">
        <w:trPr>
          <w:trHeight w:val="138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825 2 07 02030 02 0000 180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Прочие безвозмездные поступления в бюджеты субъектов </w:t>
            </w:r>
            <w:r w:rsidRPr="00F86371">
              <w:rPr>
                <w:i/>
                <w:iCs/>
                <w:sz w:val="12"/>
                <w:szCs w:val="12"/>
              </w:rPr>
              <w:t>РФ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2 170,0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50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825 2 18 00000 00 0000 000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4 540,0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1469" w:rsidRPr="00B26C83" w:rsidTr="005114D8">
        <w:trPr>
          <w:trHeight w:val="34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825 2 18 02010 02 0000 180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Доходы бюджетов субъектов </w:t>
            </w:r>
            <w:r w:rsidRPr="00F86371">
              <w:rPr>
                <w:i/>
                <w:iCs/>
                <w:sz w:val="12"/>
                <w:szCs w:val="12"/>
              </w:rPr>
              <w:t xml:space="preserve">РФ </w:t>
            </w:r>
            <w:r w:rsidRPr="00B26C83">
              <w:rPr>
                <w:i/>
                <w:iCs/>
                <w:sz w:val="12"/>
                <w:szCs w:val="12"/>
              </w:rPr>
              <w:t>от возврата бюджетными учреждениями остатков субсидий прошлых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132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825 2 18 02030 02 0000 151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 xml:space="preserve">Доходы бюджетов субъектов </w:t>
            </w:r>
            <w:r w:rsidRPr="00F86371">
              <w:rPr>
                <w:i/>
                <w:iCs/>
                <w:sz w:val="12"/>
                <w:szCs w:val="12"/>
              </w:rPr>
              <w:t>РФ</w:t>
            </w:r>
            <w:r w:rsidRPr="00B26C83">
              <w:rPr>
                <w:i/>
                <w:iCs/>
                <w:sz w:val="12"/>
                <w:szCs w:val="12"/>
              </w:rPr>
              <w:t xml:space="preserve">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1 328,1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138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825 2 18 02040 02 0000 151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i/>
                <w:iCs/>
                <w:sz w:val="12"/>
                <w:szCs w:val="12"/>
              </w:rPr>
            </w:pPr>
            <w:r w:rsidRPr="00B26C83">
              <w:rPr>
                <w:i/>
                <w:iCs/>
                <w:sz w:val="12"/>
                <w:szCs w:val="12"/>
              </w:rPr>
              <w:t>Доходы бюджетов субъектов Р</w:t>
            </w:r>
            <w:r w:rsidRPr="00F86371">
              <w:rPr>
                <w:i/>
                <w:iCs/>
                <w:sz w:val="12"/>
                <w:szCs w:val="12"/>
              </w:rPr>
              <w:t>Ф</w:t>
            </w:r>
            <w:r w:rsidRPr="00B26C83">
              <w:rPr>
                <w:i/>
                <w:iCs/>
                <w:sz w:val="12"/>
                <w:szCs w:val="12"/>
              </w:rPr>
              <w:t xml:space="preserve">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B26C83">
              <w:rPr>
                <w:i/>
                <w:iCs/>
                <w:color w:val="000000"/>
                <w:sz w:val="12"/>
                <w:szCs w:val="12"/>
              </w:rPr>
              <w:t>3 043,7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811469" w:rsidRPr="00B26C83" w:rsidTr="005114D8">
        <w:trPr>
          <w:trHeight w:val="311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sz w:val="12"/>
                <w:szCs w:val="12"/>
              </w:rPr>
            </w:pPr>
            <w:r w:rsidRPr="00B26C83">
              <w:rPr>
                <w:sz w:val="12"/>
                <w:szCs w:val="12"/>
              </w:rPr>
              <w:t>825 2 19 00000 00 0000 000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69" w:rsidRPr="00B26C83" w:rsidRDefault="00811469" w:rsidP="005114D8">
            <w:pPr>
              <w:rPr>
                <w:sz w:val="16"/>
                <w:szCs w:val="16"/>
              </w:rPr>
            </w:pPr>
            <w:r w:rsidRPr="00F86371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  <w:r w:rsidRPr="00B26C83">
              <w:rPr>
                <w:color w:val="000000"/>
                <w:sz w:val="16"/>
                <w:szCs w:val="16"/>
              </w:rPr>
              <w:t>-5 695,9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69" w:rsidRPr="00B26C83" w:rsidRDefault="00811469" w:rsidP="005114D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0547C3" w:rsidRDefault="000547C3"/>
    <w:p w:rsidR="00811469" w:rsidRDefault="00811469"/>
    <w:p w:rsidR="00811469" w:rsidRPr="00811469" w:rsidRDefault="00811469" w:rsidP="00811469">
      <w:pPr>
        <w:rPr>
          <w:b/>
        </w:rPr>
      </w:pPr>
      <w:r w:rsidRPr="00811469">
        <w:rPr>
          <w:b/>
        </w:rPr>
        <w:t>Ведущий инспектор</w:t>
      </w:r>
    </w:p>
    <w:p w:rsidR="00811469" w:rsidRPr="00811469" w:rsidRDefault="00811469" w:rsidP="00811469">
      <w:pPr>
        <w:rPr>
          <w:b/>
        </w:rPr>
      </w:pPr>
      <w:r w:rsidRPr="00811469">
        <w:rPr>
          <w:b/>
        </w:rPr>
        <w:t xml:space="preserve">контрольно-счетной палаты </w:t>
      </w:r>
    </w:p>
    <w:p w:rsidR="00811469" w:rsidRPr="00811469" w:rsidRDefault="00811469" w:rsidP="00811469">
      <w:pPr>
        <w:rPr>
          <w:b/>
        </w:rPr>
      </w:pPr>
      <w:r w:rsidRPr="00811469">
        <w:rPr>
          <w:b/>
        </w:rPr>
        <w:t>Волгоградской области</w:t>
      </w:r>
      <w:r w:rsidRPr="00811469">
        <w:rPr>
          <w:b/>
        </w:rPr>
        <w:tab/>
      </w:r>
      <w:r w:rsidRPr="00811469">
        <w:rPr>
          <w:b/>
        </w:rPr>
        <w:tab/>
      </w:r>
      <w:r w:rsidRPr="00811469">
        <w:rPr>
          <w:b/>
        </w:rPr>
        <w:tab/>
      </w:r>
      <w:r w:rsidRPr="00811469">
        <w:rPr>
          <w:b/>
        </w:rPr>
        <w:tab/>
      </w:r>
      <w:r w:rsidRPr="00811469">
        <w:rPr>
          <w:b/>
        </w:rPr>
        <w:tab/>
      </w:r>
      <w:r w:rsidRPr="00811469">
        <w:rPr>
          <w:b/>
        </w:rPr>
        <w:tab/>
      </w:r>
      <w:r w:rsidRPr="00811469">
        <w:rPr>
          <w:b/>
        </w:rPr>
        <w:tab/>
        <w:t>Е.В. Самарцева</w:t>
      </w:r>
    </w:p>
    <w:sectPr w:rsidR="00811469" w:rsidRPr="00811469" w:rsidSect="0005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11469"/>
    <w:rsid w:val="000547C3"/>
    <w:rsid w:val="00317CDD"/>
    <w:rsid w:val="00811469"/>
    <w:rsid w:val="00AE0C4C"/>
    <w:rsid w:val="00B42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1</cp:revision>
  <dcterms:created xsi:type="dcterms:W3CDTF">2016-04-07T10:17:00Z</dcterms:created>
  <dcterms:modified xsi:type="dcterms:W3CDTF">2016-04-07T13:16:00Z</dcterms:modified>
</cp:coreProperties>
</file>