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85D92" w14:textId="77777777" w:rsidR="00193FD7" w:rsidRPr="005654DF" w:rsidRDefault="00193FD7" w:rsidP="00193FD7">
      <w:pPr>
        <w:spacing w:after="0" w:line="240" w:lineRule="auto"/>
        <w:ind w:left="5529"/>
        <w:outlineLvl w:val="0"/>
        <w:rPr>
          <w:b/>
        </w:rPr>
      </w:pPr>
      <w:r>
        <w:t xml:space="preserve"> </w:t>
      </w:r>
      <w:r w:rsidRPr="005654DF">
        <w:rPr>
          <w:b/>
        </w:rPr>
        <w:t>УТВЕРЖД</w:t>
      </w:r>
      <w:r>
        <w:rPr>
          <w:b/>
        </w:rPr>
        <w:t>АЮ</w:t>
      </w:r>
    </w:p>
    <w:p w14:paraId="156A69E2" w14:textId="77777777" w:rsidR="00193FD7" w:rsidRDefault="00193FD7" w:rsidP="00193FD7">
      <w:pPr>
        <w:spacing w:after="0" w:line="240" w:lineRule="auto"/>
        <w:ind w:left="5529"/>
      </w:pPr>
      <w:r>
        <w:t xml:space="preserve">Председатель  контрольно-счетной палаты  Волгоградской области </w:t>
      </w:r>
    </w:p>
    <w:p w14:paraId="2E6CAD4A" w14:textId="77777777" w:rsidR="00193FD7" w:rsidRDefault="00193FD7" w:rsidP="00193FD7">
      <w:pPr>
        <w:spacing w:after="0" w:line="240" w:lineRule="auto"/>
        <w:ind w:left="5529"/>
        <w:outlineLvl w:val="0"/>
      </w:pPr>
      <w:r>
        <w:t>________________ И.А. Дьяченко</w:t>
      </w:r>
    </w:p>
    <w:p w14:paraId="1A40AD7A" w14:textId="77777777" w:rsidR="00193FD7" w:rsidRDefault="00C272E6" w:rsidP="00193FD7">
      <w:pPr>
        <w:spacing w:after="0" w:line="240" w:lineRule="auto"/>
        <w:ind w:left="5529"/>
        <w:outlineLvl w:val="0"/>
        <w:rPr>
          <w:b/>
          <w:i/>
        </w:rPr>
      </w:pPr>
      <w:r>
        <w:t>о</w:t>
      </w:r>
      <w:r w:rsidR="00193FD7">
        <w:t>т</w:t>
      </w:r>
      <w:r>
        <w:t xml:space="preserve"> </w:t>
      </w:r>
      <w:r w:rsidR="00193FD7">
        <w:t xml:space="preserve"> __  </w:t>
      </w:r>
      <w:r>
        <w:t>июня</w:t>
      </w:r>
      <w:r w:rsidR="00193FD7">
        <w:t xml:space="preserve"> 2019 года </w:t>
      </w:r>
    </w:p>
    <w:p w14:paraId="3E4BE0A3" w14:textId="77777777" w:rsidR="00193FD7" w:rsidRDefault="00193FD7" w:rsidP="00C913B8">
      <w:pPr>
        <w:spacing w:after="0" w:line="240" w:lineRule="auto"/>
        <w:jc w:val="center"/>
        <w:rPr>
          <w:b/>
          <w:i/>
        </w:rPr>
      </w:pPr>
    </w:p>
    <w:p w14:paraId="7FF59358" w14:textId="77777777" w:rsidR="009370AF" w:rsidRDefault="009370AF" w:rsidP="00C913B8">
      <w:pPr>
        <w:spacing w:after="0" w:line="240" w:lineRule="auto"/>
        <w:jc w:val="center"/>
        <w:rPr>
          <w:b/>
          <w:i/>
        </w:rPr>
      </w:pPr>
    </w:p>
    <w:p w14:paraId="0B2297C6" w14:textId="77777777" w:rsidR="00C913B8" w:rsidRPr="00193FD7" w:rsidRDefault="00C6493B" w:rsidP="00C913B8">
      <w:pPr>
        <w:spacing w:after="0" w:line="240" w:lineRule="auto"/>
        <w:jc w:val="center"/>
        <w:rPr>
          <w:b/>
          <w:i/>
        </w:rPr>
      </w:pPr>
      <w:r>
        <w:rPr>
          <w:b/>
          <w:i/>
        </w:rPr>
        <w:t>ОТЧЕТ</w:t>
      </w:r>
      <w:r w:rsidR="00C913B8" w:rsidRPr="00193FD7">
        <w:rPr>
          <w:b/>
          <w:i/>
        </w:rPr>
        <w:t xml:space="preserve"> </w:t>
      </w:r>
    </w:p>
    <w:p w14:paraId="492543B2" w14:textId="77777777" w:rsidR="00C913B8" w:rsidRPr="00193FD7" w:rsidRDefault="00C913B8" w:rsidP="00C913B8">
      <w:pPr>
        <w:spacing w:after="0" w:line="240" w:lineRule="auto"/>
        <w:jc w:val="center"/>
        <w:rPr>
          <w:b/>
          <w:i/>
        </w:rPr>
      </w:pPr>
      <w:r w:rsidRPr="00193FD7">
        <w:rPr>
          <w:b/>
          <w:i/>
        </w:rPr>
        <w:t>о результатах анализа исполнения плана мероприятий по росту доходного потенциала, оптимизации расходов бюджета и сокращению государственного долга Волгоградской области, утвержденного постановлением Администрации Волгоградской области от 28.09.2018 № 442-п, за 2018 год</w:t>
      </w:r>
      <w:r w:rsidR="00E4712D">
        <w:rPr>
          <w:b/>
          <w:i/>
        </w:rPr>
        <w:t>.</w:t>
      </w:r>
    </w:p>
    <w:p w14:paraId="35A2E96B" w14:textId="77777777" w:rsidR="00C913B8" w:rsidRPr="00193FD7" w:rsidRDefault="00C913B8" w:rsidP="00C913B8">
      <w:pPr>
        <w:spacing w:after="0" w:line="240" w:lineRule="auto"/>
        <w:jc w:val="center"/>
        <w:rPr>
          <w:b/>
          <w:i/>
        </w:rPr>
      </w:pPr>
    </w:p>
    <w:p w14:paraId="45E17AF9" w14:textId="2872389C" w:rsidR="005B1161" w:rsidRDefault="005B1161" w:rsidP="00A641FD">
      <w:pPr>
        <w:spacing w:after="0" w:line="240" w:lineRule="auto"/>
        <w:ind w:firstLine="709"/>
        <w:jc w:val="both"/>
        <w:rPr>
          <w:szCs w:val="24"/>
        </w:rPr>
      </w:pPr>
      <w:r>
        <w:rPr>
          <w:szCs w:val="24"/>
        </w:rPr>
        <w:t xml:space="preserve">Аналитическое мероприятие проведено в соответствии с </w:t>
      </w:r>
      <w:r w:rsidR="00A641FD">
        <w:rPr>
          <w:szCs w:val="24"/>
        </w:rPr>
        <w:t xml:space="preserve">пунктом 3.8 </w:t>
      </w:r>
      <w:r>
        <w:rPr>
          <w:szCs w:val="24"/>
        </w:rPr>
        <w:t>план</w:t>
      </w:r>
      <w:r w:rsidR="00A641FD">
        <w:rPr>
          <w:szCs w:val="24"/>
        </w:rPr>
        <w:t>а</w:t>
      </w:r>
      <w:r>
        <w:rPr>
          <w:szCs w:val="24"/>
        </w:rPr>
        <w:t xml:space="preserve"> работы контрольно-счетной палаты Волгоградской области на 2019 год, утвержденн</w:t>
      </w:r>
      <w:r w:rsidR="00A641FD">
        <w:rPr>
          <w:szCs w:val="24"/>
        </w:rPr>
        <w:t>ого</w:t>
      </w:r>
      <w:r>
        <w:rPr>
          <w:szCs w:val="24"/>
        </w:rPr>
        <w:t xml:space="preserve"> постановлением коллегии КСП от 2</w:t>
      </w:r>
      <w:r w:rsidR="00E4712D">
        <w:rPr>
          <w:szCs w:val="24"/>
        </w:rPr>
        <w:t>7</w:t>
      </w:r>
      <w:r>
        <w:rPr>
          <w:szCs w:val="24"/>
        </w:rPr>
        <w:t>.12.201</w:t>
      </w:r>
      <w:r w:rsidR="00E4712D">
        <w:rPr>
          <w:szCs w:val="24"/>
        </w:rPr>
        <w:t>8 №2</w:t>
      </w:r>
      <w:r w:rsidR="00A641FD">
        <w:rPr>
          <w:szCs w:val="24"/>
        </w:rPr>
        <w:t>3</w:t>
      </w:r>
      <w:bookmarkStart w:id="0" w:name="_GoBack"/>
      <w:bookmarkEnd w:id="0"/>
      <w:r>
        <w:rPr>
          <w:szCs w:val="24"/>
        </w:rPr>
        <w:t>/</w:t>
      </w:r>
      <w:r w:rsidR="00E4712D">
        <w:rPr>
          <w:szCs w:val="24"/>
        </w:rPr>
        <w:t>2</w:t>
      </w:r>
      <w:r>
        <w:rPr>
          <w:szCs w:val="24"/>
        </w:rPr>
        <w:t>.</w:t>
      </w:r>
    </w:p>
    <w:p w14:paraId="763778C5" w14:textId="77777777" w:rsidR="005B1161" w:rsidRPr="005B1161" w:rsidRDefault="005B1161" w:rsidP="00193FD7">
      <w:pPr>
        <w:spacing w:after="0" w:line="240" w:lineRule="auto"/>
        <w:ind w:firstLine="709"/>
        <w:jc w:val="both"/>
        <w:rPr>
          <w:rFonts w:cs="Times New Roman"/>
          <w:szCs w:val="24"/>
        </w:rPr>
      </w:pPr>
      <w:r w:rsidRPr="00083FBC">
        <w:rPr>
          <w:szCs w:val="24"/>
        </w:rPr>
        <w:t xml:space="preserve">План </w:t>
      </w:r>
      <w:r w:rsidRPr="005B1161">
        <w:rPr>
          <w:szCs w:val="24"/>
        </w:rPr>
        <w:t>мероприятий по росту доходного потенциала, оптимизации расходов бюджета и сокращению государственного долга Волгоградской области</w:t>
      </w:r>
      <w:r w:rsidR="00444B7D">
        <w:rPr>
          <w:szCs w:val="24"/>
        </w:rPr>
        <w:t xml:space="preserve"> (далее План оптимизации)</w:t>
      </w:r>
      <w:r>
        <w:rPr>
          <w:szCs w:val="24"/>
        </w:rPr>
        <w:t xml:space="preserve"> разработан </w:t>
      </w:r>
      <w:r>
        <w:rPr>
          <w:rFonts w:cs="Times New Roman"/>
          <w:szCs w:val="24"/>
        </w:rPr>
        <w:t>в соответствии с постановлениями Правительства Р</w:t>
      </w:r>
      <w:r w:rsidR="00444B7D">
        <w:rPr>
          <w:rFonts w:cs="Times New Roman"/>
          <w:szCs w:val="24"/>
        </w:rPr>
        <w:t xml:space="preserve">Ф от 13.12.2017 </w:t>
      </w:r>
      <w:r>
        <w:rPr>
          <w:rFonts w:cs="Times New Roman"/>
          <w:szCs w:val="24"/>
        </w:rPr>
        <w:t>№</w:t>
      </w:r>
      <w:r w:rsidRPr="005B1161">
        <w:rPr>
          <w:rFonts w:cs="Times New Roman"/>
          <w:szCs w:val="24"/>
        </w:rPr>
        <w:t>1531</w:t>
      </w:r>
      <w:r>
        <w:rPr>
          <w:rFonts w:cs="Times New Roman"/>
          <w:szCs w:val="24"/>
        </w:rPr>
        <w:t xml:space="preserve"> «О проведении в 2017 году реструктуризации обязательств (задолженности) субъектов Российской Федерации перед Российской Федерацией по бюджетным кредитам», от 30.12. 2017 №</w:t>
      </w:r>
      <w:r w:rsidRPr="005B1161">
        <w:rPr>
          <w:rFonts w:cs="Times New Roman"/>
          <w:szCs w:val="24"/>
        </w:rPr>
        <w:t>1701</w:t>
      </w:r>
      <w:r>
        <w:rPr>
          <w:rFonts w:cs="Times New Roman"/>
          <w:szCs w:val="24"/>
        </w:rPr>
        <w:t xml:space="preserve"> «О соглашениях, которые предусматривают меры по социально-экономическому развитию и оздоровлению государственных финансов субъектов Российской Федерации».</w:t>
      </w:r>
    </w:p>
    <w:p w14:paraId="4921275C" w14:textId="77777777" w:rsidR="005B1161" w:rsidRDefault="00444B7D" w:rsidP="00193FD7">
      <w:pPr>
        <w:spacing w:after="0" w:line="240" w:lineRule="auto"/>
        <w:ind w:firstLine="709"/>
        <w:jc w:val="both"/>
      </w:pPr>
      <w:r>
        <w:rPr>
          <w:szCs w:val="24"/>
        </w:rPr>
        <w:t xml:space="preserve">План оптимизации утвержден </w:t>
      </w:r>
      <w:r w:rsidRPr="00444B7D">
        <w:t>постановлением Администрации Волгоградской области от 28.09.2018 №442-п</w:t>
      </w:r>
      <w:r>
        <w:t xml:space="preserve"> взамен ранее существовавших</w:t>
      </w:r>
      <w:r w:rsidR="00AF2A09">
        <w:t xml:space="preserve"> Плана мероприятий по росту доходов, оптимизации расходов  и совершенствованию долговой политики Волгоградской области на 2014-2016 годы и </w:t>
      </w:r>
      <w:r>
        <w:t xml:space="preserve"> </w:t>
      </w:r>
      <w:r w:rsidR="00AF2A09">
        <w:t>Программы оптимизации расходов бюджета Волгоградской области на 2017-2019 годы (далее Программа оптимизации).</w:t>
      </w:r>
    </w:p>
    <w:p w14:paraId="17EFCFC3" w14:textId="77777777" w:rsidR="003E23F3" w:rsidRDefault="003E23F3" w:rsidP="00193FD7">
      <w:pPr>
        <w:spacing w:after="0" w:line="240" w:lineRule="auto"/>
        <w:ind w:firstLine="709"/>
        <w:jc w:val="both"/>
        <w:rPr>
          <w:szCs w:val="24"/>
        </w:rPr>
      </w:pPr>
      <w:r>
        <w:rPr>
          <w:szCs w:val="24"/>
        </w:rPr>
        <w:t xml:space="preserve">Следует отметить, что по результатам проведенного анализа исполнения Программы оптимизации за 2017 год КСП </w:t>
      </w:r>
      <w:r w:rsidR="00065514">
        <w:rPr>
          <w:szCs w:val="24"/>
        </w:rPr>
        <w:t>внесла</w:t>
      </w:r>
      <w:r>
        <w:rPr>
          <w:szCs w:val="24"/>
        </w:rPr>
        <w:t xml:space="preserve"> ряд предложений </w:t>
      </w:r>
      <w:r w:rsidR="00065514">
        <w:rPr>
          <w:szCs w:val="24"/>
        </w:rPr>
        <w:t>п</w:t>
      </w:r>
      <w:r>
        <w:rPr>
          <w:szCs w:val="24"/>
        </w:rPr>
        <w:t>о</w:t>
      </w:r>
      <w:r w:rsidR="00065514">
        <w:rPr>
          <w:szCs w:val="24"/>
        </w:rPr>
        <w:t xml:space="preserve"> корректировке действующей редакции</w:t>
      </w:r>
      <w:r>
        <w:rPr>
          <w:szCs w:val="24"/>
        </w:rPr>
        <w:t xml:space="preserve"> </w:t>
      </w:r>
      <w:r w:rsidR="00065514">
        <w:rPr>
          <w:szCs w:val="24"/>
        </w:rPr>
        <w:t>п</w:t>
      </w:r>
      <w:r w:rsidRPr="00D348B2">
        <w:rPr>
          <w:szCs w:val="24"/>
        </w:rPr>
        <w:t>рограмм</w:t>
      </w:r>
      <w:r w:rsidR="00065514">
        <w:rPr>
          <w:szCs w:val="24"/>
        </w:rPr>
        <w:t>ы, в том числе в части дополнения ее</w:t>
      </w:r>
      <w:r w:rsidRPr="00D348B2">
        <w:rPr>
          <w:szCs w:val="24"/>
        </w:rPr>
        <w:t xml:space="preserve"> следующи</w:t>
      </w:r>
      <w:r w:rsidR="00065514">
        <w:rPr>
          <w:szCs w:val="24"/>
        </w:rPr>
        <w:t>ми</w:t>
      </w:r>
      <w:r>
        <w:rPr>
          <w:szCs w:val="24"/>
        </w:rPr>
        <w:t xml:space="preserve"> </w:t>
      </w:r>
      <w:r w:rsidRPr="00D348B2">
        <w:rPr>
          <w:szCs w:val="24"/>
        </w:rPr>
        <w:t>направлени</w:t>
      </w:r>
      <w:r w:rsidR="00065514">
        <w:rPr>
          <w:szCs w:val="24"/>
        </w:rPr>
        <w:t>ями</w:t>
      </w:r>
      <w:r w:rsidRPr="00D348B2">
        <w:rPr>
          <w:szCs w:val="24"/>
        </w:rPr>
        <w:t>:</w:t>
      </w:r>
    </w:p>
    <w:p w14:paraId="66022F6C" w14:textId="77777777" w:rsidR="003E23F3" w:rsidRDefault="003E23F3" w:rsidP="00193FD7">
      <w:pPr>
        <w:spacing w:after="0" w:line="240" w:lineRule="auto"/>
        <w:ind w:firstLine="709"/>
        <w:jc w:val="both"/>
        <w:rPr>
          <w:szCs w:val="24"/>
        </w:rPr>
      </w:pPr>
      <w:r w:rsidRPr="006E1D1A">
        <w:rPr>
          <w:szCs w:val="24"/>
        </w:rPr>
        <w:t>-мер</w:t>
      </w:r>
      <w:r w:rsidR="00357944">
        <w:rPr>
          <w:szCs w:val="24"/>
        </w:rPr>
        <w:t>ами</w:t>
      </w:r>
      <w:r w:rsidRPr="006E1D1A">
        <w:rPr>
          <w:szCs w:val="24"/>
        </w:rPr>
        <w:t xml:space="preserve"> по увеличению поступлений </w:t>
      </w:r>
      <w:r>
        <w:rPr>
          <w:szCs w:val="24"/>
        </w:rPr>
        <w:t>налоговых и неналоговых доходов;</w:t>
      </w:r>
    </w:p>
    <w:p w14:paraId="7CE23C4A" w14:textId="77777777" w:rsidR="003E23F3" w:rsidRDefault="003E23F3" w:rsidP="00193FD7">
      <w:pPr>
        <w:spacing w:after="0" w:line="240" w:lineRule="auto"/>
        <w:ind w:firstLine="709"/>
        <w:jc w:val="both"/>
        <w:rPr>
          <w:bCs/>
          <w:iCs/>
          <w:szCs w:val="24"/>
        </w:rPr>
      </w:pPr>
      <w:r>
        <w:rPr>
          <w:szCs w:val="24"/>
        </w:rPr>
        <w:t>-мер</w:t>
      </w:r>
      <w:r w:rsidR="00357944">
        <w:rPr>
          <w:szCs w:val="24"/>
        </w:rPr>
        <w:t>ами</w:t>
      </w:r>
      <w:r>
        <w:rPr>
          <w:szCs w:val="24"/>
        </w:rPr>
        <w:t xml:space="preserve"> по </w:t>
      </w:r>
      <w:r w:rsidRPr="006E1D1A">
        <w:rPr>
          <w:bCs/>
          <w:iCs/>
          <w:szCs w:val="24"/>
        </w:rPr>
        <w:t xml:space="preserve">повышению эффективности использования </w:t>
      </w:r>
      <w:r w:rsidR="00357944">
        <w:rPr>
          <w:bCs/>
          <w:iCs/>
          <w:szCs w:val="24"/>
        </w:rPr>
        <w:t xml:space="preserve">государственного </w:t>
      </w:r>
      <w:r w:rsidRPr="006E1D1A">
        <w:rPr>
          <w:bCs/>
          <w:iCs/>
          <w:szCs w:val="24"/>
        </w:rPr>
        <w:t>имущества</w:t>
      </w:r>
      <w:r w:rsidR="00357944">
        <w:rPr>
          <w:bCs/>
          <w:iCs/>
          <w:szCs w:val="24"/>
        </w:rPr>
        <w:t xml:space="preserve"> Волгоградской области</w:t>
      </w:r>
      <w:r>
        <w:rPr>
          <w:bCs/>
          <w:iCs/>
          <w:szCs w:val="24"/>
        </w:rPr>
        <w:t>;</w:t>
      </w:r>
    </w:p>
    <w:p w14:paraId="0E2FDEF8" w14:textId="77777777" w:rsidR="003E23F3" w:rsidRPr="00D348B2" w:rsidRDefault="003E23F3" w:rsidP="00193FD7">
      <w:pPr>
        <w:autoSpaceDE w:val="0"/>
        <w:autoSpaceDN w:val="0"/>
        <w:adjustRightInd w:val="0"/>
        <w:spacing w:after="0" w:line="240" w:lineRule="auto"/>
        <w:ind w:firstLine="709"/>
        <w:jc w:val="both"/>
        <w:rPr>
          <w:szCs w:val="24"/>
        </w:rPr>
      </w:pPr>
      <w:r w:rsidRPr="00D348B2">
        <w:rPr>
          <w:szCs w:val="24"/>
        </w:rPr>
        <w:t>-</w:t>
      </w:r>
      <w:r w:rsidR="00357944">
        <w:rPr>
          <w:szCs w:val="24"/>
        </w:rPr>
        <w:t xml:space="preserve">мероприятиями, направленными на </w:t>
      </w:r>
      <w:r w:rsidRPr="00D348B2">
        <w:rPr>
          <w:szCs w:val="24"/>
        </w:rPr>
        <w:t xml:space="preserve">совершенствование системы закупок для государственных и муниципальных нужд, а также </w:t>
      </w:r>
      <w:r w:rsidR="00357944">
        <w:rPr>
          <w:szCs w:val="24"/>
        </w:rPr>
        <w:t xml:space="preserve">на </w:t>
      </w:r>
      <w:r w:rsidRPr="00D348B2">
        <w:rPr>
          <w:szCs w:val="24"/>
        </w:rPr>
        <w:t>сокращение просроченной кредиторской задолженности бюджета</w:t>
      </w:r>
      <w:r w:rsidR="008771A5">
        <w:rPr>
          <w:szCs w:val="24"/>
        </w:rPr>
        <w:t>;</w:t>
      </w:r>
    </w:p>
    <w:p w14:paraId="5D897BC7" w14:textId="77777777" w:rsidR="003E23F3" w:rsidRPr="00D348B2" w:rsidRDefault="003E23F3" w:rsidP="00193FD7">
      <w:pPr>
        <w:autoSpaceDE w:val="0"/>
        <w:autoSpaceDN w:val="0"/>
        <w:adjustRightInd w:val="0"/>
        <w:spacing w:after="0" w:line="240" w:lineRule="auto"/>
        <w:ind w:firstLine="709"/>
        <w:jc w:val="both"/>
        <w:rPr>
          <w:szCs w:val="24"/>
        </w:rPr>
      </w:pPr>
      <w:r w:rsidRPr="00D348B2">
        <w:rPr>
          <w:szCs w:val="24"/>
        </w:rPr>
        <w:t>-анализ</w:t>
      </w:r>
      <w:r w:rsidR="00357944">
        <w:rPr>
          <w:szCs w:val="24"/>
        </w:rPr>
        <w:t>ом</w:t>
      </w:r>
      <w:r w:rsidRPr="00D348B2">
        <w:rPr>
          <w:szCs w:val="24"/>
        </w:rPr>
        <w:t xml:space="preserve"> нагрузки на бюджетную сеть (контингент, количество бюджетных учреждений, количество </w:t>
      </w:r>
      <w:r w:rsidR="008771A5">
        <w:rPr>
          <w:szCs w:val="24"/>
        </w:rPr>
        <w:t xml:space="preserve">работающего в учреждениях </w:t>
      </w:r>
      <w:r w:rsidRPr="00D348B2">
        <w:rPr>
          <w:szCs w:val="24"/>
        </w:rPr>
        <w:t>персонала, используемые фонды, объемы и качество предоставляемых государственных услуг</w:t>
      </w:r>
      <w:r w:rsidR="00357944">
        <w:rPr>
          <w:szCs w:val="24"/>
        </w:rPr>
        <w:t xml:space="preserve"> и т. д.</w:t>
      </w:r>
      <w:r w:rsidRPr="00D348B2">
        <w:rPr>
          <w:szCs w:val="24"/>
        </w:rPr>
        <w:t>)</w:t>
      </w:r>
      <w:r w:rsidR="00357944">
        <w:rPr>
          <w:szCs w:val="24"/>
        </w:rPr>
        <w:t>;</w:t>
      </w:r>
    </w:p>
    <w:p w14:paraId="7E5E5728" w14:textId="77777777" w:rsidR="003E23F3" w:rsidRDefault="003E23F3" w:rsidP="00193FD7">
      <w:pPr>
        <w:autoSpaceDE w:val="0"/>
        <w:autoSpaceDN w:val="0"/>
        <w:adjustRightInd w:val="0"/>
        <w:spacing w:after="0" w:line="240" w:lineRule="auto"/>
        <w:ind w:firstLine="709"/>
        <w:jc w:val="both"/>
      </w:pPr>
      <w:r w:rsidRPr="00D348B2">
        <w:rPr>
          <w:szCs w:val="24"/>
        </w:rPr>
        <w:t>-расчет</w:t>
      </w:r>
      <w:r w:rsidR="00357944">
        <w:rPr>
          <w:szCs w:val="24"/>
        </w:rPr>
        <w:t>ом</w:t>
      </w:r>
      <w:r w:rsidRPr="00D348B2">
        <w:rPr>
          <w:szCs w:val="24"/>
        </w:rPr>
        <w:t xml:space="preserve"> </w:t>
      </w:r>
      <w:r w:rsidR="00BF2AEC">
        <w:rPr>
          <w:szCs w:val="24"/>
        </w:rPr>
        <w:t xml:space="preserve">обоснованности </w:t>
      </w:r>
      <w:r w:rsidRPr="00D348B2">
        <w:t>нормативных затрат на оказание государственных услуг государственными учреждениями Волгоградской области</w:t>
      </w:r>
      <w:r>
        <w:t>;</w:t>
      </w:r>
    </w:p>
    <w:p w14:paraId="04429FE2" w14:textId="77777777" w:rsidR="003E23F3" w:rsidRDefault="003E23F3" w:rsidP="00193FD7">
      <w:pPr>
        <w:autoSpaceDE w:val="0"/>
        <w:autoSpaceDN w:val="0"/>
        <w:adjustRightInd w:val="0"/>
        <w:spacing w:after="0" w:line="240" w:lineRule="auto"/>
        <w:ind w:firstLine="709"/>
        <w:jc w:val="both"/>
        <w:rPr>
          <w:szCs w:val="24"/>
        </w:rPr>
      </w:pPr>
      <w:r w:rsidRPr="006E1D1A">
        <w:t>-</w:t>
      </w:r>
      <w:r w:rsidR="00357944">
        <w:t xml:space="preserve">мерами по </w:t>
      </w:r>
      <w:r>
        <w:rPr>
          <w:szCs w:val="24"/>
        </w:rPr>
        <w:t>оптимизация дебиторской задолженности бюджета.</w:t>
      </w:r>
    </w:p>
    <w:p w14:paraId="0AFC4871" w14:textId="77777777" w:rsidR="003E23F3" w:rsidRDefault="00531226" w:rsidP="00B1039A">
      <w:pPr>
        <w:spacing w:after="0" w:line="240" w:lineRule="auto"/>
        <w:ind w:firstLine="709"/>
        <w:jc w:val="both"/>
        <w:rPr>
          <w:szCs w:val="24"/>
        </w:rPr>
      </w:pPr>
      <w:r>
        <w:rPr>
          <w:szCs w:val="24"/>
        </w:rPr>
        <w:t>Анализ содержания нового Плана оптимизации</w:t>
      </w:r>
      <w:r w:rsidR="003E23F3">
        <w:rPr>
          <w:szCs w:val="24"/>
        </w:rPr>
        <w:t xml:space="preserve"> </w:t>
      </w:r>
      <w:r>
        <w:rPr>
          <w:szCs w:val="24"/>
        </w:rPr>
        <w:t>свидетельствует о том, что часть рекомендаций КСП в нем учтена</w:t>
      </w:r>
      <w:r w:rsidR="003E23F3">
        <w:rPr>
          <w:szCs w:val="24"/>
        </w:rPr>
        <w:t xml:space="preserve"> (</w:t>
      </w:r>
      <w:r w:rsidR="005E2CE4">
        <w:rPr>
          <w:szCs w:val="24"/>
        </w:rPr>
        <w:t>так, п</w:t>
      </w:r>
      <w:r>
        <w:rPr>
          <w:szCs w:val="24"/>
        </w:rPr>
        <w:t>лан дополнен</w:t>
      </w:r>
      <w:r w:rsidR="003E23F3">
        <w:rPr>
          <w:szCs w:val="24"/>
        </w:rPr>
        <w:t xml:space="preserve"> перечн</w:t>
      </w:r>
      <w:r>
        <w:rPr>
          <w:szCs w:val="24"/>
        </w:rPr>
        <w:t>ем</w:t>
      </w:r>
      <w:r w:rsidR="003E23F3">
        <w:rPr>
          <w:szCs w:val="24"/>
        </w:rPr>
        <w:t xml:space="preserve"> мероприятий по росту доходного потенциала</w:t>
      </w:r>
      <w:r>
        <w:rPr>
          <w:szCs w:val="24"/>
        </w:rPr>
        <w:t xml:space="preserve"> областного бюджета</w:t>
      </w:r>
      <w:r w:rsidR="003E23F3">
        <w:rPr>
          <w:szCs w:val="24"/>
        </w:rPr>
        <w:t>, по сокращению государственного долга Волгоградской области</w:t>
      </w:r>
      <w:r w:rsidR="00255856">
        <w:rPr>
          <w:szCs w:val="24"/>
        </w:rPr>
        <w:t>, по оптимизации государственных закупок</w:t>
      </w:r>
      <w:r w:rsidR="005D036E">
        <w:rPr>
          <w:szCs w:val="24"/>
        </w:rPr>
        <w:t xml:space="preserve"> и др.</w:t>
      </w:r>
      <w:r w:rsidR="003E23F3">
        <w:rPr>
          <w:szCs w:val="24"/>
        </w:rPr>
        <w:t>).</w:t>
      </w:r>
      <w:r w:rsidR="005D036E">
        <w:rPr>
          <w:szCs w:val="24"/>
        </w:rPr>
        <w:t xml:space="preserve"> </w:t>
      </w:r>
      <w:r w:rsidR="00005C74">
        <w:rPr>
          <w:szCs w:val="24"/>
        </w:rPr>
        <w:t xml:space="preserve">Однако вновь утвержденный План оптимизации, по-прежнему, не учитывает </w:t>
      </w:r>
      <w:r w:rsidR="005E2CE4">
        <w:rPr>
          <w:szCs w:val="24"/>
        </w:rPr>
        <w:t xml:space="preserve">в полном объеме </w:t>
      </w:r>
      <w:r w:rsidR="00005C74">
        <w:rPr>
          <w:szCs w:val="24"/>
        </w:rPr>
        <w:t xml:space="preserve">не только предложения КСП (например, в нем не нашли отражения меры, направленные на снижение просроченной кредиторской задолженности областного бюджета), но и задачи, </w:t>
      </w:r>
      <w:r w:rsidR="00005C74">
        <w:rPr>
          <w:szCs w:val="24"/>
        </w:rPr>
        <w:lastRenderedPageBreak/>
        <w:t>поставленные перед субъектами РФ в Методических рекомендациях по</w:t>
      </w:r>
      <w:r w:rsidR="00005C74" w:rsidRPr="00DA4B3D">
        <w:rPr>
          <w:rFonts w:cs="Times New Roman"/>
          <w:szCs w:val="24"/>
        </w:rPr>
        <w:t xml:space="preserve"> разработк</w:t>
      </w:r>
      <w:r w:rsidR="00005C74">
        <w:rPr>
          <w:rFonts w:cs="Times New Roman"/>
          <w:szCs w:val="24"/>
        </w:rPr>
        <w:t>е</w:t>
      </w:r>
      <w:r w:rsidR="00005C74" w:rsidRPr="00DA4B3D">
        <w:rPr>
          <w:rFonts w:cs="Times New Roman"/>
          <w:szCs w:val="24"/>
        </w:rPr>
        <w:t xml:space="preserve"> и реализации программ оптимизации расходов бюджета субъект</w:t>
      </w:r>
      <w:r w:rsidR="00005C74">
        <w:rPr>
          <w:rFonts w:cs="Times New Roman"/>
          <w:szCs w:val="24"/>
        </w:rPr>
        <w:t>а</w:t>
      </w:r>
      <w:r w:rsidR="00005C74" w:rsidRPr="00DA4B3D">
        <w:rPr>
          <w:rFonts w:cs="Times New Roman"/>
          <w:szCs w:val="24"/>
        </w:rPr>
        <w:t xml:space="preserve"> РФ, опубликованны</w:t>
      </w:r>
      <w:r w:rsidR="00005C74">
        <w:rPr>
          <w:rFonts w:cs="Times New Roman"/>
          <w:szCs w:val="24"/>
        </w:rPr>
        <w:t>х</w:t>
      </w:r>
      <w:r w:rsidR="00005C74" w:rsidRPr="00DA4B3D">
        <w:rPr>
          <w:szCs w:val="24"/>
        </w:rPr>
        <w:t xml:space="preserve"> </w:t>
      </w:r>
      <w:r w:rsidR="00005C74" w:rsidRPr="00DA4B3D">
        <w:rPr>
          <w:rFonts w:cs="Times New Roman"/>
          <w:szCs w:val="24"/>
        </w:rPr>
        <w:t xml:space="preserve">Минфином РФ на своем сайте 26.02.2018 </w:t>
      </w:r>
      <w:r w:rsidR="00B1039A">
        <w:rPr>
          <w:rFonts w:cs="Times New Roman"/>
          <w:szCs w:val="24"/>
        </w:rPr>
        <w:t xml:space="preserve">(например, </w:t>
      </w:r>
      <w:r w:rsidR="00B1039A" w:rsidRPr="00DA4B3D">
        <w:rPr>
          <w:szCs w:val="24"/>
        </w:rPr>
        <w:t xml:space="preserve">оптимизация расходов, связанных с предоставлением бюджетных </w:t>
      </w:r>
      <w:r w:rsidR="00B1039A">
        <w:rPr>
          <w:szCs w:val="24"/>
        </w:rPr>
        <w:t xml:space="preserve">средств хозяйствующим субъектам, </w:t>
      </w:r>
      <w:r w:rsidR="00B1039A" w:rsidRPr="00DA4B3D">
        <w:rPr>
          <w:szCs w:val="24"/>
        </w:rPr>
        <w:t>совершенствование межбюджетных отношений</w:t>
      </w:r>
      <w:r w:rsidR="00B1039A" w:rsidRPr="00DA4B3D">
        <w:rPr>
          <w:rFonts w:cs="Times New Roman"/>
          <w:szCs w:val="24"/>
        </w:rPr>
        <w:t xml:space="preserve"> </w:t>
      </w:r>
      <w:r w:rsidR="00B1039A">
        <w:rPr>
          <w:rFonts w:cs="Times New Roman"/>
          <w:szCs w:val="24"/>
        </w:rPr>
        <w:t>и др</w:t>
      </w:r>
      <w:r w:rsidR="0059392F">
        <w:rPr>
          <w:rFonts w:cs="Times New Roman"/>
          <w:szCs w:val="24"/>
        </w:rPr>
        <w:t>.)</w:t>
      </w:r>
      <w:r w:rsidR="00B1039A">
        <w:rPr>
          <w:rFonts w:cs="Times New Roman"/>
          <w:szCs w:val="24"/>
        </w:rPr>
        <w:t xml:space="preserve"> </w:t>
      </w:r>
      <w:r w:rsidR="00005C74" w:rsidRPr="00DA4B3D">
        <w:rPr>
          <w:rFonts w:cs="Times New Roman"/>
          <w:szCs w:val="24"/>
        </w:rPr>
        <w:t>(далее Методические рекомендации)</w:t>
      </w:r>
      <w:r w:rsidR="00005C74">
        <w:rPr>
          <w:rFonts w:cs="Times New Roman"/>
          <w:szCs w:val="24"/>
        </w:rPr>
        <w:t>,</w:t>
      </w:r>
    </w:p>
    <w:p w14:paraId="0B73D864" w14:textId="77777777" w:rsidR="00531226" w:rsidRDefault="00531226" w:rsidP="00193FD7">
      <w:pPr>
        <w:spacing w:after="0" w:line="240" w:lineRule="auto"/>
        <w:ind w:firstLine="709"/>
        <w:jc w:val="both"/>
        <w:rPr>
          <w:szCs w:val="24"/>
        </w:rPr>
      </w:pPr>
    </w:p>
    <w:p w14:paraId="764136C9" w14:textId="77777777" w:rsidR="005B1161" w:rsidRPr="003E23F3" w:rsidRDefault="003E23F3" w:rsidP="00193FD7">
      <w:pPr>
        <w:spacing w:after="0" w:line="240" w:lineRule="auto"/>
        <w:ind w:firstLine="709"/>
        <w:jc w:val="center"/>
        <w:rPr>
          <w:b/>
          <w:i/>
          <w:szCs w:val="24"/>
        </w:rPr>
      </w:pPr>
      <w:r w:rsidRPr="003E23F3">
        <w:rPr>
          <w:b/>
          <w:i/>
          <w:szCs w:val="24"/>
        </w:rPr>
        <w:t xml:space="preserve">Анализ </w:t>
      </w:r>
      <w:r w:rsidR="00093F7E">
        <w:rPr>
          <w:b/>
          <w:i/>
          <w:szCs w:val="24"/>
        </w:rPr>
        <w:t xml:space="preserve">структуры и </w:t>
      </w:r>
      <w:r w:rsidRPr="003E23F3">
        <w:rPr>
          <w:b/>
          <w:i/>
          <w:szCs w:val="24"/>
        </w:rPr>
        <w:t>содержания Плана оптимизации</w:t>
      </w:r>
    </w:p>
    <w:p w14:paraId="3EDFC1A5" w14:textId="77777777" w:rsidR="005B1161" w:rsidRPr="003527E1" w:rsidRDefault="005B1161" w:rsidP="00193FD7">
      <w:pPr>
        <w:spacing w:after="0" w:line="240" w:lineRule="auto"/>
        <w:ind w:firstLine="709"/>
        <w:jc w:val="both"/>
        <w:rPr>
          <w:sz w:val="16"/>
          <w:szCs w:val="16"/>
        </w:rPr>
      </w:pPr>
    </w:p>
    <w:p w14:paraId="29149DE6" w14:textId="77777777" w:rsidR="00B85879" w:rsidRDefault="003E23F3" w:rsidP="00193FD7">
      <w:pPr>
        <w:spacing w:after="0" w:line="240" w:lineRule="auto"/>
        <w:ind w:firstLine="709"/>
        <w:jc w:val="both"/>
      </w:pPr>
      <w:r>
        <w:t xml:space="preserve">План оптимизации </w:t>
      </w:r>
      <w:r w:rsidR="00B85879">
        <w:t xml:space="preserve">содержит цели и задачи </w:t>
      </w:r>
      <w:r w:rsidR="00B14CF1">
        <w:t xml:space="preserve">планируемых </w:t>
      </w:r>
      <w:r w:rsidR="00B85879">
        <w:t xml:space="preserve">мероприятий, </w:t>
      </w:r>
      <w:r w:rsidR="00B14CF1">
        <w:t xml:space="preserve">характеристику </w:t>
      </w:r>
      <w:r w:rsidR="00B85879">
        <w:t>текуще</w:t>
      </w:r>
      <w:r w:rsidR="00B14CF1">
        <w:t>го</w:t>
      </w:r>
      <w:r w:rsidR="00B85879">
        <w:t xml:space="preserve"> состояни</w:t>
      </w:r>
      <w:r w:rsidR="00B14CF1">
        <w:t>я</w:t>
      </w:r>
      <w:r w:rsidR="00B85879">
        <w:t xml:space="preserve"> государственных финансов Волгоградской области, риски реализации </w:t>
      </w:r>
      <w:r w:rsidR="00B14CF1">
        <w:t>п</w:t>
      </w:r>
      <w:r w:rsidR="00B85879">
        <w:t xml:space="preserve">лана и методику оценки </w:t>
      </w:r>
      <w:r w:rsidR="00B14CF1">
        <w:t xml:space="preserve">его </w:t>
      </w:r>
      <w:r w:rsidR="00B85879">
        <w:t xml:space="preserve">реализации. </w:t>
      </w:r>
      <w:r w:rsidR="00B14CF1">
        <w:t>По структуре</w:t>
      </w:r>
      <w:r w:rsidR="00B85879">
        <w:t xml:space="preserve"> План оптимизации сформирован по </w:t>
      </w:r>
      <w:r>
        <w:t xml:space="preserve">3 перечням мероприятий: </w:t>
      </w:r>
    </w:p>
    <w:p w14:paraId="16FA5AEC" w14:textId="77777777" w:rsidR="00807732" w:rsidRDefault="00B85879" w:rsidP="00193FD7">
      <w:pPr>
        <w:spacing w:after="0" w:line="240" w:lineRule="auto"/>
        <w:ind w:firstLine="709"/>
        <w:jc w:val="both"/>
      </w:pPr>
      <w:r>
        <w:t>-</w:t>
      </w:r>
      <w:r w:rsidR="00B14CF1">
        <w:t>приложение 1</w:t>
      </w:r>
      <w:r w:rsidR="00807732">
        <w:t xml:space="preserve"> «Перечень мероприятий по росту доходного потенциала Волгоградской области» </w:t>
      </w:r>
      <w:r w:rsidR="005B1161">
        <w:t xml:space="preserve"> </w:t>
      </w:r>
      <w:r w:rsidR="00B14CF1">
        <w:t>(</w:t>
      </w:r>
      <w:r w:rsidR="005B1161" w:rsidRPr="000339D7">
        <w:t xml:space="preserve">содержит </w:t>
      </w:r>
      <w:r w:rsidR="005B1161">
        <w:t>1</w:t>
      </w:r>
      <w:r w:rsidR="00807732">
        <w:t>0</w:t>
      </w:r>
      <w:r w:rsidR="005B1161">
        <w:t xml:space="preserve"> </w:t>
      </w:r>
      <w:r w:rsidR="005B1161" w:rsidRPr="000339D7">
        <w:t>мероприяти</w:t>
      </w:r>
      <w:r w:rsidR="00807732">
        <w:t>й</w:t>
      </w:r>
      <w:r w:rsidR="00B14CF1">
        <w:t>)</w:t>
      </w:r>
      <w:r w:rsidR="00807732">
        <w:t>;</w:t>
      </w:r>
    </w:p>
    <w:p w14:paraId="1D7EC576" w14:textId="77777777" w:rsidR="005B1161" w:rsidRPr="00083FBC" w:rsidRDefault="00807732" w:rsidP="00193FD7">
      <w:pPr>
        <w:spacing w:after="0" w:line="240" w:lineRule="auto"/>
        <w:ind w:firstLine="709"/>
        <w:jc w:val="both"/>
        <w:rPr>
          <w:szCs w:val="24"/>
        </w:rPr>
      </w:pPr>
      <w:r>
        <w:t>-</w:t>
      </w:r>
      <w:r w:rsidR="00B14CF1">
        <w:t xml:space="preserve">приложение 2 </w:t>
      </w:r>
      <w:r>
        <w:t>«Перечень мероприятий по оптимизации расходов Волгоградской области»</w:t>
      </w:r>
      <w:r w:rsidR="005B1161">
        <w:t xml:space="preserve"> </w:t>
      </w:r>
      <w:r w:rsidR="00B14CF1">
        <w:t>(</w:t>
      </w:r>
      <w:r>
        <w:rPr>
          <w:szCs w:val="24"/>
        </w:rPr>
        <w:t xml:space="preserve">содержит 23 мероприятия </w:t>
      </w:r>
      <w:r w:rsidR="00272C4B">
        <w:rPr>
          <w:szCs w:val="24"/>
        </w:rPr>
        <w:t xml:space="preserve">без учета </w:t>
      </w:r>
      <w:r w:rsidR="00B14CF1">
        <w:rPr>
          <w:szCs w:val="24"/>
        </w:rPr>
        <w:t xml:space="preserve">их </w:t>
      </w:r>
      <w:r w:rsidR="005A6DF9">
        <w:rPr>
          <w:szCs w:val="24"/>
        </w:rPr>
        <w:t>дробления</w:t>
      </w:r>
      <w:r>
        <w:rPr>
          <w:szCs w:val="24"/>
        </w:rPr>
        <w:t xml:space="preserve"> по сферам);</w:t>
      </w:r>
    </w:p>
    <w:p w14:paraId="2369FC69" w14:textId="77777777" w:rsidR="00807732" w:rsidRDefault="00807732" w:rsidP="00193FD7">
      <w:pPr>
        <w:spacing w:after="0" w:line="240" w:lineRule="auto"/>
        <w:ind w:firstLine="709"/>
        <w:jc w:val="both"/>
        <w:rPr>
          <w:szCs w:val="24"/>
        </w:rPr>
      </w:pPr>
      <w:r>
        <w:rPr>
          <w:szCs w:val="24"/>
        </w:rPr>
        <w:t>-</w:t>
      </w:r>
      <w:r w:rsidR="005A6DF9">
        <w:rPr>
          <w:szCs w:val="24"/>
        </w:rPr>
        <w:t>приложение 3</w:t>
      </w:r>
      <w:r>
        <w:rPr>
          <w:szCs w:val="24"/>
        </w:rPr>
        <w:t xml:space="preserve"> «Перечень мероприятий по сокращению государственного долга Волгоградской области» </w:t>
      </w:r>
      <w:r w:rsidR="002E26D2">
        <w:rPr>
          <w:szCs w:val="24"/>
        </w:rPr>
        <w:t>(</w:t>
      </w:r>
      <w:r>
        <w:rPr>
          <w:szCs w:val="24"/>
        </w:rPr>
        <w:t>содержит 5 мероприятий</w:t>
      </w:r>
      <w:r w:rsidR="002E26D2">
        <w:rPr>
          <w:szCs w:val="24"/>
        </w:rPr>
        <w:t>)</w:t>
      </w:r>
      <w:r>
        <w:rPr>
          <w:szCs w:val="24"/>
        </w:rPr>
        <w:t>.</w:t>
      </w:r>
    </w:p>
    <w:p w14:paraId="340518FE" w14:textId="77777777" w:rsidR="00807732" w:rsidRDefault="006D2B23" w:rsidP="00193FD7">
      <w:pPr>
        <w:spacing w:after="0" w:line="240" w:lineRule="auto"/>
        <w:ind w:firstLine="709"/>
        <w:jc w:val="both"/>
        <w:rPr>
          <w:szCs w:val="24"/>
        </w:rPr>
      </w:pPr>
      <w:r>
        <w:rPr>
          <w:szCs w:val="24"/>
        </w:rPr>
        <w:t>На 2018 год Планом оптимизации определены</w:t>
      </w:r>
      <w:r w:rsidR="002E26D2">
        <w:rPr>
          <w:szCs w:val="24"/>
        </w:rPr>
        <w:t xml:space="preserve"> значения</w:t>
      </w:r>
      <w:r>
        <w:rPr>
          <w:szCs w:val="24"/>
        </w:rPr>
        <w:t xml:space="preserve"> 38 </w:t>
      </w:r>
      <w:r w:rsidR="00807732">
        <w:rPr>
          <w:szCs w:val="24"/>
        </w:rPr>
        <w:t>целев</w:t>
      </w:r>
      <w:r w:rsidR="001A729D">
        <w:rPr>
          <w:szCs w:val="24"/>
        </w:rPr>
        <w:t>ых</w:t>
      </w:r>
      <w:r w:rsidR="00807732">
        <w:rPr>
          <w:szCs w:val="24"/>
        </w:rPr>
        <w:t xml:space="preserve"> показател</w:t>
      </w:r>
      <w:r w:rsidR="001A729D">
        <w:rPr>
          <w:szCs w:val="24"/>
        </w:rPr>
        <w:t>ей</w:t>
      </w:r>
      <w:r w:rsidR="00807732">
        <w:rPr>
          <w:szCs w:val="24"/>
        </w:rPr>
        <w:t xml:space="preserve"> по </w:t>
      </w:r>
      <w:r>
        <w:rPr>
          <w:szCs w:val="24"/>
        </w:rPr>
        <w:t xml:space="preserve">30 </w:t>
      </w:r>
      <w:r w:rsidR="00807732">
        <w:rPr>
          <w:szCs w:val="24"/>
        </w:rPr>
        <w:t>мероприятиям.</w:t>
      </w:r>
    </w:p>
    <w:p w14:paraId="429CA1BD" w14:textId="77777777" w:rsidR="003527E1" w:rsidRDefault="003527E1" w:rsidP="00193FD7">
      <w:pPr>
        <w:spacing w:after="0" w:line="240" w:lineRule="auto"/>
        <w:ind w:firstLine="709"/>
        <w:jc w:val="both"/>
        <w:rPr>
          <w:szCs w:val="24"/>
        </w:rPr>
      </w:pPr>
      <w:r>
        <w:rPr>
          <w:szCs w:val="24"/>
        </w:rPr>
        <w:t>Контроль за выполнением постановления, утвердившего План оптимизации, возложен на первого заместителя  Губернатора Волгоградской области – председателя комитета финансов Волгоградской области.</w:t>
      </w:r>
    </w:p>
    <w:p w14:paraId="0DF5A4DB" w14:textId="77777777" w:rsidR="003C600B" w:rsidRPr="00DA4B3D" w:rsidRDefault="00366C3F" w:rsidP="00193FD7">
      <w:pPr>
        <w:spacing w:after="0" w:line="240" w:lineRule="auto"/>
        <w:ind w:firstLine="709"/>
        <w:jc w:val="both"/>
        <w:rPr>
          <w:color w:val="000000" w:themeColor="text1"/>
          <w:szCs w:val="24"/>
        </w:rPr>
      </w:pPr>
      <w:r>
        <w:rPr>
          <w:color w:val="000000" w:themeColor="text1"/>
          <w:szCs w:val="24"/>
        </w:rPr>
        <w:t xml:space="preserve">Анализ аналогичных программ (планов), принятых в других субъектах РФ, показал, что в некоторых регионах они в большей степени учитывают мероприятия, предусмотренные Методическими </w:t>
      </w:r>
      <w:r w:rsidR="003C600B" w:rsidRPr="00DA4B3D">
        <w:rPr>
          <w:color w:val="000000" w:themeColor="text1"/>
          <w:szCs w:val="24"/>
        </w:rPr>
        <w:t xml:space="preserve"> </w:t>
      </w:r>
      <w:r>
        <w:rPr>
          <w:color w:val="000000" w:themeColor="text1"/>
          <w:szCs w:val="24"/>
        </w:rPr>
        <w:t>рекомендациями (</w:t>
      </w:r>
      <w:r w:rsidR="003C600B" w:rsidRPr="00DA4B3D">
        <w:rPr>
          <w:color w:val="000000" w:themeColor="text1"/>
          <w:szCs w:val="24"/>
        </w:rPr>
        <w:t>например, в республике Алтай, Омской, Амурской, Архангельской областях</w:t>
      </w:r>
      <w:r w:rsidR="00AF12F6">
        <w:rPr>
          <w:color w:val="000000" w:themeColor="text1"/>
          <w:szCs w:val="24"/>
        </w:rPr>
        <w:t>,</w:t>
      </w:r>
      <w:r w:rsidR="003C600B" w:rsidRPr="00DA4B3D">
        <w:rPr>
          <w:color w:val="000000" w:themeColor="text1"/>
          <w:szCs w:val="24"/>
        </w:rPr>
        <w:t xml:space="preserve"> Краснодарском крае</w:t>
      </w:r>
      <w:r>
        <w:rPr>
          <w:color w:val="000000" w:themeColor="text1"/>
          <w:szCs w:val="24"/>
        </w:rPr>
        <w:t>) и предусматривают более широкий спектр мер, чем в Волгоградской области</w:t>
      </w:r>
      <w:r w:rsidR="003C600B" w:rsidRPr="00DA4B3D">
        <w:rPr>
          <w:color w:val="000000" w:themeColor="text1"/>
          <w:szCs w:val="24"/>
        </w:rPr>
        <w:t>.</w:t>
      </w:r>
    </w:p>
    <w:p w14:paraId="23C22D31" w14:textId="77777777" w:rsidR="003C600B" w:rsidRPr="00DA4B3D" w:rsidRDefault="003C600B" w:rsidP="00193FD7">
      <w:pPr>
        <w:spacing w:after="0" w:line="240" w:lineRule="auto"/>
        <w:ind w:firstLine="709"/>
        <w:jc w:val="both"/>
        <w:rPr>
          <w:color w:val="000000" w:themeColor="text1"/>
          <w:szCs w:val="24"/>
        </w:rPr>
      </w:pPr>
      <w:r w:rsidRPr="00DA4B3D">
        <w:rPr>
          <w:color w:val="000000" w:themeColor="text1"/>
          <w:szCs w:val="24"/>
        </w:rPr>
        <w:t xml:space="preserve">Например, в Тульской области предусмотрено решение задачи по повышению эффективности планирования регионального бюджета и деятельности главных распорядителей бюджетных средств. </w:t>
      </w:r>
      <w:r w:rsidR="00AF12F6">
        <w:rPr>
          <w:color w:val="000000" w:themeColor="text1"/>
          <w:szCs w:val="24"/>
        </w:rPr>
        <w:t xml:space="preserve">Необходимо отметить, что </w:t>
      </w:r>
      <w:r w:rsidRPr="00DA4B3D">
        <w:rPr>
          <w:color w:val="000000" w:themeColor="text1"/>
          <w:szCs w:val="24"/>
        </w:rPr>
        <w:t xml:space="preserve">Планом оптимизации Волгоградской области </w:t>
      </w:r>
      <w:r w:rsidR="0002501B">
        <w:rPr>
          <w:color w:val="000000" w:themeColor="text1"/>
          <w:szCs w:val="24"/>
        </w:rPr>
        <w:t xml:space="preserve">также </w:t>
      </w:r>
      <w:r w:rsidRPr="00DA4B3D">
        <w:rPr>
          <w:color w:val="000000" w:themeColor="text1"/>
          <w:szCs w:val="24"/>
        </w:rPr>
        <w:t xml:space="preserve">предусмотрена задача «Повышение качества бюджетного планирования», </w:t>
      </w:r>
      <w:r w:rsidR="00AF12F6">
        <w:rPr>
          <w:color w:val="000000" w:themeColor="text1"/>
          <w:szCs w:val="24"/>
        </w:rPr>
        <w:t xml:space="preserve">однако </w:t>
      </w:r>
      <w:r w:rsidRPr="00DA4B3D">
        <w:rPr>
          <w:color w:val="000000" w:themeColor="text1"/>
          <w:szCs w:val="24"/>
        </w:rPr>
        <w:t xml:space="preserve">в рамках </w:t>
      </w:r>
      <w:r w:rsidR="00AF12F6">
        <w:rPr>
          <w:color w:val="000000" w:themeColor="text1"/>
          <w:szCs w:val="24"/>
        </w:rPr>
        <w:t xml:space="preserve">ее </w:t>
      </w:r>
      <w:r w:rsidRPr="00DA4B3D">
        <w:rPr>
          <w:color w:val="000000" w:themeColor="text1"/>
          <w:szCs w:val="24"/>
        </w:rPr>
        <w:t xml:space="preserve">реализации предусмотрено </w:t>
      </w:r>
      <w:r w:rsidR="00AF12F6">
        <w:rPr>
          <w:color w:val="000000" w:themeColor="text1"/>
          <w:szCs w:val="24"/>
        </w:rPr>
        <w:t xml:space="preserve">единственное мероприятие - </w:t>
      </w:r>
      <w:r w:rsidRPr="00DA4B3D">
        <w:rPr>
          <w:color w:val="000000" w:themeColor="text1"/>
          <w:szCs w:val="24"/>
        </w:rPr>
        <w:t>повторное использование проектной документации объектов строительства. Вместе с тем в Тульской области предусмотрен конкретный ожидаемый результат достижения поставленной задачи - «снижение доли главных распорядителей средств бюджета области,</w:t>
      </w:r>
      <w:r w:rsidR="00774BD3">
        <w:rPr>
          <w:color w:val="000000" w:themeColor="text1"/>
          <w:szCs w:val="24"/>
        </w:rPr>
        <w:t xml:space="preserve"> </w:t>
      </w:r>
      <w:r w:rsidRPr="00DA4B3D">
        <w:rPr>
          <w:color w:val="000000" w:themeColor="text1"/>
          <w:szCs w:val="24"/>
        </w:rPr>
        <w:t>имеющих индекс качества финансового менеджмента менее 65%, до 15 процентов». В Волгоградской области мероприятия, предусматривающ</w:t>
      </w:r>
      <w:r w:rsidR="007215E4">
        <w:rPr>
          <w:color w:val="000000" w:themeColor="text1"/>
          <w:szCs w:val="24"/>
        </w:rPr>
        <w:t>ие</w:t>
      </w:r>
      <w:r w:rsidRPr="00DA4B3D">
        <w:rPr>
          <w:color w:val="000000" w:themeColor="text1"/>
          <w:szCs w:val="24"/>
        </w:rPr>
        <w:t xml:space="preserve"> проведение анализа качества финансового менеджмента главных распорядителей </w:t>
      </w:r>
      <w:r w:rsidR="002D4054">
        <w:rPr>
          <w:color w:val="000000" w:themeColor="text1"/>
          <w:szCs w:val="24"/>
        </w:rPr>
        <w:t xml:space="preserve">бюджетных </w:t>
      </w:r>
      <w:r w:rsidRPr="00DA4B3D">
        <w:rPr>
          <w:color w:val="000000" w:themeColor="text1"/>
          <w:szCs w:val="24"/>
        </w:rPr>
        <w:t>средств, не предусмотрено, соответствующая задача не поставлена.</w:t>
      </w:r>
      <w:r w:rsidR="00F83D99">
        <w:rPr>
          <w:color w:val="000000" w:themeColor="text1"/>
          <w:szCs w:val="24"/>
        </w:rPr>
        <w:t xml:space="preserve"> </w:t>
      </w:r>
      <w:r w:rsidRPr="00DA4B3D">
        <w:rPr>
          <w:color w:val="000000" w:themeColor="text1"/>
          <w:szCs w:val="24"/>
        </w:rPr>
        <w:t xml:space="preserve">В Ленинградской области предусмотрено мероприятие по проведению анализа эффективности деятельности организаций, подведомственных органам исполнительной власти Ленинградской области. </w:t>
      </w:r>
      <w:r w:rsidR="00267838">
        <w:rPr>
          <w:color w:val="000000" w:themeColor="text1"/>
          <w:szCs w:val="24"/>
        </w:rPr>
        <w:t>В Плане</w:t>
      </w:r>
      <w:r w:rsidRPr="00DA4B3D">
        <w:rPr>
          <w:color w:val="000000" w:themeColor="text1"/>
          <w:szCs w:val="24"/>
        </w:rPr>
        <w:t xml:space="preserve"> оптимизации </w:t>
      </w:r>
      <w:r w:rsidR="00F83D99">
        <w:rPr>
          <w:color w:val="000000" w:themeColor="text1"/>
          <w:szCs w:val="24"/>
        </w:rPr>
        <w:t>Волгоградской области такое</w:t>
      </w:r>
      <w:r w:rsidRPr="00DA4B3D">
        <w:rPr>
          <w:color w:val="000000" w:themeColor="text1"/>
          <w:szCs w:val="24"/>
        </w:rPr>
        <w:t xml:space="preserve"> мероприяти</w:t>
      </w:r>
      <w:r w:rsidR="00F83D99">
        <w:rPr>
          <w:color w:val="000000" w:themeColor="text1"/>
          <w:szCs w:val="24"/>
        </w:rPr>
        <w:t>е</w:t>
      </w:r>
      <w:r w:rsidRPr="00DA4B3D">
        <w:rPr>
          <w:color w:val="000000" w:themeColor="text1"/>
          <w:szCs w:val="24"/>
        </w:rPr>
        <w:t xml:space="preserve"> </w:t>
      </w:r>
      <w:r w:rsidR="00267838">
        <w:rPr>
          <w:color w:val="000000" w:themeColor="text1"/>
          <w:szCs w:val="24"/>
        </w:rPr>
        <w:t>отсутствует</w:t>
      </w:r>
      <w:r w:rsidRPr="00DA4B3D">
        <w:rPr>
          <w:color w:val="000000" w:themeColor="text1"/>
          <w:szCs w:val="24"/>
        </w:rPr>
        <w:t>.</w:t>
      </w:r>
    </w:p>
    <w:p w14:paraId="6B4C7D27" w14:textId="77777777" w:rsidR="003C600B" w:rsidRPr="00DD4362" w:rsidRDefault="003C600B" w:rsidP="00193FD7">
      <w:pPr>
        <w:spacing w:after="0" w:line="240" w:lineRule="auto"/>
        <w:ind w:firstLine="709"/>
        <w:jc w:val="both"/>
        <w:rPr>
          <w:color w:val="FF0000"/>
          <w:szCs w:val="24"/>
          <w:highlight w:val="yellow"/>
        </w:rPr>
      </w:pPr>
      <w:r w:rsidRPr="00DA4B3D">
        <w:rPr>
          <w:color w:val="000000" w:themeColor="text1"/>
          <w:szCs w:val="24"/>
        </w:rPr>
        <w:t xml:space="preserve">Вместе с тем результаты проверок КСП свидетельствуют о необходимости </w:t>
      </w:r>
      <w:r w:rsidR="001B6DF6">
        <w:rPr>
          <w:color w:val="000000" w:themeColor="text1"/>
          <w:szCs w:val="24"/>
        </w:rPr>
        <w:t xml:space="preserve">планирования и </w:t>
      </w:r>
      <w:r w:rsidR="000C6C4B">
        <w:rPr>
          <w:color w:val="000000" w:themeColor="text1"/>
          <w:szCs w:val="24"/>
        </w:rPr>
        <w:t>проведения подобных</w:t>
      </w:r>
      <w:r w:rsidRPr="00DA4B3D">
        <w:rPr>
          <w:color w:val="000000" w:themeColor="text1"/>
          <w:szCs w:val="24"/>
        </w:rPr>
        <w:t xml:space="preserve"> мероприяти</w:t>
      </w:r>
      <w:r w:rsidR="000C6C4B">
        <w:rPr>
          <w:color w:val="000000" w:themeColor="text1"/>
          <w:szCs w:val="24"/>
        </w:rPr>
        <w:t>й, поскольку некачественное планирование бюджетных ассигнований и неэффективная работа главных распорядителей бюджетных средств п</w:t>
      </w:r>
      <w:r w:rsidR="00CC3223">
        <w:rPr>
          <w:color w:val="000000" w:themeColor="text1"/>
          <w:szCs w:val="24"/>
        </w:rPr>
        <w:t>ри</w:t>
      </w:r>
      <w:r w:rsidR="000C6C4B">
        <w:rPr>
          <w:color w:val="000000" w:themeColor="text1"/>
          <w:szCs w:val="24"/>
        </w:rPr>
        <w:t xml:space="preserve"> их использовани</w:t>
      </w:r>
      <w:r w:rsidR="00CC3223">
        <w:rPr>
          <w:color w:val="000000" w:themeColor="text1"/>
          <w:szCs w:val="24"/>
        </w:rPr>
        <w:t>и</w:t>
      </w:r>
      <w:r w:rsidR="000C6C4B">
        <w:rPr>
          <w:color w:val="000000" w:themeColor="text1"/>
          <w:szCs w:val="24"/>
        </w:rPr>
        <w:t xml:space="preserve"> отрицательно влияют на результативность и э</w:t>
      </w:r>
      <w:r w:rsidR="00776AD7">
        <w:rPr>
          <w:color w:val="000000" w:themeColor="text1"/>
          <w:szCs w:val="24"/>
        </w:rPr>
        <w:t>ффективность расходования</w:t>
      </w:r>
      <w:r w:rsidR="000C6C4B">
        <w:rPr>
          <w:color w:val="000000" w:themeColor="text1"/>
          <w:szCs w:val="24"/>
        </w:rPr>
        <w:t xml:space="preserve"> </w:t>
      </w:r>
      <w:r w:rsidR="00776AD7">
        <w:rPr>
          <w:color w:val="000000" w:themeColor="text1"/>
          <w:szCs w:val="24"/>
        </w:rPr>
        <w:t xml:space="preserve">бюджетных </w:t>
      </w:r>
      <w:r w:rsidR="000C6C4B">
        <w:rPr>
          <w:color w:val="000000" w:themeColor="text1"/>
          <w:szCs w:val="24"/>
        </w:rPr>
        <w:t>средств</w:t>
      </w:r>
      <w:r w:rsidR="00CC3223">
        <w:rPr>
          <w:color w:val="000000" w:themeColor="text1"/>
          <w:szCs w:val="24"/>
        </w:rPr>
        <w:t xml:space="preserve"> </w:t>
      </w:r>
      <w:r w:rsidRPr="00DA4B3D">
        <w:rPr>
          <w:color w:val="000000" w:themeColor="text1"/>
          <w:szCs w:val="24"/>
        </w:rPr>
        <w:t xml:space="preserve">(информация о результатах </w:t>
      </w:r>
      <w:r w:rsidR="00CC3223">
        <w:rPr>
          <w:color w:val="000000" w:themeColor="text1"/>
          <w:szCs w:val="24"/>
        </w:rPr>
        <w:t xml:space="preserve">отдельных </w:t>
      </w:r>
      <w:r w:rsidRPr="00DA4B3D">
        <w:rPr>
          <w:color w:val="000000" w:themeColor="text1"/>
          <w:szCs w:val="24"/>
        </w:rPr>
        <w:t>проверок КСП приведена далее).</w:t>
      </w:r>
      <w:r w:rsidR="00DD4362">
        <w:rPr>
          <w:color w:val="000000" w:themeColor="text1"/>
          <w:szCs w:val="24"/>
        </w:rPr>
        <w:t xml:space="preserve"> </w:t>
      </w:r>
    </w:p>
    <w:p w14:paraId="706A1E87" w14:textId="77777777" w:rsidR="00BC0CA2" w:rsidRDefault="007C6FB3" w:rsidP="00193FD7">
      <w:pPr>
        <w:autoSpaceDE w:val="0"/>
        <w:autoSpaceDN w:val="0"/>
        <w:adjustRightInd w:val="0"/>
        <w:spacing w:after="0" w:line="240" w:lineRule="auto"/>
        <w:ind w:firstLine="709"/>
        <w:jc w:val="both"/>
        <w:rPr>
          <w:rFonts w:cs="Times New Roman"/>
          <w:szCs w:val="24"/>
        </w:rPr>
      </w:pPr>
      <w:r>
        <w:rPr>
          <w:rFonts w:cs="Times New Roman"/>
          <w:szCs w:val="24"/>
        </w:rPr>
        <w:t xml:space="preserve">Анализируя </w:t>
      </w:r>
      <w:r w:rsidR="00BC0CA2" w:rsidRPr="00DA4B3D">
        <w:rPr>
          <w:rFonts w:cs="Times New Roman"/>
          <w:szCs w:val="24"/>
        </w:rPr>
        <w:t>План оптимизации</w:t>
      </w:r>
      <w:r>
        <w:rPr>
          <w:rFonts w:cs="Times New Roman"/>
          <w:szCs w:val="24"/>
        </w:rPr>
        <w:t>, особое внимание следует обратить на</w:t>
      </w:r>
      <w:r w:rsidR="00BC0CA2" w:rsidRPr="00DA4B3D">
        <w:rPr>
          <w:rFonts w:cs="Times New Roman"/>
          <w:szCs w:val="24"/>
        </w:rPr>
        <w:t xml:space="preserve"> методику оценки его реализации. Согласно данной методике результативность и эффективность выполнения мероприятий Плана оптимизации рассчитывается </w:t>
      </w:r>
      <w:r w:rsidR="00BC0CA2">
        <w:rPr>
          <w:rFonts w:cs="Times New Roman"/>
          <w:szCs w:val="24"/>
        </w:rPr>
        <w:t xml:space="preserve">комитетом финансов </w:t>
      </w:r>
      <w:r w:rsidR="00BC0CA2">
        <w:rPr>
          <w:rFonts w:cs="Times New Roman"/>
          <w:szCs w:val="24"/>
        </w:rPr>
        <w:lastRenderedPageBreak/>
        <w:t>Волгоградской области (далее Облфин)</w:t>
      </w:r>
      <w:r w:rsidR="00BC0CA2" w:rsidRPr="00DA4B3D">
        <w:rPr>
          <w:rFonts w:cs="Times New Roman"/>
          <w:szCs w:val="24"/>
        </w:rPr>
        <w:t xml:space="preserve"> ежегодно до 01 марта года, следующего за отчетным, и определяется</w:t>
      </w:r>
      <w:r w:rsidR="00BC0CA2">
        <w:rPr>
          <w:rFonts w:cs="Times New Roman"/>
          <w:szCs w:val="24"/>
        </w:rPr>
        <w:t xml:space="preserve"> по формуле: сумма отношений фактически достигнутых </w:t>
      </w:r>
      <w:r w:rsidR="00C77AF6">
        <w:rPr>
          <w:rFonts w:cs="Times New Roman"/>
          <w:szCs w:val="24"/>
        </w:rPr>
        <w:t xml:space="preserve">целевых </w:t>
      </w:r>
      <w:r w:rsidR="00BC0CA2">
        <w:rPr>
          <w:rFonts w:cs="Times New Roman"/>
          <w:szCs w:val="24"/>
        </w:rPr>
        <w:t xml:space="preserve">показателей к </w:t>
      </w:r>
      <w:r w:rsidR="00C77AF6">
        <w:rPr>
          <w:rFonts w:cs="Times New Roman"/>
          <w:szCs w:val="24"/>
        </w:rPr>
        <w:t xml:space="preserve">их </w:t>
      </w:r>
      <w:r w:rsidR="00BC0CA2">
        <w:rPr>
          <w:rFonts w:cs="Times New Roman"/>
          <w:szCs w:val="24"/>
        </w:rPr>
        <w:t xml:space="preserve">плановым значениям, деленная на количество показателей  и умноженная на </w:t>
      </w:r>
      <w:r w:rsidR="006B77AA">
        <w:rPr>
          <w:rFonts w:cs="Times New Roman"/>
          <w:szCs w:val="24"/>
        </w:rPr>
        <w:t>100</w:t>
      </w:r>
      <w:r w:rsidR="00BC0CA2">
        <w:rPr>
          <w:rFonts w:cs="Times New Roman"/>
          <w:szCs w:val="24"/>
        </w:rPr>
        <w:t xml:space="preserve"> процентов, иными словами </w:t>
      </w:r>
      <w:r w:rsidR="000225E1">
        <w:rPr>
          <w:rFonts w:cs="Times New Roman"/>
          <w:szCs w:val="24"/>
        </w:rPr>
        <w:t xml:space="preserve">это </w:t>
      </w:r>
      <w:r w:rsidR="00BC0CA2">
        <w:rPr>
          <w:rFonts w:cs="Times New Roman"/>
          <w:szCs w:val="24"/>
        </w:rPr>
        <w:t>среднеарифметическое значение достижения плановых показателей</w:t>
      </w:r>
      <w:r w:rsidR="000225E1">
        <w:rPr>
          <w:rFonts w:cs="Times New Roman"/>
          <w:szCs w:val="24"/>
        </w:rPr>
        <w:t>,</w:t>
      </w:r>
      <w:r w:rsidR="00BC0CA2">
        <w:rPr>
          <w:rFonts w:cs="Times New Roman"/>
          <w:szCs w:val="24"/>
        </w:rPr>
        <w:t xml:space="preserve"> умноженное на 100 процентов.</w:t>
      </w:r>
    </w:p>
    <w:p w14:paraId="32220779" w14:textId="77777777" w:rsidR="00BC0CA2" w:rsidRPr="00DA4B3D" w:rsidRDefault="00BC0CA2" w:rsidP="00193FD7">
      <w:pPr>
        <w:pStyle w:val="a8"/>
        <w:tabs>
          <w:tab w:val="left" w:pos="993"/>
        </w:tabs>
        <w:autoSpaceDE w:val="0"/>
        <w:autoSpaceDN w:val="0"/>
        <w:adjustRightInd w:val="0"/>
        <w:spacing w:after="0" w:line="240" w:lineRule="auto"/>
        <w:ind w:left="0" w:firstLine="709"/>
        <w:jc w:val="both"/>
        <w:rPr>
          <w:rFonts w:cs="Times New Roman"/>
          <w:szCs w:val="24"/>
        </w:rPr>
      </w:pPr>
      <w:r w:rsidRPr="000225E1">
        <w:rPr>
          <w:rFonts w:cs="Times New Roman"/>
          <w:szCs w:val="24"/>
          <w:u w:val="single"/>
        </w:rPr>
        <w:t xml:space="preserve">Согласно </w:t>
      </w:r>
      <w:r w:rsidR="003527E1" w:rsidRPr="000225E1">
        <w:rPr>
          <w:rFonts w:cs="Times New Roman"/>
          <w:szCs w:val="24"/>
          <w:u w:val="single"/>
        </w:rPr>
        <w:t>утвержденной</w:t>
      </w:r>
      <w:r w:rsidRPr="000225E1">
        <w:rPr>
          <w:rFonts w:cs="Times New Roman"/>
          <w:szCs w:val="24"/>
          <w:u w:val="single"/>
        </w:rPr>
        <w:t xml:space="preserve"> методике </w:t>
      </w:r>
      <w:r w:rsidR="000225E1" w:rsidRPr="000225E1">
        <w:rPr>
          <w:rFonts w:cs="Times New Roman"/>
          <w:szCs w:val="24"/>
          <w:u w:val="single"/>
        </w:rPr>
        <w:t xml:space="preserve">результативность и </w:t>
      </w:r>
      <w:r w:rsidRPr="000225E1">
        <w:rPr>
          <w:rFonts w:cs="Times New Roman"/>
          <w:szCs w:val="24"/>
          <w:u w:val="single"/>
        </w:rPr>
        <w:t xml:space="preserve">эффективность реализации Плана оптимизации, рассчитанная Облфином, составила </w:t>
      </w:r>
      <w:r w:rsidR="000225E1" w:rsidRPr="000225E1">
        <w:rPr>
          <w:rFonts w:cs="Times New Roman"/>
          <w:szCs w:val="24"/>
          <w:u w:val="single"/>
        </w:rPr>
        <w:t xml:space="preserve">за 2018 год </w:t>
      </w:r>
      <w:r w:rsidRPr="000225E1">
        <w:rPr>
          <w:rFonts w:cs="Times New Roman"/>
          <w:szCs w:val="24"/>
          <w:u w:val="single"/>
        </w:rPr>
        <w:t>153,3%, что не отражает</w:t>
      </w:r>
      <w:r w:rsidR="005749F6">
        <w:rPr>
          <w:rFonts w:cs="Times New Roman"/>
          <w:szCs w:val="24"/>
          <w:u w:val="single"/>
        </w:rPr>
        <w:t xml:space="preserve"> </w:t>
      </w:r>
      <w:r w:rsidRPr="000225E1">
        <w:rPr>
          <w:rFonts w:cs="Times New Roman"/>
          <w:szCs w:val="24"/>
          <w:u w:val="single"/>
        </w:rPr>
        <w:t>реальный уровень результативности и эффективности выполнения мероприятий</w:t>
      </w:r>
      <w:r w:rsidR="001E6802">
        <w:rPr>
          <w:rFonts w:cs="Times New Roman"/>
          <w:szCs w:val="24"/>
          <w:u w:val="single"/>
        </w:rPr>
        <w:t xml:space="preserve"> плана</w:t>
      </w:r>
      <w:r w:rsidR="000225E1">
        <w:rPr>
          <w:rFonts w:cs="Times New Roman"/>
          <w:szCs w:val="24"/>
          <w:u w:val="single"/>
        </w:rPr>
        <w:t>,</w:t>
      </w:r>
      <w:r w:rsidR="000225E1">
        <w:rPr>
          <w:rFonts w:cs="Times New Roman"/>
          <w:szCs w:val="24"/>
        </w:rPr>
        <w:t xml:space="preserve"> </w:t>
      </w:r>
      <w:r w:rsidR="005749F6">
        <w:rPr>
          <w:rFonts w:cs="Times New Roman"/>
          <w:szCs w:val="24"/>
        </w:rPr>
        <w:t>поскольку</w:t>
      </w:r>
      <w:r w:rsidR="000225E1">
        <w:rPr>
          <w:rFonts w:cs="Times New Roman"/>
          <w:szCs w:val="24"/>
        </w:rPr>
        <w:t xml:space="preserve"> </w:t>
      </w:r>
      <w:r w:rsidRPr="00DA4B3D">
        <w:rPr>
          <w:rFonts w:cs="Times New Roman"/>
          <w:szCs w:val="24"/>
        </w:rPr>
        <w:t xml:space="preserve">такая методика не предусматривает расчет достижения </w:t>
      </w:r>
      <w:r w:rsidR="000225E1">
        <w:rPr>
          <w:rFonts w:cs="Times New Roman"/>
          <w:szCs w:val="24"/>
        </w:rPr>
        <w:t xml:space="preserve">целевых показателей </w:t>
      </w:r>
      <w:r w:rsidRPr="00DA4B3D">
        <w:rPr>
          <w:rFonts w:cs="Times New Roman"/>
          <w:szCs w:val="24"/>
        </w:rPr>
        <w:t xml:space="preserve">в разрезе конкретных мероприятий, а главное – не предполагает оценку выполнения задач, поставленных в Плане оптимизации. </w:t>
      </w:r>
    </w:p>
    <w:p w14:paraId="5E856C1F" w14:textId="77777777" w:rsidR="00BC0CA2" w:rsidRPr="00DA4B3D" w:rsidRDefault="00BC0CA2" w:rsidP="00193FD7">
      <w:pPr>
        <w:pStyle w:val="a8"/>
        <w:tabs>
          <w:tab w:val="left" w:pos="993"/>
        </w:tabs>
        <w:autoSpaceDE w:val="0"/>
        <w:autoSpaceDN w:val="0"/>
        <w:adjustRightInd w:val="0"/>
        <w:spacing w:after="0" w:line="240" w:lineRule="auto"/>
        <w:ind w:left="0" w:firstLine="709"/>
        <w:jc w:val="both"/>
        <w:rPr>
          <w:rFonts w:cs="Times New Roman"/>
          <w:szCs w:val="24"/>
        </w:rPr>
      </w:pPr>
      <w:r w:rsidRPr="00DA4B3D">
        <w:rPr>
          <w:rFonts w:cs="Times New Roman"/>
          <w:szCs w:val="24"/>
        </w:rPr>
        <w:t xml:space="preserve"> При этом в п</w:t>
      </w:r>
      <w:r w:rsidR="009466C9">
        <w:rPr>
          <w:rFonts w:cs="Times New Roman"/>
          <w:szCs w:val="24"/>
        </w:rPr>
        <w:t>ункте</w:t>
      </w:r>
      <w:r w:rsidRPr="00DA4B3D">
        <w:rPr>
          <w:rFonts w:cs="Times New Roman"/>
          <w:szCs w:val="24"/>
        </w:rPr>
        <w:t xml:space="preserve"> 14 Методических рекомендаций указано, что выполнение мероприятий </w:t>
      </w:r>
      <w:r w:rsidR="009466C9" w:rsidRPr="00DA4B3D">
        <w:rPr>
          <w:rFonts w:cs="Times New Roman"/>
          <w:szCs w:val="24"/>
        </w:rPr>
        <w:t xml:space="preserve">целесообразно оценивать </w:t>
      </w:r>
      <w:r w:rsidRPr="00DA4B3D">
        <w:rPr>
          <w:rFonts w:cs="Times New Roman"/>
          <w:szCs w:val="24"/>
        </w:rPr>
        <w:t>по каждой из задач в отдельности (на уровне мероприятий, в %%), с определением доли полностью достигну</w:t>
      </w:r>
      <w:r>
        <w:rPr>
          <w:rFonts w:cs="Times New Roman"/>
          <w:szCs w:val="24"/>
        </w:rPr>
        <w:t>тых и недостигнутых результатов</w:t>
      </w:r>
      <w:r w:rsidR="00C45DDF">
        <w:rPr>
          <w:rFonts w:cs="Times New Roman"/>
          <w:szCs w:val="24"/>
        </w:rPr>
        <w:t xml:space="preserve">  </w:t>
      </w:r>
      <w:r w:rsidRPr="00DA4B3D">
        <w:rPr>
          <w:rFonts w:cs="Times New Roman"/>
          <w:szCs w:val="24"/>
        </w:rPr>
        <w:t>(с комментариями ответственных исполнителей и объяснением причин недостижения результатов). В случае несопоставимости масштабов и значимости результатов и требований к результатам может быть рекомендована средневзвешенная оценка по каждой задаче.</w:t>
      </w:r>
      <w:r w:rsidR="009466C9">
        <w:rPr>
          <w:rFonts w:cs="Times New Roman"/>
          <w:szCs w:val="24"/>
        </w:rPr>
        <w:t xml:space="preserve"> </w:t>
      </w:r>
      <w:r w:rsidRPr="00DA4B3D">
        <w:rPr>
          <w:rFonts w:cs="Times New Roman"/>
          <w:szCs w:val="24"/>
        </w:rPr>
        <w:t xml:space="preserve">Полученные результаты Методическими рекомендациями предлагается использовать для уточнения перечня задач, но прежде всего – структуры задач на уровне мероприятий. </w:t>
      </w:r>
    </w:p>
    <w:p w14:paraId="3F91BFD2" w14:textId="77777777" w:rsidR="00BC0CA2" w:rsidRPr="00DA4B3D" w:rsidRDefault="00505A82" w:rsidP="00193FD7">
      <w:pPr>
        <w:pStyle w:val="a8"/>
        <w:tabs>
          <w:tab w:val="left" w:pos="993"/>
        </w:tabs>
        <w:autoSpaceDE w:val="0"/>
        <w:autoSpaceDN w:val="0"/>
        <w:adjustRightInd w:val="0"/>
        <w:spacing w:after="0" w:line="240" w:lineRule="auto"/>
        <w:ind w:left="0" w:firstLine="709"/>
        <w:jc w:val="both"/>
        <w:rPr>
          <w:rFonts w:cs="Times New Roman"/>
          <w:szCs w:val="24"/>
        </w:rPr>
      </w:pPr>
      <w:r>
        <w:rPr>
          <w:rFonts w:cs="Times New Roman"/>
          <w:szCs w:val="24"/>
        </w:rPr>
        <w:t xml:space="preserve">Проведение </w:t>
      </w:r>
      <w:r w:rsidR="00BC0CA2" w:rsidRPr="00DA4B3D">
        <w:rPr>
          <w:rFonts w:cs="Times New Roman"/>
          <w:szCs w:val="24"/>
        </w:rPr>
        <w:t>оценки</w:t>
      </w:r>
      <w:r>
        <w:rPr>
          <w:rFonts w:cs="Times New Roman"/>
          <w:szCs w:val="24"/>
        </w:rPr>
        <w:t xml:space="preserve"> в разрезе задач</w:t>
      </w:r>
      <w:r w:rsidR="00BC0CA2" w:rsidRPr="00DA4B3D">
        <w:rPr>
          <w:rFonts w:cs="Times New Roman"/>
          <w:szCs w:val="24"/>
        </w:rPr>
        <w:t>, по мнению КСП, является необходимым для понимания эффективности принимаемых органами государственной власти Волгоградской области мер, осуществляемых в целях обеспечения сбалансированности бюджета Волгоградской области.</w:t>
      </w:r>
    </w:p>
    <w:p w14:paraId="5578BDF8" w14:textId="77777777" w:rsidR="00E63B43" w:rsidRPr="00DA4B3D" w:rsidRDefault="00E63B43" w:rsidP="00193FD7">
      <w:pPr>
        <w:pStyle w:val="a8"/>
        <w:tabs>
          <w:tab w:val="left" w:pos="993"/>
        </w:tabs>
        <w:autoSpaceDE w:val="0"/>
        <w:autoSpaceDN w:val="0"/>
        <w:adjustRightInd w:val="0"/>
        <w:spacing w:after="0" w:line="240" w:lineRule="auto"/>
        <w:ind w:left="0" w:firstLine="709"/>
        <w:jc w:val="both"/>
        <w:rPr>
          <w:rFonts w:cs="Times New Roman"/>
          <w:szCs w:val="24"/>
        </w:rPr>
      </w:pPr>
      <w:r w:rsidRPr="00DA4B3D">
        <w:rPr>
          <w:rFonts w:cs="Times New Roman"/>
          <w:szCs w:val="24"/>
        </w:rPr>
        <w:t>Необходимо отметить, что из 3</w:t>
      </w:r>
      <w:r>
        <w:rPr>
          <w:rFonts w:cs="Times New Roman"/>
          <w:szCs w:val="24"/>
        </w:rPr>
        <w:t xml:space="preserve">9 </w:t>
      </w:r>
      <w:r w:rsidR="00E364C5">
        <w:rPr>
          <w:rFonts w:cs="Times New Roman"/>
          <w:szCs w:val="24"/>
        </w:rPr>
        <w:t xml:space="preserve">целевых показателей, предусмотренных Планом оптимизации на 2018 год, </w:t>
      </w:r>
      <w:r w:rsidRPr="00DA4B3D">
        <w:rPr>
          <w:rFonts w:cs="Times New Roman"/>
          <w:szCs w:val="24"/>
        </w:rPr>
        <w:t>выполнено (перевыполнено)</w:t>
      </w:r>
      <w:r w:rsidR="00E364C5">
        <w:rPr>
          <w:rFonts w:cs="Times New Roman"/>
          <w:szCs w:val="24"/>
        </w:rPr>
        <w:t xml:space="preserve"> 32</w:t>
      </w:r>
      <w:r w:rsidRPr="00DA4B3D">
        <w:rPr>
          <w:rFonts w:cs="Times New Roman"/>
          <w:szCs w:val="24"/>
        </w:rPr>
        <w:t xml:space="preserve">, по </w:t>
      </w:r>
      <w:r>
        <w:rPr>
          <w:rFonts w:cs="Times New Roman"/>
          <w:szCs w:val="24"/>
        </w:rPr>
        <w:t>7</w:t>
      </w:r>
      <w:r w:rsidRPr="00DA4B3D">
        <w:rPr>
          <w:rFonts w:cs="Times New Roman"/>
          <w:szCs w:val="24"/>
        </w:rPr>
        <w:t xml:space="preserve"> </w:t>
      </w:r>
      <w:r w:rsidR="00E364C5">
        <w:rPr>
          <w:rFonts w:cs="Times New Roman"/>
          <w:szCs w:val="24"/>
        </w:rPr>
        <w:t xml:space="preserve">плановые </w:t>
      </w:r>
      <w:r w:rsidRPr="00DA4B3D">
        <w:rPr>
          <w:rFonts w:cs="Times New Roman"/>
          <w:szCs w:val="24"/>
        </w:rPr>
        <w:t xml:space="preserve">значения не достигнуты. </w:t>
      </w:r>
      <w:r w:rsidR="00E364C5">
        <w:rPr>
          <w:rFonts w:cs="Times New Roman"/>
          <w:szCs w:val="24"/>
        </w:rPr>
        <w:t>При этом</w:t>
      </w:r>
      <w:r w:rsidRPr="00DA4B3D">
        <w:rPr>
          <w:rFonts w:cs="Times New Roman"/>
          <w:szCs w:val="24"/>
        </w:rPr>
        <w:t xml:space="preserve"> Методическими рекомендациями установлено, что при недостижении значения одного или нескольких индикаторов, при итоговой оценке значения иных индикаторов, по которым целевые значения перевыполнены, приравниваются к 100 процентам.</w:t>
      </w:r>
      <w:r w:rsidR="002D6D4B">
        <w:rPr>
          <w:rFonts w:cs="Times New Roman"/>
          <w:szCs w:val="24"/>
        </w:rPr>
        <w:t xml:space="preserve"> </w:t>
      </w:r>
      <w:r w:rsidRPr="00DA4B3D">
        <w:rPr>
          <w:rFonts w:cs="Times New Roman"/>
          <w:szCs w:val="24"/>
        </w:rPr>
        <w:t>Использование данной рекомендации позволи</w:t>
      </w:r>
      <w:r w:rsidR="002D6D4B">
        <w:rPr>
          <w:rFonts w:cs="Times New Roman"/>
          <w:szCs w:val="24"/>
        </w:rPr>
        <w:t>ло бы</w:t>
      </w:r>
      <w:r w:rsidRPr="00DA4B3D">
        <w:rPr>
          <w:rFonts w:cs="Times New Roman"/>
          <w:szCs w:val="24"/>
        </w:rPr>
        <w:t xml:space="preserve"> определить реально достигнутый уровень</w:t>
      </w:r>
      <w:r w:rsidR="002D6D4B">
        <w:rPr>
          <w:rFonts w:cs="Times New Roman"/>
          <w:szCs w:val="24"/>
        </w:rPr>
        <w:t xml:space="preserve"> выполнения мероприятий</w:t>
      </w:r>
      <w:r w:rsidRPr="00DA4B3D">
        <w:rPr>
          <w:rFonts w:cs="Times New Roman"/>
          <w:szCs w:val="24"/>
        </w:rPr>
        <w:t>.</w:t>
      </w:r>
    </w:p>
    <w:p w14:paraId="141CB567" w14:textId="77777777" w:rsidR="00E63B43" w:rsidRPr="00DA4B3D" w:rsidRDefault="00E63B43" w:rsidP="00193FD7">
      <w:pPr>
        <w:pStyle w:val="a8"/>
        <w:tabs>
          <w:tab w:val="left" w:pos="993"/>
        </w:tabs>
        <w:autoSpaceDE w:val="0"/>
        <w:autoSpaceDN w:val="0"/>
        <w:adjustRightInd w:val="0"/>
        <w:spacing w:after="0" w:line="240" w:lineRule="auto"/>
        <w:ind w:left="0" w:firstLine="709"/>
        <w:jc w:val="both"/>
        <w:rPr>
          <w:rFonts w:cs="Times New Roman"/>
          <w:szCs w:val="24"/>
        </w:rPr>
      </w:pPr>
      <w:r w:rsidRPr="00DA4B3D">
        <w:rPr>
          <w:rFonts w:cs="Times New Roman"/>
          <w:szCs w:val="24"/>
        </w:rPr>
        <w:t xml:space="preserve">Кроме того, Планом оптимизации не учтена </w:t>
      </w:r>
      <w:r w:rsidR="009D06FB">
        <w:rPr>
          <w:rFonts w:cs="Times New Roman"/>
          <w:szCs w:val="24"/>
        </w:rPr>
        <w:t xml:space="preserve">ранее внесенная КСП </w:t>
      </w:r>
      <w:r w:rsidRPr="00DA4B3D">
        <w:rPr>
          <w:rFonts w:cs="Times New Roman"/>
          <w:szCs w:val="24"/>
        </w:rPr>
        <w:t xml:space="preserve">рекомендация о проведении оценки эффективности деятельности </w:t>
      </w:r>
      <w:r w:rsidR="009D06FB">
        <w:rPr>
          <w:rFonts w:cs="Times New Roman"/>
          <w:szCs w:val="24"/>
        </w:rPr>
        <w:t xml:space="preserve">конкретных </w:t>
      </w:r>
      <w:r w:rsidRPr="00DA4B3D">
        <w:rPr>
          <w:rFonts w:cs="Times New Roman"/>
          <w:szCs w:val="24"/>
        </w:rPr>
        <w:t>исполнителей, ответстве</w:t>
      </w:r>
      <w:r w:rsidR="009D06FB">
        <w:rPr>
          <w:rFonts w:cs="Times New Roman"/>
          <w:szCs w:val="24"/>
        </w:rPr>
        <w:t>нных за реализацию мероприятий Плана оптимизации</w:t>
      </w:r>
      <w:r w:rsidRPr="00DA4B3D">
        <w:rPr>
          <w:rFonts w:cs="Times New Roman"/>
          <w:szCs w:val="24"/>
        </w:rPr>
        <w:t xml:space="preserve"> по курируемым направлениям и за достижение отдельных целевых показателей, предусмотренной п</w:t>
      </w:r>
      <w:r w:rsidR="009D06FB">
        <w:rPr>
          <w:rFonts w:cs="Times New Roman"/>
          <w:szCs w:val="24"/>
        </w:rPr>
        <w:t>унктом</w:t>
      </w:r>
      <w:r w:rsidRPr="00DA4B3D">
        <w:rPr>
          <w:rFonts w:cs="Times New Roman"/>
          <w:szCs w:val="24"/>
        </w:rPr>
        <w:t xml:space="preserve"> 12 Методических рекомендаций.</w:t>
      </w:r>
    </w:p>
    <w:p w14:paraId="2C67EFE2" w14:textId="77777777" w:rsidR="00FB5EA6" w:rsidRDefault="00FB5EA6" w:rsidP="00193FD7">
      <w:pPr>
        <w:spacing w:after="0" w:line="240" w:lineRule="auto"/>
        <w:ind w:firstLine="709"/>
        <w:jc w:val="both"/>
      </w:pPr>
      <w:r>
        <w:t xml:space="preserve">В целях анализа исполнения мероприятий Плана оптимизации </w:t>
      </w:r>
      <w:r w:rsidR="009D06FB">
        <w:t xml:space="preserve">за 2018 год палатой </w:t>
      </w:r>
      <w:r>
        <w:t xml:space="preserve">был </w:t>
      </w:r>
      <w:r w:rsidR="009D06FB">
        <w:t>направлен</w:t>
      </w:r>
      <w:r>
        <w:t xml:space="preserve"> запрос </w:t>
      </w:r>
      <w:r w:rsidR="009D06FB">
        <w:t xml:space="preserve">в </w:t>
      </w:r>
      <w:r>
        <w:t xml:space="preserve">Облфин о предоставлении информации о фактически достигнутых </w:t>
      </w:r>
      <w:r w:rsidR="009D06FB">
        <w:t xml:space="preserve">целевых </w:t>
      </w:r>
      <w:r>
        <w:t>показателях.  Далее по тексту ф</w:t>
      </w:r>
      <w:r w:rsidRPr="00653715">
        <w:rPr>
          <w:spacing w:val="-2"/>
        </w:rPr>
        <w:t xml:space="preserve">актическое достижение </w:t>
      </w:r>
      <w:r>
        <w:rPr>
          <w:spacing w:val="-2"/>
        </w:rPr>
        <w:t xml:space="preserve">приведено </w:t>
      </w:r>
      <w:r w:rsidRPr="00653715">
        <w:rPr>
          <w:spacing w:val="-2"/>
        </w:rPr>
        <w:t xml:space="preserve">на основании </w:t>
      </w:r>
      <w:r w:rsidR="009A347A">
        <w:rPr>
          <w:spacing w:val="-2"/>
        </w:rPr>
        <w:t xml:space="preserve">указанной </w:t>
      </w:r>
      <w:r w:rsidRPr="00653715">
        <w:rPr>
          <w:spacing w:val="-2"/>
        </w:rPr>
        <w:t>и</w:t>
      </w:r>
      <w:r w:rsidRPr="00653715">
        <w:rPr>
          <w:rFonts w:cs="Times New Roman"/>
          <w:spacing w:val="-2"/>
        </w:rPr>
        <w:t xml:space="preserve">нформации </w:t>
      </w:r>
      <w:r w:rsidR="009A347A">
        <w:rPr>
          <w:rFonts w:cs="Times New Roman"/>
          <w:spacing w:val="-2"/>
        </w:rPr>
        <w:t>(</w:t>
      </w:r>
      <w:r w:rsidRPr="00653715">
        <w:rPr>
          <w:rFonts w:cs="Times New Roman"/>
          <w:spacing w:val="-2"/>
        </w:rPr>
        <w:t>пис</w:t>
      </w:r>
      <w:r w:rsidR="009A347A">
        <w:rPr>
          <w:rFonts w:cs="Times New Roman"/>
          <w:spacing w:val="-2"/>
        </w:rPr>
        <w:t>ь</w:t>
      </w:r>
      <w:r w:rsidRPr="00653715">
        <w:rPr>
          <w:rFonts w:cs="Times New Roman"/>
          <w:spacing w:val="-2"/>
        </w:rPr>
        <w:t>м</w:t>
      </w:r>
      <w:r w:rsidR="009A347A">
        <w:rPr>
          <w:rFonts w:cs="Times New Roman"/>
          <w:spacing w:val="-2"/>
        </w:rPr>
        <w:t>а</w:t>
      </w:r>
      <w:r w:rsidRPr="00653715">
        <w:rPr>
          <w:rFonts w:cs="Times New Roman"/>
          <w:spacing w:val="-2"/>
        </w:rPr>
        <w:t xml:space="preserve"> Облфин</w:t>
      </w:r>
      <w:r>
        <w:rPr>
          <w:rFonts w:cs="Times New Roman"/>
          <w:spacing w:val="-2"/>
        </w:rPr>
        <w:t>а</w:t>
      </w:r>
      <w:r w:rsidRPr="00653715">
        <w:rPr>
          <w:rFonts w:cs="Times New Roman"/>
          <w:spacing w:val="-2"/>
        </w:rPr>
        <w:t xml:space="preserve"> от 30.04.2019 №06-08-03-20/3782</w:t>
      </w:r>
      <w:r w:rsidR="009A347A">
        <w:rPr>
          <w:rFonts w:cs="Times New Roman"/>
          <w:spacing w:val="-2"/>
        </w:rPr>
        <w:t>,</w:t>
      </w:r>
      <w:r w:rsidRPr="00653715">
        <w:rPr>
          <w:rFonts w:cs="Times New Roman"/>
          <w:spacing w:val="-2"/>
        </w:rPr>
        <w:t xml:space="preserve"> от 14.05.2019 №06-08-03-20/3973</w:t>
      </w:r>
      <w:r w:rsidR="009A347A">
        <w:rPr>
          <w:rFonts w:cs="Times New Roman"/>
          <w:spacing w:val="-2"/>
        </w:rPr>
        <w:t>)</w:t>
      </w:r>
      <w:r>
        <w:rPr>
          <w:rFonts w:cs="Times New Roman"/>
          <w:spacing w:val="-2"/>
        </w:rPr>
        <w:t>.</w:t>
      </w:r>
    </w:p>
    <w:p w14:paraId="2A6A852C" w14:textId="77777777" w:rsidR="009E2CD2" w:rsidRDefault="009E2CD2" w:rsidP="00193FD7">
      <w:pPr>
        <w:spacing w:after="0" w:line="240" w:lineRule="auto"/>
        <w:ind w:firstLine="709"/>
        <w:jc w:val="both"/>
      </w:pPr>
    </w:p>
    <w:p w14:paraId="5383BB2E" w14:textId="77777777" w:rsidR="004D1B83" w:rsidRPr="00E060D9" w:rsidRDefault="004D1B83" w:rsidP="00193FD7">
      <w:pPr>
        <w:spacing w:after="0" w:line="240" w:lineRule="auto"/>
        <w:jc w:val="center"/>
        <w:rPr>
          <w:b/>
          <w:i/>
          <w:szCs w:val="24"/>
          <w:u w:val="single"/>
        </w:rPr>
      </w:pPr>
      <w:r w:rsidRPr="00E060D9">
        <w:rPr>
          <w:b/>
          <w:i/>
          <w:szCs w:val="24"/>
          <w:u w:val="single"/>
        </w:rPr>
        <w:t>Анализ исполнения</w:t>
      </w:r>
      <w:r w:rsidR="00EB76CE" w:rsidRPr="00E060D9">
        <w:rPr>
          <w:b/>
          <w:i/>
          <w:szCs w:val="24"/>
          <w:u w:val="single"/>
        </w:rPr>
        <w:t xml:space="preserve"> мероприятий</w:t>
      </w:r>
      <w:r w:rsidRPr="00E060D9">
        <w:rPr>
          <w:b/>
          <w:i/>
          <w:szCs w:val="24"/>
          <w:u w:val="single"/>
        </w:rPr>
        <w:t xml:space="preserve"> </w:t>
      </w:r>
      <w:r w:rsidR="00EB76CE" w:rsidRPr="00E060D9">
        <w:rPr>
          <w:b/>
          <w:i/>
          <w:szCs w:val="24"/>
          <w:u w:val="single"/>
        </w:rPr>
        <w:t xml:space="preserve">по росту </w:t>
      </w:r>
    </w:p>
    <w:p w14:paraId="7FB0B783" w14:textId="77777777" w:rsidR="00EB76CE" w:rsidRPr="00E060D9" w:rsidRDefault="00EB76CE" w:rsidP="00193FD7">
      <w:pPr>
        <w:spacing w:after="0" w:line="240" w:lineRule="auto"/>
        <w:jc w:val="center"/>
        <w:rPr>
          <w:b/>
          <w:i/>
          <w:szCs w:val="24"/>
          <w:u w:val="single"/>
        </w:rPr>
      </w:pPr>
      <w:r w:rsidRPr="00E060D9">
        <w:rPr>
          <w:b/>
          <w:i/>
          <w:szCs w:val="24"/>
          <w:u w:val="single"/>
        </w:rPr>
        <w:t>доходного потенциала</w:t>
      </w:r>
      <w:r w:rsidR="004D1B83" w:rsidRPr="00E060D9">
        <w:rPr>
          <w:b/>
          <w:i/>
          <w:szCs w:val="24"/>
          <w:u w:val="single"/>
        </w:rPr>
        <w:t xml:space="preserve"> </w:t>
      </w:r>
      <w:r w:rsidRPr="00E060D9">
        <w:rPr>
          <w:b/>
          <w:i/>
          <w:szCs w:val="24"/>
          <w:u w:val="single"/>
        </w:rPr>
        <w:t>Волгоградской области за 2018 год</w:t>
      </w:r>
      <w:r w:rsidR="003770EC" w:rsidRPr="00E060D9">
        <w:rPr>
          <w:b/>
          <w:i/>
          <w:szCs w:val="24"/>
          <w:u w:val="single"/>
        </w:rPr>
        <w:t>.</w:t>
      </w:r>
    </w:p>
    <w:p w14:paraId="397D1AB2" w14:textId="77777777" w:rsidR="00EB76CE" w:rsidRDefault="00EB76CE" w:rsidP="00193FD7">
      <w:pPr>
        <w:spacing w:after="0" w:line="240" w:lineRule="auto"/>
        <w:ind w:firstLine="709"/>
        <w:jc w:val="both"/>
      </w:pPr>
    </w:p>
    <w:p w14:paraId="0F75ED1E" w14:textId="77777777" w:rsidR="00EB76CE" w:rsidRPr="00E1785E" w:rsidRDefault="00EB76CE" w:rsidP="00193FD7">
      <w:pPr>
        <w:spacing w:after="0" w:line="240" w:lineRule="auto"/>
        <w:ind w:firstLine="709"/>
        <w:jc w:val="both"/>
        <w:rPr>
          <w:u w:val="single"/>
        </w:rPr>
      </w:pPr>
      <w:r w:rsidRPr="00E1785E">
        <w:rPr>
          <w:u w:val="single"/>
        </w:rPr>
        <w:t>2.1. Увеличение ставок по налогу на игорный бизнес.</w:t>
      </w:r>
    </w:p>
    <w:p w14:paraId="3A165231" w14:textId="77777777" w:rsidR="00DF3D53" w:rsidRDefault="00E1785E" w:rsidP="00193FD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качестве механизма реализации данного мероприятия предусмотрено</w:t>
      </w:r>
      <w:r w:rsidR="00EB76CE" w:rsidRPr="00EB76CE">
        <w:rPr>
          <w:rFonts w:ascii="Times New Roman" w:hAnsi="Times New Roman" w:cs="Times New Roman"/>
          <w:b/>
          <w:i/>
          <w:sz w:val="24"/>
          <w:szCs w:val="24"/>
        </w:rPr>
        <w:t xml:space="preserve"> </w:t>
      </w:r>
      <w:r w:rsidR="00EB76CE" w:rsidRPr="00EB76CE">
        <w:rPr>
          <w:rFonts w:ascii="Times New Roman" w:hAnsi="Times New Roman" w:cs="Times New Roman"/>
          <w:sz w:val="24"/>
          <w:szCs w:val="24"/>
        </w:rPr>
        <w:t>внесение изменений в законодательство Волгоградской области</w:t>
      </w:r>
      <w:r w:rsidR="00FB5EA6">
        <w:rPr>
          <w:rFonts w:ascii="Times New Roman" w:hAnsi="Times New Roman" w:cs="Times New Roman"/>
          <w:sz w:val="24"/>
          <w:szCs w:val="24"/>
        </w:rPr>
        <w:t>.</w:t>
      </w:r>
      <w:r>
        <w:rPr>
          <w:rFonts w:ascii="Times New Roman" w:hAnsi="Times New Roman" w:cs="Times New Roman"/>
          <w:sz w:val="24"/>
          <w:szCs w:val="24"/>
        </w:rPr>
        <w:t xml:space="preserve"> Ответственный исполнитель мероприятия – Облфин. Целевой показатель, установленный на 2018 год, - </w:t>
      </w:r>
      <w:r w:rsidR="00FB5EA6" w:rsidRPr="000C5CC5">
        <w:rPr>
          <w:rFonts w:ascii="Times New Roman" w:hAnsi="Times New Roman" w:cs="Times New Roman"/>
          <w:sz w:val="24"/>
          <w:szCs w:val="24"/>
        </w:rPr>
        <w:t>прирост поступлений от увеличения ставок по налогу на игорный бизнес</w:t>
      </w:r>
      <w:r w:rsidR="00FB5EA6">
        <w:rPr>
          <w:rFonts w:ascii="Times New Roman" w:hAnsi="Times New Roman" w:cs="Times New Roman"/>
          <w:sz w:val="24"/>
          <w:szCs w:val="24"/>
        </w:rPr>
        <w:t xml:space="preserve"> на 4</w:t>
      </w:r>
      <w:r w:rsidR="00610B9E">
        <w:rPr>
          <w:rFonts w:ascii="Times New Roman" w:hAnsi="Times New Roman" w:cs="Times New Roman"/>
          <w:sz w:val="24"/>
          <w:szCs w:val="24"/>
        </w:rPr>
        <w:t>,</w:t>
      </w:r>
      <w:r w:rsidR="00FB5EA6">
        <w:rPr>
          <w:rFonts w:ascii="Times New Roman" w:hAnsi="Times New Roman" w:cs="Times New Roman"/>
          <w:sz w:val="24"/>
          <w:szCs w:val="24"/>
        </w:rPr>
        <w:t xml:space="preserve">7 </w:t>
      </w:r>
      <w:r w:rsidR="00610B9E">
        <w:rPr>
          <w:rFonts w:ascii="Times New Roman" w:hAnsi="Times New Roman" w:cs="Times New Roman"/>
          <w:sz w:val="24"/>
          <w:szCs w:val="24"/>
        </w:rPr>
        <w:t>млн</w:t>
      </w:r>
      <w:r w:rsidR="00FB5EA6">
        <w:rPr>
          <w:rFonts w:ascii="Times New Roman" w:hAnsi="Times New Roman" w:cs="Times New Roman"/>
          <w:sz w:val="24"/>
          <w:szCs w:val="24"/>
        </w:rPr>
        <w:t xml:space="preserve">. руб. </w:t>
      </w:r>
    </w:p>
    <w:p w14:paraId="055C07C8" w14:textId="77777777" w:rsidR="00FB5EA6" w:rsidRDefault="00E1785E" w:rsidP="00193FD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Согласно данным Облфина ф</w:t>
      </w:r>
      <w:r w:rsidR="00FB5EA6" w:rsidRPr="00E1785E">
        <w:rPr>
          <w:rFonts w:ascii="Times New Roman" w:hAnsi="Times New Roman" w:cs="Times New Roman"/>
          <w:sz w:val="24"/>
          <w:szCs w:val="24"/>
        </w:rPr>
        <w:t xml:space="preserve">актическое </w:t>
      </w:r>
      <w:r>
        <w:rPr>
          <w:rFonts w:ascii="Times New Roman" w:hAnsi="Times New Roman" w:cs="Times New Roman"/>
          <w:sz w:val="24"/>
          <w:szCs w:val="24"/>
        </w:rPr>
        <w:t>значение показателя составило</w:t>
      </w:r>
      <w:r w:rsidR="00FB5EA6">
        <w:rPr>
          <w:rFonts w:ascii="Times New Roman" w:hAnsi="Times New Roman" w:cs="Times New Roman"/>
          <w:sz w:val="24"/>
          <w:szCs w:val="24"/>
        </w:rPr>
        <w:t xml:space="preserve"> </w:t>
      </w:r>
      <w:r w:rsidR="00DF3D53">
        <w:rPr>
          <w:rFonts w:ascii="Times New Roman" w:hAnsi="Times New Roman" w:cs="Times New Roman"/>
          <w:sz w:val="24"/>
          <w:szCs w:val="24"/>
        </w:rPr>
        <w:t xml:space="preserve">за 2018 год </w:t>
      </w:r>
      <w:r w:rsidR="00610B9E">
        <w:rPr>
          <w:rFonts w:ascii="Times New Roman" w:hAnsi="Times New Roman" w:cs="Times New Roman"/>
          <w:sz w:val="24"/>
          <w:szCs w:val="24"/>
        </w:rPr>
        <w:t>5</w:t>
      </w:r>
      <w:r w:rsidR="00FB5EA6">
        <w:rPr>
          <w:rFonts w:ascii="Times New Roman" w:hAnsi="Times New Roman" w:cs="Times New Roman"/>
          <w:sz w:val="24"/>
          <w:szCs w:val="24"/>
        </w:rPr>
        <w:t xml:space="preserve"> </w:t>
      </w:r>
      <w:r w:rsidR="00610B9E">
        <w:rPr>
          <w:rFonts w:ascii="Times New Roman" w:hAnsi="Times New Roman" w:cs="Times New Roman"/>
          <w:sz w:val="24"/>
          <w:szCs w:val="24"/>
        </w:rPr>
        <w:t>млн</w:t>
      </w:r>
      <w:r w:rsidR="00FB5EA6">
        <w:rPr>
          <w:rFonts w:ascii="Times New Roman" w:hAnsi="Times New Roman" w:cs="Times New Roman"/>
          <w:sz w:val="24"/>
          <w:szCs w:val="24"/>
        </w:rPr>
        <w:t xml:space="preserve">. </w:t>
      </w:r>
      <w:r>
        <w:rPr>
          <w:rFonts w:ascii="Times New Roman" w:hAnsi="Times New Roman" w:cs="Times New Roman"/>
          <w:sz w:val="24"/>
          <w:szCs w:val="24"/>
        </w:rPr>
        <w:t>р</w:t>
      </w:r>
      <w:r w:rsidR="00FB5EA6">
        <w:rPr>
          <w:rFonts w:ascii="Times New Roman" w:hAnsi="Times New Roman" w:cs="Times New Roman"/>
          <w:sz w:val="24"/>
          <w:szCs w:val="24"/>
        </w:rPr>
        <w:t>уб.</w:t>
      </w:r>
      <w:r w:rsidR="00DF3D53">
        <w:rPr>
          <w:rFonts w:ascii="Times New Roman" w:hAnsi="Times New Roman" w:cs="Times New Roman"/>
          <w:sz w:val="24"/>
          <w:szCs w:val="24"/>
        </w:rPr>
        <w:t>, т. е. плановый показатель выполнен.</w:t>
      </w:r>
    </w:p>
    <w:p w14:paraId="36A33F4D" w14:textId="77777777" w:rsidR="00EB76CE" w:rsidRDefault="00DF3D53" w:rsidP="00193FD7">
      <w:pPr>
        <w:autoSpaceDE w:val="0"/>
        <w:autoSpaceDN w:val="0"/>
        <w:adjustRightInd w:val="0"/>
        <w:spacing w:after="0" w:line="240" w:lineRule="auto"/>
        <w:ind w:firstLine="709"/>
        <w:jc w:val="both"/>
        <w:rPr>
          <w:rFonts w:cs="Times New Roman"/>
          <w:szCs w:val="24"/>
        </w:rPr>
      </w:pPr>
      <w:r>
        <w:rPr>
          <w:rFonts w:cs="Times New Roman"/>
          <w:szCs w:val="24"/>
        </w:rPr>
        <w:lastRenderedPageBreak/>
        <w:t>При этом с</w:t>
      </w:r>
      <w:r w:rsidR="00FB5EA6">
        <w:rPr>
          <w:rFonts w:cs="Times New Roman"/>
          <w:szCs w:val="24"/>
        </w:rPr>
        <w:t>ледует отметить, что с</w:t>
      </w:r>
      <w:r w:rsidR="00FB5EA6" w:rsidRPr="000C5CC5">
        <w:rPr>
          <w:rFonts w:cs="Times New Roman"/>
          <w:szCs w:val="24"/>
        </w:rPr>
        <w:t xml:space="preserve">тавки </w:t>
      </w:r>
      <w:r w:rsidR="00E1785E">
        <w:rPr>
          <w:rFonts w:cs="Times New Roman"/>
          <w:szCs w:val="24"/>
        </w:rPr>
        <w:t>по налогу на игорный бизнес были повышены Законом Волг</w:t>
      </w:r>
      <w:r w:rsidR="00FB5EA6">
        <w:rPr>
          <w:rFonts w:cs="Times New Roman"/>
          <w:szCs w:val="24"/>
        </w:rPr>
        <w:t xml:space="preserve">оградской области </w:t>
      </w:r>
      <w:r w:rsidR="00FB5EA6" w:rsidRPr="000C5CC5">
        <w:rPr>
          <w:rFonts w:cs="Times New Roman"/>
          <w:szCs w:val="24"/>
        </w:rPr>
        <w:t>от 25.12.2017 №126-ОД «О внесении изменений в Закон В</w:t>
      </w:r>
      <w:r w:rsidR="009E2CD2">
        <w:rPr>
          <w:rFonts w:cs="Times New Roman"/>
          <w:szCs w:val="24"/>
        </w:rPr>
        <w:t>олгоградской области</w:t>
      </w:r>
      <w:r w:rsidR="00FB5EA6" w:rsidRPr="000C5CC5">
        <w:rPr>
          <w:rFonts w:cs="Times New Roman"/>
          <w:szCs w:val="24"/>
        </w:rPr>
        <w:t xml:space="preserve"> от 17.12.1999 №351-ОД «О ставках налога на игорный бизнес» на основании изменений</w:t>
      </w:r>
      <w:r w:rsidR="009E2CD2">
        <w:rPr>
          <w:rFonts w:cs="Times New Roman"/>
          <w:szCs w:val="24"/>
        </w:rPr>
        <w:t xml:space="preserve">, </w:t>
      </w:r>
      <w:r w:rsidR="009E2CD2" w:rsidRPr="000C5CC5">
        <w:rPr>
          <w:rFonts w:cs="Times New Roman"/>
          <w:szCs w:val="24"/>
        </w:rPr>
        <w:t>внесенных</w:t>
      </w:r>
      <w:r w:rsidR="00FB5EA6" w:rsidRPr="000C5CC5">
        <w:rPr>
          <w:rFonts w:cs="Times New Roman"/>
          <w:szCs w:val="24"/>
        </w:rPr>
        <w:t xml:space="preserve"> в Н</w:t>
      </w:r>
      <w:r w:rsidR="009E2CD2">
        <w:rPr>
          <w:rFonts w:cs="Times New Roman"/>
          <w:szCs w:val="24"/>
        </w:rPr>
        <w:t>К</w:t>
      </w:r>
      <w:r w:rsidR="00FB5EA6" w:rsidRPr="000C5CC5">
        <w:rPr>
          <w:rFonts w:cs="Times New Roman"/>
          <w:szCs w:val="24"/>
        </w:rPr>
        <w:t xml:space="preserve"> РФ Федеральным законом от 27.11.2017 №354-ФЗ, которым</w:t>
      </w:r>
      <w:r w:rsidR="009E2CD2">
        <w:rPr>
          <w:rFonts w:cs="Times New Roman"/>
          <w:szCs w:val="24"/>
        </w:rPr>
        <w:t>и</w:t>
      </w:r>
      <w:r w:rsidR="00FB5EA6" w:rsidRPr="000C5CC5">
        <w:rPr>
          <w:rFonts w:cs="Times New Roman"/>
          <w:szCs w:val="24"/>
        </w:rPr>
        <w:t xml:space="preserve"> ув</w:t>
      </w:r>
      <w:r w:rsidR="009E2CD2">
        <w:rPr>
          <w:rFonts w:cs="Times New Roman"/>
          <w:szCs w:val="24"/>
        </w:rPr>
        <w:t>еличен предельный размер ставок, т. е. еще до утверждения Плана оптимизации (28.09.2018), что свидетельствует о формальном подходе к планированию мероприятий плана со стороны ответственного исполнителя.</w:t>
      </w:r>
    </w:p>
    <w:p w14:paraId="2FC036EE" w14:textId="77777777" w:rsidR="00FB5EA6" w:rsidRDefault="00FB5EA6" w:rsidP="00193FD7">
      <w:pPr>
        <w:autoSpaceDE w:val="0"/>
        <w:autoSpaceDN w:val="0"/>
        <w:adjustRightInd w:val="0"/>
        <w:spacing w:after="0" w:line="240" w:lineRule="auto"/>
        <w:ind w:firstLine="709"/>
        <w:jc w:val="both"/>
        <w:rPr>
          <w:rFonts w:cs="Times New Roman"/>
          <w:szCs w:val="24"/>
        </w:rPr>
      </w:pPr>
    </w:p>
    <w:p w14:paraId="7C0806A6" w14:textId="77777777" w:rsidR="00FB5EA6" w:rsidRPr="005E7A49" w:rsidRDefault="00FC30D5" w:rsidP="00193FD7">
      <w:pPr>
        <w:autoSpaceDE w:val="0"/>
        <w:autoSpaceDN w:val="0"/>
        <w:adjustRightInd w:val="0"/>
        <w:spacing w:after="0" w:line="240" w:lineRule="auto"/>
        <w:ind w:firstLine="709"/>
        <w:jc w:val="both"/>
        <w:rPr>
          <w:rFonts w:cs="Times New Roman"/>
          <w:szCs w:val="24"/>
          <w:u w:val="single"/>
        </w:rPr>
      </w:pPr>
      <w:r w:rsidRPr="005E7A49">
        <w:rPr>
          <w:u w:val="single"/>
        </w:rPr>
        <w:t xml:space="preserve">2.2. </w:t>
      </w:r>
      <w:r w:rsidRPr="005E7A49">
        <w:rPr>
          <w:rFonts w:cs="Times New Roman"/>
          <w:szCs w:val="24"/>
          <w:u w:val="single"/>
        </w:rPr>
        <w:t>Ежегодное увеличение регионального коэффициента в отношении иностранных граждан, осуществляющих трудовую деятельность по найму в Р</w:t>
      </w:r>
      <w:r w:rsidR="00AE3444">
        <w:rPr>
          <w:rFonts w:cs="Times New Roman"/>
          <w:szCs w:val="24"/>
          <w:u w:val="single"/>
        </w:rPr>
        <w:t xml:space="preserve">оссийской </w:t>
      </w:r>
      <w:r w:rsidRPr="005E7A49">
        <w:rPr>
          <w:rFonts w:cs="Times New Roman"/>
          <w:szCs w:val="24"/>
          <w:u w:val="single"/>
        </w:rPr>
        <w:t>Ф</w:t>
      </w:r>
      <w:r w:rsidR="00AE3444">
        <w:rPr>
          <w:rFonts w:cs="Times New Roman"/>
          <w:szCs w:val="24"/>
          <w:u w:val="single"/>
        </w:rPr>
        <w:t>едерации</w:t>
      </w:r>
      <w:r w:rsidRPr="005E7A49">
        <w:rPr>
          <w:rFonts w:cs="Times New Roman"/>
          <w:szCs w:val="24"/>
          <w:u w:val="single"/>
        </w:rPr>
        <w:t xml:space="preserve"> на основании патента.</w:t>
      </w:r>
    </w:p>
    <w:p w14:paraId="5AF4055D" w14:textId="77777777" w:rsidR="00DF3D53" w:rsidRDefault="00FC30D5" w:rsidP="00B357FF">
      <w:pPr>
        <w:pStyle w:val="ConsPlusNormal"/>
        <w:ind w:firstLine="709"/>
        <w:jc w:val="both"/>
        <w:rPr>
          <w:rFonts w:ascii="Times New Roman" w:hAnsi="Times New Roman" w:cs="Times New Roman"/>
          <w:sz w:val="24"/>
          <w:szCs w:val="24"/>
        </w:rPr>
      </w:pPr>
      <w:r w:rsidRPr="00AE3444">
        <w:rPr>
          <w:rFonts w:ascii="Times New Roman" w:hAnsi="Times New Roman" w:cs="Times New Roman"/>
          <w:sz w:val="24"/>
          <w:szCs w:val="24"/>
        </w:rPr>
        <w:t>Механизм реализации</w:t>
      </w:r>
      <w:r w:rsidRPr="000C5CC5">
        <w:rPr>
          <w:rFonts w:ascii="Times New Roman" w:hAnsi="Times New Roman" w:cs="Times New Roman"/>
          <w:sz w:val="24"/>
          <w:szCs w:val="24"/>
        </w:rPr>
        <w:t xml:space="preserve"> </w:t>
      </w:r>
      <w:r w:rsidR="00AE3444">
        <w:rPr>
          <w:rFonts w:ascii="Times New Roman" w:hAnsi="Times New Roman" w:cs="Times New Roman"/>
          <w:sz w:val="24"/>
          <w:szCs w:val="24"/>
        </w:rPr>
        <w:t xml:space="preserve"> данного мероприятия предусматривает </w:t>
      </w:r>
      <w:r w:rsidR="00AE3444" w:rsidRPr="000C5CC5">
        <w:rPr>
          <w:rFonts w:ascii="Times New Roman" w:hAnsi="Times New Roman" w:cs="Times New Roman"/>
          <w:sz w:val="24"/>
          <w:szCs w:val="24"/>
        </w:rPr>
        <w:t>подготовк</w:t>
      </w:r>
      <w:r w:rsidR="00AE3444">
        <w:rPr>
          <w:rFonts w:ascii="Times New Roman" w:hAnsi="Times New Roman" w:cs="Times New Roman"/>
          <w:sz w:val="24"/>
          <w:szCs w:val="24"/>
        </w:rPr>
        <w:t>у</w:t>
      </w:r>
      <w:r w:rsidR="00AE3444" w:rsidRPr="000C5CC5">
        <w:rPr>
          <w:rFonts w:ascii="Times New Roman" w:hAnsi="Times New Roman" w:cs="Times New Roman"/>
          <w:sz w:val="24"/>
          <w:szCs w:val="24"/>
        </w:rPr>
        <w:t xml:space="preserve"> проекта закона Волгоградской области об </w:t>
      </w:r>
      <w:r w:rsidR="00AE3444">
        <w:rPr>
          <w:rFonts w:ascii="Times New Roman" w:hAnsi="Times New Roman" w:cs="Times New Roman"/>
          <w:sz w:val="24"/>
          <w:szCs w:val="24"/>
        </w:rPr>
        <w:t xml:space="preserve"> </w:t>
      </w:r>
      <w:r w:rsidRPr="000C5CC5">
        <w:rPr>
          <w:rFonts w:ascii="Times New Roman" w:hAnsi="Times New Roman" w:cs="Times New Roman"/>
          <w:sz w:val="24"/>
          <w:szCs w:val="24"/>
        </w:rPr>
        <w:t>установлении на территории Волгоградской области регионального коэффициента в отношении иностранных граждан, осуществляющих трудовую деятельность по найму в Российской Федерации на основании патента</w:t>
      </w:r>
      <w:r>
        <w:rPr>
          <w:rFonts w:ascii="Times New Roman" w:hAnsi="Times New Roman" w:cs="Times New Roman"/>
          <w:sz w:val="24"/>
          <w:szCs w:val="24"/>
        </w:rPr>
        <w:t>.</w:t>
      </w:r>
      <w:r w:rsidR="00AE3444">
        <w:rPr>
          <w:rFonts w:ascii="Times New Roman" w:hAnsi="Times New Roman" w:cs="Times New Roman"/>
          <w:sz w:val="24"/>
          <w:szCs w:val="24"/>
        </w:rPr>
        <w:t xml:space="preserve"> </w:t>
      </w:r>
      <w:r w:rsidRPr="00AE3444">
        <w:rPr>
          <w:rFonts w:ascii="Times New Roman" w:hAnsi="Times New Roman" w:cs="Times New Roman"/>
          <w:sz w:val="24"/>
          <w:szCs w:val="24"/>
        </w:rPr>
        <w:t>Ответственные исполнители</w:t>
      </w:r>
      <w:r w:rsidR="00AE3444">
        <w:rPr>
          <w:rFonts w:ascii="Times New Roman" w:hAnsi="Times New Roman" w:cs="Times New Roman"/>
          <w:sz w:val="24"/>
          <w:szCs w:val="24"/>
        </w:rPr>
        <w:t xml:space="preserve"> –</w:t>
      </w:r>
      <w:r>
        <w:rPr>
          <w:rFonts w:ascii="Times New Roman" w:hAnsi="Times New Roman" w:cs="Times New Roman"/>
          <w:sz w:val="24"/>
          <w:szCs w:val="24"/>
        </w:rPr>
        <w:t xml:space="preserve"> Облфин</w:t>
      </w:r>
      <w:r w:rsidR="00AE3444">
        <w:rPr>
          <w:rFonts w:ascii="Times New Roman" w:hAnsi="Times New Roman" w:cs="Times New Roman"/>
          <w:sz w:val="24"/>
          <w:szCs w:val="24"/>
        </w:rPr>
        <w:t xml:space="preserve"> и</w:t>
      </w:r>
      <w:r>
        <w:rPr>
          <w:rFonts w:ascii="Times New Roman" w:hAnsi="Times New Roman" w:cs="Times New Roman"/>
          <w:sz w:val="24"/>
          <w:szCs w:val="24"/>
        </w:rPr>
        <w:t xml:space="preserve"> комитет </w:t>
      </w:r>
      <w:r w:rsidRPr="000C5CC5">
        <w:rPr>
          <w:rFonts w:ascii="Times New Roman" w:hAnsi="Times New Roman" w:cs="Times New Roman"/>
          <w:sz w:val="24"/>
          <w:szCs w:val="24"/>
        </w:rPr>
        <w:t>по труду и занятости населения Волгоградской области</w:t>
      </w:r>
      <w:r w:rsidR="00AE3444">
        <w:rPr>
          <w:rFonts w:ascii="Times New Roman" w:hAnsi="Times New Roman" w:cs="Times New Roman"/>
          <w:sz w:val="24"/>
          <w:szCs w:val="24"/>
        </w:rPr>
        <w:t xml:space="preserve">. </w:t>
      </w:r>
      <w:r w:rsidRPr="00AE3444">
        <w:rPr>
          <w:rFonts w:ascii="Times New Roman" w:hAnsi="Times New Roman" w:cs="Times New Roman"/>
          <w:sz w:val="24"/>
          <w:szCs w:val="24"/>
        </w:rPr>
        <w:t>Целевой показатель</w:t>
      </w:r>
      <w:r w:rsidR="00AE3444">
        <w:rPr>
          <w:rFonts w:ascii="Times New Roman" w:hAnsi="Times New Roman" w:cs="Times New Roman"/>
          <w:sz w:val="24"/>
          <w:szCs w:val="24"/>
        </w:rPr>
        <w:t xml:space="preserve">, установленный по мероприятию, - </w:t>
      </w:r>
      <w:r w:rsidRPr="00AE3444">
        <w:rPr>
          <w:rFonts w:ascii="Times New Roman" w:hAnsi="Times New Roman" w:cs="Times New Roman"/>
          <w:b/>
          <w:i/>
          <w:sz w:val="24"/>
          <w:szCs w:val="24"/>
        </w:rPr>
        <w:t xml:space="preserve"> </w:t>
      </w:r>
      <w:r w:rsidRPr="00AE3444">
        <w:rPr>
          <w:rFonts w:ascii="Times New Roman" w:hAnsi="Times New Roman" w:cs="Times New Roman"/>
          <w:sz w:val="24"/>
          <w:szCs w:val="24"/>
        </w:rPr>
        <w:t>прирост поступлений по налогу на доходы физических лиц в связи с увеличением регионального коэффициента в 2018 году на 105</w:t>
      </w:r>
      <w:r w:rsidR="00AE3444">
        <w:rPr>
          <w:rFonts w:ascii="Times New Roman" w:hAnsi="Times New Roman" w:cs="Times New Roman"/>
          <w:sz w:val="24"/>
          <w:szCs w:val="24"/>
        </w:rPr>
        <w:t xml:space="preserve"> </w:t>
      </w:r>
      <w:r w:rsidR="005C1716">
        <w:rPr>
          <w:rFonts w:ascii="Times New Roman" w:hAnsi="Times New Roman" w:cs="Times New Roman"/>
          <w:sz w:val="24"/>
          <w:szCs w:val="24"/>
        </w:rPr>
        <w:t>млн</w:t>
      </w:r>
      <w:r w:rsidRPr="00AE3444">
        <w:rPr>
          <w:rFonts w:ascii="Times New Roman" w:hAnsi="Times New Roman" w:cs="Times New Roman"/>
          <w:sz w:val="24"/>
          <w:szCs w:val="24"/>
        </w:rPr>
        <w:t>. руб</w:t>
      </w:r>
      <w:r w:rsidR="00574232">
        <w:rPr>
          <w:rFonts w:ascii="Times New Roman" w:hAnsi="Times New Roman" w:cs="Times New Roman"/>
          <w:sz w:val="24"/>
          <w:szCs w:val="24"/>
        </w:rPr>
        <w:t>лей</w:t>
      </w:r>
      <w:r w:rsidRPr="00AE3444">
        <w:rPr>
          <w:rFonts w:ascii="Times New Roman" w:hAnsi="Times New Roman" w:cs="Times New Roman"/>
          <w:sz w:val="24"/>
          <w:szCs w:val="24"/>
        </w:rPr>
        <w:t xml:space="preserve">. </w:t>
      </w:r>
    </w:p>
    <w:p w14:paraId="5E7EB2C0" w14:textId="77777777" w:rsidR="00FC30D5" w:rsidRPr="00B357FF" w:rsidRDefault="00574232" w:rsidP="00B357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Ф</w:t>
      </w:r>
      <w:r w:rsidR="00FC30D5" w:rsidRPr="00AE3444">
        <w:rPr>
          <w:rFonts w:ascii="Times New Roman" w:hAnsi="Times New Roman" w:cs="Times New Roman"/>
          <w:sz w:val="24"/>
          <w:szCs w:val="24"/>
        </w:rPr>
        <w:t xml:space="preserve">актическое </w:t>
      </w:r>
      <w:r w:rsidR="00B357FF">
        <w:rPr>
          <w:rFonts w:ascii="Times New Roman" w:hAnsi="Times New Roman" w:cs="Times New Roman"/>
          <w:sz w:val="24"/>
          <w:szCs w:val="24"/>
        </w:rPr>
        <w:t>исполнение показателя составило</w:t>
      </w:r>
      <w:r w:rsidR="00FC30D5" w:rsidRPr="00AE3444">
        <w:rPr>
          <w:rFonts w:ascii="Times New Roman" w:hAnsi="Times New Roman" w:cs="Times New Roman"/>
          <w:sz w:val="24"/>
          <w:szCs w:val="24"/>
        </w:rPr>
        <w:t xml:space="preserve"> 64</w:t>
      </w:r>
      <w:r w:rsidR="005C1716">
        <w:rPr>
          <w:rFonts w:ascii="Times New Roman" w:hAnsi="Times New Roman" w:cs="Times New Roman"/>
          <w:sz w:val="24"/>
          <w:szCs w:val="24"/>
        </w:rPr>
        <w:t>,3</w:t>
      </w:r>
      <w:r w:rsidR="00FC30D5" w:rsidRPr="00AE3444">
        <w:rPr>
          <w:rFonts w:ascii="Times New Roman" w:hAnsi="Times New Roman" w:cs="Times New Roman"/>
          <w:sz w:val="24"/>
          <w:szCs w:val="24"/>
        </w:rPr>
        <w:t xml:space="preserve"> </w:t>
      </w:r>
      <w:r w:rsidR="005C1716">
        <w:rPr>
          <w:rFonts w:ascii="Times New Roman" w:hAnsi="Times New Roman" w:cs="Times New Roman"/>
          <w:sz w:val="24"/>
          <w:szCs w:val="24"/>
        </w:rPr>
        <w:t>млн</w:t>
      </w:r>
      <w:r w:rsidR="00FC30D5" w:rsidRPr="00AE3444">
        <w:rPr>
          <w:rFonts w:ascii="Times New Roman" w:hAnsi="Times New Roman" w:cs="Times New Roman"/>
          <w:sz w:val="24"/>
          <w:szCs w:val="24"/>
        </w:rPr>
        <w:t>. руб.</w:t>
      </w:r>
      <w:r w:rsidR="00B357FF">
        <w:rPr>
          <w:rFonts w:ascii="Times New Roman" w:hAnsi="Times New Roman" w:cs="Times New Roman"/>
          <w:sz w:val="24"/>
          <w:szCs w:val="24"/>
        </w:rPr>
        <w:t xml:space="preserve">, т. е. </w:t>
      </w:r>
      <w:r w:rsidR="005C1716">
        <w:rPr>
          <w:rFonts w:ascii="Times New Roman" w:hAnsi="Times New Roman" w:cs="Times New Roman"/>
          <w:sz w:val="24"/>
          <w:szCs w:val="24"/>
        </w:rPr>
        <w:t xml:space="preserve">плановое значение </w:t>
      </w:r>
      <w:r w:rsidR="00B357FF">
        <w:rPr>
          <w:rFonts w:ascii="Times New Roman" w:hAnsi="Times New Roman" w:cs="Times New Roman"/>
          <w:sz w:val="24"/>
          <w:szCs w:val="24"/>
        </w:rPr>
        <w:t xml:space="preserve">не достигнуто </w:t>
      </w:r>
      <w:r w:rsidR="00FC30D5" w:rsidRPr="00B357FF">
        <w:rPr>
          <w:rFonts w:ascii="Times New Roman" w:hAnsi="Times New Roman" w:cs="Times New Roman"/>
          <w:sz w:val="24"/>
          <w:szCs w:val="24"/>
        </w:rPr>
        <w:t>на 40</w:t>
      </w:r>
      <w:r w:rsidR="005C1716">
        <w:rPr>
          <w:rFonts w:ascii="Times New Roman" w:hAnsi="Times New Roman" w:cs="Times New Roman"/>
          <w:sz w:val="24"/>
          <w:szCs w:val="24"/>
        </w:rPr>
        <w:t>,</w:t>
      </w:r>
      <w:r w:rsidR="00FC30D5" w:rsidRPr="00B357FF">
        <w:rPr>
          <w:rFonts w:ascii="Times New Roman" w:hAnsi="Times New Roman" w:cs="Times New Roman"/>
          <w:sz w:val="24"/>
          <w:szCs w:val="24"/>
        </w:rPr>
        <w:t xml:space="preserve">7 </w:t>
      </w:r>
      <w:r w:rsidR="005C1716">
        <w:rPr>
          <w:rFonts w:ascii="Times New Roman" w:hAnsi="Times New Roman" w:cs="Times New Roman"/>
          <w:sz w:val="24"/>
          <w:szCs w:val="24"/>
        </w:rPr>
        <w:t>млн</w:t>
      </w:r>
      <w:r w:rsidR="00FC30D5" w:rsidRPr="00B357FF">
        <w:rPr>
          <w:rFonts w:ascii="Times New Roman" w:hAnsi="Times New Roman" w:cs="Times New Roman"/>
          <w:sz w:val="24"/>
          <w:szCs w:val="24"/>
        </w:rPr>
        <w:t>. рублей.</w:t>
      </w:r>
    </w:p>
    <w:p w14:paraId="3D9C5428" w14:textId="77777777" w:rsidR="00FB5EA6" w:rsidRDefault="00FB5EA6" w:rsidP="00193FD7">
      <w:pPr>
        <w:spacing w:after="0" w:line="240" w:lineRule="auto"/>
        <w:ind w:firstLine="709"/>
        <w:jc w:val="both"/>
      </w:pPr>
    </w:p>
    <w:p w14:paraId="3155454B" w14:textId="77777777" w:rsidR="00970DAF" w:rsidRPr="001E435B" w:rsidRDefault="00970DAF" w:rsidP="00193FD7">
      <w:pPr>
        <w:spacing w:after="0" w:line="240" w:lineRule="auto"/>
        <w:ind w:firstLine="709"/>
        <w:jc w:val="both"/>
        <w:rPr>
          <w:rFonts w:cs="Times New Roman"/>
          <w:szCs w:val="24"/>
          <w:u w:val="single"/>
        </w:rPr>
      </w:pPr>
      <w:r w:rsidRPr="001E435B">
        <w:rPr>
          <w:u w:val="single"/>
        </w:rPr>
        <w:t xml:space="preserve">3.1. </w:t>
      </w:r>
      <w:r w:rsidRPr="001E435B">
        <w:rPr>
          <w:rFonts w:cs="Times New Roman"/>
          <w:szCs w:val="24"/>
          <w:u w:val="single"/>
        </w:rPr>
        <w:t>Рост налоговых доходов за счет увеличения количества оказанных государственных услуг, предусматривающих уплату государственных пошлин.</w:t>
      </w:r>
    </w:p>
    <w:p w14:paraId="2F502204" w14:textId="77777777" w:rsidR="00DF3D53" w:rsidRDefault="00970DAF" w:rsidP="00193FD7">
      <w:pPr>
        <w:pStyle w:val="ConsPlusNormal"/>
        <w:ind w:firstLine="709"/>
        <w:jc w:val="both"/>
        <w:rPr>
          <w:rFonts w:cs="Times New Roman"/>
          <w:szCs w:val="24"/>
        </w:rPr>
      </w:pPr>
      <w:r w:rsidRPr="001E435B">
        <w:rPr>
          <w:rFonts w:ascii="Times New Roman" w:hAnsi="Times New Roman" w:cs="Times New Roman"/>
          <w:sz w:val="24"/>
          <w:szCs w:val="24"/>
        </w:rPr>
        <w:t>Механизм реализации</w:t>
      </w:r>
      <w:r w:rsidR="001E435B">
        <w:rPr>
          <w:rFonts w:ascii="Times New Roman" w:hAnsi="Times New Roman" w:cs="Times New Roman"/>
          <w:sz w:val="24"/>
          <w:szCs w:val="24"/>
        </w:rPr>
        <w:t xml:space="preserve"> мероприятия </w:t>
      </w:r>
      <w:r w:rsidR="00694363">
        <w:rPr>
          <w:rFonts w:ascii="Times New Roman" w:hAnsi="Times New Roman" w:cs="Times New Roman"/>
          <w:sz w:val="24"/>
          <w:szCs w:val="24"/>
        </w:rPr>
        <w:t>(</w:t>
      </w:r>
      <w:r w:rsidR="001E435B">
        <w:rPr>
          <w:rFonts w:ascii="Times New Roman" w:hAnsi="Times New Roman" w:cs="Times New Roman"/>
          <w:sz w:val="24"/>
          <w:szCs w:val="24"/>
        </w:rPr>
        <w:t>п</w:t>
      </w:r>
      <w:r w:rsidR="001E435B" w:rsidRPr="000C5CC5">
        <w:rPr>
          <w:rFonts w:ascii="Times New Roman" w:hAnsi="Times New Roman" w:cs="Times New Roman"/>
          <w:sz w:val="24"/>
          <w:szCs w:val="24"/>
        </w:rPr>
        <w:t>оступление госпошлины за предоставление услуг через МФЦ</w:t>
      </w:r>
      <w:r w:rsidR="00694363">
        <w:rPr>
          <w:rFonts w:ascii="Times New Roman" w:hAnsi="Times New Roman" w:cs="Times New Roman"/>
          <w:sz w:val="24"/>
          <w:szCs w:val="24"/>
        </w:rPr>
        <w:t>)</w:t>
      </w:r>
      <w:r w:rsidR="001E435B">
        <w:rPr>
          <w:rFonts w:ascii="Times New Roman" w:hAnsi="Times New Roman" w:cs="Times New Roman"/>
          <w:sz w:val="24"/>
          <w:szCs w:val="24"/>
        </w:rPr>
        <w:t xml:space="preserve"> </w:t>
      </w:r>
      <w:r w:rsidR="00A7016D">
        <w:rPr>
          <w:rFonts w:ascii="Times New Roman" w:hAnsi="Times New Roman" w:cs="Times New Roman"/>
          <w:sz w:val="24"/>
          <w:szCs w:val="24"/>
        </w:rPr>
        <w:t>предусматривает</w:t>
      </w:r>
      <w:r w:rsidR="001E435B">
        <w:rPr>
          <w:rFonts w:ascii="Times New Roman" w:hAnsi="Times New Roman" w:cs="Times New Roman"/>
          <w:sz w:val="24"/>
          <w:szCs w:val="24"/>
        </w:rPr>
        <w:t xml:space="preserve"> </w:t>
      </w:r>
      <w:r w:rsidRPr="000C5CC5">
        <w:rPr>
          <w:rFonts w:ascii="Times New Roman" w:hAnsi="Times New Roman" w:cs="Times New Roman"/>
          <w:sz w:val="24"/>
          <w:szCs w:val="24"/>
        </w:rPr>
        <w:t>увеличение количества предоставленных государственных услуг</w:t>
      </w:r>
      <w:r>
        <w:rPr>
          <w:rFonts w:ascii="Times New Roman" w:hAnsi="Times New Roman" w:cs="Times New Roman"/>
          <w:sz w:val="24"/>
          <w:szCs w:val="24"/>
        </w:rPr>
        <w:t>.</w:t>
      </w:r>
      <w:r w:rsidR="001E435B">
        <w:rPr>
          <w:rFonts w:ascii="Times New Roman" w:hAnsi="Times New Roman" w:cs="Times New Roman"/>
          <w:sz w:val="24"/>
          <w:szCs w:val="24"/>
        </w:rPr>
        <w:t xml:space="preserve"> </w:t>
      </w:r>
      <w:r w:rsidRPr="001E435B">
        <w:rPr>
          <w:rFonts w:ascii="Times New Roman" w:hAnsi="Times New Roman" w:cs="Times New Roman"/>
          <w:sz w:val="24"/>
          <w:szCs w:val="24"/>
        </w:rPr>
        <w:t>Ответственны</w:t>
      </w:r>
      <w:r w:rsidR="00A7016D">
        <w:rPr>
          <w:rFonts w:ascii="Times New Roman" w:hAnsi="Times New Roman" w:cs="Times New Roman"/>
          <w:sz w:val="24"/>
          <w:szCs w:val="24"/>
        </w:rPr>
        <w:t>й</w:t>
      </w:r>
      <w:r w:rsidRPr="001E435B">
        <w:rPr>
          <w:rFonts w:ascii="Times New Roman" w:hAnsi="Times New Roman" w:cs="Times New Roman"/>
          <w:sz w:val="24"/>
          <w:szCs w:val="24"/>
        </w:rPr>
        <w:t xml:space="preserve"> исполнител</w:t>
      </w:r>
      <w:r w:rsidR="00A7016D">
        <w:rPr>
          <w:rFonts w:ascii="Times New Roman" w:hAnsi="Times New Roman" w:cs="Times New Roman"/>
          <w:sz w:val="24"/>
          <w:szCs w:val="24"/>
        </w:rPr>
        <w:t>ь мероприятия</w:t>
      </w:r>
      <w:r w:rsidR="001E435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C5CC5">
        <w:rPr>
          <w:rFonts w:ascii="Times New Roman" w:hAnsi="Times New Roman" w:cs="Times New Roman"/>
          <w:sz w:val="24"/>
          <w:szCs w:val="24"/>
        </w:rPr>
        <w:t>комитет экономической политики и развития Волгоградской области</w:t>
      </w:r>
      <w:r w:rsidR="004651E8">
        <w:rPr>
          <w:rFonts w:ascii="Times New Roman" w:hAnsi="Times New Roman" w:cs="Times New Roman"/>
          <w:sz w:val="24"/>
          <w:szCs w:val="24"/>
        </w:rPr>
        <w:t>.</w:t>
      </w:r>
      <w:r w:rsidR="001E435B">
        <w:rPr>
          <w:rFonts w:ascii="Times New Roman" w:hAnsi="Times New Roman" w:cs="Times New Roman"/>
          <w:sz w:val="24"/>
          <w:szCs w:val="24"/>
        </w:rPr>
        <w:t xml:space="preserve"> </w:t>
      </w:r>
      <w:r w:rsidRPr="001E435B">
        <w:rPr>
          <w:rFonts w:ascii="Times New Roman" w:hAnsi="Times New Roman" w:cs="Times New Roman"/>
          <w:sz w:val="24"/>
          <w:szCs w:val="24"/>
        </w:rPr>
        <w:t>Целевой показатель</w:t>
      </w:r>
      <w:r w:rsidR="001E435B">
        <w:rPr>
          <w:rFonts w:ascii="Times New Roman" w:hAnsi="Times New Roman" w:cs="Times New Roman"/>
          <w:sz w:val="24"/>
          <w:szCs w:val="24"/>
        </w:rPr>
        <w:t xml:space="preserve"> </w:t>
      </w:r>
      <w:r w:rsidR="001E435B" w:rsidRPr="004651E8">
        <w:rPr>
          <w:rFonts w:ascii="Times New Roman" w:hAnsi="Times New Roman" w:cs="Times New Roman"/>
          <w:sz w:val="24"/>
          <w:szCs w:val="24"/>
        </w:rPr>
        <w:t xml:space="preserve">на 2018 год </w:t>
      </w:r>
      <w:r w:rsidR="001E435B">
        <w:rPr>
          <w:rFonts w:ascii="Times New Roman" w:hAnsi="Times New Roman" w:cs="Times New Roman"/>
          <w:sz w:val="24"/>
          <w:szCs w:val="24"/>
        </w:rPr>
        <w:t>-</w:t>
      </w:r>
      <w:r>
        <w:rPr>
          <w:rFonts w:cs="Times New Roman"/>
          <w:b/>
          <w:i/>
          <w:szCs w:val="24"/>
        </w:rPr>
        <w:t xml:space="preserve"> </w:t>
      </w:r>
      <w:r w:rsidRPr="000C5CC5">
        <w:rPr>
          <w:rFonts w:ascii="Times New Roman" w:hAnsi="Times New Roman" w:cs="Times New Roman"/>
          <w:sz w:val="24"/>
          <w:szCs w:val="24"/>
        </w:rPr>
        <w:t>рост доходов от уплаты госпошлины относительно предшествующего года</w:t>
      </w:r>
      <w:r>
        <w:rPr>
          <w:rFonts w:cs="Times New Roman"/>
          <w:szCs w:val="24"/>
        </w:rPr>
        <w:t xml:space="preserve"> </w:t>
      </w:r>
      <w:r w:rsidR="00A7016D">
        <w:rPr>
          <w:rFonts w:ascii="Times New Roman" w:hAnsi="Times New Roman" w:cs="Times New Roman"/>
          <w:sz w:val="24"/>
          <w:szCs w:val="24"/>
        </w:rPr>
        <w:t>на</w:t>
      </w:r>
      <w:r w:rsidR="001E435B">
        <w:rPr>
          <w:rFonts w:cs="Times New Roman"/>
          <w:szCs w:val="24"/>
        </w:rPr>
        <w:t xml:space="preserve"> </w:t>
      </w:r>
      <w:r w:rsidRPr="004651E8">
        <w:rPr>
          <w:rFonts w:ascii="Times New Roman" w:hAnsi="Times New Roman" w:cs="Times New Roman"/>
          <w:sz w:val="24"/>
          <w:szCs w:val="24"/>
        </w:rPr>
        <w:t>27</w:t>
      </w:r>
      <w:r w:rsidR="003F2E6A">
        <w:rPr>
          <w:rFonts w:ascii="Times New Roman" w:hAnsi="Times New Roman" w:cs="Times New Roman"/>
          <w:sz w:val="24"/>
          <w:szCs w:val="24"/>
        </w:rPr>
        <w:t>,2</w:t>
      </w:r>
      <w:r w:rsidRPr="004651E8">
        <w:rPr>
          <w:rFonts w:ascii="Times New Roman" w:hAnsi="Times New Roman" w:cs="Times New Roman"/>
          <w:sz w:val="24"/>
          <w:szCs w:val="24"/>
        </w:rPr>
        <w:t xml:space="preserve"> </w:t>
      </w:r>
      <w:r w:rsidR="003F2E6A">
        <w:rPr>
          <w:rFonts w:ascii="Times New Roman" w:hAnsi="Times New Roman" w:cs="Times New Roman"/>
          <w:sz w:val="24"/>
          <w:szCs w:val="24"/>
        </w:rPr>
        <w:t>млн</w:t>
      </w:r>
      <w:r w:rsidRPr="004651E8">
        <w:rPr>
          <w:rFonts w:ascii="Times New Roman" w:hAnsi="Times New Roman" w:cs="Times New Roman"/>
          <w:sz w:val="24"/>
          <w:szCs w:val="24"/>
        </w:rPr>
        <w:t>. руб</w:t>
      </w:r>
      <w:r w:rsidR="001E435B">
        <w:rPr>
          <w:rFonts w:ascii="Times New Roman" w:hAnsi="Times New Roman" w:cs="Times New Roman"/>
          <w:sz w:val="24"/>
          <w:szCs w:val="24"/>
        </w:rPr>
        <w:t>лей</w:t>
      </w:r>
      <w:r w:rsidRPr="004651E8">
        <w:rPr>
          <w:rFonts w:ascii="Times New Roman" w:hAnsi="Times New Roman" w:cs="Times New Roman"/>
          <w:sz w:val="24"/>
          <w:szCs w:val="24"/>
        </w:rPr>
        <w:t>.</w:t>
      </w:r>
      <w:r>
        <w:rPr>
          <w:rFonts w:cs="Times New Roman"/>
          <w:szCs w:val="24"/>
        </w:rPr>
        <w:t xml:space="preserve"> </w:t>
      </w:r>
    </w:p>
    <w:p w14:paraId="3035D024" w14:textId="77777777" w:rsidR="00970DAF" w:rsidRDefault="001E435B" w:rsidP="00193FD7">
      <w:pPr>
        <w:pStyle w:val="ConsPlusNormal"/>
        <w:ind w:firstLine="709"/>
        <w:jc w:val="both"/>
        <w:rPr>
          <w:rFonts w:ascii="Times New Roman" w:hAnsi="Times New Roman" w:cs="Times New Roman"/>
          <w:sz w:val="24"/>
          <w:szCs w:val="24"/>
        </w:rPr>
      </w:pPr>
      <w:r w:rsidRPr="001E435B">
        <w:rPr>
          <w:rFonts w:ascii="Times New Roman" w:hAnsi="Times New Roman" w:cs="Times New Roman"/>
          <w:sz w:val="24"/>
          <w:szCs w:val="24"/>
        </w:rPr>
        <w:t xml:space="preserve">По данным Облфина </w:t>
      </w:r>
      <w:r w:rsidR="00970DAF" w:rsidRPr="00970DAF">
        <w:rPr>
          <w:rFonts w:ascii="Times New Roman" w:hAnsi="Times New Roman" w:cs="Times New Roman"/>
          <w:sz w:val="24"/>
          <w:szCs w:val="24"/>
        </w:rPr>
        <w:t xml:space="preserve">фактическое </w:t>
      </w:r>
      <w:r>
        <w:rPr>
          <w:rFonts w:ascii="Times New Roman" w:hAnsi="Times New Roman" w:cs="Times New Roman"/>
          <w:sz w:val="24"/>
          <w:szCs w:val="24"/>
        </w:rPr>
        <w:t>исполнение показателя</w:t>
      </w:r>
      <w:r w:rsidR="00970DAF" w:rsidRPr="00970DAF">
        <w:rPr>
          <w:rFonts w:ascii="Times New Roman" w:hAnsi="Times New Roman" w:cs="Times New Roman"/>
          <w:sz w:val="24"/>
          <w:szCs w:val="24"/>
        </w:rPr>
        <w:t xml:space="preserve"> </w:t>
      </w:r>
      <w:r w:rsidR="003F2E6A">
        <w:rPr>
          <w:rFonts w:ascii="Times New Roman" w:hAnsi="Times New Roman" w:cs="Times New Roman"/>
          <w:sz w:val="24"/>
          <w:szCs w:val="24"/>
        </w:rPr>
        <w:t xml:space="preserve">за 2018 год </w:t>
      </w:r>
      <w:r w:rsidR="00A7016D">
        <w:rPr>
          <w:rFonts w:ascii="Times New Roman" w:hAnsi="Times New Roman" w:cs="Times New Roman"/>
          <w:sz w:val="24"/>
          <w:szCs w:val="24"/>
        </w:rPr>
        <w:t>составило</w:t>
      </w:r>
      <w:r w:rsidR="00970DAF" w:rsidRPr="00970DAF">
        <w:rPr>
          <w:rFonts w:ascii="Times New Roman" w:hAnsi="Times New Roman" w:cs="Times New Roman"/>
          <w:sz w:val="24"/>
          <w:szCs w:val="24"/>
        </w:rPr>
        <w:t xml:space="preserve"> </w:t>
      </w:r>
      <w:r w:rsidR="00970DAF" w:rsidRPr="000C5CC5">
        <w:rPr>
          <w:rFonts w:ascii="Times New Roman" w:hAnsi="Times New Roman" w:cs="Times New Roman"/>
          <w:sz w:val="24"/>
          <w:szCs w:val="24"/>
        </w:rPr>
        <w:t>51</w:t>
      </w:r>
      <w:r w:rsidR="003F2E6A">
        <w:rPr>
          <w:rFonts w:ascii="Times New Roman" w:hAnsi="Times New Roman" w:cs="Times New Roman"/>
          <w:sz w:val="24"/>
          <w:szCs w:val="24"/>
        </w:rPr>
        <w:t>,</w:t>
      </w:r>
      <w:r w:rsidR="00970DAF" w:rsidRPr="000C5CC5">
        <w:rPr>
          <w:rFonts w:ascii="Times New Roman" w:hAnsi="Times New Roman" w:cs="Times New Roman"/>
          <w:sz w:val="24"/>
          <w:szCs w:val="24"/>
        </w:rPr>
        <w:t>3</w:t>
      </w:r>
      <w:r w:rsidR="003F2E6A">
        <w:rPr>
          <w:rFonts w:ascii="Times New Roman" w:hAnsi="Times New Roman" w:cs="Times New Roman"/>
          <w:sz w:val="24"/>
          <w:szCs w:val="24"/>
        </w:rPr>
        <w:t xml:space="preserve"> млн</w:t>
      </w:r>
      <w:r w:rsidR="00970DAF">
        <w:rPr>
          <w:rFonts w:ascii="Times New Roman" w:hAnsi="Times New Roman" w:cs="Times New Roman"/>
          <w:sz w:val="24"/>
          <w:szCs w:val="24"/>
        </w:rPr>
        <w:t>. руб.</w:t>
      </w:r>
      <w:r w:rsidR="00DF3D53">
        <w:rPr>
          <w:rFonts w:ascii="Times New Roman" w:hAnsi="Times New Roman" w:cs="Times New Roman"/>
          <w:sz w:val="24"/>
          <w:szCs w:val="24"/>
        </w:rPr>
        <w:t>, т. е. плановое значение выполнено на 188,6 процента.</w:t>
      </w:r>
      <w:r w:rsidR="00970DAF">
        <w:rPr>
          <w:rFonts w:ascii="Times New Roman" w:hAnsi="Times New Roman" w:cs="Times New Roman"/>
          <w:sz w:val="24"/>
          <w:szCs w:val="24"/>
        </w:rPr>
        <w:t xml:space="preserve"> </w:t>
      </w:r>
    </w:p>
    <w:p w14:paraId="1B7EC302" w14:textId="77777777" w:rsidR="00DE1EF4" w:rsidRDefault="00DE1EF4" w:rsidP="00193FD7">
      <w:pPr>
        <w:pStyle w:val="ConsPlusNormal"/>
        <w:ind w:firstLine="709"/>
        <w:jc w:val="both"/>
        <w:rPr>
          <w:rFonts w:ascii="Times New Roman" w:hAnsi="Times New Roman" w:cs="Times New Roman"/>
          <w:sz w:val="24"/>
          <w:szCs w:val="24"/>
        </w:rPr>
      </w:pPr>
    </w:p>
    <w:p w14:paraId="690BD39B" w14:textId="77777777" w:rsidR="00DE1EF4" w:rsidRPr="008F20F9" w:rsidRDefault="00DE1EF4" w:rsidP="00193FD7">
      <w:pPr>
        <w:pStyle w:val="ConsPlusNormal"/>
        <w:ind w:firstLine="709"/>
        <w:jc w:val="both"/>
        <w:rPr>
          <w:rFonts w:ascii="Times New Roman" w:hAnsi="Times New Roman" w:cs="Times New Roman"/>
          <w:sz w:val="24"/>
          <w:szCs w:val="24"/>
          <w:u w:val="single"/>
        </w:rPr>
      </w:pPr>
      <w:r w:rsidRPr="008F20F9">
        <w:rPr>
          <w:rFonts w:ascii="Times New Roman" w:hAnsi="Times New Roman" w:cs="Times New Roman"/>
          <w:sz w:val="24"/>
          <w:szCs w:val="24"/>
          <w:u w:val="single"/>
        </w:rPr>
        <w:t>3.2.Государственная поддержка сельскохозяйственных товаропроизводителей, направленная на рост объемов производства сельскохозяйственной продукции.</w:t>
      </w:r>
    </w:p>
    <w:p w14:paraId="05C1BDC6" w14:textId="77777777" w:rsidR="00FA3A8B" w:rsidRDefault="00DE1EF4" w:rsidP="0035620B">
      <w:pPr>
        <w:spacing w:after="0" w:line="240" w:lineRule="auto"/>
        <w:ind w:firstLine="709"/>
        <w:jc w:val="both"/>
        <w:rPr>
          <w:rFonts w:cs="Times New Roman"/>
          <w:szCs w:val="24"/>
        </w:rPr>
      </w:pPr>
      <w:r w:rsidRPr="00610B9E">
        <w:rPr>
          <w:rFonts w:cs="Times New Roman"/>
          <w:szCs w:val="24"/>
        </w:rPr>
        <w:t>Механизм реализации</w:t>
      </w:r>
      <w:r w:rsidR="00610B9E">
        <w:rPr>
          <w:rFonts w:cs="Times New Roman"/>
          <w:szCs w:val="24"/>
        </w:rPr>
        <w:t xml:space="preserve"> мероприятия установлен через</w:t>
      </w:r>
      <w:r>
        <w:rPr>
          <w:rFonts w:cs="Times New Roman"/>
          <w:szCs w:val="24"/>
        </w:rPr>
        <w:t xml:space="preserve"> </w:t>
      </w:r>
      <w:r w:rsidRPr="000C5CC5">
        <w:rPr>
          <w:rFonts w:cs="Times New Roman"/>
          <w:szCs w:val="24"/>
        </w:rPr>
        <w:t>заключение соглашений с сельскохозяйственными товаропроизводителями - получателями субсидий (грантов) с обязательствами по достижению показателей результативности использования субсидий (грантов)</w:t>
      </w:r>
      <w:r>
        <w:rPr>
          <w:rFonts w:cs="Times New Roman"/>
          <w:szCs w:val="24"/>
        </w:rPr>
        <w:t>.</w:t>
      </w:r>
      <w:r w:rsidR="00610B9E">
        <w:rPr>
          <w:rFonts w:cs="Times New Roman"/>
          <w:szCs w:val="24"/>
        </w:rPr>
        <w:t xml:space="preserve"> </w:t>
      </w:r>
      <w:r w:rsidRPr="00610B9E">
        <w:rPr>
          <w:rFonts w:cs="Times New Roman"/>
          <w:szCs w:val="24"/>
        </w:rPr>
        <w:t>Ответственны</w:t>
      </w:r>
      <w:r w:rsidR="00610B9E">
        <w:rPr>
          <w:rFonts w:cs="Times New Roman"/>
          <w:szCs w:val="24"/>
        </w:rPr>
        <w:t>й</w:t>
      </w:r>
      <w:r w:rsidRPr="00610B9E">
        <w:rPr>
          <w:rFonts w:cs="Times New Roman"/>
          <w:szCs w:val="24"/>
        </w:rPr>
        <w:t xml:space="preserve"> исполнител</w:t>
      </w:r>
      <w:r w:rsidR="00610B9E">
        <w:rPr>
          <w:rFonts w:cs="Times New Roman"/>
          <w:szCs w:val="24"/>
        </w:rPr>
        <w:t>ь -</w:t>
      </w:r>
      <w:r>
        <w:rPr>
          <w:rFonts w:cs="Times New Roman"/>
          <w:szCs w:val="24"/>
        </w:rPr>
        <w:t xml:space="preserve"> </w:t>
      </w:r>
      <w:r w:rsidRPr="000C5CC5">
        <w:rPr>
          <w:rFonts w:cs="Times New Roman"/>
          <w:szCs w:val="24"/>
        </w:rPr>
        <w:t xml:space="preserve">комитет </w:t>
      </w:r>
      <w:r>
        <w:rPr>
          <w:rFonts w:cs="Times New Roman"/>
          <w:szCs w:val="24"/>
        </w:rPr>
        <w:t>сельского хозяйства</w:t>
      </w:r>
      <w:r w:rsidRPr="000C5CC5">
        <w:rPr>
          <w:rFonts w:cs="Times New Roman"/>
          <w:szCs w:val="24"/>
        </w:rPr>
        <w:t xml:space="preserve"> Волгоградской области</w:t>
      </w:r>
      <w:r>
        <w:rPr>
          <w:rFonts w:cs="Times New Roman"/>
          <w:szCs w:val="24"/>
        </w:rPr>
        <w:t>.</w:t>
      </w:r>
      <w:r w:rsidR="00610B9E">
        <w:rPr>
          <w:rFonts w:cs="Times New Roman"/>
          <w:szCs w:val="24"/>
        </w:rPr>
        <w:t xml:space="preserve"> </w:t>
      </w:r>
      <w:r w:rsidRPr="00610B9E">
        <w:rPr>
          <w:rFonts w:cs="Times New Roman"/>
          <w:szCs w:val="24"/>
        </w:rPr>
        <w:t>Целевой показатель</w:t>
      </w:r>
      <w:r w:rsidR="00610B9E">
        <w:rPr>
          <w:rFonts w:cs="Times New Roman"/>
          <w:szCs w:val="24"/>
        </w:rPr>
        <w:t xml:space="preserve"> -</w:t>
      </w:r>
      <w:r>
        <w:rPr>
          <w:rFonts w:cs="Times New Roman"/>
          <w:b/>
          <w:i/>
          <w:szCs w:val="24"/>
        </w:rPr>
        <w:t xml:space="preserve"> </w:t>
      </w:r>
      <w:r>
        <w:rPr>
          <w:rFonts w:cs="Times New Roman"/>
          <w:szCs w:val="24"/>
        </w:rPr>
        <w:t xml:space="preserve"> </w:t>
      </w:r>
      <w:r w:rsidRPr="000C5CC5">
        <w:rPr>
          <w:rFonts w:cs="Times New Roman"/>
          <w:szCs w:val="24"/>
        </w:rPr>
        <w:t xml:space="preserve">прирост поступлений по налогам, уплаченным по отрасли </w:t>
      </w:r>
      <w:r w:rsidR="00610B9E">
        <w:rPr>
          <w:rFonts w:cs="Times New Roman"/>
          <w:szCs w:val="24"/>
        </w:rPr>
        <w:t>«</w:t>
      </w:r>
      <w:r w:rsidRPr="000C5CC5">
        <w:rPr>
          <w:rFonts w:cs="Times New Roman"/>
          <w:szCs w:val="24"/>
        </w:rPr>
        <w:t>Сельское хозяйство</w:t>
      </w:r>
      <w:r w:rsidR="00610B9E">
        <w:rPr>
          <w:rFonts w:cs="Times New Roman"/>
          <w:szCs w:val="24"/>
        </w:rPr>
        <w:t>»</w:t>
      </w:r>
      <w:r>
        <w:rPr>
          <w:rFonts w:cs="Times New Roman"/>
          <w:szCs w:val="24"/>
        </w:rPr>
        <w:t xml:space="preserve"> в 2018 году на 170 млн. руб</w:t>
      </w:r>
      <w:r w:rsidR="006D79D3">
        <w:rPr>
          <w:rFonts w:cs="Times New Roman"/>
          <w:szCs w:val="24"/>
        </w:rPr>
        <w:t>лей</w:t>
      </w:r>
      <w:r>
        <w:rPr>
          <w:rFonts w:cs="Times New Roman"/>
          <w:szCs w:val="24"/>
        </w:rPr>
        <w:t>.</w:t>
      </w:r>
      <w:r w:rsidR="006D79D3">
        <w:rPr>
          <w:rFonts w:cs="Times New Roman"/>
          <w:szCs w:val="24"/>
        </w:rPr>
        <w:t xml:space="preserve"> </w:t>
      </w:r>
    </w:p>
    <w:p w14:paraId="749A0DF2" w14:textId="77777777" w:rsidR="0035620B" w:rsidRDefault="006D79D3" w:rsidP="0035620B">
      <w:pPr>
        <w:spacing w:after="0" w:line="240" w:lineRule="auto"/>
        <w:ind w:firstLine="709"/>
        <w:jc w:val="both"/>
        <w:rPr>
          <w:rFonts w:cs="Times New Roman"/>
          <w:szCs w:val="24"/>
        </w:rPr>
      </w:pPr>
      <w:r>
        <w:rPr>
          <w:rFonts w:cs="Times New Roman"/>
          <w:szCs w:val="24"/>
        </w:rPr>
        <w:t xml:space="preserve">Согласно </w:t>
      </w:r>
      <w:r w:rsidR="0035620B">
        <w:rPr>
          <w:rFonts w:cs="Times New Roman"/>
          <w:szCs w:val="24"/>
        </w:rPr>
        <w:t xml:space="preserve">ответу комитета сельского хозяйства </w:t>
      </w:r>
      <w:r w:rsidR="00FA3A8B">
        <w:rPr>
          <w:rFonts w:cs="Times New Roman"/>
          <w:szCs w:val="24"/>
        </w:rPr>
        <w:t xml:space="preserve">Волгоградской области </w:t>
      </w:r>
      <w:r w:rsidR="0035620B">
        <w:rPr>
          <w:rFonts w:cs="Times New Roman"/>
          <w:szCs w:val="24"/>
        </w:rPr>
        <w:t>на запрос КСП в 2018 году поступление налогов в консолидированный бюджет Волгоградской области по отрасли «Сельское хозяйство» составило 2375 млн. руб., что на 209,3 млн. руб. больше, чем в 2017 году.</w:t>
      </w:r>
    </w:p>
    <w:p w14:paraId="551605E2" w14:textId="77777777" w:rsidR="00970DAF" w:rsidRDefault="00970DAF" w:rsidP="00193FD7">
      <w:pPr>
        <w:pStyle w:val="ConsPlusNormal"/>
        <w:ind w:firstLine="709"/>
        <w:jc w:val="both"/>
        <w:rPr>
          <w:rFonts w:ascii="Times New Roman" w:hAnsi="Times New Roman" w:cs="Times New Roman"/>
          <w:sz w:val="24"/>
          <w:szCs w:val="24"/>
        </w:rPr>
      </w:pPr>
    </w:p>
    <w:p w14:paraId="48EC8A70" w14:textId="77777777" w:rsidR="00970DAF" w:rsidRPr="008869D5" w:rsidRDefault="004651E8" w:rsidP="00193FD7">
      <w:pPr>
        <w:pStyle w:val="ConsPlusNormal"/>
        <w:ind w:firstLine="709"/>
        <w:jc w:val="both"/>
        <w:rPr>
          <w:rFonts w:ascii="Times New Roman" w:hAnsi="Times New Roman" w:cs="Times New Roman"/>
          <w:sz w:val="24"/>
          <w:szCs w:val="24"/>
          <w:u w:val="single"/>
        </w:rPr>
      </w:pPr>
      <w:r w:rsidRPr="008869D5">
        <w:rPr>
          <w:rFonts w:ascii="Times New Roman" w:hAnsi="Times New Roman" w:cs="Times New Roman"/>
          <w:sz w:val="24"/>
          <w:szCs w:val="24"/>
          <w:u w:val="single"/>
        </w:rPr>
        <w:t>3.3. Государственная поддержка проектов, направленных на внедрение передовых технологий, создание новых продуктов или организацию импортозамещающих производств в Волгоградской области.</w:t>
      </w:r>
    </w:p>
    <w:p w14:paraId="3587D4A3" w14:textId="77777777" w:rsidR="004651E8" w:rsidRDefault="004651E8" w:rsidP="00193FD7">
      <w:pPr>
        <w:pStyle w:val="ConsPlusNormal"/>
        <w:ind w:firstLine="709"/>
        <w:jc w:val="both"/>
        <w:rPr>
          <w:rFonts w:ascii="Times New Roman" w:hAnsi="Times New Roman" w:cs="Times New Roman"/>
          <w:sz w:val="24"/>
          <w:szCs w:val="24"/>
        </w:rPr>
      </w:pPr>
      <w:r w:rsidRPr="00BB05FB">
        <w:rPr>
          <w:rFonts w:ascii="Times New Roman" w:hAnsi="Times New Roman" w:cs="Times New Roman"/>
          <w:sz w:val="24"/>
          <w:szCs w:val="24"/>
        </w:rPr>
        <w:t>Механизм реализации</w:t>
      </w:r>
      <w:r w:rsidR="00FD620B">
        <w:rPr>
          <w:rFonts w:ascii="Times New Roman" w:hAnsi="Times New Roman" w:cs="Times New Roman"/>
          <w:sz w:val="24"/>
          <w:szCs w:val="24"/>
        </w:rPr>
        <w:t xml:space="preserve"> мероприятия предусматривает</w:t>
      </w:r>
      <w:r w:rsidRPr="00EB76CE">
        <w:rPr>
          <w:rFonts w:ascii="Times New Roman" w:hAnsi="Times New Roman" w:cs="Times New Roman"/>
          <w:b/>
          <w:i/>
          <w:sz w:val="24"/>
          <w:szCs w:val="24"/>
        </w:rPr>
        <w:t xml:space="preserve"> </w:t>
      </w:r>
      <w:r w:rsidRPr="000C5CC5">
        <w:rPr>
          <w:rFonts w:ascii="Times New Roman" w:hAnsi="Times New Roman" w:cs="Times New Roman"/>
          <w:sz w:val="24"/>
          <w:szCs w:val="24"/>
        </w:rPr>
        <w:t xml:space="preserve">внесение изменений в заключенное комитетом промышленности и торговли Волгоградской области и Фондом </w:t>
      </w:r>
      <w:r w:rsidR="00FD620B">
        <w:rPr>
          <w:rFonts w:ascii="Times New Roman" w:hAnsi="Times New Roman" w:cs="Times New Roman"/>
          <w:sz w:val="24"/>
          <w:szCs w:val="24"/>
        </w:rPr>
        <w:t>«</w:t>
      </w:r>
      <w:r w:rsidRPr="000C5CC5">
        <w:rPr>
          <w:rFonts w:ascii="Times New Roman" w:hAnsi="Times New Roman" w:cs="Times New Roman"/>
          <w:sz w:val="24"/>
          <w:szCs w:val="24"/>
        </w:rPr>
        <w:t>Перспективное развитие Волгоградской области</w:t>
      </w:r>
      <w:r w:rsidR="00FD620B">
        <w:rPr>
          <w:rFonts w:ascii="Times New Roman" w:hAnsi="Times New Roman" w:cs="Times New Roman"/>
          <w:sz w:val="24"/>
          <w:szCs w:val="24"/>
        </w:rPr>
        <w:t>»</w:t>
      </w:r>
      <w:r w:rsidRPr="000C5CC5">
        <w:rPr>
          <w:rFonts w:ascii="Times New Roman" w:hAnsi="Times New Roman" w:cs="Times New Roman"/>
          <w:sz w:val="24"/>
          <w:szCs w:val="24"/>
        </w:rPr>
        <w:t xml:space="preserve"> </w:t>
      </w:r>
      <w:r w:rsidR="00D5002D">
        <w:rPr>
          <w:rFonts w:ascii="Times New Roman" w:hAnsi="Times New Roman" w:cs="Times New Roman"/>
          <w:sz w:val="24"/>
          <w:szCs w:val="24"/>
        </w:rPr>
        <w:t xml:space="preserve">(далее Фонд) </w:t>
      </w:r>
      <w:r w:rsidRPr="000C5CC5">
        <w:rPr>
          <w:rFonts w:ascii="Times New Roman" w:hAnsi="Times New Roman" w:cs="Times New Roman"/>
          <w:sz w:val="24"/>
          <w:szCs w:val="24"/>
        </w:rPr>
        <w:t xml:space="preserve">соглашение о </w:t>
      </w:r>
      <w:r w:rsidRPr="000C5CC5">
        <w:rPr>
          <w:rFonts w:ascii="Times New Roman" w:hAnsi="Times New Roman" w:cs="Times New Roman"/>
          <w:sz w:val="24"/>
          <w:szCs w:val="24"/>
        </w:rPr>
        <w:lastRenderedPageBreak/>
        <w:t>предоставлении субсидии в части включения показателя объема уплаченных налогов в консолидированный бюджет Волгоградской области в целевые показатели результативности использования субсидии</w:t>
      </w:r>
      <w:r>
        <w:rPr>
          <w:rFonts w:ascii="Times New Roman" w:hAnsi="Times New Roman" w:cs="Times New Roman"/>
          <w:sz w:val="24"/>
          <w:szCs w:val="24"/>
        </w:rPr>
        <w:t>.</w:t>
      </w:r>
      <w:r w:rsidR="00FA3A8B">
        <w:rPr>
          <w:rFonts w:ascii="Times New Roman" w:hAnsi="Times New Roman" w:cs="Times New Roman"/>
          <w:sz w:val="24"/>
          <w:szCs w:val="24"/>
        </w:rPr>
        <w:t xml:space="preserve"> </w:t>
      </w:r>
      <w:r w:rsidRPr="00FA3A8B">
        <w:rPr>
          <w:rFonts w:ascii="Times New Roman" w:hAnsi="Times New Roman" w:cs="Times New Roman"/>
          <w:sz w:val="24"/>
          <w:szCs w:val="24"/>
        </w:rPr>
        <w:t>Ответственны</w:t>
      </w:r>
      <w:r w:rsidR="005C4760" w:rsidRPr="00FA3A8B">
        <w:rPr>
          <w:rFonts w:ascii="Times New Roman" w:hAnsi="Times New Roman" w:cs="Times New Roman"/>
          <w:sz w:val="24"/>
          <w:szCs w:val="24"/>
        </w:rPr>
        <w:t>й</w:t>
      </w:r>
      <w:r w:rsidRPr="00FA3A8B">
        <w:rPr>
          <w:rFonts w:ascii="Times New Roman" w:hAnsi="Times New Roman" w:cs="Times New Roman"/>
          <w:sz w:val="24"/>
          <w:szCs w:val="24"/>
        </w:rPr>
        <w:t xml:space="preserve"> исполнител</w:t>
      </w:r>
      <w:r w:rsidR="005C4760" w:rsidRPr="00FA3A8B">
        <w:rPr>
          <w:rFonts w:ascii="Times New Roman" w:hAnsi="Times New Roman" w:cs="Times New Roman"/>
          <w:sz w:val="24"/>
          <w:szCs w:val="24"/>
        </w:rPr>
        <w:t>ь</w:t>
      </w:r>
      <w:r w:rsidR="00FA3A8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C5CC5">
        <w:rPr>
          <w:rFonts w:ascii="Times New Roman" w:hAnsi="Times New Roman" w:cs="Times New Roman"/>
          <w:sz w:val="24"/>
          <w:szCs w:val="24"/>
        </w:rPr>
        <w:t>комитет промышленности и торговли Волгоградской области</w:t>
      </w:r>
      <w:r>
        <w:rPr>
          <w:rFonts w:ascii="Times New Roman" w:hAnsi="Times New Roman" w:cs="Times New Roman"/>
          <w:sz w:val="24"/>
          <w:szCs w:val="24"/>
        </w:rPr>
        <w:t>.</w:t>
      </w:r>
      <w:r w:rsidR="00FA3A8B">
        <w:rPr>
          <w:rFonts w:ascii="Times New Roman" w:hAnsi="Times New Roman" w:cs="Times New Roman"/>
          <w:sz w:val="24"/>
          <w:szCs w:val="24"/>
        </w:rPr>
        <w:t xml:space="preserve"> </w:t>
      </w:r>
      <w:r w:rsidRPr="00FA3A8B">
        <w:rPr>
          <w:rFonts w:ascii="Times New Roman" w:hAnsi="Times New Roman" w:cs="Times New Roman"/>
          <w:sz w:val="24"/>
          <w:szCs w:val="24"/>
        </w:rPr>
        <w:t>Целевой показатель</w:t>
      </w:r>
      <w:r w:rsidR="00FA3A8B">
        <w:rPr>
          <w:rFonts w:ascii="Times New Roman" w:hAnsi="Times New Roman" w:cs="Times New Roman"/>
          <w:sz w:val="24"/>
          <w:szCs w:val="24"/>
        </w:rPr>
        <w:t xml:space="preserve"> на 2018 год -</w:t>
      </w:r>
      <w:r>
        <w:rPr>
          <w:rFonts w:ascii="Times New Roman" w:hAnsi="Times New Roman" w:cs="Times New Roman"/>
          <w:sz w:val="24"/>
          <w:szCs w:val="24"/>
        </w:rPr>
        <w:t xml:space="preserve"> </w:t>
      </w:r>
      <w:r w:rsidRPr="000C5CC5">
        <w:rPr>
          <w:rFonts w:ascii="Times New Roman" w:hAnsi="Times New Roman" w:cs="Times New Roman"/>
          <w:sz w:val="24"/>
          <w:szCs w:val="24"/>
        </w:rPr>
        <w:t>прирост поступлений по налогам от реализации проектов, направленных на внедрение передовых технологий, создание новых продуктов или организацию импортозамещающих производств в Волгоградской области (из расчета 30 процентов от предоставленной за счет средств областного бюджета субсидии)</w:t>
      </w:r>
      <w:r>
        <w:rPr>
          <w:rFonts w:ascii="Times New Roman" w:hAnsi="Times New Roman" w:cs="Times New Roman"/>
          <w:sz w:val="24"/>
          <w:szCs w:val="24"/>
        </w:rPr>
        <w:t xml:space="preserve"> на 11 </w:t>
      </w:r>
      <w:r w:rsidR="00FA3A8B">
        <w:rPr>
          <w:rFonts w:ascii="Times New Roman" w:hAnsi="Times New Roman" w:cs="Times New Roman"/>
          <w:sz w:val="24"/>
          <w:szCs w:val="24"/>
        </w:rPr>
        <w:t>млн</w:t>
      </w:r>
      <w:r>
        <w:rPr>
          <w:rFonts w:ascii="Times New Roman" w:hAnsi="Times New Roman" w:cs="Times New Roman"/>
          <w:sz w:val="24"/>
          <w:szCs w:val="24"/>
        </w:rPr>
        <w:t xml:space="preserve">. рублей.  </w:t>
      </w:r>
    </w:p>
    <w:p w14:paraId="36F544E9" w14:textId="77777777" w:rsidR="004651E8" w:rsidRDefault="004651E8" w:rsidP="00193FD7">
      <w:pPr>
        <w:pStyle w:val="ConsPlusNormal"/>
        <w:ind w:firstLine="709"/>
        <w:jc w:val="both"/>
        <w:rPr>
          <w:rFonts w:ascii="Times New Roman" w:hAnsi="Times New Roman" w:cs="Times New Roman"/>
          <w:sz w:val="24"/>
          <w:szCs w:val="24"/>
        </w:rPr>
      </w:pPr>
      <w:r w:rsidRPr="000C5CC5">
        <w:rPr>
          <w:rFonts w:ascii="Times New Roman" w:hAnsi="Times New Roman" w:cs="Times New Roman"/>
          <w:sz w:val="24"/>
          <w:szCs w:val="24"/>
        </w:rPr>
        <w:t xml:space="preserve">Согласно письму комитета промышленности и торговли </w:t>
      </w:r>
      <w:r>
        <w:rPr>
          <w:rFonts w:ascii="Times New Roman" w:hAnsi="Times New Roman" w:cs="Times New Roman"/>
          <w:sz w:val="24"/>
          <w:szCs w:val="24"/>
        </w:rPr>
        <w:t>Волгоградской области</w:t>
      </w:r>
      <w:r w:rsidRPr="000C5CC5">
        <w:rPr>
          <w:rFonts w:ascii="Times New Roman" w:hAnsi="Times New Roman" w:cs="Times New Roman"/>
          <w:sz w:val="24"/>
          <w:szCs w:val="24"/>
        </w:rPr>
        <w:t xml:space="preserve"> от 10.04.2019 с 2017 года Фонд предоставил займы четырем промышленным предприятиям на общую сумму порядка 108 млн. рублей. По итогам 2018 года от трех предприятий, получивших целевые займы в 2017-2018 годах, прирост по налогам, зачисляемым в консолидированный бюджет </w:t>
      </w:r>
      <w:r>
        <w:rPr>
          <w:rFonts w:ascii="Times New Roman" w:hAnsi="Times New Roman" w:cs="Times New Roman"/>
          <w:sz w:val="24"/>
          <w:szCs w:val="24"/>
        </w:rPr>
        <w:t>Волгоградской области</w:t>
      </w:r>
      <w:r w:rsidRPr="000C5CC5">
        <w:rPr>
          <w:rFonts w:ascii="Times New Roman" w:hAnsi="Times New Roman" w:cs="Times New Roman"/>
          <w:sz w:val="24"/>
          <w:szCs w:val="24"/>
        </w:rPr>
        <w:t xml:space="preserve">, составил </w:t>
      </w:r>
      <w:r w:rsidR="00D5002D">
        <w:rPr>
          <w:rFonts w:ascii="Times New Roman" w:hAnsi="Times New Roman" w:cs="Times New Roman"/>
          <w:sz w:val="24"/>
          <w:szCs w:val="24"/>
        </w:rPr>
        <w:t>9</w:t>
      </w:r>
      <w:r w:rsidRPr="000C5CC5">
        <w:rPr>
          <w:rFonts w:ascii="Times New Roman" w:hAnsi="Times New Roman" w:cs="Times New Roman"/>
          <w:sz w:val="24"/>
          <w:szCs w:val="24"/>
        </w:rPr>
        <w:t xml:space="preserve"> млн. руб. по сравнению с 2017 годом. Таким образом, плановое значение показателя не достигнуто (за счет невыполнения прогнозируемого поступления по АО «ТЕКСКОР»).</w:t>
      </w:r>
    </w:p>
    <w:p w14:paraId="7A61745C" w14:textId="77777777" w:rsidR="004651E8" w:rsidRDefault="004651E8" w:rsidP="00193FD7">
      <w:pPr>
        <w:pStyle w:val="ConsPlusNormal"/>
        <w:ind w:firstLine="709"/>
        <w:jc w:val="both"/>
        <w:rPr>
          <w:rFonts w:ascii="Times New Roman" w:hAnsi="Times New Roman" w:cs="Times New Roman"/>
          <w:sz w:val="24"/>
          <w:szCs w:val="24"/>
        </w:rPr>
      </w:pPr>
    </w:p>
    <w:p w14:paraId="07B9E5D6" w14:textId="77777777" w:rsidR="004651E8" w:rsidRPr="008869D5" w:rsidRDefault="005C4760" w:rsidP="00193FD7">
      <w:pPr>
        <w:pStyle w:val="ConsPlusNormal"/>
        <w:ind w:firstLine="709"/>
        <w:jc w:val="both"/>
        <w:rPr>
          <w:rFonts w:ascii="Times New Roman" w:hAnsi="Times New Roman" w:cs="Times New Roman"/>
          <w:sz w:val="24"/>
          <w:szCs w:val="24"/>
          <w:u w:val="single"/>
        </w:rPr>
      </w:pPr>
      <w:r w:rsidRPr="008869D5">
        <w:rPr>
          <w:rFonts w:ascii="Times New Roman" w:hAnsi="Times New Roman" w:cs="Times New Roman"/>
          <w:sz w:val="24"/>
          <w:szCs w:val="24"/>
          <w:u w:val="single"/>
        </w:rPr>
        <w:t>3.4. Стимулирование муниципальных образований Волгоградской области к увеличению поступлений налога на доходы физических лиц в областной бюджет.</w:t>
      </w:r>
    </w:p>
    <w:p w14:paraId="01B2F253" w14:textId="77777777" w:rsidR="004A7A81" w:rsidRDefault="005C4760" w:rsidP="00193FD7">
      <w:pPr>
        <w:pStyle w:val="ConsPlusNormal"/>
        <w:ind w:firstLine="709"/>
        <w:jc w:val="both"/>
        <w:rPr>
          <w:rFonts w:ascii="Times New Roman" w:hAnsi="Times New Roman" w:cs="Times New Roman"/>
          <w:sz w:val="24"/>
          <w:szCs w:val="24"/>
        </w:rPr>
      </w:pPr>
      <w:r w:rsidRPr="004A7A81">
        <w:rPr>
          <w:rFonts w:ascii="Times New Roman" w:hAnsi="Times New Roman" w:cs="Times New Roman"/>
          <w:sz w:val="24"/>
          <w:szCs w:val="24"/>
        </w:rPr>
        <w:t>Механизм реализации</w:t>
      </w:r>
      <w:r w:rsidR="004A7A81">
        <w:rPr>
          <w:rFonts w:ascii="Times New Roman" w:hAnsi="Times New Roman" w:cs="Times New Roman"/>
          <w:sz w:val="24"/>
          <w:szCs w:val="24"/>
        </w:rPr>
        <w:t xml:space="preserve"> мероприятия предусматривает</w:t>
      </w:r>
      <w:r w:rsidRPr="00EB76CE">
        <w:rPr>
          <w:rFonts w:ascii="Times New Roman" w:hAnsi="Times New Roman" w:cs="Times New Roman"/>
          <w:b/>
          <w:i/>
          <w:sz w:val="24"/>
          <w:szCs w:val="24"/>
        </w:rPr>
        <w:t xml:space="preserve"> </w:t>
      </w:r>
      <w:r>
        <w:rPr>
          <w:rFonts w:ascii="Times New Roman" w:hAnsi="Times New Roman" w:cs="Times New Roman"/>
          <w:sz w:val="24"/>
          <w:szCs w:val="24"/>
        </w:rPr>
        <w:t xml:space="preserve"> </w:t>
      </w:r>
      <w:r w:rsidRPr="000C5CC5">
        <w:rPr>
          <w:rFonts w:ascii="Times New Roman" w:hAnsi="Times New Roman" w:cs="Times New Roman"/>
          <w:sz w:val="24"/>
          <w:szCs w:val="24"/>
        </w:rPr>
        <w:t>предоставление дотаций на поддержку мер по обеспечению сбалансированности местных бюджетов, направленных на стимулирование муниципальных образований к увеличению поступлений налога на доходы физических лиц в областной бюджет</w:t>
      </w:r>
      <w:r>
        <w:rPr>
          <w:rFonts w:ascii="Times New Roman" w:hAnsi="Times New Roman" w:cs="Times New Roman"/>
          <w:sz w:val="24"/>
          <w:szCs w:val="24"/>
        </w:rPr>
        <w:t>.</w:t>
      </w:r>
      <w:r w:rsidR="004A7A81">
        <w:rPr>
          <w:rFonts w:ascii="Times New Roman" w:hAnsi="Times New Roman" w:cs="Times New Roman"/>
          <w:sz w:val="24"/>
          <w:szCs w:val="24"/>
        </w:rPr>
        <w:t xml:space="preserve"> </w:t>
      </w:r>
      <w:r w:rsidRPr="004A7A81">
        <w:rPr>
          <w:rFonts w:ascii="Times New Roman" w:hAnsi="Times New Roman" w:cs="Times New Roman"/>
          <w:sz w:val="24"/>
          <w:szCs w:val="24"/>
        </w:rPr>
        <w:t>Ответственный исполнитель</w:t>
      </w:r>
      <w:r w:rsidR="004A7A81">
        <w:rPr>
          <w:rFonts w:ascii="Times New Roman" w:hAnsi="Times New Roman" w:cs="Times New Roman"/>
          <w:sz w:val="24"/>
          <w:szCs w:val="24"/>
        </w:rPr>
        <w:t xml:space="preserve"> -</w:t>
      </w:r>
      <w:r>
        <w:rPr>
          <w:rFonts w:ascii="Times New Roman" w:hAnsi="Times New Roman" w:cs="Times New Roman"/>
          <w:sz w:val="24"/>
          <w:szCs w:val="24"/>
        </w:rPr>
        <w:t xml:space="preserve"> Облфин.</w:t>
      </w:r>
      <w:r w:rsidR="004A7A81">
        <w:rPr>
          <w:rFonts w:ascii="Times New Roman" w:hAnsi="Times New Roman" w:cs="Times New Roman"/>
          <w:sz w:val="24"/>
          <w:szCs w:val="24"/>
        </w:rPr>
        <w:t xml:space="preserve"> </w:t>
      </w:r>
      <w:r w:rsidRPr="004A7A81">
        <w:rPr>
          <w:rFonts w:ascii="Times New Roman" w:hAnsi="Times New Roman" w:cs="Times New Roman"/>
          <w:sz w:val="24"/>
          <w:szCs w:val="24"/>
        </w:rPr>
        <w:t xml:space="preserve"> Целевой показатель</w:t>
      </w:r>
      <w:r w:rsidR="004A7A81">
        <w:rPr>
          <w:rFonts w:ascii="Times New Roman" w:hAnsi="Times New Roman" w:cs="Times New Roman"/>
          <w:sz w:val="24"/>
          <w:szCs w:val="24"/>
        </w:rPr>
        <w:t>, установленный на 2018 год, -</w:t>
      </w:r>
      <w:r>
        <w:rPr>
          <w:rFonts w:cs="Times New Roman"/>
          <w:b/>
          <w:i/>
          <w:szCs w:val="24"/>
        </w:rPr>
        <w:t xml:space="preserve"> </w:t>
      </w:r>
      <w:r>
        <w:rPr>
          <w:rFonts w:ascii="Times New Roman" w:hAnsi="Times New Roman" w:cs="Times New Roman"/>
          <w:sz w:val="24"/>
          <w:szCs w:val="24"/>
        </w:rPr>
        <w:t xml:space="preserve"> </w:t>
      </w:r>
      <w:r w:rsidRPr="000C5CC5">
        <w:rPr>
          <w:rFonts w:ascii="Times New Roman" w:hAnsi="Times New Roman" w:cs="Times New Roman"/>
          <w:sz w:val="24"/>
          <w:szCs w:val="24"/>
        </w:rPr>
        <w:t>прирост поступлений по налогу на доходы физических лиц у муниципальных образований - получателей дотации</w:t>
      </w:r>
      <w:r>
        <w:rPr>
          <w:rFonts w:ascii="Times New Roman" w:hAnsi="Times New Roman" w:cs="Times New Roman"/>
          <w:sz w:val="24"/>
          <w:szCs w:val="24"/>
        </w:rPr>
        <w:t xml:space="preserve"> на 146 </w:t>
      </w:r>
      <w:r w:rsidR="004A7A81">
        <w:rPr>
          <w:rFonts w:ascii="Times New Roman" w:hAnsi="Times New Roman" w:cs="Times New Roman"/>
          <w:sz w:val="24"/>
          <w:szCs w:val="24"/>
        </w:rPr>
        <w:t>млн</w:t>
      </w:r>
      <w:r>
        <w:rPr>
          <w:rFonts w:ascii="Times New Roman" w:hAnsi="Times New Roman" w:cs="Times New Roman"/>
          <w:sz w:val="24"/>
          <w:szCs w:val="24"/>
        </w:rPr>
        <w:t>. руб.</w:t>
      </w:r>
      <w:r w:rsidR="004A7A81">
        <w:rPr>
          <w:rFonts w:ascii="Times New Roman" w:hAnsi="Times New Roman" w:cs="Times New Roman"/>
          <w:sz w:val="24"/>
          <w:szCs w:val="24"/>
        </w:rPr>
        <w:t xml:space="preserve"> относительно предыдущего года.</w:t>
      </w:r>
    </w:p>
    <w:p w14:paraId="49071ABE" w14:textId="77777777" w:rsidR="005C4760" w:rsidRDefault="004A7A81" w:rsidP="00193FD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Согласно информации, представленной Облфином, </w:t>
      </w:r>
      <w:r w:rsidR="005C4760">
        <w:rPr>
          <w:rFonts w:ascii="Times New Roman" w:hAnsi="Times New Roman" w:cs="Times New Roman"/>
          <w:sz w:val="24"/>
          <w:szCs w:val="24"/>
        </w:rPr>
        <w:t>фактическое значение</w:t>
      </w:r>
      <w:r>
        <w:rPr>
          <w:rFonts w:ascii="Times New Roman" w:hAnsi="Times New Roman" w:cs="Times New Roman"/>
          <w:sz w:val="24"/>
          <w:szCs w:val="24"/>
        </w:rPr>
        <w:t xml:space="preserve"> целевого показателя за 2018 год составило</w:t>
      </w:r>
      <w:r w:rsidR="005C4760">
        <w:rPr>
          <w:rFonts w:ascii="Times New Roman" w:hAnsi="Times New Roman" w:cs="Times New Roman"/>
          <w:sz w:val="24"/>
          <w:szCs w:val="24"/>
        </w:rPr>
        <w:t xml:space="preserve"> 358</w:t>
      </w:r>
      <w:r>
        <w:rPr>
          <w:rFonts w:ascii="Times New Roman" w:hAnsi="Times New Roman" w:cs="Times New Roman"/>
          <w:sz w:val="24"/>
          <w:szCs w:val="24"/>
        </w:rPr>
        <w:t>,</w:t>
      </w:r>
      <w:r w:rsidR="005C4760">
        <w:rPr>
          <w:rFonts w:ascii="Times New Roman" w:hAnsi="Times New Roman" w:cs="Times New Roman"/>
          <w:sz w:val="24"/>
          <w:szCs w:val="24"/>
        </w:rPr>
        <w:t xml:space="preserve">3 </w:t>
      </w:r>
      <w:r>
        <w:rPr>
          <w:rFonts w:ascii="Times New Roman" w:hAnsi="Times New Roman" w:cs="Times New Roman"/>
          <w:sz w:val="24"/>
          <w:szCs w:val="24"/>
        </w:rPr>
        <w:t>млн</w:t>
      </w:r>
      <w:r w:rsidR="005C4760">
        <w:rPr>
          <w:rFonts w:ascii="Times New Roman" w:hAnsi="Times New Roman" w:cs="Times New Roman"/>
          <w:sz w:val="24"/>
          <w:szCs w:val="24"/>
        </w:rPr>
        <w:t>. рублей.</w:t>
      </w:r>
    </w:p>
    <w:p w14:paraId="3099B488" w14:textId="77777777" w:rsidR="00F739FB" w:rsidRPr="003A292F" w:rsidRDefault="00F739FB" w:rsidP="00F739FB">
      <w:pPr>
        <w:pStyle w:val="ConsPlusNormal"/>
        <w:ind w:firstLine="709"/>
        <w:jc w:val="both"/>
        <w:rPr>
          <w:rFonts w:ascii="Times New Roman" w:hAnsi="Times New Roman" w:cs="Times New Roman"/>
          <w:sz w:val="24"/>
          <w:szCs w:val="24"/>
        </w:rPr>
      </w:pPr>
      <w:r w:rsidRPr="003A292F">
        <w:rPr>
          <w:rFonts w:ascii="Times New Roman" w:hAnsi="Times New Roman" w:cs="Times New Roman"/>
          <w:sz w:val="24"/>
          <w:szCs w:val="24"/>
        </w:rPr>
        <w:t xml:space="preserve">При этом плановое значение показателя (146 млн. руб.) представляет собой сумму дотаций, распределенных 10 муниципальным образованиям Волгоградской области, реализовавших мероприятия по увеличению поступлений НДФЛ в консолидированный бюджет в 1 полугодии 2018 года (146,6 млн. руб.). </w:t>
      </w:r>
    </w:p>
    <w:p w14:paraId="13AF9728" w14:textId="77777777" w:rsidR="00F739FB" w:rsidRPr="003A292F" w:rsidRDefault="00F739FB" w:rsidP="00F739FB">
      <w:pPr>
        <w:pStyle w:val="ConsPlusNormal"/>
        <w:ind w:firstLine="709"/>
        <w:jc w:val="both"/>
        <w:rPr>
          <w:rFonts w:ascii="Times New Roman" w:hAnsi="Times New Roman" w:cs="Times New Roman"/>
          <w:sz w:val="24"/>
          <w:szCs w:val="24"/>
        </w:rPr>
      </w:pPr>
      <w:r w:rsidRPr="003A292F">
        <w:rPr>
          <w:rFonts w:ascii="Times New Roman" w:hAnsi="Times New Roman" w:cs="Times New Roman"/>
          <w:sz w:val="24"/>
          <w:szCs w:val="24"/>
        </w:rPr>
        <w:t xml:space="preserve">Вместе с тем дотации бюджетам муниципальных образований на поддержку мер по обеспечению сбалансированности местных бюджетов для решения отдельных вопросов местного значения в связи с проведением муниципальными образованиями мероприятий по увеличению поступлений НДФЛ перечислялись в течение минувшего года дважды – по итогам первого полугодия и по итогам 9 месяцев. На 01.09.2018 были распределены дотации 7 муниципальным образованиям на общую сумму 22,7 млн. рублей.  </w:t>
      </w:r>
    </w:p>
    <w:p w14:paraId="52469386" w14:textId="77777777" w:rsidR="00F739FB" w:rsidRPr="003A292F" w:rsidRDefault="00F739FB" w:rsidP="00F739FB">
      <w:pPr>
        <w:pStyle w:val="ConsPlusNormal"/>
        <w:ind w:firstLine="709"/>
        <w:jc w:val="both"/>
        <w:rPr>
          <w:rFonts w:ascii="Times New Roman" w:hAnsi="Times New Roman" w:cs="Times New Roman"/>
          <w:sz w:val="24"/>
          <w:szCs w:val="24"/>
        </w:rPr>
      </w:pPr>
      <w:r w:rsidRPr="003A292F">
        <w:rPr>
          <w:rFonts w:ascii="Times New Roman" w:hAnsi="Times New Roman" w:cs="Times New Roman"/>
          <w:sz w:val="24"/>
          <w:szCs w:val="24"/>
        </w:rPr>
        <w:t xml:space="preserve">Как выяснилось в ходе настоящего анализа, в фактическое значение целевого показателя за 2018 год Облфином включены суммы фактически предоставленный дотаций и суммы прироста поступлений НДФЛ в консолидированный бюджет Волгоградской области за 2018 год, что не только ошибочно, но и сделало плановый и фактический показатели несопоставимыми. </w:t>
      </w:r>
    </w:p>
    <w:p w14:paraId="78966C25" w14:textId="77777777" w:rsidR="00F739FB" w:rsidRDefault="00F739FB" w:rsidP="00F739FB">
      <w:pPr>
        <w:pStyle w:val="ConsPlusNormal"/>
        <w:ind w:firstLine="709"/>
        <w:jc w:val="both"/>
        <w:rPr>
          <w:rFonts w:ascii="Times New Roman" w:hAnsi="Times New Roman" w:cs="Times New Roman"/>
          <w:sz w:val="24"/>
          <w:szCs w:val="24"/>
        </w:rPr>
      </w:pPr>
      <w:r w:rsidRPr="003A292F">
        <w:rPr>
          <w:rFonts w:ascii="Times New Roman" w:hAnsi="Times New Roman" w:cs="Times New Roman"/>
          <w:sz w:val="24"/>
          <w:szCs w:val="24"/>
        </w:rPr>
        <w:t>В целях оценки стимулирующей роли дотаций, выделяемых муниципальным образованиям из областного бюджета, целевым показателем по данному мероприятию должен быть определен прирост поступлений НДФЛ по муниципальным образованиям, которым предоставлены дотации. Исходя из этого, фактическое значение целевого показателя составило 189 млн. руб. (358,3 – 146,6 – 22,7), т. е. на 169,3 млн. руб. меньше, чем в отчетных данных Облфина.</w:t>
      </w:r>
      <w:r>
        <w:rPr>
          <w:rFonts w:ascii="Times New Roman" w:hAnsi="Times New Roman" w:cs="Times New Roman"/>
          <w:sz w:val="24"/>
          <w:szCs w:val="24"/>
        </w:rPr>
        <w:t xml:space="preserve">  </w:t>
      </w:r>
    </w:p>
    <w:p w14:paraId="3DBFB9EF" w14:textId="77777777" w:rsidR="005C4760" w:rsidRPr="008869D5" w:rsidRDefault="005C4760" w:rsidP="00193FD7">
      <w:pPr>
        <w:pStyle w:val="ConsPlusNormal"/>
        <w:ind w:firstLine="709"/>
        <w:jc w:val="both"/>
        <w:rPr>
          <w:rFonts w:ascii="Times New Roman" w:hAnsi="Times New Roman" w:cs="Times New Roman"/>
          <w:sz w:val="24"/>
          <w:szCs w:val="24"/>
          <w:u w:val="single"/>
        </w:rPr>
      </w:pPr>
    </w:p>
    <w:p w14:paraId="7F4CCE47" w14:textId="77777777" w:rsidR="005C4760" w:rsidRPr="008869D5" w:rsidRDefault="00076927" w:rsidP="00193FD7">
      <w:pPr>
        <w:pStyle w:val="ConsPlusNormal"/>
        <w:ind w:firstLine="709"/>
        <w:jc w:val="both"/>
        <w:rPr>
          <w:rFonts w:ascii="Times New Roman" w:hAnsi="Times New Roman" w:cs="Times New Roman"/>
          <w:sz w:val="24"/>
          <w:szCs w:val="24"/>
          <w:u w:val="single"/>
        </w:rPr>
      </w:pPr>
      <w:r w:rsidRPr="008869D5">
        <w:rPr>
          <w:rFonts w:ascii="Times New Roman" w:hAnsi="Times New Roman" w:cs="Times New Roman"/>
          <w:sz w:val="24"/>
          <w:szCs w:val="24"/>
          <w:u w:val="single"/>
        </w:rPr>
        <w:t>4.1. Повышение доходов от штрафов за нарушение правил дорожного движения.</w:t>
      </w:r>
    </w:p>
    <w:p w14:paraId="40926C6F" w14:textId="77777777" w:rsidR="006302C5" w:rsidRDefault="00076927" w:rsidP="00193FD7">
      <w:pPr>
        <w:pStyle w:val="ConsPlusNormal"/>
        <w:ind w:firstLine="709"/>
        <w:jc w:val="both"/>
        <w:rPr>
          <w:rFonts w:ascii="Times New Roman" w:hAnsi="Times New Roman" w:cs="Times New Roman"/>
          <w:sz w:val="24"/>
          <w:szCs w:val="24"/>
        </w:rPr>
      </w:pPr>
      <w:r w:rsidRPr="006302C5">
        <w:rPr>
          <w:rFonts w:ascii="Times New Roman" w:hAnsi="Times New Roman" w:cs="Times New Roman"/>
          <w:sz w:val="24"/>
          <w:szCs w:val="24"/>
        </w:rPr>
        <w:t>Механизм реализации</w:t>
      </w:r>
      <w:r w:rsidR="006302C5">
        <w:rPr>
          <w:rFonts w:ascii="Times New Roman" w:hAnsi="Times New Roman" w:cs="Times New Roman"/>
          <w:sz w:val="24"/>
          <w:szCs w:val="24"/>
        </w:rPr>
        <w:t xml:space="preserve"> данного мероприятия предполагал</w:t>
      </w:r>
      <w:r>
        <w:rPr>
          <w:rFonts w:ascii="Times New Roman" w:hAnsi="Times New Roman" w:cs="Times New Roman"/>
          <w:sz w:val="24"/>
          <w:szCs w:val="24"/>
        </w:rPr>
        <w:t xml:space="preserve"> </w:t>
      </w:r>
      <w:r w:rsidRPr="000C5CC5">
        <w:rPr>
          <w:rFonts w:ascii="Times New Roman" w:hAnsi="Times New Roman" w:cs="Times New Roman"/>
          <w:sz w:val="24"/>
          <w:szCs w:val="24"/>
        </w:rPr>
        <w:t>установк</w:t>
      </w:r>
      <w:r w:rsidR="006302C5">
        <w:rPr>
          <w:rFonts w:ascii="Times New Roman" w:hAnsi="Times New Roman" w:cs="Times New Roman"/>
          <w:sz w:val="24"/>
          <w:szCs w:val="24"/>
        </w:rPr>
        <w:t>у</w:t>
      </w:r>
      <w:r w:rsidRPr="000C5CC5">
        <w:rPr>
          <w:rFonts w:ascii="Times New Roman" w:hAnsi="Times New Roman" w:cs="Times New Roman"/>
          <w:sz w:val="24"/>
          <w:szCs w:val="24"/>
        </w:rPr>
        <w:t xml:space="preserve"> дополнительных комплексов фотовидеофиксации</w:t>
      </w:r>
      <w:r>
        <w:rPr>
          <w:rFonts w:ascii="Times New Roman" w:hAnsi="Times New Roman" w:cs="Times New Roman"/>
          <w:b/>
          <w:i/>
          <w:sz w:val="24"/>
          <w:szCs w:val="24"/>
        </w:rPr>
        <w:t>.</w:t>
      </w:r>
      <w:r w:rsidR="006302C5">
        <w:rPr>
          <w:rFonts w:ascii="Times New Roman" w:hAnsi="Times New Roman" w:cs="Times New Roman"/>
          <w:sz w:val="24"/>
          <w:szCs w:val="24"/>
        </w:rPr>
        <w:t xml:space="preserve"> </w:t>
      </w:r>
      <w:r w:rsidRPr="006302C5">
        <w:rPr>
          <w:rFonts w:ascii="Times New Roman" w:hAnsi="Times New Roman" w:cs="Times New Roman"/>
          <w:sz w:val="24"/>
          <w:szCs w:val="24"/>
        </w:rPr>
        <w:t>Ответственный исполнитель</w:t>
      </w:r>
      <w:r w:rsidR="006302C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C5CC5">
        <w:rPr>
          <w:rFonts w:ascii="Times New Roman" w:hAnsi="Times New Roman" w:cs="Times New Roman"/>
          <w:sz w:val="24"/>
          <w:szCs w:val="24"/>
        </w:rPr>
        <w:t xml:space="preserve">комитет </w:t>
      </w:r>
      <w:r w:rsidRPr="000C5CC5">
        <w:rPr>
          <w:rFonts w:ascii="Times New Roman" w:hAnsi="Times New Roman" w:cs="Times New Roman"/>
          <w:sz w:val="24"/>
          <w:szCs w:val="24"/>
        </w:rPr>
        <w:lastRenderedPageBreak/>
        <w:t>информационных технологий Волгоградской области</w:t>
      </w:r>
      <w:r>
        <w:rPr>
          <w:rFonts w:ascii="Times New Roman" w:hAnsi="Times New Roman" w:cs="Times New Roman"/>
          <w:sz w:val="24"/>
          <w:szCs w:val="24"/>
        </w:rPr>
        <w:t>.</w:t>
      </w:r>
      <w:r w:rsidR="006302C5">
        <w:rPr>
          <w:rFonts w:ascii="Times New Roman" w:hAnsi="Times New Roman" w:cs="Times New Roman"/>
          <w:sz w:val="24"/>
          <w:szCs w:val="24"/>
        </w:rPr>
        <w:t xml:space="preserve"> </w:t>
      </w:r>
      <w:r w:rsidRPr="006302C5">
        <w:rPr>
          <w:rFonts w:ascii="Times New Roman" w:hAnsi="Times New Roman" w:cs="Times New Roman"/>
          <w:sz w:val="24"/>
          <w:szCs w:val="24"/>
        </w:rPr>
        <w:t>Целевой показатель</w:t>
      </w:r>
      <w:r>
        <w:rPr>
          <w:rFonts w:ascii="Times New Roman" w:hAnsi="Times New Roman" w:cs="Times New Roman"/>
          <w:b/>
          <w:i/>
          <w:sz w:val="24"/>
          <w:szCs w:val="24"/>
        </w:rPr>
        <w:t xml:space="preserve"> </w:t>
      </w:r>
      <w:r w:rsidR="006302C5">
        <w:rPr>
          <w:rFonts w:ascii="Times New Roman" w:hAnsi="Times New Roman" w:cs="Times New Roman"/>
          <w:sz w:val="24"/>
          <w:szCs w:val="24"/>
        </w:rPr>
        <w:t xml:space="preserve">на 2018 год </w:t>
      </w:r>
      <w:r w:rsidR="000D4D63">
        <w:rPr>
          <w:rFonts w:ascii="Times New Roman" w:hAnsi="Times New Roman" w:cs="Times New Roman"/>
          <w:sz w:val="24"/>
          <w:szCs w:val="24"/>
        </w:rPr>
        <w:t>-</w:t>
      </w:r>
      <w:r w:rsidR="000D4D63" w:rsidRPr="000C5CC5">
        <w:rPr>
          <w:rFonts w:ascii="Times New Roman" w:hAnsi="Times New Roman" w:cs="Times New Roman"/>
          <w:sz w:val="24"/>
          <w:szCs w:val="24"/>
        </w:rPr>
        <w:t xml:space="preserve"> п</w:t>
      </w:r>
      <w:r w:rsidRPr="000C5CC5">
        <w:rPr>
          <w:rFonts w:ascii="Times New Roman" w:hAnsi="Times New Roman" w:cs="Times New Roman"/>
          <w:sz w:val="24"/>
          <w:szCs w:val="24"/>
        </w:rPr>
        <w:t>рирост доходов от штрафов за нарушение правил дорожного движения</w:t>
      </w:r>
      <w:r>
        <w:rPr>
          <w:rFonts w:ascii="Times New Roman" w:hAnsi="Times New Roman" w:cs="Times New Roman"/>
          <w:sz w:val="24"/>
          <w:szCs w:val="24"/>
        </w:rPr>
        <w:t xml:space="preserve"> на  560 </w:t>
      </w:r>
      <w:r w:rsidR="006302C5">
        <w:rPr>
          <w:rFonts w:ascii="Times New Roman" w:hAnsi="Times New Roman" w:cs="Times New Roman"/>
          <w:sz w:val="24"/>
          <w:szCs w:val="24"/>
        </w:rPr>
        <w:t>млн. руб. относительно 2017 года.</w:t>
      </w:r>
    </w:p>
    <w:p w14:paraId="4C56B4DE" w14:textId="77777777" w:rsidR="00076927" w:rsidRDefault="006302C5" w:rsidP="00193FD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По данным Облфина </w:t>
      </w:r>
      <w:r w:rsidR="00076927">
        <w:rPr>
          <w:rFonts w:ascii="Times New Roman" w:hAnsi="Times New Roman" w:cs="Times New Roman"/>
          <w:sz w:val="24"/>
          <w:szCs w:val="24"/>
        </w:rPr>
        <w:t>фактическое значение</w:t>
      </w:r>
      <w:r>
        <w:rPr>
          <w:rFonts w:ascii="Times New Roman" w:hAnsi="Times New Roman" w:cs="Times New Roman"/>
          <w:sz w:val="24"/>
          <w:szCs w:val="24"/>
        </w:rPr>
        <w:t xml:space="preserve"> целевого показателя за 2018 год составило</w:t>
      </w:r>
      <w:r w:rsidR="00076927">
        <w:rPr>
          <w:rFonts w:ascii="Times New Roman" w:hAnsi="Times New Roman" w:cs="Times New Roman"/>
          <w:sz w:val="24"/>
          <w:szCs w:val="24"/>
        </w:rPr>
        <w:t xml:space="preserve"> 590</w:t>
      </w:r>
      <w:r>
        <w:rPr>
          <w:rFonts w:ascii="Times New Roman" w:hAnsi="Times New Roman" w:cs="Times New Roman"/>
          <w:sz w:val="24"/>
          <w:szCs w:val="24"/>
        </w:rPr>
        <w:t>,</w:t>
      </w:r>
      <w:r w:rsidR="00076927">
        <w:rPr>
          <w:rFonts w:ascii="Times New Roman" w:hAnsi="Times New Roman" w:cs="Times New Roman"/>
          <w:sz w:val="24"/>
          <w:szCs w:val="24"/>
        </w:rPr>
        <w:t xml:space="preserve">3 </w:t>
      </w:r>
      <w:r>
        <w:rPr>
          <w:rFonts w:ascii="Times New Roman" w:hAnsi="Times New Roman" w:cs="Times New Roman"/>
          <w:sz w:val="24"/>
          <w:szCs w:val="24"/>
        </w:rPr>
        <w:t>млн</w:t>
      </w:r>
      <w:r w:rsidR="00076927">
        <w:rPr>
          <w:rFonts w:ascii="Times New Roman" w:hAnsi="Times New Roman" w:cs="Times New Roman"/>
          <w:sz w:val="24"/>
          <w:szCs w:val="24"/>
        </w:rPr>
        <w:t>. рулей.</w:t>
      </w:r>
    </w:p>
    <w:p w14:paraId="35657A9F" w14:textId="77777777" w:rsidR="001310A8" w:rsidRDefault="00076927" w:rsidP="00193FD7">
      <w:pPr>
        <w:pStyle w:val="ConsPlusNormal"/>
        <w:ind w:firstLine="709"/>
        <w:jc w:val="both"/>
        <w:rPr>
          <w:rFonts w:ascii="Times New Roman" w:hAnsi="Times New Roman" w:cs="Times New Roman"/>
          <w:b/>
          <w:sz w:val="24"/>
          <w:szCs w:val="24"/>
        </w:rPr>
      </w:pPr>
      <w:r>
        <w:rPr>
          <w:rFonts w:ascii="Times New Roman" w:hAnsi="Times New Roman" w:cs="Times New Roman"/>
          <w:sz w:val="24"/>
          <w:szCs w:val="24"/>
        </w:rPr>
        <w:t>По данным КСП ф</w:t>
      </w:r>
      <w:r w:rsidRPr="000C5CC5">
        <w:rPr>
          <w:rFonts w:ascii="Times New Roman" w:hAnsi="Times New Roman" w:cs="Times New Roman"/>
          <w:sz w:val="24"/>
          <w:szCs w:val="24"/>
        </w:rPr>
        <w:t>акт</w:t>
      </w:r>
      <w:r>
        <w:rPr>
          <w:rFonts w:ascii="Times New Roman" w:hAnsi="Times New Roman" w:cs="Times New Roman"/>
          <w:sz w:val="24"/>
          <w:szCs w:val="24"/>
        </w:rPr>
        <w:t>ическое значение</w:t>
      </w:r>
      <w:r w:rsidR="00F0478C">
        <w:rPr>
          <w:rFonts w:ascii="Times New Roman" w:hAnsi="Times New Roman" w:cs="Times New Roman"/>
          <w:sz w:val="24"/>
          <w:szCs w:val="24"/>
        </w:rPr>
        <w:t xml:space="preserve"> д</w:t>
      </w:r>
      <w:r w:rsidRPr="000C5CC5">
        <w:rPr>
          <w:rFonts w:ascii="Times New Roman" w:hAnsi="Times New Roman" w:cs="Times New Roman"/>
          <w:sz w:val="24"/>
          <w:szCs w:val="24"/>
        </w:rPr>
        <w:t>оходов от штрафов за нарушение правил дорожного движения</w:t>
      </w:r>
      <w:r>
        <w:rPr>
          <w:rFonts w:ascii="Times New Roman" w:hAnsi="Times New Roman" w:cs="Times New Roman"/>
          <w:sz w:val="24"/>
          <w:szCs w:val="24"/>
        </w:rPr>
        <w:t xml:space="preserve"> за</w:t>
      </w:r>
      <w:r w:rsidRPr="000C5CC5">
        <w:rPr>
          <w:rFonts w:ascii="Times New Roman" w:hAnsi="Times New Roman" w:cs="Times New Roman"/>
          <w:sz w:val="24"/>
          <w:szCs w:val="24"/>
        </w:rPr>
        <w:t xml:space="preserve"> 2017</w:t>
      </w:r>
      <w:r>
        <w:rPr>
          <w:rFonts w:ascii="Times New Roman" w:hAnsi="Times New Roman" w:cs="Times New Roman"/>
          <w:sz w:val="24"/>
          <w:szCs w:val="24"/>
        </w:rPr>
        <w:t xml:space="preserve"> год составило </w:t>
      </w:r>
      <w:r w:rsidRPr="000C5CC5">
        <w:rPr>
          <w:rFonts w:ascii="Times New Roman" w:hAnsi="Times New Roman" w:cs="Times New Roman"/>
          <w:sz w:val="24"/>
          <w:szCs w:val="24"/>
        </w:rPr>
        <w:t>697</w:t>
      </w:r>
      <w:r w:rsidR="00F0478C">
        <w:rPr>
          <w:rFonts w:ascii="Times New Roman" w:hAnsi="Times New Roman" w:cs="Times New Roman"/>
          <w:sz w:val="24"/>
          <w:szCs w:val="24"/>
        </w:rPr>
        <w:t>,1 млн. руб.</w:t>
      </w:r>
      <w:r>
        <w:rPr>
          <w:rFonts w:ascii="Times New Roman" w:hAnsi="Times New Roman" w:cs="Times New Roman"/>
          <w:sz w:val="24"/>
          <w:szCs w:val="24"/>
        </w:rPr>
        <w:t xml:space="preserve">, за 2018 год </w:t>
      </w:r>
      <w:r w:rsidR="00F0478C">
        <w:rPr>
          <w:rFonts w:ascii="Times New Roman" w:hAnsi="Times New Roman" w:cs="Times New Roman"/>
          <w:sz w:val="24"/>
          <w:szCs w:val="24"/>
        </w:rPr>
        <w:t>–</w:t>
      </w:r>
      <w:r w:rsidRPr="000C5CC5">
        <w:rPr>
          <w:rFonts w:ascii="Times New Roman" w:hAnsi="Times New Roman" w:cs="Times New Roman"/>
          <w:sz w:val="24"/>
          <w:szCs w:val="24"/>
        </w:rPr>
        <w:t xml:space="preserve"> 1231</w:t>
      </w:r>
      <w:r w:rsidR="00F0478C">
        <w:rPr>
          <w:rFonts w:ascii="Times New Roman" w:hAnsi="Times New Roman" w:cs="Times New Roman"/>
          <w:sz w:val="24"/>
          <w:szCs w:val="24"/>
        </w:rPr>
        <w:t>,3 млн. руб.</w:t>
      </w:r>
      <w:r w:rsidR="001310A8">
        <w:rPr>
          <w:rFonts w:ascii="Times New Roman" w:hAnsi="Times New Roman" w:cs="Times New Roman"/>
          <w:sz w:val="24"/>
          <w:szCs w:val="24"/>
        </w:rPr>
        <w:t xml:space="preserve">, т. е. на </w:t>
      </w:r>
      <w:r w:rsidRPr="001310A8">
        <w:rPr>
          <w:rFonts w:ascii="Times New Roman" w:hAnsi="Times New Roman" w:cs="Times New Roman"/>
          <w:sz w:val="24"/>
          <w:szCs w:val="24"/>
        </w:rPr>
        <w:t>534</w:t>
      </w:r>
      <w:r w:rsidR="001310A8">
        <w:rPr>
          <w:rFonts w:ascii="Times New Roman" w:hAnsi="Times New Roman" w:cs="Times New Roman"/>
          <w:sz w:val="24"/>
          <w:szCs w:val="24"/>
        </w:rPr>
        <w:t>,2</w:t>
      </w:r>
      <w:r w:rsidRPr="001310A8">
        <w:rPr>
          <w:rFonts w:ascii="Times New Roman" w:hAnsi="Times New Roman" w:cs="Times New Roman"/>
          <w:sz w:val="24"/>
          <w:szCs w:val="24"/>
        </w:rPr>
        <w:t xml:space="preserve"> </w:t>
      </w:r>
      <w:r w:rsidR="001310A8">
        <w:rPr>
          <w:rFonts w:ascii="Times New Roman" w:hAnsi="Times New Roman" w:cs="Times New Roman"/>
          <w:sz w:val="24"/>
          <w:szCs w:val="24"/>
        </w:rPr>
        <w:t>млн</w:t>
      </w:r>
      <w:r w:rsidRPr="001310A8">
        <w:rPr>
          <w:rFonts w:ascii="Times New Roman" w:hAnsi="Times New Roman" w:cs="Times New Roman"/>
          <w:sz w:val="24"/>
          <w:szCs w:val="24"/>
        </w:rPr>
        <w:t>. руб.</w:t>
      </w:r>
      <w:r w:rsidRPr="00076927">
        <w:rPr>
          <w:rFonts w:ascii="Times New Roman" w:hAnsi="Times New Roman" w:cs="Times New Roman"/>
          <w:b/>
          <w:sz w:val="24"/>
          <w:szCs w:val="24"/>
        </w:rPr>
        <w:t xml:space="preserve"> </w:t>
      </w:r>
      <w:r w:rsidR="001310A8" w:rsidRPr="001310A8">
        <w:rPr>
          <w:rFonts w:ascii="Times New Roman" w:hAnsi="Times New Roman" w:cs="Times New Roman"/>
          <w:sz w:val="24"/>
          <w:szCs w:val="24"/>
        </w:rPr>
        <w:t>больше.</w:t>
      </w:r>
      <w:r w:rsidR="001310A8">
        <w:rPr>
          <w:rFonts w:ascii="Times New Roman" w:hAnsi="Times New Roman" w:cs="Times New Roman"/>
          <w:b/>
          <w:sz w:val="24"/>
          <w:szCs w:val="24"/>
        </w:rPr>
        <w:t xml:space="preserve"> </w:t>
      </w:r>
    </w:p>
    <w:p w14:paraId="111DF4AA" w14:textId="77777777" w:rsidR="002C1C3A" w:rsidRDefault="001310A8" w:rsidP="00193FD7">
      <w:pPr>
        <w:pStyle w:val="ConsPlusNormal"/>
        <w:ind w:firstLine="709"/>
        <w:jc w:val="both"/>
        <w:rPr>
          <w:rFonts w:ascii="Times New Roman" w:hAnsi="Times New Roman" w:cs="Times New Roman"/>
          <w:sz w:val="24"/>
          <w:szCs w:val="24"/>
        </w:rPr>
      </w:pPr>
      <w:r w:rsidRPr="00281623">
        <w:rPr>
          <w:rFonts w:ascii="Times New Roman" w:hAnsi="Times New Roman" w:cs="Times New Roman"/>
          <w:sz w:val="24"/>
          <w:szCs w:val="24"/>
        </w:rPr>
        <w:t>Таким образом,</w:t>
      </w:r>
      <w:r w:rsidR="00281623">
        <w:rPr>
          <w:rFonts w:ascii="Times New Roman" w:hAnsi="Times New Roman" w:cs="Times New Roman"/>
          <w:sz w:val="24"/>
          <w:szCs w:val="24"/>
        </w:rPr>
        <w:t xml:space="preserve"> </w:t>
      </w:r>
      <w:r w:rsidR="009A481A">
        <w:rPr>
          <w:rFonts w:ascii="Times New Roman" w:hAnsi="Times New Roman" w:cs="Times New Roman"/>
          <w:sz w:val="24"/>
          <w:szCs w:val="24"/>
        </w:rPr>
        <w:t xml:space="preserve">в сведениях о выполнении мероприятий Плана оптимизации указано недостовернее значение фактически достигнутого целевого показателя. На самом деле его плановое значение за 2018 год не выполнено </w:t>
      </w:r>
      <w:r w:rsidR="009B650E">
        <w:rPr>
          <w:rFonts w:ascii="Times New Roman" w:hAnsi="Times New Roman" w:cs="Times New Roman"/>
          <w:sz w:val="24"/>
          <w:szCs w:val="24"/>
        </w:rPr>
        <w:t xml:space="preserve">на 25,8 млн. руб. </w:t>
      </w:r>
      <w:r w:rsidR="009A481A">
        <w:rPr>
          <w:rFonts w:ascii="Times New Roman" w:hAnsi="Times New Roman" w:cs="Times New Roman"/>
          <w:sz w:val="24"/>
          <w:szCs w:val="24"/>
        </w:rPr>
        <w:t>(</w:t>
      </w:r>
      <w:r w:rsidR="00263075">
        <w:rPr>
          <w:rFonts w:ascii="Times New Roman" w:hAnsi="Times New Roman" w:cs="Times New Roman"/>
          <w:sz w:val="24"/>
          <w:szCs w:val="24"/>
        </w:rPr>
        <w:t xml:space="preserve">при </w:t>
      </w:r>
      <w:r w:rsidR="009A481A">
        <w:rPr>
          <w:rFonts w:ascii="Times New Roman" w:hAnsi="Times New Roman" w:cs="Times New Roman"/>
          <w:sz w:val="24"/>
          <w:szCs w:val="24"/>
        </w:rPr>
        <w:t>план</w:t>
      </w:r>
      <w:r w:rsidR="00263075">
        <w:rPr>
          <w:rFonts w:ascii="Times New Roman" w:hAnsi="Times New Roman" w:cs="Times New Roman"/>
          <w:sz w:val="24"/>
          <w:szCs w:val="24"/>
        </w:rPr>
        <w:t>е</w:t>
      </w:r>
      <w:r w:rsidR="009A481A">
        <w:rPr>
          <w:rFonts w:ascii="Times New Roman" w:hAnsi="Times New Roman" w:cs="Times New Roman"/>
          <w:sz w:val="24"/>
          <w:szCs w:val="24"/>
        </w:rPr>
        <w:t xml:space="preserve"> 560 млн. руб. факт</w:t>
      </w:r>
      <w:r w:rsidR="00263075">
        <w:rPr>
          <w:rFonts w:ascii="Times New Roman" w:hAnsi="Times New Roman" w:cs="Times New Roman"/>
          <w:sz w:val="24"/>
          <w:szCs w:val="24"/>
        </w:rPr>
        <w:t xml:space="preserve">ический прирост </w:t>
      </w:r>
      <w:r w:rsidR="00263075" w:rsidRPr="00263075">
        <w:rPr>
          <w:rFonts w:ascii="Times New Roman" w:hAnsi="Times New Roman" w:cs="Times New Roman"/>
          <w:sz w:val="24"/>
          <w:szCs w:val="24"/>
        </w:rPr>
        <w:t xml:space="preserve">доходов от штрафов за нарушение </w:t>
      </w:r>
      <w:r w:rsidR="00263075">
        <w:rPr>
          <w:rFonts w:ascii="Times New Roman" w:hAnsi="Times New Roman" w:cs="Times New Roman"/>
          <w:sz w:val="24"/>
          <w:szCs w:val="24"/>
        </w:rPr>
        <w:t>ПДД составил</w:t>
      </w:r>
      <w:r w:rsidR="009A481A">
        <w:rPr>
          <w:rFonts w:ascii="Times New Roman" w:hAnsi="Times New Roman" w:cs="Times New Roman"/>
          <w:sz w:val="24"/>
          <w:szCs w:val="24"/>
        </w:rPr>
        <w:t xml:space="preserve"> 534,2 млн. руб.).</w:t>
      </w:r>
    </w:p>
    <w:p w14:paraId="453FDB80" w14:textId="77777777" w:rsidR="003764CD" w:rsidRDefault="003764CD" w:rsidP="00193FD7">
      <w:pPr>
        <w:pStyle w:val="ConsPlusNormal"/>
        <w:ind w:firstLine="709"/>
        <w:jc w:val="both"/>
        <w:rPr>
          <w:rFonts w:ascii="Times New Roman" w:hAnsi="Times New Roman" w:cs="Times New Roman"/>
          <w:sz w:val="24"/>
          <w:szCs w:val="24"/>
        </w:rPr>
      </w:pPr>
    </w:p>
    <w:p w14:paraId="3DD48AC0" w14:textId="77777777" w:rsidR="00076927" w:rsidRPr="008869D5" w:rsidRDefault="00483B4B" w:rsidP="00193FD7">
      <w:pPr>
        <w:pStyle w:val="ConsPlusNormal"/>
        <w:ind w:firstLine="709"/>
        <w:jc w:val="both"/>
        <w:rPr>
          <w:rFonts w:ascii="Times New Roman" w:hAnsi="Times New Roman" w:cs="Times New Roman"/>
          <w:sz w:val="24"/>
          <w:szCs w:val="24"/>
          <w:u w:val="single"/>
        </w:rPr>
      </w:pPr>
      <w:r w:rsidRPr="008869D5">
        <w:rPr>
          <w:rFonts w:ascii="Times New Roman" w:hAnsi="Times New Roman" w:cs="Times New Roman"/>
          <w:sz w:val="24"/>
          <w:szCs w:val="24"/>
          <w:u w:val="single"/>
        </w:rPr>
        <w:t>4.2. Повышение доходов, получаемых от государственных унитарных предприятий.</w:t>
      </w:r>
    </w:p>
    <w:p w14:paraId="1DDBCC02" w14:textId="77777777" w:rsidR="00483B4B" w:rsidRDefault="00483B4B" w:rsidP="00193FD7">
      <w:pPr>
        <w:pStyle w:val="ConsPlusNormal"/>
        <w:ind w:firstLine="709"/>
        <w:jc w:val="both"/>
        <w:rPr>
          <w:rFonts w:ascii="Times New Roman" w:hAnsi="Times New Roman" w:cs="Times New Roman"/>
          <w:sz w:val="24"/>
          <w:szCs w:val="24"/>
        </w:rPr>
      </w:pPr>
      <w:r w:rsidRPr="002C1C3A">
        <w:rPr>
          <w:rFonts w:ascii="Times New Roman" w:hAnsi="Times New Roman" w:cs="Times New Roman"/>
          <w:sz w:val="24"/>
          <w:szCs w:val="24"/>
        </w:rPr>
        <w:t>Механизм реализации</w:t>
      </w:r>
      <w:r w:rsidR="002C1C3A">
        <w:rPr>
          <w:rFonts w:ascii="Times New Roman" w:hAnsi="Times New Roman" w:cs="Times New Roman"/>
          <w:sz w:val="24"/>
          <w:szCs w:val="24"/>
        </w:rPr>
        <w:t xml:space="preserve"> состоит в</w:t>
      </w:r>
      <w:r>
        <w:rPr>
          <w:rFonts w:ascii="Times New Roman" w:hAnsi="Times New Roman" w:cs="Times New Roman"/>
          <w:sz w:val="24"/>
          <w:szCs w:val="24"/>
        </w:rPr>
        <w:t xml:space="preserve">  </w:t>
      </w:r>
      <w:r w:rsidRPr="000C5CC5">
        <w:rPr>
          <w:rFonts w:ascii="Times New Roman" w:hAnsi="Times New Roman" w:cs="Times New Roman"/>
          <w:sz w:val="24"/>
          <w:szCs w:val="24"/>
        </w:rPr>
        <w:t>мониторинг</w:t>
      </w:r>
      <w:r w:rsidR="002C1C3A">
        <w:rPr>
          <w:rFonts w:ascii="Times New Roman" w:hAnsi="Times New Roman" w:cs="Times New Roman"/>
          <w:sz w:val="24"/>
          <w:szCs w:val="24"/>
        </w:rPr>
        <w:t>е</w:t>
      </w:r>
      <w:r w:rsidRPr="000C5CC5">
        <w:rPr>
          <w:rFonts w:ascii="Times New Roman" w:hAnsi="Times New Roman" w:cs="Times New Roman"/>
          <w:sz w:val="24"/>
          <w:szCs w:val="24"/>
        </w:rPr>
        <w:t xml:space="preserve"> деятельности и оценка финансового состояния государственных унитарных предприятий</w:t>
      </w:r>
      <w:r w:rsidR="002C1C3A">
        <w:rPr>
          <w:rFonts w:ascii="Times New Roman" w:hAnsi="Times New Roman" w:cs="Times New Roman"/>
          <w:sz w:val="24"/>
          <w:szCs w:val="24"/>
        </w:rPr>
        <w:t xml:space="preserve">, ответственным исполнителем данного мероприятия определен </w:t>
      </w:r>
      <w:r>
        <w:rPr>
          <w:rFonts w:ascii="Times New Roman" w:hAnsi="Times New Roman" w:cs="Times New Roman"/>
          <w:sz w:val="24"/>
          <w:szCs w:val="24"/>
        </w:rPr>
        <w:t xml:space="preserve"> </w:t>
      </w:r>
      <w:r w:rsidRPr="000C5CC5">
        <w:rPr>
          <w:rFonts w:ascii="Times New Roman" w:hAnsi="Times New Roman" w:cs="Times New Roman"/>
          <w:sz w:val="24"/>
          <w:szCs w:val="24"/>
        </w:rPr>
        <w:t xml:space="preserve">комитет </w:t>
      </w:r>
      <w:r>
        <w:rPr>
          <w:rFonts w:ascii="Times New Roman" w:hAnsi="Times New Roman" w:cs="Times New Roman"/>
          <w:sz w:val="24"/>
          <w:szCs w:val="24"/>
        </w:rPr>
        <w:t>по управлению государственным имуществом</w:t>
      </w:r>
      <w:r w:rsidRPr="000C5CC5">
        <w:rPr>
          <w:rFonts w:ascii="Times New Roman" w:hAnsi="Times New Roman" w:cs="Times New Roman"/>
          <w:sz w:val="24"/>
          <w:szCs w:val="24"/>
        </w:rPr>
        <w:t xml:space="preserve"> Волгоградской области</w:t>
      </w:r>
      <w:r>
        <w:rPr>
          <w:rFonts w:ascii="Times New Roman" w:hAnsi="Times New Roman" w:cs="Times New Roman"/>
          <w:sz w:val="24"/>
          <w:szCs w:val="24"/>
        </w:rPr>
        <w:t>.</w:t>
      </w:r>
      <w:r w:rsidR="002C1C3A">
        <w:rPr>
          <w:rFonts w:ascii="Times New Roman" w:hAnsi="Times New Roman" w:cs="Times New Roman"/>
          <w:sz w:val="24"/>
          <w:szCs w:val="24"/>
        </w:rPr>
        <w:t xml:space="preserve"> </w:t>
      </w:r>
      <w:r w:rsidRPr="002C1C3A">
        <w:rPr>
          <w:rFonts w:ascii="Times New Roman" w:hAnsi="Times New Roman" w:cs="Times New Roman"/>
          <w:sz w:val="24"/>
          <w:szCs w:val="24"/>
        </w:rPr>
        <w:t>Целевой показатель</w:t>
      </w:r>
      <w:r>
        <w:rPr>
          <w:rFonts w:ascii="Times New Roman" w:hAnsi="Times New Roman" w:cs="Times New Roman"/>
          <w:b/>
          <w:i/>
          <w:sz w:val="24"/>
          <w:szCs w:val="24"/>
        </w:rPr>
        <w:t xml:space="preserve"> </w:t>
      </w:r>
      <w:r>
        <w:rPr>
          <w:rFonts w:ascii="Times New Roman" w:hAnsi="Times New Roman" w:cs="Times New Roman"/>
          <w:sz w:val="24"/>
          <w:szCs w:val="24"/>
        </w:rPr>
        <w:t xml:space="preserve"> </w:t>
      </w:r>
      <w:r w:rsidR="002C1C3A">
        <w:rPr>
          <w:rFonts w:ascii="Times New Roman" w:hAnsi="Times New Roman" w:cs="Times New Roman"/>
          <w:sz w:val="24"/>
          <w:szCs w:val="24"/>
        </w:rPr>
        <w:t xml:space="preserve">- </w:t>
      </w:r>
      <w:r w:rsidRPr="000C5CC5">
        <w:rPr>
          <w:rFonts w:ascii="Times New Roman" w:hAnsi="Times New Roman" w:cs="Times New Roman"/>
          <w:sz w:val="24"/>
          <w:szCs w:val="24"/>
        </w:rPr>
        <w:t>прирост доходов от перечисления в бюджет части прибыли государственных унитарных предприятий</w:t>
      </w:r>
      <w:r>
        <w:rPr>
          <w:rFonts w:ascii="Times New Roman" w:hAnsi="Times New Roman" w:cs="Times New Roman"/>
          <w:sz w:val="24"/>
          <w:szCs w:val="24"/>
        </w:rPr>
        <w:t xml:space="preserve"> на 30 </w:t>
      </w:r>
      <w:r w:rsidR="002C1C3A">
        <w:rPr>
          <w:rFonts w:ascii="Times New Roman" w:hAnsi="Times New Roman" w:cs="Times New Roman"/>
          <w:sz w:val="24"/>
          <w:szCs w:val="24"/>
        </w:rPr>
        <w:t>млн</w:t>
      </w:r>
      <w:r>
        <w:rPr>
          <w:rFonts w:ascii="Times New Roman" w:hAnsi="Times New Roman" w:cs="Times New Roman"/>
          <w:sz w:val="24"/>
          <w:szCs w:val="24"/>
        </w:rPr>
        <w:t>. руб.</w:t>
      </w:r>
      <w:r w:rsidR="00C03E5F">
        <w:rPr>
          <w:rFonts w:ascii="Times New Roman" w:hAnsi="Times New Roman" w:cs="Times New Roman"/>
          <w:sz w:val="24"/>
          <w:szCs w:val="24"/>
        </w:rPr>
        <w:t xml:space="preserve"> относительно предыдущего года</w:t>
      </w:r>
      <w:r>
        <w:rPr>
          <w:rFonts w:ascii="Times New Roman" w:hAnsi="Times New Roman" w:cs="Times New Roman"/>
          <w:sz w:val="24"/>
          <w:szCs w:val="24"/>
        </w:rPr>
        <w:t xml:space="preserve">, </w:t>
      </w:r>
      <w:r w:rsidR="002803F2">
        <w:rPr>
          <w:rFonts w:ascii="Times New Roman" w:hAnsi="Times New Roman" w:cs="Times New Roman"/>
          <w:sz w:val="24"/>
          <w:szCs w:val="24"/>
        </w:rPr>
        <w:t xml:space="preserve">его </w:t>
      </w:r>
      <w:r>
        <w:rPr>
          <w:rFonts w:ascii="Times New Roman" w:hAnsi="Times New Roman" w:cs="Times New Roman"/>
          <w:sz w:val="24"/>
          <w:szCs w:val="24"/>
        </w:rPr>
        <w:t xml:space="preserve">фактическое значение – 30 </w:t>
      </w:r>
      <w:r w:rsidR="002803F2">
        <w:rPr>
          <w:rFonts w:ascii="Times New Roman" w:hAnsi="Times New Roman" w:cs="Times New Roman"/>
          <w:sz w:val="24"/>
          <w:szCs w:val="24"/>
        </w:rPr>
        <w:t>млн</w:t>
      </w:r>
      <w:r>
        <w:rPr>
          <w:rFonts w:ascii="Times New Roman" w:hAnsi="Times New Roman" w:cs="Times New Roman"/>
          <w:sz w:val="24"/>
          <w:szCs w:val="24"/>
        </w:rPr>
        <w:t>. рулей.</w:t>
      </w:r>
    </w:p>
    <w:p w14:paraId="142E1D8E" w14:textId="77777777" w:rsidR="00483B4B" w:rsidRPr="000C5CC5" w:rsidRDefault="00483B4B" w:rsidP="00193FD7">
      <w:pPr>
        <w:pStyle w:val="ConsPlusNormal"/>
        <w:ind w:firstLine="709"/>
        <w:jc w:val="both"/>
        <w:rPr>
          <w:rFonts w:ascii="Times New Roman" w:hAnsi="Times New Roman" w:cs="Times New Roman"/>
          <w:sz w:val="24"/>
          <w:szCs w:val="24"/>
        </w:rPr>
      </w:pPr>
      <w:r w:rsidRPr="000C5CC5">
        <w:rPr>
          <w:rFonts w:ascii="Times New Roman" w:hAnsi="Times New Roman" w:cs="Times New Roman"/>
          <w:sz w:val="24"/>
          <w:szCs w:val="24"/>
        </w:rPr>
        <w:t>При этом за 2016-2018 годы наблюдается</w:t>
      </w:r>
      <w:r>
        <w:rPr>
          <w:rFonts w:ascii="Times New Roman" w:hAnsi="Times New Roman" w:cs="Times New Roman"/>
          <w:sz w:val="24"/>
          <w:szCs w:val="24"/>
        </w:rPr>
        <w:t xml:space="preserve"> сокращение </w:t>
      </w:r>
      <w:r w:rsidRPr="000C5CC5">
        <w:rPr>
          <w:rFonts w:ascii="Times New Roman" w:hAnsi="Times New Roman" w:cs="Times New Roman"/>
          <w:sz w:val="24"/>
          <w:szCs w:val="24"/>
        </w:rPr>
        <w:t>общей суммы чистой прибыли по ГУП (2016 год – 181,9 млн. руб., 2017 год – 97 млн. руб., 2018 год – 92,6 млн. руб.), т.</w:t>
      </w:r>
      <w:r w:rsidR="002200E7">
        <w:rPr>
          <w:rFonts w:ascii="Times New Roman" w:hAnsi="Times New Roman" w:cs="Times New Roman"/>
          <w:sz w:val="24"/>
          <w:szCs w:val="24"/>
        </w:rPr>
        <w:t xml:space="preserve"> </w:t>
      </w:r>
      <w:r w:rsidRPr="000C5CC5">
        <w:rPr>
          <w:rFonts w:ascii="Times New Roman" w:hAnsi="Times New Roman" w:cs="Times New Roman"/>
          <w:sz w:val="24"/>
          <w:szCs w:val="24"/>
        </w:rPr>
        <w:t xml:space="preserve">е. увеличение поступлений </w:t>
      </w:r>
      <w:r w:rsidR="006813C0">
        <w:rPr>
          <w:rFonts w:ascii="Times New Roman" w:hAnsi="Times New Roman" w:cs="Times New Roman"/>
          <w:sz w:val="24"/>
          <w:szCs w:val="24"/>
        </w:rPr>
        <w:t xml:space="preserve">в бюджет </w:t>
      </w:r>
      <w:r w:rsidRPr="000C5CC5">
        <w:rPr>
          <w:rFonts w:ascii="Times New Roman" w:hAnsi="Times New Roman" w:cs="Times New Roman"/>
          <w:sz w:val="24"/>
          <w:szCs w:val="24"/>
        </w:rPr>
        <w:t>в основном связано с увеличением норматива отчислений (в зависимости от направления предприятием прибыли, остающейся в его распоряжении после уплаты налогов и иных обязательных платежей, на техническое перевооружение, реконструкцию и расширение производства).</w:t>
      </w:r>
    </w:p>
    <w:p w14:paraId="4830863C" w14:textId="77777777" w:rsidR="00483B4B" w:rsidRPr="00483B4B" w:rsidRDefault="00B419C0" w:rsidP="00193FD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При этом н</w:t>
      </w:r>
      <w:r w:rsidR="00483B4B" w:rsidRPr="000C5CC5">
        <w:rPr>
          <w:rFonts w:ascii="Times New Roman" w:hAnsi="Times New Roman" w:cs="Times New Roman"/>
          <w:sz w:val="24"/>
          <w:szCs w:val="24"/>
        </w:rPr>
        <w:t>аибольший объем поступлен</w:t>
      </w:r>
      <w:r w:rsidR="00E01C7B">
        <w:rPr>
          <w:rFonts w:ascii="Times New Roman" w:hAnsi="Times New Roman" w:cs="Times New Roman"/>
          <w:sz w:val="24"/>
          <w:szCs w:val="24"/>
        </w:rPr>
        <w:t>ий обеспечивает ГУП «Волгофарм»</w:t>
      </w:r>
      <w:r w:rsidR="00483B4B" w:rsidRPr="000C5CC5">
        <w:rPr>
          <w:rFonts w:ascii="Times New Roman" w:hAnsi="Times New Roman" w:cs="Times New Roman"/>
          <w:sz w:val="24"/>
          <w:szCs w:val="24"/>
        </w:rPr>
        <w:t>.</w:t>
      </w:r>
    </w:p>
    <w:p w14:paraId="089A87BD" w14:textId="77777777" w:rsidR="00076927" w:rsidRDefault="00076927" w:rsidP="004C7FAF">
      <w:pPr>
        <w:pStyle w:val="ConsPlusNormal"/>
        <w:ind w:firstLine="709"/>
        <w:jc w:val="both"/>
        <w:rPr>
          <w:rFonts w:ascii="Times New Roman" w:hAnsi="Times New Roman" w:cs="Times New Roman"/>
          <w:sz w:val="24"/>
          <w:szCs w:val="24"/>
        </w:rPr>
      </w:pPr>
    </w:p>
    <w:p w14:paraId="2B560C44" w14:textId="77777777" w:rsidR="008B2019" w:rsidRDefault="008B2019" w:rsidP="00193FD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целом Планом оптимизации в 2018 году за счет вышеперечисленных мероприятий планировалось обеспечить прирост налоговых и неналоговых доходов на 1053,9 млн. руб. относительно 2017 года</w:t>
      </w:r>
      <w:r w:rsidR="007E15BD">
        <w:rPr>
          <w:rFonts w:ascii="Times New Roman" w:hAnsi="Times New Roman" w:cs="Times New Roman"/>
          <w:sz w:val="24"/>
          <w:szCs w:val="24"/>
        </w:rPr>
        <w:t>. Согласно данным, представленным Облфином, фактически полученный прирост составил 131</w:t>
      </w:r>
      <w:r w:rsidR="001C4955">
        <w:rPr>
          <w:rFonts w:ascii="Times New Roman" w:hAnsi="Times New Roman" w:cs="Times New Roman"/>
          <w:sz w:val="24"/>
          <w:szCs w:val="24"/>
        </w:rPr>
        <w:t>7</w:t>
      </w:r>
      <w:r w:rsidR="008A6ABA">
        <w:rPr>
          <w:rFonts w:ascii="Times New Roman" w:hAnsi="Times New Roman" w:cs="Times New Roman"/>
          <w:sz w:val="24"/>
          <w:szCs w:val="24"/>
        </w:rPr>
        <w:t xml:space="preserve">,5 млн. руб., </w:t>
      </w:r>
      <w:r w:rsidR="007E15BD">
        <w:rPr>
          <w:rFonts w:ascii="Times New Roman" w:hAnsi="Times New Roman" w:cs="Times New Roman"/>
          <w:sz w:val="24"/>
          <w:szCs w:val="24"/>
        </w:rPr>
        <w:t>т</w:t>
      </w:r>
      <w:r w:rsidR="008A6ABA">
        <w:rPr>
          <w:rFonts w:ascii="Times New Roman" w:hAnsi="Times New Roman" w:cs="Times New Roman"/>
          <w:sz w:val="24"/>
          <w:szCs w:val="24"/>
        </w:rPr>
        <w:t>. е.</w:t>
      </w:r>
      <w:r w:rsidR="007E15BD">
        <w:rPr>
          <w:rFonts w:ascii="Times New Roman" w:hAnsi="Times New Roman" w:cs="Times New Roman"/>
          <w:sz w:val="24"/>
          <w:szCs w:val="24"/>
        </w:rPr>
        <w:t xml:space="preserve"> 125% от плана.</w:t>
      </w:r>
      <w:r>
        <w:rPr>
          <w:rFonts w:ascii="Times New Roman" w:hAnsi="Times New Roman" w:cs="Times New Roman"/>
          <w:sz w:val="24"/>
          <w:szCs w:val="24"/>
        </w:rPr>
        <w:t xml:space="preserve"> </w:t>
      </w:r>
    </w:p>
    <w:p w14:paraId="1F2165CC" w14:textId="77777777" w:rsidR="003A292F" w:rsidRPr="004C7FAF" w:rsidRDefault="004B4874" w:rsidP="003A292F">
      <w:pPr>
        <w:spacing w:after="0" w:line="240" w:lineRule="auto"/>
        <w:ind w:firstLine="709"/>
        <w:jc w:val="both"/>
        <w:rPr>
          <w:rFonts w:cs="Times New Roman"/>
          <w:szCs w:val="24"/>
        </w:rPr>
      </w:pPr>
      <w:r>
        <w:rPr>
          <w:rFonts w:cs="Times New Roman"/>
          <w:szCs w:val="24"/>
        </w:rPr>
        <w:t>В этой связи необходимо отметить, что согласно отчету Администрации Волгоградской области об исполнении областного бюджета за 2018 год налоговые и неналоговые доходы</w:t>
      </w:r>
      <w:r w:rsidR="008A6ABA">
        <w:rPr>
          <w:rFonts w:cs="Times New Roman"/>
          <w:szCs w:val="24"/>
        </w:rPr>
        <w:t xml:space="preserve">, поступившие </w:t>
      </w:r>
      <w:r>
        <w:rPr>
          <w:rFonts w:cs="Times New Roman"/>
          <w:szCs w:val="24"/>
        </w:rPr>
        <w:t>за минувший год</w:t>
      </w:r>
      <w:r w:rsidR="008A6ABA">
        <w:rPr>
          <w:rFonts w:cs="Times New Roman"/>
          <w:szCs w:val="24"/>
        </w:rPr>
        <w:t xml:space="preserve"> в консолидированный бюджет Волгоградской области,</w:t>
      </w:r>
      <w:r>
        <w:rPr>
          <w:rFonts w:cs="Times New Roman"/>
          <w:szCs w:val="24"/>
        </w:rPr>
        <w:t xml:space="preserve"> составили </w:t>
      </w:r>
      <w:r w:rsidR="008A6ABA">
        <w:rPr>
          <w:rFonts w:cs="Times New Roman"/>
          <w:szCs w:val="24"/>
        </w:rPr>
        <w:t>91754,4</w:t>
      </w:r>
      <w:r>
        <w:rPr>
          <w:rFonts w:cs="Times New Roman"/>
          <w:szCs w:val="24"/>
        </w:rPr>
        <w:t xml:space="preserve"> млн. руб., что на </w:t>
      </w:r>
      <w:r w:rsidR="008A6ABA">
        <w:rPr>
          <w:rFonts w:cs="Times New Roman"/>
          <w:szCs w:val="24"/>
        </w:rPr>
        <w:t>9477,6</w:t>
      </w:r>
      <w:r>
        <w:rPr>
          <w:rFonts w:cs="Times New Roman"/>
          <w:szCs w:val="24"/>
        </w:rPr>
        <w:t xml:space="preserve"> млн</w:t>
      </w:r>
      <w:r w:rsidR="003A292F">
        <w:rPr>
          <w:rFonts w:cs="Times New Roman"/>
          <w:szCs w:val="24"/>
        </w:rPr>
        <w:t xml:space="preserve">. руб. больше, чем в 2017 </w:t>
      </w:r>
      <w:r w:rsidR="003A292F" w:rsidRPr="004C7FAF">
        <w:rPr>
          <w:rFonts w:cs="Times New Roman"/>
          <w:szCs w:val="24"/>
        </w:rPr>
        <w:t xml:space="preserve">году, т. е. реализация мероприятий, предусмотренных Планом оптимизации, обеспечила лишь 13,9% от общего прироста. </w:t>
      </w:r>
    </w:p>
    <w:p w14:paraId="5F4AF576" w14:textId="77777777" w:rsidR="003A292F" w:rsidRPr="009B5D1C" w:rsidRDefault="003A292F" w:rsidP="003A292F">
      <w:pPr>
        <w:spacing w:after="0" w:line="240" w:lineRule="auto"/>
        <w:ind w:firstLine="709"/>
        <w:jc w:val="both"/>
        <w:rPr>
          <w:rFonts w:cs="Times New Roman"/>
          <w:szCs w:val="24"/>
        </w:rPr>
      </w:pPr>
      <w:r w:rsidRPr="004C7FAF">
        <w:rPr>
          <w:rFonts w:cs="Times New Roman"/>
          <w:szCs w:val="24"/>
        </w:rPr>
        <w:t xml:space="preserve">Таким образом, </w:t>
      </w:r>
      <w:r w:rsidRPr="004C7FAF">
        <w:rPr>
          <w:rFonts w:cs="Times New Roman"/>
          <w:b/>
          <w:i/>
          <w:szCs w:val="24"/>
        </w:rPr>
        <w:t xml:space="preserve">прирост налоговых и неналоговых доходов более, чем на 8 млрд. руб. </w:t>
      </w:r>
      <w:r w:rsidRPr="004C7FAF">
        <w:rPr>
          <w:rFonts w:cs="Times New Roman"/>
          <w:szCs w:val="24"/>
        </w:rPr>
        <w:t xml:space="preserve">(8160,1 млн. руб.), большая часть которого обусловлена увеличением поступлений по налогу на прибыль от организаций, входящих в консолидированную группу налогоплательщиков (3850,6 млн. руб., </w:t>
      </w:r>
      <w:r w:rsidRPr="004C7FAF">
        <w:t>или 40,6% от общего увеличения налоговых доходов консолидированного бюджета Волгоградской области),</w:t>
      </w:r>
      <w:r w:rsidRPr="004C7FAF">
        <w:rPr>
          <w:rFonts w:cs="Times New Roman"/>
          <w:szCs w:val="24"/>
        </w:rPr>
        <w:t xml:space="preserve"> </w:t>
      </w:r>
      <w:r w:rsidRPr="004C7FAF">
        <w:rPr>
          <w:rFonts w:cs="Times New Roman"/>
          <w:b/>
          <w:i/>
          <w:szCs w:val="24"/>
        </w:rPr>
        <w:t>не связан с выполнением мероприятий Плана оптимизации и не зависел от усилий органов исполнительной власти Волгоградской области, ответственных за реализацию мероприятий плана.</w:t>
      </w:r>
      <w:r w:rsidRPr="009B5D1C">
        <w:rPr>
          <w:rFonts w:cs="Times New Roman"/>
          <w:szCs w:val="24"/>
        </w:rPr>
        <w:t xml:space="preserve"> </w:t>
      </w:r>
    </w:p>
    <w:p w14:paraId="59B78C1A" w14:textId="77777777" w:rsidR="004C7FAF" w:rsidRDefault="004C7FAF" w:rsidP="00193FD7">
      <w:pPr>
        <w:pStyle w:val="ConsPlusNormal"/>
        <w:ind w:firstLine="709"/>
        <w:jc w:val="both"/>
        <w:rPr>
          <w:rFonts w:ascii="Times New Roman" w:hAnsi="Times New Roman" w:cs="Times New Roman"/>
          <w:sz w:val="24"/>
          <w:szCs w:val="24"/>
        </w:rPr>
      </w:pPr>
    </w:p>
    <w:p w14:paraId="7186B249" w14:textId="77777777" w:rsidR="009370AF" w:rsidRDefault="009370AF" w:rsidP="00193FD7">
      <w:pPr>
        <w:pStyle w:val="ConsPlusNormal"/>
        <w:ind w:firstLine="709"/>
        <w:jc w:val="both"/>
        <w:rPr>
          <w:rFonts w:ascii="Times New Roman" w:hAnsi="Times New Roman" w:cs="Times New Roman"/>
          <w:sz w:val="24"/>
          <w:szCs w:val="24"/>
        </w:rPr>
      </w:pPr>
    </w:p>
    <w:p w14:paraId="5772897D" w14:textId="77777777" w:rsidR="009370AF" w:rsidRDefault="009370AF" w:rsidP="00193FD7">
      <w:pPr>
        <w:pStyle w:val="ConsPlusNormal"/>
        <w:ind w:firstLine="709"/>
        <w:jc w:val="both"/>
        <w:rPr>
          <w:rFonts w:ascii="Times New Roman" w:hAnsi="Times New Roman" w:cs="Times New Roman"/>
          <w:sz w:val="24"/>
          <w:szCs w:val="24"/>
        </w:rPr>
      </w:pPr>
    </w:p>
    <w:p w14:paraId="60115AB2" w14:textId="77777777" w:rsidR="009370AF" w:rsidRDefault="009370AF" w:rsidP="00193FD7">
      <w:pPr>
        <w:pStyle w:val="ConsPlusNormal"/>
        <w:ind w:firstLine="709"/>
        <w:jc w:val="both"/>
        <w:rPr>
          <w:rFonts w:ascii="Times New Roman" w:hAnsi="Times New Roman" w:cs="Times New Roman"/>
          <w:sz w:val="24"/>
          <w:szCs w:val="24"/>
        </w:rPr>
      </w:pPr>
    </w:p>
    <w:p w14:paraId="14D15A26" w14:textId="77777777" w:rsidR="009370AF" w:rsidRDefault="009370AF" w:rsidP="00193FD7">
      <w:pPr>
        <w:pStyle w:val="ConsPlusNormal"/>
        <w:ind w:firstLine="709"/>
        <w:jc w:val="both"/>
        <w:rPr>
          <w:rFonts w:ascii="Times New Roman" w:hAnsi="Times New Roman" w:cs="Times New Roman"/>
          <w:sz w:val="24"/>
          <w:szCs w:val="24"/>
        </w:rPr>
      </w:pPr>
    </w:p>
    <w:p w14:paraId="3E7C2478" w14:textId="77777777" w:rsidR="00B361AB" w:rsidRPr="00E060D9" w:rsidRDefault="00B361AB" w:rsidP="00193FD7">
      <w:pPr>
        <w:spacing w:after="0" w:line="240" w:lineRule="auto"/>
        <w:jc w:val="center"/>
        <w:rPr>
          <w:b/>
          <w:i/>
          <w:szCs w:val="24"/>
          <w:u w:val="single"/>
        </w:rPr>
      </w:pPr>
      <w:r w:rsidRPr="00E060D9">
        <w:rPr>
          <w:b/>
          <w:i/>
          <w:szCs w:val="24"/>
          <w:u w:val="single"/>
        </w:rPr>
        <w:lastRenderedPageBreak/>
        <w:t>Анализ исполнения мероприятий по оптимизации расходов</w:t>
      </w:r>
    </w:p>
    <w:p w14:paraId="3B8FE011" w14:textId="77777777" w:rsidR="00B361AB" w:rsidRPr="00E060D9" w:rsidRDefault="00B361AB" w:rsidP="00193FD7">
      <w:pPr>
        <w:spacing w:after="0" w:line="240" w:lineRule="auto"/>
        <w:jc w:val="center"/>
        <w:rPr>
          <w:b/>
          <w:i/>
          <w:szCs w:val="24"/>
          <w:u w:val="single"/>
        </w:rPr>
      </w:pPr>
      <w:r w:rsidRPr="00E060D9">
        <w:rPr>
          <w:b/>
          <w:i/>
          <w:szCs w:val="24"/>
          <w:u w:val="single"/>
        </w:rPr>
        <w:t>Волгоградской области за 2018 год</w:t>
      </w:r>
      <w:r w:rsidR="00E060D9" w:rsidRPr="00E060D9">
        <w:rPr>
          <w:b/>
          <w:i/>
          <w:szCs w:val="24"/>
          <w:u w:val="single"/>
        </w:rPr>
        <w:t>.</w:t>
      </w:r>
    </w:p>
    <w:p w14:paraId="1993C92A" w14:textId="77777777" w:rsidR="00970DAF" w:rsidRPr="00E060D9" w:rsidRDefault="00970DAF" w:rsidP="00193FD7">
      <w:pPr>
        <w:spacing w:after="0" w:line="240" w:lineRule="auto"/>
        <w:ind w:firstLine="709"/>
        <w:jc w:val="both"/>
        <w:rPr>
          <w:b/>
          <w:i/>
          <w:u w:val="single"/>
        </w:rPr>
      </w:pPr>
    </w:p>
    <w:p w14:paraId="559913B1" w14:textId="77777777" w:rsidR="002C5221" w:rsidRPr="002C5221" w:rsidRDefault="00C846FF" w:rsidP="002C5221">
      <w:pPr>
        <w:spacing w:after="0" w:line="240" w:lineRule="auto"/>
        <w:ind w:firstLine="709"/>
        <w:jc w:val="both"/>
        <w:rPr>
          <w:u w:val="single"/>
        </w:rPr>
      </w:pPr>
      <w:r w:rsidRPr="00494180">
        <w:rPr>
          <w:u w:val="single"/>
        </w:rPr>
        <w:t>2.1.</w:t>
      </w:r>
      <w:r w:rsidRPr="002C5221">
        <w:rPr>
          <w:b/>
          <w:i/>
          <w:u w:val="single"/>
        </w:rPr>
        <w:t xml:space="preserve"> </w:t>
      </w:r>
      <w:r w:rsidRPr="002C5221">
        <w:rPr>
          <w:u w:val="single"/>
        </w:rPr>
        <w:t>Реорганизация государственных учреждений, подведомственных органам исполнительной власти в сфере образования.</w:t>
      </w:r>
      <w:r w:rsidR="002C5221" w:rsidRPr="002C5221">
        <w:rPr>
          <w:u w:val="single"/>
        </w:rPr>
        <w:t xml:space="preserve"> </w:t>
      </w:r>
    </w:p>
    <w:p w14:paraId="6C95596B" w14:textId="77777777" w:rsidR="00C846FF" w:rsidRDefault="00C846FF" w:rsidP="00193FD7">
      <w:pPr>
        <w:spacing w:after="0" w:line="240" w:lineRule="auto"/>
        <w:ind w:firstLine="709"/>
        <w:jc w:val="both"/>
        <w:rPr>
          <w:rFonts w:cs="Times New Roman"/>
          <w:szCs w:val="24"/>
        </w:rPr>
      </w:pPr>
      <w:r w:rsidRPr="002C5221">
        <w:rPr>
          <w:rFonts w:cs="Times New Roman"/>
          <w:szCs w:val="24"/>
        </w:rPr>
        <w:t>Механизм реализации</w:t>
      </w:r>
      <w:r w:rsidR="002C5221">
        <w:rPr>
          <w:rFonts w:cs="Times New Roman"/>
          <w:szCs w:val="24"/>
        </w:rPr>
        <w:t xml:space="preserve"> данного</w:t>
      </w:r>
      <w:r>
        <w:rPr>
          <w:rFonts w:cs="Times New Roman"/>
          <w:szCs w:val="24"/>
        </w:rPr>
        <w:t xml:space="preserve"> </w:t>
      </w:r>
      <w:r w:rsidR="002C5221">
        <w:rPr>
          <w:rFonts w:cs="Times New Roman"/>
          <w:szCs w:val="24"/>
        </w:rPr>
        <w:t xml:space="preserve">мероприятия предусмотрен через </w:t>
      </w:r>
      <w:r w:rsidRPr="00C846FF">
        <w:t>реорганизаци</w:t>
      </w:r>
      <w:r w:rsidR="002C5221">
        <w:t>ю</w:t>
      </w:r>
      <w:r w:rsidRPr="00C846FF">
        <w:t xml:space="preserve"> юридических лиц с учетом количества контингента обслуживания.</w:t>
      </w:r>
      <w:r w:rsidR="00413968">
        <w:t xml:space="preserve"> </w:t>
      </w:r>
      <w:r w:rsidRPr="00413968">
        <w:rPr>
          <w:rFonts w:cs="Times New Roman"/>
          <w:szCs w:val="24"/>
        </w:rPr>
        <w:t>Ответственный исполнитель</w:t>
      </w:r>
      <w:r w:rsidR="00536DB0">
        <w:rPr>
          <w:rFonts w:cs="Times New Roman"/>
          <w:szCs w:val="24"/>
        </w:rPr>
        <w:t xml:space="preserve"> -</w:t>
      </w:r>
      <w:r>
        <w:rPr>
          <w:rFonts w:cs="Times New Roman"/>
          <w:szCs w:val="24"/>
        </w:rPr>
        <w:t xml:space="preserve">  </w:t>
      </w:r>
      <w:r w:rsidRPr="00A8323B">
        <w:rPr>
          <w:rFonts w:cs="Times New Roman"/>
          <w:szCs w:val="24"/>
        </w:rPr>
        <w:t>комитет образования, науки и молодежной политики Волгоградской области</w:t>
      </w:r>
      <w:r w:rsidR="00536DB0">
        <w:rPr>
          <w:rFonts w:cs="Times New Roman"/>
          <w:szCs w:val="24"/>
        </w:rPr>
        <w:t xml:space="preserve"> (далее Облкомобразования)</w:t>
      </w:r>
      <w:r>
        <w:rPr>
          <w:rFonts w:cs="Times New Roman"/>
          <w:szCs w:val="24"/>
        </w:rPr>
        <w:t>.</w:t>
      </w:r>
      <w:r w:rsidR="00413968">
        <w:rPr>
          <w:rFonts w:cs="Times New Roman"/>
          <w:szCs w:val="24"/>
        </w:rPr>
        <w:t xml:space="preserve"> </w:t>
      </w:r>
      <w:r w:rsidRPr="00413968">
        <w:rPr>
          <w:rFonts w:cs="Times New Roman"/>
          <w:szCs w:val="24"/>
        </w:rPr>
        <w:t>Целевой показатель</w:t>
      </w:r>
      <w:r w:rsidR="00413968">
        <w:rPr>
          <w:rFonts w:cs="Times New Roman"/>
          <w:szCs w:val="24"/>
        </w:rPr>
        <w:t xml:space="preserve"> на 2018 год -</w:t>
      </w:r>
      <w:r>
        <w:rPr>
          <w:rFonts w:cs="Times New Roman"/>
          <w:b/>
          <w:i/>
          <w:szCs w:val="24"/>
        </w:rPr>
        <w:t xml:space="preserve"> </w:t>
      </w:r>
      <w:r w:rsidRPr="00A8323B">
        <w:rPr>
          <w:rFonts w:cs="Times New Roman"/>
          <w:szCs w:val="24"/>
        </w:rPr>
        <w:t>сокращение расходов в результате проведения реорганизации</w:t>
      </w:r>
      <w:r>
        <w:rPr>
          <w:rFonts w:cs="Times New Roman"/>
          <w:szCs w:val="24"/>
        </w:rPr>
        <w:t xml:space="preserve"> на 49 </w:t>
      </w:r>
      <w:r w:rsidR="00413968">
        <w:rPr>
          <w:rFonts w:cs="Times New Roman"/>
          <w:szCs w:val="24"/>
        </w:rPr>
        <w:t>млн</w:t>
      </w:r>
      <w:r>
        <w:rPr>
          <w:rFonts w:cs="Times New Roman"/>
          <w:szCs w:val="24"/>
        </w:rPr>
        <w:t>. рублей.</w:t>
      </w:r>
    </w:p>
    <w:p w14:paraId="38946232" w14:textId="77777777" w:rsidR="009D11F7" w:rsidRPr="00DA4B3D" w:rsidRDefault="009D11F7" w:rsidP="00193FD7">
      <w:pPr>
        <w:spacing w:after="0" w:line="240" w:lineRule="auto"/>
        <w:ind w:firstLine="709"/>
        <w:jc w:val="both"/>
        <w:rPr>
          <w:szCs w:val="24"/>
        </w:rPr>
      </w:pPr>
      <w:r w:rsidRPr="00DA4B3D">
        <w:rPr>
          <w:szCs w:val="24"/>
        </w:rPr>
        <w:t>Согласно информации Облкомобразования фактически сокращение расходов по результатам реорганизации учреждений профессионального, дополнительного и общего образования составило 63</w:t>
      </w:r>
      <w:r w:rsidR="00536DB0">
        <w:rPr>
          <w:szCs w:val="24"/>
        </w:rPr>
        <w:t>,6</w:t>
      </w:r>
      <w:r w:rsidRPr="00DA4B3D">
        <w:rPr>
          <w:szCs w:val="24"/>
        </w:rPr>
        <w:t xml:space="preserve"> </w:t>
      </w:r>
      <w:r w:rsidR="00536DB0">
        <w:rPr>
          <w:szCs w:val="24"/>
        </w:rPr>
        <w:t>млн</w:t>
      </w:r>
      <w:r w:rsidRPr="00DA4B3D">
        <w:rPr>
          <w:szCs w:val="24"/>
        </w:rPr>
        <w:t>. рублей</w:t>
      </w:r>
      <w:r w:rsidR="00536DB0">
        <w:rPr>
          <w:szCs w:val="24"/>
        </w:rPr>
        <w:t>. При этом</w:t>
      </w:r>
      <w:r w:rsidRPr="00DA4B3D">
        <w:rPr>
          <w:szCs w:val="24"/>
        </w:rPr>
        <w:t xml:space="preserve"> сокращены расходы на оплату труда </w:t>
      </w:r>
      <w:r w:rsidR="00536DB0">
        <w:rPr>
          <w:szCs w:val="24"/>
        </w:rPr>
        <w:t xml:space="preserve">работающего персонала </w:t>
      </w:r>
      <w:r w:rsidRPr="00DA4B3D">
        <w:rPr>
          <w:szCs w:val="24"/>
        </w:rPr>
        <w:t>за счет приведения штатных расписаний в соответстви</w:t>
      </w:r>
      <w:r w:rsidR="00536DB0">
        <w:rPr>
          <w:szCs w:val="24"/>
        </w:rPr>
        <w:t>е</w:t>
      </w:r>
      <w:r w:rsidRPr="00DA4B3D">
        <w:rPr>
          <w:szCs w:val="24"/>
        </w:rPr>
        <w:t xml:space="preserve"> с нормативными актами, </w:t>
      </w:r>
      <w:r w:rsidR="00536DB0">
        <w:rPr>
          <w:szCs w:val="24"/>
        </w:rPr>
        <w:t xml:space="preserve">также </w:t>
      </w:r>
      <w:r w:rsidRPr="00DA4B3D">
        <w:rPr>
          <w:szCs w:val="24"/>
        </w:rPr>
        <w:t xml:space="preserve">освобождены отдельные здания. </w:t>
      </w:r>
    </w:p>
    <w:p w14:paraId="2F87E99D" w14:textId="77777777" w:rsidR="009D11F7" w:rsidRPr="00DA4B3D" w:rsidRDefault="009D11F7" w:rsidP="00193FD7">
      <w:pPr>
        <w:spacing w:after="0" w:line="240" w:lineRule="auto"/>
        <w:ind w:firstLine="709"/>
        <w:jc w:val="both"/>
        <w:rPr>
          <w:szCs w:val="24"/>
        </w:rPr>
      </w:pPr>
      <w:r w:rsidRPr="00DA4B3D">
        <w:rPr>
          <w:szCs w:val="24"/>
        </w:rPr>
        <w:t xml:space="preserve">Вместе с тем проведенная работа по штатным расписаниям должна отражаться в разделе 2.3 Программы оптимизации «Оптимизация штатной численности работников учреждений, подведомственных органам исполнительной власти», что и сделано Облкомобразования – отражена сумма экономии от </w:t>
      </w:r>
      <w:r w:rsidR="00536DB0">
        <w:rPr>
          <w:szCs w:val="24"/>
        </w:rPr>
        <w:t>проведенной работы</w:t>
      </w:r>
      <w:r w:rsidRPr="00DA4B3D">
        <w:rPr>
          <w:szCs w:val="24"/>
        </w:rPr>
        <w:t xml:space="preserve"> в размере 27</w:t>
      </w:r>
      <w:r w:rsidR="00536DB0">
        <w:rPr>
          <w:szCs w:val="24"/>
        </w:rPr>
        <w:t>,</w:t>
      </w:r>
      <w:r w:rsidRPr="00DA4B3D">
        <w:rPr>
          <w:szCs w:val="24"/>
        </w:rPr>
        <w:t xml:space="preserve">4 </w:t>
      </w:r>
      <w:r w:rsidR="00536DB0">
        <w:rPr>
          <w:szCs w:val="24"/>
        </w:rPr>
        <w:t>млн</w:t>
      </w:r>
      <w:r w:rsidRPr="00DA4B3D">
        <w:rPr>
          <w:szCs w:val="24"/>
        </w:rPr>
        <w:t>. рублей.</w:t>
      </w:r>
      <w:r w:rsidR="00214B79">
        <w:rPr>
          <w:szCs w:val="24"/>
        </w:rPr>
        <w:t xml:space="preserve"> </w:t>
      </w:r>
      <w:r w:rsidRPr="00DA4B3D">
        <w:rPr>
          <w:szCs w:val="24"/>
        </w:rPr>
        <w:t>Информация же о сокращении расходов в связи с освобождением отдельных зданий Облкомобразования на запрос КСП не представлена, т.</w:t>
      </w:r>
      <w:r w:rsidR="00214B79">
        <w:rPr>
          <w:szCs w:val="24"/>
        </w:rPr>
        <w:t xml:space="preserve"> </w:t>
      </w:r>
      <w:r w:rsidRPr="00DA4B3D">
        <w:rPr>
          <w:szCs w:val="24"/>
        </w:rPr>
        <w:t xml:space="preserve">к. в настоящее время ведется работа по передаче зданий и сооружений в муниципальную собственность. </w:t>
      </w:r>
    </w:p>
    <w:p w14:paraId="0C19F086" w14:textId="77777777" w:rsidR="009D11F7" w:rsidRPr="00A85D01" w:rsidRDefault="009D11F7" w:rsidP="00193FD7">
      <w:pPr>
        <w:spacing w:after="0" w:line="240" w:lineRule="auto"/>
        <w:ind w:firstLine="709"/>
        <w:jc w:val="both"/>
        <w:rPr>
          <w:b/>
          <w:i/>
          <w:szCs w:val="24"/>
        </w:rPr>
      </w:pPr>
      <w:r w:rsidRPr="00DA4B3D">
        <w:rPr>
          <w:szCs w:val="24"/>
        </w:rPr>
        <w:t xml:space="preserve">Таким образом, </w:t>
      </w:r>
      <w:r w:rsidRPr="00A85D01">
        <w:rPr>
          <w:b/>
          <w:i/>
          <w:szCs w:val="24"/>
        </w:rPr>
        <w:t>информация об экономии расходов в сфере образования за счет реорганизации учреждений в сумме 63</w:t>
      </w:r>
      <w:r w:rsidR="00A85D01" w:rsidRPr="00A85D01">
        <w:rPr>
          <w:b/>
          <w:i/>
          <w:szCs w:val="24"/>
        </w:rPr>
        <w:t>,6</w:t>
      </w:r>
      <w:r w:rsidRPr="00A85D01">
        <w:rPr>
          <w:b/>
          <w:i/>
          <w:szCs w:val="24"/>
        </w:rPr>
        <w:t xml:space="preserve"> </w:t>
      </w:r>
      <w:r w:rsidR="00A85D01" w:rsidRPr="00A85D01">
        <w:rPr>
          <w:b/>
          <w:i/>
          <w:szCs w:val="24"/>
        </w:rPr>
        <w:t>млн</w:t>
      </w:r>
      <w:r w:rsidRPr="00A85D01">
        <w:rPr>
          <w:b/>
          <w:i/>
          <w:szCs w:val="24"/>
        </w:rPr>
        <w:t xml:space="preserve">. руб. </w:t>
      </w:r>
      <w:r w:rsidR="00A85D01" w:rsidRPr="00A85D01">
        <w:rPr>
          <w:b/>
          <w:i/>
          <w:szCs w:val="24"/>
        </w:rPr>
        <w:t xml:space="preserve">ответственным исполнителем мероприятия </w:t>
      </w:r>
      <w:r w:rsidRPr="00A85D01">
        <w:rPr>
          <w:b/>
          <w:i/>
          <w:szCs w:val="24"/>
        </w:rPr>
        <w:t>не подтверждена.</w:t>
      </w:r>
    </w:p>
    <w:p w14:paraId="5A2CF8E7" w14:textId="77777777" w:rsidR="00C846FF" w:rsidRDefault="00C846FF" w:rsidP="00193FD7">
      <w:pPr>
        <w:spacing w:after="0" w:line="240" w:lineRule="auto"/>
        <w:ind w:firstLine="709"/>
        <w:jc w:val="both"/>
        <w:rPr>
          <w:b/>
          <w:i/>
        </w:rPr>
      </w:pPr>
    </w:p>
    <w:p w14:paraId="0A55A6EA" w14:textId="77777777" w:rsidR="009D11F7" w:rsidRPr="00A85D01" w:rsidRDefault="009D11F7" w:rsidP="00193FD7">
      <w:pPr>
        <w:spacing w:after="0" w:line="240" w:lineRule="auto"/>
        <w:ind w:firstLine="709"/>
        <w:jc w:val="both"/>
        <w:rPr>
          <w:rFonts w:cs="Times New Roman"/>
          <w:szCs w:val="24"/>
          <w:u w:val="single"/>
        </w:rPr>
      </w:pPr>
      <w:r w:rsidRPr="00A85D01">
        <w:rPr>
          <w:u w:val="single"/>
        </w:rPr>
        <w:t xml:space="preserve">2.3. </w:t>
      </w:r>
      <w:r w:rsidRPr="00A85D01">
        <w:rPr>
          <w:rFonts w:cs="Times New Roman"/>
          <w:szCs w:val="24"/>
          <w:u w:val="single"/>
        </w:rPr>
        <w:t>Оптимизация штатной численности работников учреждений, подведомственных органам исполнительной власти.</w:t>
      </w:r>
    </w:p>
    <w:p w14:paraId="12F10F31" w14:textId="77777777" w:rsidR="009D11F7" w:rsidRPr="00CC5C47" w:rsidRDefault="009D11F7" w:rsidP="00CC5C47">
      <w:pPr>
        <w:pStyle w:val="ConsPlusNormal"/>
        <w:ind w:firstLine="709"/>
        <w:jc w:val="both"/>
        <w:rPr>
          <w:rFonts w:ascii="Times New Roman" w:hAnsi="Times New Roman" w:cs="Times New Roman"/>
          <w:sz w:val="24"/>
          <w:szCs w:val="24"/>
        </w:rPr>
      </w:pPr>
      <w:r w:rsidRPr="00FD414C">
        <w:rPr>
          <w:rFonts w:ascii="Times New Roman" w:hAnsi="Times New Roman" w:cs="Times New Roman"/>
          <w:sz w:val="24"/>
          <w:szCs w:val="24"/>
        </w:rPr>
        <w:t>Механизм реализации</w:t>
      </w:r>
      <w:r w:rsidR="00FD414C">
        <w:rPr>
          <w:rFonts w:ascii="Times New Roman" w:hAnsi="Times New Roman" w:cs="Times New Roman"/>
          <w:sz w:val="24"/>
          <w:szCs w:val="24"/>
        </w:rPr>
        <w:t xml:space="preserve"> мероприятия предусматривает </w:t>
      </w:r>
      <w:r w:rsidRPr="00A8323B">
        <w:rPr>
          <w:rFonts w:ascii="Times New Roman" w:hAnsi="Times New Roman" w:cs="Times New Roman"/>
          <w:sz w:val="24"/>
          <w:szCs w:val="24"/>
        </w:rPr>
        <w:t>обеспечение дифференциации оплаты труда основного и прочего персонала, оптимизаци</w:t>
      </w:r>
      <w:r w:rsidR="00FD414C">
        <w:rPr>
          <w:rFonts w:ascii="Times New Roman" w:hAnsi="Times New Roman" w:cs="Times New Roman"/>
          <w:sz w:val="24"/>
          <w:szCs w:val="24"/>
        </w:rPr>
        <w:t>ю</w:t>
      </w:r>
      <w:r w:rsidRPr="00A8323B">
        <w:rPr>
          <w:rFonts w:ascii="Times New Roman" w:hAnsi="Times New Roman" w:cs="Times New Roman"/>
          <w:sz w:val="24"/>
          <w:szCs w:val="24"/>
        </w:rPr>
        <w:t xml:space="preserve"> административно-управленческого и вспомогательного персонала с учетом предельной доли расходов на оплату их труда в фонде оплаты труда учреждений не более 40 процентов</w:t>
      </w:r>
      <w:r>
        <w:rPr>
          <w:rFonts w:ascii="Times New Roman" w:hAnsi="Times New Roman" w:cs="Times New Roman"/>
          <w:sz w:val="24"/>
          <w:szCs w:val="24"/>
        </w:rPr>
        <w:t>.</w:t>
      </w:r>
      <w:r w:rsidR="00CC5C47">
        <w:rPr>
          <w:rFonts w:ascii="Times New Roman" w:hAnsi="Times New Roman" w:cs="Times New Roman"/>
          <w:sz w:val="24"/>
          <w:szCs w:val="24"/>
        </w:rPr>
        <w:t xml:space="preserve"> </w:t>
      </w:r>
      <w:r w:rsidRPr="00CC5C47">
        <w:rPr>
          <w:rFonts w:ascii="Times New Roman" w:hAnsi="Times New Roman" w:cs="Times New Roman"/>
          <w:sz w:val="24"/>
          <w:szCs w:val="24"/>
        </w:rPr>
        <w:t>Ответственный исполнитель</w:t>
      </w:r>
      <w:r w:rsidR="00CC5C47">
        <w:rPr>
          <w:rFonts w:ascii="Times New Roman" w:hAnsi="Times New Roman" w:cs="Times New Roman"/>
          <w:sz w:val="24"/>
          <w:szCs w:val="24"/>
        </w:rPr>
        <w:t xml:space="preserve"> -</w:t>
      </w:r>
      <w:r>
        <w:rPr>
          <w:rFonts w:ascii="Times New Roman" w:hAnsi="Times New Roman" w:cs="Times New Roman"/>
          <w:sz w:val="24"/>
          <w:szCs w:val="24"/>
        </w:rPr>
        <w:t xml:space="preserve"> </w:t>
      </w:r>
      <w:r w:rsidR="00CC5C47">
        <w:rPr>
          <w:rFonts w:ascii="Times New Roman" w:hAnsi="Times New Roman" w:cs="Times New Roman"/>
          <w:sz w:val="24"/>
          <w:szCs w:val="24"/>
        </w:rPr>
        <w:t>Облкомобразования</w:t>
      </w:r>
      <w:r>
        <w:rPr>
          <w:rFonts w:ascii="Times New Roman" w:hAnsi="Times New Roman" w:cs="Times New Roman"/>
          <w:sz w:val="24"/>
          <w:szCs w:val="24"/>
        </w:rPr>
        <w:t>.</w:t>
      </w:r>
      <w:r w:rsidR="00CC5C47">
        <w:rPr>
          <w:rFonts w:ascii="Times New Roman" w:hAnsi="Times New Roman" w:cs="Times New Roman"/>
          <w:sz w:val="24"/>
          <w:szCs w:val="24"/>
        </w:rPr>
        <w:t xml:space="preserve"> </w:t>
      </w:r>
      <w:r w:rsidRPr="00CC5C47">
        <w:rPr>
          <w:rFonts w:ascii="Times New Roman" w:hAnsi="Times New Roman" w:cs="Times New Roman"/>
          <w:sz w:val="24"/>
          <w:szCs w:val="24"/>
        </w:rPr>
        <w:t>Целевой показатель</w:t>
      </w:r>
      <w:r w:rsidR="00CC5C47">
        <w:rPr>
          <w:rFonts w:ascii="Times New Roman" w:hAnsi="Times New Roman" w:cs="Times New Roman"/>
          <w:sz w:val="24"/>
          <w:szCs w:val="24"/>
        </w:rPr>
        <w:t xml:space="preserve"> на 2018 год -</w:t>
      </w:r>
      <w:r w:rsidRPr="00CC5C47">
        <w:rPr>
          <w:rFonts w:ascii="Times New Roman" w:hAnsi="Times New Roman" w:cs="Times New Roman"/>
          <w:sz w:val="24"/>
          <w:szCs w:val="24"/>
        </w:rPr>
        <w:t xml:space="preserve"> снижение расходов на оплату труда административно-управленческого и вспомогательного персонала государственных образовательных организаций общего образования на 3</w:t>
      </w:r>
      <w:r w:rsidR="00CC5C47">
        <w:rPr>
          <w:rFonts w:ascii="Times New Roman" w:hAnsi="Times New Roman" w:cs="Times New Roman"/>
          <w:sz w:val="24"/>
          <w:szCs w:val="24"/>
        </w:rPr>
        <w:t>,8</w:t>
      </w:r>
      <w:r w:rsidRPr="00CC5C47">
        <w:rPr>
          <w:rFonts w:ascii="Times New Roman" w:hAnsi="Times New Roman" w:cs="Times New Roman"/>
          <w:sz w:val="24"/>
          <w:szCs w:val="24"/>
        </w:rPr>
        <w:t xml:space="preserve"> </w:t>
      </w:r>
      <w:r w:rsidR="00CC5C47">
        <w:rPr>
          <w:rFonts w:ascii="Times New Roman" w:hAnsi="Times New Roman" w:cs="Times New Roman"/>
          <w:sz w:val="24"/>
          <w:szCs w:val="24"/>
        </w:rPr>
        <w:t>млн.</w:t>
      </w:r>
      <w:r w:rsidRPr="00CC5C47">
        <w:rPr>
          <w:rFonts w:ascii="Times New Roman" w:hAnsi="Times New Roman" w:cs="Times New Roman"/>
          <w:sz w:val="24"/>
          <w:szCs w:val="24"/>
        </w:rPr>
        <w:t xml:space="preserve"> руб.</w:t>
      </w:r>
      <w:r w:rsidR="00CC5C47">
        <w:rPr>
          <w:rFonts w:ascii="Times New Roman" w:hAnsi="Times New Roman" w:cs="Times New Roman"/>
          <w:sz w:val="24"/>
          <w:szCs w:val="24"/>
        </w:rPr>
        <w:t>,</w:t>
      </w:r>
      <w:r w:rsidRPr="00CC5C47">
        <w:rPr>
          <w:rFonts w:ascii="Times New Roman" w:hAnsi="Times New Roman" w:cs="Times New Roman"/>
          <w:sz w:val="24"/>
          <w:szCs w:val="24"/>
        </w:rPr>
        <w:t xml:space="preserve"> государственных профессиональных образовательных учреждений </w:t>
      </w:r>
      <w:r w:rsidR="00CC5C47">
        <w:rPr>
          <w:rFonts w:ascii="Times New Roman" w:hAnsi="Times New Roman" w:cs="Times New Roman"/>
          <w:sz w:val="24"/>
          <w:szCs w:val="24"/>
        </w:rPr>
        <w:t xml:space="preserve">- </w:t>
      </w:r>
      <w:r w:rsidRPr="00CC5C47">
        <w:rPr>
          <w:rFonts w:ascii="Times New Roman" w:hAnsi="Times New Roman" w:cs="Times New Roman"/>
          <w:sz w:val="24"/>
          <w:szCs w:val="24"/>
        </w:rPr>
        <w:t xml:space="preserve">на 18,2 </w:t>
      </w:r>
      <w:r w:rsidR="00CC5C47">
        <w:rPr>
          <w:rFonts w:ascii="Times New Roman" w:hAnsi="Times New Roman" w:cs="Times New Roman"/>
          <w:sz w:val="24"/>
          <w:szCs w:val="24"/>
        </w:rPr>
        <w:t>млн</w:t>
      </w:r>
      <w:r w:rsidRPr="00CC5C47">
        <w:rPr>
          <w:rFonts w:ascii="Times New Roman" w:hAnsi="Times New Roman" w:cs="Times New Roman"/>
          <w:sz w:val="24"/>
          <w:szCs w:val="24"/>
        </w:rPr>
        <w:t>. рублей.</w:t>
      </w:r>
    </w:p>
    <w:p w14:paraId="44E07669" w14:textId="77777777" w:rsidR="003D722E" w:rsidRPr="00DA4B3D" w:rsidRDefault="003D722E" w:rsidP="00193FD7">
      <w:pPr>
        <w:spacing w:after="0" w:line="240" w:lineRule="auto"/>
        <w:ind w:firstLine="709"/>
        <w:jc w:val="both"/>
        <w:rPr>
          <w:szCs w:val="24"/>
        </w:rPr>
      </w:pPr>
      <w:r w:rsidRPr="00DA4B3D">
        <w:rPr>
          <w:szCs w:val="24"/>
        </w:rPr>
        <w:t xml:space="preserve">По данным Облкомобразования фактическое исполнение </w:t>
      </w:r>
      <w:r w:rsidR="00490296">
        <w:rPr>
          <w:szCs w:val="24"/>
        </w:rPr>
        <w:t xml:space="preserve">данного мероприятия </w:t>
      </w:r>
      <w:r w:rsidRPr="00DA4B3D">
        <w:rPr>
          <w:szCs w:val="24"/>
        </w:rPr>
        <w:t xml:space="preserve">составило по </w:t>
      </w:r>
      <w:r w:rsidR="00490296">
        <w:rPr>
          <w:szCs w:val="24"/>
        </w:rPr>
        <w:t>о</w:t>
      </w:r>
      <w:r w:rsidRPr="00DA4B3D">
        <w:rPr>
          <w:szCs w:val="24"/>
        </w:rPr>
        <w:t xml:space="preserve">рганизациям </w:t>
      </w:r>
      <w:r w:rsidR="00490296">
        <w:rPr>
          <w:szCs w:val="24"/>
        </w:rPr>
        <w:t>общего образования</w:t>
      </w:r>
      <w:r w:rsidRPr="00DA4B3D">
        <w:rPr>
          <w:szCs w:val="24"/>
        </w:rPr>
        <w:t xml:space="preserve"> – 5,8 </w:t>
      </w:r>
      <w:r w:rsidR="00490296">
        <w:rPr>
          <w:szCs w:val="24"/>
        </w:rPr>
        <w:t>млн</w:t>
      </w:r>
      <w:r w:rsidRPr="00DA4B3D">
        <w:rPr>
          <w:szCs w:val="24"/>
        </w:rPr>
        <w:t xml:space="preserve">. руб., по </w:t>
      </w:r>
      <w:r w:rsidR="00490296">
        <w:rPr>
          <w:szCs w:val="24"/>
        </w:rPr>
        <w:t>у</w:t>
      </w:r>
      <w:r w:rsidRPr="00DA4B3D">
        <w:rPr>
          <w:szCs w:val="24"/>
        </w:rPr>
        <w:t xml:space="preserve">чреждениям </w:t>
      </w:r>
      <w:r w:rsidR="00490296">
        <w:rPr>
          <w:szCs w:val="24"/>
        </w:rPr>
        <w:t>профессионального образования</w:t>
      </w:r>
      <w:r w:rsidRPr="00DA4B3D">
        <w:rPr>
          <w:szCs w:val="24"/>
        </w:rPr>
        <w:t xml:space="preserve"> – 21</w:t>
      </w:r>
      <w:r w:rsidR="00490296">
        <w:rPr>
          <w:szCs w:val="24"/>
        </w:rPr>
        <w:t>,</w:t>
      </w:r>
      <w:r w:rsidRPr="00DA4B3D">
        <w:rPr>
          <w:szCs w:val="24"/>
        </w:rPr>
        <w:t xml:space="preserve">6 </w:t>
      </w:r>
      <w:r w:rsidR="00490296">
        <w:rPr>
          <w:szCs w:val="24"/>
        </w:rPr>
        <w:t>млн</w:t>
      </w:r>
      <w:r w:rsidRPr="00DA4B3D">
        <w:rPr>
          <w:szCs w:val="24"/>
        </w:rPr>
        <w:t>. руб.</w:t>
      </w:r>
      <w:r w:rsidR="00E2190C">
        <w:rPr>
          <w:szCs w:val="24"/>
        </w:rPr>
        <w:t>, т. е. плановые значения целевого показателя выполнены.</w:t>
      </w:r>
    </w:p>
    <w:p w14:paraId="722B690B" w14:textId="77777777" w:rsidR="003D722E" w:rsidRPr="00DA4B3D" w:rsidRDefault="003D722E" w:rsidP="00193FD7">
      <w:pPr>
        <w:autoSpaceDE w:val="0"/>
        <w:autoSpaceDN w:val="0"/>
        <w:adjustRightInd w:val="0"/>
        <w:spacing w:after="0" w:line="240" w:lineRule="auto"/>
        <w:ind w:firstLine="709"/>
        <w:jc w:val="both"/>
        <w:rPr>
          <w:szCs w:val="24"/>
          <w:u w:val="single"/>
        </w:rPr>
      </w:pPr>
      <w:r w:rsidRPr="00DA4B3D">
        <w:rPr>
          <w:szCs w:val="24"/>
        </w:rPr>
        <w:t xml:space="preserve">При этом следует отметить несогласованность Плана оптимизации </w:t>
      </w:r>
      <w:r w:rsidR="00814905">
        <w:rPr>
          <w:szCs w:val="24"/>
        </w:rPr>
        <w:t xml:space="preserve">и </w:t>
      </w:r>
      <w:r w:rsidRPr="00DA4B3D">
        <w:rPr>
          <w:rFonts w:eastAsia="Calibri"/>
          <w:bCs/>
          <w:szCs w:val="24"/>
        </w:rPr>
        <w:t>план</w:t>
      </w:r>
      <w:r w:rsidR="00814905">
        <w:rPr>
          <w:rFonts w:eastAsia="Calibri"/>
          <w:bCs/>
          <w:szCs w:val="24"/>
        </w:rPr>
        <w:t>а</w:t>
      </w:r>
      <w:r w:rsidRPr="00DA4B3D">
        <w:rPr>
          <w:rFonts w:eastAsia="Calibri"/>
          <w:bCs/>
          <w:szCs w:val="24"/>
        </w:rPr>
        <w:t xml:space="preserve"> мероприятий («дорожная карта») «Изменения в отраслях социальной сферы, направленные на повышение эффективности образования и науки Волгоградской области», утвержденн</w:t>
      </w:r>
      <w:r w:rsidR="00455923">
        <w:rPr>
          <w:rFonts w:eastAsia="Calibri"/>
          <w:bCs/>
          <w:szCs w:val="24"/>
        </w:rPr>
        <w:t>ого</w:t>
      </w:r>
      <w:r w:rsidRPr="00DA4B3D">
        <w:rPr>
          <w:rFonts w:eastAsia="Calibri"/>
          <w:bCs/>
          <w:szCs w:val="24"/>
        </w:rPr>
        <w:t xml:space="preserve"> п</w:t>
      </w:r>
      <w:r w:rsidRPr="00DA4B3D">
        <w:rPr>
          <w:rFonts w:eastAsia="Calibri"/>
          <w:szCs w:val="24"/>
        </w:rPr>
        <w:t xml:space="preserve">остановлением Правительства Волгоградской области от 23.04.2013 №203-п </w:t>
      </w:r>
      <w:r w:rsidRPr="00DA4B3D">
        <w:rPr>
          <w:rFonts w:eastAsia="Calibri"/>
          <w:bCs/>
          <w:szCs w:val="24"/>
        </w:rPr>
        <w:t xml:space="preserve">(далее </w:t>
      </w:r>
      <w:r w:rsidRPr="00814905">
        <w:rPr>
          <w:rFonts w:eastAsia="Calibri"/>
          <w:bCs/>
          <w:szCs w:val="24"/>
        </w:rPr>
        <w:t>дорожная карта по образованию</w:t>
      </w:r>
      <w:r w:rsidRPr="00DA4B3D">
        <w:rPr>
          <w:rFonts w:eastAsia="Calibri"/>
          <w:bCs/>
          <w:szCs w:val="24"/>
        </w:rPr>
        <w:t>)</w:t>
      </w:r>
      <w:r w:rsidRPr="00DA4B3D">
        <w:rPr>
          <w:szCs w:val="24"/>
        </w:rPr>
        <w:t>.</w:t>
      </w:r>
    </w:p>
    <w:p w14:paraId="0669AF1B" w14:textId="77777777" w:rsidR="003D722E" w:rsidRPr="00DA4B3D" w:rsidRDefault="003D722E" w:rsidP="00193FD7">
      <w:pPr>
        <w:autoSpaceDE w:val="0"/>
        <w:autoSpaceDN w:val="0"/>
        <w:adjustRightInd w:val="0"/>
        <w:spacing w:after="0" w:line="240" w:lineRule="auto"/>
        <w:ind w:firstLine="709"/>
        <w:jc w:val="both"/>
        <w:rPr>
          <w:noProof/>
          <w:szCs w:val="24"/>
        </w:rPr>
      </w:pPr>
      <w:r w:rsidRPr="00DA4B3D">
        <w:rPr>
          <w:szCs w:val="24"/>
        </w:rPr>
        <w:t xml:space="preserve">Так, Планом оптимизации </w:t>
      </w:r>
      <w:r w:rsidRPr="00DA4B3D">
        <w:rPr>
          <w:noProof/>
          <w:szCs w:val="24"/>
        </w:rPr>
        <w:t xml:space="preserve">предусмотрен бюджетный эффект в 2018 году от реализации мероприятия по оптимизации численности административно-хозяйственного и управленческого </w:t>
      </w:r>
      <w:r w:rsidR="00814905">
        <w:rPr>
          <w:noProof/>
          <w:szCs w:val="24"/>
        </w:rPr>
        <w:t xml:space="preserve">персонала </w:t>
      </w:r>
      <w:r w:rsidRPr="00DA4B3D">
        <w:rPr>
          <w:noProof/>
          <w:szCs w:val="24"/>
        </w:rPr>
        <w:t>учреждений, подведомственных Облкомобразования в сфере образования</w:t>
      </w:r>
      <w:r w:rsidR="00814905">
        <w:rPr>
          <w:noProof/>
          <w:szCs w:val="24"/>
        </w:rPr>
        <w:t>,</w:t>
      </w:r>
      <w:r w:rsidRPr="00DA4B3D">
        <w:rPr>
          <w:noProof/>
          <w:szCs w:val="24"/>
        </w:rPr>
        <w:t xml:space="preserve"> в сумме 70</w:t>
      </w:r>
      <w:r w:rsidR="00814905">
        <w:rPr>
          <w:noProof/>
          <w:szCs w:val="24"/>
        </w:rPr>
        <w:t>,</w:t>
      </w:r>
      <w:r w:rsidRPr="00DA4B3D">
        <w:rPr>
          <w:noProof/>
          <w:szCs w:val="24"/>
        </w:rPr>
        <w:t>9 </w:t>
      </w:r>
      <w:r w:rsidR="00814905">
        <w:rPr>
          <w:noProof/>
          <w:szCs w:val="24"/>
        </w:rPr>
        <w:t>млн</w:t>
      </w:r>
      <w:r w:rsidRPr="00DA4B3D">
        <w:rPr>
          <w:noProof/>
          <w:szCs w:val="24"/>
        </w:rPr>
        <w:t>. руб. (мероприятия № 2.1 и 2.3).</w:t>
      </w:r>
    </w:p>
    <w:p w14:paraId="1F6F45B3" w14:textId="77777777" w:rsidR="003D722E" w:rsidRPr="00DA4B3D" w:rsidRDefault="003D722E" w:rsidP="00193FD7">
      <w:pPr>
        <w:autoSpaceDE w:val="0"/>
        <w:autoSpaceDN w:val="0"/>
        <w:adjustRightInd w:val="0"/>
        <w:spacing w:after="0" w:line="240" w:lineRule="auto"/>
        <w:ind w:firstLine="709"/>
        <w:jc w:val="both"/>
        <w:rPr>
          <w:szCs w:val="24"/>
        </w:rPr>
      </w:pPr>
      <w:r w:rsidRPr="00DA4B3D">
        <w:rPr>
          <w:color w:val="000000"/>
          <w:szCs w:val="24"/>
        </w:rPr>
        <w:t xml:space="preserve">Вместе с тем </w:t>
      </w:r>
      <w:r w:rsidRPr="00814905">
        <w:rPr>
          <w:color w:val="000000"/>
          <w:szCs w:val="24"/>
        </w:rPr>
        <w:t>дорожной картой по образованию</w:t>
      </w:r>
      <w:r w:rsidRPr="00DA4B3D">
        <w:rPr>
          <w:color w:val="000000"/>
          <w:szCs w:val="24"/>
        </w:rPr>
        <w:t xml:space="preserve"> на 2018 год за счет оптимизации численности персонала и реструктуризации сети предусмотрен прирост фонда оплаты </w:t>
      </w:r>
      <w:r w:rsidRPr="00DA4B3D">
        <w:rPr>
          <w:color w:val="000000"/>
          <w:szCs w:val="24"/>
        </w:rPr>
        <w:lastRenderedPageBreak/>
        <w:t>труда с начислениями работников образования в сумме 15</w:t>
      </w:r>
      <w:r w:rsidR="004B0673">
        <w:rPr>
          <w:color w:val="000000"/>
          <w:szCs w:val="24"/>
        </w:rPr>
        <w:t>38</w:t>
      </w:r>
      <w:r w:rsidRPr="00DA4B3D">
        <w:rPr>
          <w:color w:val="000000"/>
          <w:szCs w:val="24"/>
        </w:rPr>
        <w:t> </w:t>
      </w:r>
      <w:r w:rsidR="00814905">
        <w:rPr>
          <w:color w:val="000000"/>
          <w:szCs w:val="24"/>
        </w:rPr>
        <w:t>млн</w:t>
      </w:r>
      <w:r w:rsidRPr="00DA4B3D">
        <w:rPr>
          <w:color w:val="000000"/>
          <w:szCs w:val="24"/>
        </w:rPr>
        <w:t>. </w:t>
      </w:r>
      <w:r w:rsidRPr="00DA4B3D">
        <w:rPr>
          <w:szCs w:val="24"/>
        </w:rPr>
        <w:t>руб., в т</w:t>
      </w:r>
      <w:r w:rsidR="00814905">
        <w:rPr>
          <w:szCs w:val="24"/>
        </w:rPr>
        <w:t xml:space="preserve">ом </w:t>
      </w:r>
      <w:r w:rsidRPr="00DA4B3D">
        <w:rPr>
          <w:szCs w:val="24"/>
        </w:rPr>
        <w:t>ч</w:t>
      </w:r>
      <w:r w:rsidR="00814905">
        <w:rPr>
          <w:szCs w:val="24"/>
        </w:rPr>
        <w:t>исле</w:t>
      </w:r>
      <w:r w:rsidRPr="00DA4B3D">
        <w:rPr>
          <w:szCs w:val="24"/>
        </w:rPr>
        <w:t xml:space="preserve"> дошкольного образования </w:t>
      </w:r>
      <w:r w:rsidR="00814905">
        <w:rPr>
          <w:szCs w:val="24"/>
        </w:rPr>
        <w:t xml:space="preserve">- </w:t>
      </w:r>
      <w:r w:rsidRPr="00DA4B3D">
        <w:rPr>
          <w:szCs w:val="24"/>
        </w:rPr>
        <w:t>204 </w:t>
      </w:r>
      <w:r w:rsidR="00814905">
        <w:rPr>
          <w:szCs w:val="24"/>
        </w:rPr>
        <w:t>млн</w:t>
      </w:r>
      <w:r w:rsidRPr="00DA4B3D">
        <w:rPr>
          <w:szCs w:val="24"/>
        </w:rPr>
        <w:t xml:space="preserve">. руб., общего образования </w:t>
      </w:r>
      <w:r w:rsidR="00814905">
        <w:rPr>
          <w:szCs w:val="24"/>
        </w:rPr>
        <w:t xml:space="preserve">- </w:t>
      </w:r>
      <w:r w:rsidRPr="00DA4B3D">
        <w:rPr>
          <w:szCs w:val="24"/>
        </w:rPr>
        <w:t>1047 </w:t>
      </w:r>
      <w:r w:rsidR="00814905">
        <w:rPr>
          <w:szCs w:val="24"/>
        </w:rPr>
        <w:t>млн</w:t>
      </w:r>
      <w:r w:rsidRPr="00DA4B3D">
        <w:rPr>
          <w:szCs w:val="24"/>
        </w:rPr>
        <w:t xml:space="preserve">. руб., дополнительного образования детей </w:t>
      </w:r>
      <w:r w:rsidR="00814905">
        <w:rPr>
          <w:szCs w:val="24"/>
        </w:rPr>
        <w:t>-</w:t>
      </w:r>
      <w:r w:rsidRPr="00DA4B3D">
        <w:rPr>
          <w:szCs w:val="24"/>
        </w:rPr>
        <w:t xml:space="preserve"> 158 </w:t>
      </w:r>
      <w:r w:rsidR="00814905">
        <w:rPr>
          <w:szCs w:val="24"/>
        </w:rPr>
        <w:t>млн</w:t>
      </w:r>
      <w:r w:rsidRPr="00DA4B3D">
        <w:rPr>
          <w:szCs w:val="24"/>
        </w:rPr>
        <w:t xml:space="preserve">. руб., </w:t>
      </w:r>
      <w:r w:rsidRPr="00DA4B3D">
        <w:rPr>
          <w:color w:val="000000"/>
          <w:szCs w:val="24"/>
        </w:rPr>
        <w:t xml:space="preserve">преподавателей и мастеров производственного обучения </w:t>
      </w:r>
      <w:r w:rsidRPr="00DA4B3D">
        <w:rPr>
          <w:szCs w:val="24"/>
        </w:rPr>
        <w:t>профессиональных образовательных организаций</w:t>
      </w:r>
      <w:r w:rsidR="00814905">
        <w:rPr>
          <w:szCs w:val="24"/>
        </w:rPr>
        <w:t xml:space="preserve"> -</w:t>
      </w:r>
      <w:r w:rsidRPr="00DA4B3D">
        <w:rPr>
          <w:szCs w:val="24"/>
        </w:rPr>
        <w:t xml:space="preserve"> 129 </w:t>
      </w:r>
      <w:r w:rsidR="00814905">
        <w:rPr>
          <w:szCs w:val="24"/>
        </w:rPr>
        <w:t>млн</w:t>
      </w:r>
      <w:r w:rsidRPr="00DA4B3D">
        <w:rPr>
          <w:szCs w:val="24"/>
        </w:rPr>
        <w:t>. рублей.</w:t>
      </w:r>
    </w:p>
    <w:p w14:paraId="0AD1A1EC" w14:textId="77777777" w:rsidR="009D11F7" w:rsidRDefault="009D11F7" w:rsidP="00193FD7">
      <w:pPr>
        <w:spacing w:after="0" w:line="240" w:lineRule="auto"/>
        <w:ind w:firstLine="709"/>
        <w:jc w:val="both"/>
        <w:rPr>
          <w:rFonts w:cs="Times New Roman"/>
          <w:szCs w:val="24"/>
        </w:rPr>
      </w:pPr>
    </w:p>
    <w:p w14:paraId="273D8F90" w14:textId="77777777" w:rsidR="003D722E" w:rsidRPr="0003225A" w:rsidRDefault="003D722E" w:rsidP="00193FD7">
      <w:pPr>
        <w:spacing w:after="0" w:line="240" w:lineRule="auto"/>
        <w:ind w:firstLine="709"/>
        <w:jc w:val="both"/>
        <w:rPr>
          <w:rFonts w:cs="Times New Roman"/>
          <w:szCs w:val="24"/>
          <w:u w:val="single"/>
        </w:rPr>
      </w:pPr>
      <w:r w:rsidRPr="0003225A">
        <w:rPr>
          <w:rFonts w:cs="Times New Roman"/>
          <w:szCs w:val="24"/>
          <w:u w:val="single"/>
        </w:rPr>
        <w:t>2.4.1. Передача объектов недвижимого имущества в аренду.</w:t>
      </w:r>
    </w:p>
    <w:p w14:paraId="7FB93CF5" w14:textId="77777777" w:rsidR="0003225A" w:rsidRDefault="003D722E" w:rsidP="0003225A">
      <w:pPr>
        <w:pStyle w:val="ConsPlusNormal"/>
        <w:ind w:firstLine="709"/>
        <w:jc w:val="both"/>
        <w:rPr>
          <w:rFonts w:ascii="Times New Roman" w:hAnsi="Times New Roman" w:cs="Times New Roman"/>
          <w:sz w:val="24"/>
          <w:szCs w:val="24"/>
        </w:rPr>
      </w:pPr>
      <w:r w:rsidRPr="0003225A">
        <w:rPr>
          <w:rFonts w:ascii="Times New Roman" w:hAnsi="Times New Roman" w:cs="Times New Roman"/>
          <w:sz w:val="24"/>
          <w:szCs w:val="24"/>
        </w:rPr>
        <w:t>Механизм реализации</w:t>
      </w:r>
      <w:r w:rsidR="0003225A">
        <w:rPr>
          <w:rFonts w:ascii="Times New Roman" w:hAnsi="Times New Roman" w:cs="Times New Roman"/>
          <w:sz w:val="24"/>
          <w:szCs w:val="24"/>
        </w:rPr>
        <w:t xml:space="preserve"> мероприятия -</w:t>
      </w:r>
      <w:r w:rsidRPr="00EB76CE">
        <w:rPr>
          <w:rFonts w:ascii="Times New Roman" w:hAnsi="Times New Roman" w:cs="Times New Roman"/>
          <w:b/>
          <w:i/>
          <w:sz w:val="24"/>
          <w:szCs w:val="24"/>
        </w:rPr>
        <w:t xml:space="preserve"> </w:t>
      </w:r>
      <w:r>
        <w:rPr>
          <w:rFonts w:ascii="Times New Roman" w:hAnsi="Times New Roman" w:cs="Times New Roman"/>
          <w:sz w:val="24"/>
          <w:szCs w:val="24"/>
        </w:rPr>
        <w:t xml:space="preserve">  </w:t>
      </w:r>
      <w:r w:rsidRPr="00A8323B">
        <w:rPr>
          <w:rFonts w:ascii="Times New Roman" w:hAnsi="Times New Roman" w:cs="Times New Roman"/>
          <w:sz w:val="24"/>
          <w:szCs w:val="24"/>
        </w:rPr>
        <w:t>передача объектов недвижимого имущества в аренду</w:t>
      </w:r>
      <w:r w:rsidR="0003225A">
        <w:rPr>
          <w:rFonts w:ascii="Times New Roman" w:hAnsi="Times New Roman" w:cs="Times New Roman"/>
          <w:sz w:val="24"/>
          <w:szCs w:val="24"/>
        </w:rPr>
        <w:t>,</w:t>
      </w:r>
      <w:r w:rsidRPr="00A8323B">
        <w:rPr>
          <w:rFonts w:ascii="Times New Roman" w:hAnsi="Times New Roman" w:cs="Times New Roman"/>
          <w:sz w:val="24"/>
          <w:szCs w:val="24"/>
        </w:rPr>
        <w:t xml:space="preserve"> </w:t>
      </w:r>
      <w:r w:rsidR="0003225A">
        <w:rPr>
          <w:rFonts w:ascii="Times New Roman" w:hAnsi="Times New Roman" w:cs="Times New Roman"/>
          <w:sz w:val="24"/>
          <w:szCs w:val="24"/>
        </w:rPr>
        <w:t>п</w:t>
      </w:r>
      <w:r w:rsidRPr="00A8323B">
        <w:rPr>
          <w:rFonts w:ascii="Times New Roman" w:hAnsi="Times New Roman" w:cs="Times New Roman"/>
          <w:sz w:val="24"/>
          <w:szCs w:val="24"/>
        </w:rPr>
        <w:t>роведение инвентаризации имущества, выявление возможностей и анализ целесообразности сдачи имущества в аренду, мониторинг арендных отношений при сдаче имущества в аренду</w:t>
      </w:r>
      <w:r>
        <w:rPr>
          <w:rFonts w:ascii="Times New Roman" w:hAnsi="Times New Roman" w:cs="Times New Roman"/>
          <w:sz w:val="24"/>
          <w:szCs w:val="24"/>
        </w:rPr>
        <w:t>.</w:t>
      </w:r>
      <w:r w:rsidR="0003225A">
        <w:rPr>
          <w:rFonts w:ascii="Times New Roman" w:hAnsi="Times New Roman" w:cs="Times New Roman"/>
          <w:sz w:val="24"/>
          <w:szCs w:val="24"/>
        </w:rPr>
        <w:t xml:space="preserve"> </w:t>
      </w:r>
      <w:r w:rsidRPr="0003225A">
        <w:rPr>
          <w:rFonts w:ascii="Times New Roman" w:hAnsi="Times New Roman" w:cs="Times New Roman"/>
          <w:sz w:val="24"/>
          <w:szCs w:val="24"/>
        </w:rPr>
        <w:t>Ответственный исполнитель</w:t>
      </w:r>
      <w:r w:rsidR="0003225A">
        <w:rPr>
          <w:rFonts w:ascii="Times New Roman" w:hAnsi="Times New Roman" w:cs="Times New Roman"/>
          <w:sz w:val="24"/>
          <w:szCs w:val="24"/>
        </w:rPr>
        <w:t xml:space="preserve"> - Облкомобразования</w:t>
      </w:r>
      <w:r>
        <w:rPr>
          <w:rFonts w:ascii="Times New Roman" w:hAnsi="Times New Roman" w:cs="Times New Roman"/>
          <w:sz w:val="24"/>
          <w:szCs w:val="24"/>
        </w:rPr>
        <w:t>.</w:t>
      </w:r>
      <w:r w:rsidR="0003225A">
        <w:rPr>
          <w:rFonts w:ascii="Times New Roman" w:hAnsi="Times New Roman" w:cs="Times New Roman"/>
          <w:sz w:val="24"/>
          <w:szCs w:val="24"/>
        </w:rPr>
        <w:t xml:space="preserve"> </w:t>
      </w:r>
      <w:r w:rsidRPr="0003225A">
        <w:rPr>
          <w:rFonts w:ascii="Times New Roman" w:hAnsi="Times New Roman" w:cs="Times New Roman"/>
          <w:sz w:val="24"/>
          <w:szCs w:val="24"/>
        </w:rPr>
        <w:t>Целевой показатель</w:t>
      </w:r>
      <w:r w:rsidR="0003225A">
        <w:rPr>
          <w:rFonts w:ascii="Times New Roman" w:hAnsi="Times New Roman" w:cs="Times New Roman"/>
          <w:sz w:val="24"/>
          <w:szCs w:val="24"/>
        </w:rPr>
        <w:t xml:space="preserve"> на 2018 год -</w:t>
      </w:r>
      <w:r w:rsidRPr="0003225A">
        <w:rPr>
          <w:rFonts w:ascii="Times New Roman" w:hAnsi="Times New Roman" w:cs="Times New Roman"/>
          <w:sz w:val="24"/>
          <w:szCs w:val="24"/>
        </w:rPr>
        <w:t xml:space="preserve"> объем доходов от внебюджетной деятельности (передача имущества в аренду)</w:t>
      </w:r>
      <w:r w:rsidR="0003225A">
        <w:rPr>
          <w:rFonts w:ascii="Times New Roman" w:hAnsi="Times New Roman" w:cs="Times New Roman"/>
          <w:sz w:val="24"/>
          <w:szCs w:val="24"/>
        </w:rPr>
        <w:t xml:space="preserve"> </w:t>
      </w:r>
      <w:r w:rsidRPr="0003225A">
        <w:rPr>
          <w:rFonts w:ascii="Times New Roman" w:hAnsi="Times New Roman" w:cs="Times New Roman"/>
          <w:sz w:val="24"/>
          <w:szCs w:val="24"/>
        </w:rPr>
        <w:t>в сумме 21</w:t>
      </w:r>
      <w:r w:rsidR="0003225A">
        <w:rPr>
          <w:rFonts w:ascii="Times New Roman" w:hAnsi="Times New Roman" w:cs="Times New Roman"/>
          <w:sz w:val="24"/>
          <w:szCs w:val="24"/>
        </w:rPr>
        <w:t>,6</w:t>
      </w:r>
      <w:r w:rsidRPr="0003225A">
        <w:rPr>
          <w:rFonts w:ascii="Times New Roman" w:hAnsi="Times New Roman" w:cs="Times New Roman"/>
          <w:sz w:val="24"/>
          <w:szCs w:val="24"/>
        </w:rPr>
        <w:t xml:space="preserve"> </w:t>
      </w:r>
      <w:r w:rsidR="0003225A">
        <w:rPr>
          <w:rFonts w:ascii="Times New Roman" w:hAnsi="Times New Roman" w:cs="Times New Roman"/>
          <w:sz w:val="24"/>
          <w:szCs w:val="24"/>
        </w:rPr>
        <w:t>млн</w:t>
      </w:r>
      <w:r w:rsidRPr="0003225A">
        <w:rPr>
          <w:rFonts w:ascii="Times New Roman" w:hAnsi="Times New Roman" w:cs="Times New Roman"/>
          <w:sz w:val="24"/>
          <w:szCs w:val="24"/>
        </w:rPr>
        <w:t>. руб</w:t>
      </w:r>
      <w:r w:rsidR="0003225A">
        <w:rPr>
          <w:rFonts w:ascii="Times New Roman" w:hAnsi="Times New Roman" w:cs="Times New Roman"/>
          <w:sz w:val="24"/>
          <w:szCs w:val="24"/>
        </w:rPr>
        <w:t>лей.</w:t>
      </w:r>
    </w:p>
    <w:p w14:paraId="0064854F" w14:textId="77777777" w:rsidR="003D722E" w:rsidRPr="0003225A" w:rsidRDefault="0003225A" w:rsidP="0003225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Согласно представленным Облкомобразования данным ф</w:t>
      </w:r>
      <w:r w:rsidR="003D722E" w:rsidRPr="0003225A">
        <w:rPr>
          <w:rFonts w:ascii="Times New Roman" w:hAnsi="Times New Roman" w:cs="Times New Roman"/>
          <w:sz w:val="24"/>
          <w:szCs w:val="24"/>
        </w:rPr>
        <w:t xml:space="preserve">актическое значение </w:t>
      </w:r>
      <w:r>
        <w:rPr>
          <w:rFonts w:ascii="Times New Roman" w:hAnsi="Times New Roman" w:cs="Times New Roman"/>
          <w:sz w:val="24"/>
          <w:szCs w:val="24"/>
        </w:rPr>
        <w:t xml:space="preserve">целевого показателя за 2018 год составило </w:t>
      </w:r>
      <w:r w:rsidR="003D722E" w:rsidRPr="0003225A">
        <w:rPr>
          <w:rFonts w:ascii="Times New Roman" w:hAnsi="Times New Roman" w:cs="Times New Roman"/>
          <w:sz w:val="24"/>
          <w:szCs w:val="24"/>
        </w:rPr>
        <w:t>19</w:t>
      </w:r>
      <w:r>
        <w:rPr>
          <w:rFonts w:ascii="Times New Roman" w:hAnsi="Times New Roman" w:cs="Times New Roman"/>
          <w:sz w:val="24"/>
          <w:szCs w:val="24"/>
        </w:rPr>
        <w:t>,</w:t>
      </w:r>
      <w:r w:rsidR="003D722E" w:rsidRPr="0003225A">
        <w:rPr>
          <w:rFonts w:ascii="Times New Roman" w:hAnsi="Times New Roman" w:cs="Times New Roman"/>
          <w:sz w:val="24"/>
          <w:szCs w:val="24"/>
        </w:rPr>
        <w:t xml:space="preserve">6 </w:t>
      </w:r>
      <w:r>
        <w:rPr>
          <w:rFonts w:ascii="Times New Roman" w:hAnsi="Times New Roman" w:cs="Times New Roman"/>
          <w:sz w:val="24"/>
          <w:szCs w:val="24"/>
        </w:rPr>
        <w:t>млн</w:t>
      </w:r>
      <w:r w:rsidR="003D722E" w:rsidRPr="0003225A">
        <w:rPr>
          <w:rFonts w:ascii="Times New Roman" w:hAnsi="Times New Roman" w:cs="Times New Roman"/>
          <w:sz w:val="24"/>
          <w:szCs w:val="24"/>
        </w:rPr>
        <w:t>. руб.</w:t>
      </w:r>
      <w:r>
        <w:rPr>
          <w:rFonts w:ascii="Times New Roman" w:hAnsi="Times New Roman" w:cs="Times New Roman"/>
          <w:sz w:val="24"/>
          <w:szCs w:val="24"/>
        </w:rPr>
        <w:t xml:space="preserve">, т. е. план недовыполнен на 2 млн. руб., или на 9,3 процента. </w:t>
      </w:r>
      <w:r w:rsidR="003D722E" w:rsidRPr="0003225A">
        <w:rPr>
          <w:rFonts w:ascii="Times New Roman" w:hAnsi="Times New Roman" w:cs="Times New Roman"/>
          <w:sz w:val="24"/>
          <w:szCs w:val="24"/>
        </w:rPr>
        <w:t xml:space="preserve">Невыполнение планового значения </w:t>
      </w:r>
      <w:r>
        <w:rPr>
          <w:rFonts w:ascii="Times New Roman" w:hAnsi="Times New Roman" w:cs="Times New Roman"/>
          <w:sz w:val="24"/>
          <w:szCs w:val="24"/>
        </w:rPr>
        <w:t>связано со</w:t>
      </w:r>
      <w:r w:rsidR="003D722E" w:rsidRPr="0003225A">
        <w:rPr>
          <w:rFonts w:ascii="Times New Roman" w:hAnsi="Times New Roman" w:cs="Times New Roman"/>
          <w:sz w:val="24"/>
          <w:szCs w:val="24"/>
        </w:rPr>
        <w:t xml:space="preserve"> снижени</w:t>
      </w:r>
      <w:r>
        <w:rPr>
          <w:rFonts w:ascii="Times New Roman" w:hAnsi="Times New Roman" w:cs="Times New Roman"/>
          <w:sz w:val="24"/>
          <w:szCs w:val="24"/>
        </w:rPr>
        <w:t>ем</w:t>
      </w:r>
      <w:r w:rsidR="003D722E" w:rsidRPr="0003225A">
        <w:rPr>
          <w:rFonts w:ascii="Times New Roman" w:hAnsi="Times New Roman" w:cs="Times New Roman"/>
          <w:sz w:val="24"/>
          <w:szCs w:val="24"/>
        </w:rPr>
        <w:t xml:space="preserve"> количества арендаторов в связи с увеличением стоимости аренды.</w:t>
      </w:r>
    </w:p>
    <w:p w14:paraId="2B5AD662" w14:textId="77777777" w:rsidR="003D722E" w:rsidRPr="00E61F54" w:rsidRDefault="003D722E" w:rsidP="00193FD7">
      <w:pPr>
        <w:spacing w:after="0" w:line="240" w:lineRule="auto"/>
        <w:ind w:firstLine="709"/>
        <w:jc w:val="both"/>
        <w:rPr>
          <w:bCs/>
          <w:iCs/>
          <w:szCs w:val="24"/>
        </w:rPr>
      </w:pPr>
      <w:r w:rsidRPr="00E61F54">
        <w:rPr>
          <w:szCs w:val="24"/>
        </w:rPr>
        <w:t xml:space="preserve"> В</w:t>
      </w:r>
      <w:r w:rsidRPr="00E61F54">
        <w:rPr>
          <w:bCs/>
          <w:iCs/>
          <w:szCs w:val="24"/>
        </w:rPr>
        <w:t xml:space="preserve"> сфере культуры реализация </w:t>
      </w:r>
      <w:r w:rsidR="00C249EC">
        <w:rPr>
          <w:bCs/>
          <w:iCs/>
          <w:szCs w:val="24"/>
        </w:rPr>
        <w:t>аналогичного м</w:t>
      </w:r>
      <w:r w:rsidRPr="00E61F54">
        <w:rPr>
          <w:bCs/>
          <w:iCs/>
          <w:szCs w:val="24"/>
        </w:rPr>
        <w:t xml:space="preserve">ероприятия не предусмотрена и целевой показатель не установлен. Вместе с тем внешней проверкой бюджетной отчетности и отдельных вопросов исполнения областного бюджета за 2018 год главным администратором средств областного бюджета – </w:t>
      </w:r>
      <w:r w:rsidR="00C249EC">
        <w:rPr>
          <w:bCs/>
          <w:iCs/>
          <w:szCs w:val="24"/>
        </w:rPr>
        <w:t xml:space="preserve">комитетом культуры Волгоградской области (далее </w:t>
      </w:r>
      <w:r w:rsidRPr="00E61F54">
        <w:rPr>
          <w:bCs/>
          <w:iCs/>
          <w:szCs w:val="24"/>
        </w:rPr>
        <w:t xml:space="preserve">Облкомкультуры) </w:t>
      </w:r>
      <w:r w:rsidR="00C249EC">
        <w:rPr>
          <w:bCs/>
          <w:iCs/>
          <w:szCs w:val="24"/>
        </w:rPr>
        <w:t>устано</w:t>
      </w:r>
      <w:r w:rsidRPr="00E61F54">
        <w:rPr>
          <w:bCs/>
          <w:iCs/>
          <w:szCs w:val="24"/>
        </w:rPr>
        <w:t xml:space="preserve">влено, что в помещениях здания ГБУК «Волгоградский планетарий» без документального оформления располагается имущество ПАО «Волгоградские межрайонные электрические сети». Оформление договоров аренды до момента оформления государственной регистрации прав на здание не представляется возможным. Аналогичное нарушение </w:t>
      </w:r>
      <w:r w:rsidR="00DB71FC">
        <w:rPr>
          <w:bCs/>
          <w:iCs/>
          <w:szCs w:val="24"/>
        </w:rPr>
        <w:t>в 2017 году</w:t>
      </w:r>
      <w:r w:rsidR="00C249EC">
        <w:rPr>
          <w:bCs/>
          <w:iCs/>
          <w:szCs w:val="24"/>
        </w:rPr>
        <w:t xml:space="preserve"> было </w:t>
      </w:r>
      <w:r w:rsidRPr="00E61F54">
        <w:rPr>
          <w:bCs/>
          <w:iCs/>
          <w:szCs w:val="24"/>
        </w:rPr>
        <w:t>установлено</w:t>
      </w:r>
      <w:r w:rsidR="00C249EC">
        <w:rPr>
          <w:bCs/>
          <w:iCs/>
          <w:szCs w:val="24"/>
        </w:rPr>
        <w:t xml:space="preserve"> палатой и </w:t>
      </w:r>
      <w:r w:rsidRPr="00E61F54">
        <w:rPr>
          <w:bCs/>
          <w:iCs/>
          <w:szCs w:val="24"/>
        </w:rPr>
        <w:t>при проверке ГБУК «Волгоградский театр юного зрителя»</w:t>
      </w:r>
      <w:r w:rsidR="00C249EC">
        <w:rPr>
          <w:bCs/>
          <w:iCs/>
          <w:szCs w:val="24"/>
        </w:rPr>
        <w:t>.</w:t>
      </w:r>
      <w:r w:rsidRPr="00E61F54">
        <w:rPr>
          <w:bCs/>
          <w:iCs/>
          <w:szCs w:val="24"/>
        </w:rPr>
        <w:t xml:space="preserve"> </w:t>
      </w:r>
      <w:r w:rsidR="00DB71FC">
        <w:rPr>
          <w:bCs/>
          <w:iCs/>
          <w:szCs w:val="24"/>
        </w:rPr>
        <w:t xml:space="preserve">При этом </w:t>
      </w:r>
      <w:r w:rsidRPr="00E61F54">
        <w:rPr>
          <w:bCs/>
          <w:iCs/>
          <w:szCs w:val="24"/>
        </w:rPr>
        <w:t xml:space="preserve">документы, подтверждающие правомерность размещения в помещениях театра </w:t>
      </w:r>
      <w:r w:rsidR="00C249EC" w:rsidRPr="00E61F54">
        <w:rPr>
          <w:bCs/>
          <w:iCs/>
          <w:szCs w:val="24"/>
        </w:rPr>
        <w:t>трансформаторны</w:t>
      </w:r>
      <w:r w:rsidR="00C249EC">
        <w:rPr>
          <w:bCs/>
          <w:iCs/>
          <w:szCs w:val="24"/>
        </w:rPr>
        <w:t>х</w:t>
      </w:r>
      <w:r w:rsidR="00C249EC" w:rsidRPr="00E61F54">
        <w:rPr>
          <w:bCs/>
          <w:iCs/>
          <w:szCs w:val="24"/>
        </w:rPr>
        <w:t xml:space="preserve"> подстанци</w:t>
      </w:r>
      <w:r w:rsidR="00C249EC">
        <w:rPr>
          <w:bCs/>
          <w:iCs/>
          <w:szCs w:val="24"/>
        </w:rPr>
        <w:t>й</w:t>
      </w:r>
      <w:r w:rsidR="00C249EC" w:rsidRPr="00E61F54">
        <w:rPr>
          <w:bCs/>
          <w:iCs/>
          <w:szCs w:val="24"/>
        </w:rPr>
        <w:t xml:space="preserve"> МУПП «Волгоградские межрайонные электрические сети»</w:t>
      </w:r>
      <w:r w:rsidR="00C249EC">
        <w:rPr>
          <w:bCs/>
          <w:iCs/>
          <w:szCs w:val="24"/>
        </w:rPr>
        <w:t>,</w:t>
      </w:r>
      <w:r w:rsidRPr="00E61F54">
        <w:rPr>
          <w:bCs/>
          <w:iCs/>
          <w:szCs w:val="24"/>
        </w:rPr>
        <w:t xml:space="preserve"> не оформлены</w:t>
      </w:r>
      <w:r w:rsidR="00DB71FC">
        <w:rPr>
          <w:bCs/>
          <w:iCs/>
          <w:szCs w:val="24"/>
        </w:rPr>
        <w:t xml:space="preserve"> д</w:t>
      </w:r>
      <w:r w:rsidR="00DB71FC" w:rsidRPr="00E61F54">
        <w:rPr>
          <w:bCs/>
          <w:iCs/>
          <w:szCs w:val="24"/>
        </w:rPr>
        <w:t>о настоящего времени</w:t>
      </w:r>
      <w:r w:rsidRPr="00E61F54">
        <w:rPr>
          <w:bCs/>
          <w:iCs/>
          <w:szCs w:val="24"/>
        </w:rPr>
        <w:t>.</w:t>
      </w:r>
    </w:p>
    <w:p w14:paraId="56DF274C" w14:textId="77777777" w:rsidR="003D722E" w:rsidRPr="00E61F54" w:rsidRDefault="003D722E" w:rsidP="00193FD7">
      <w:pPr>
        <w:spacing w:after="0" w:line="240" w:lineRule="auto"/>
        <w:ind w:firstLine="709"/>
        <w:jc w:val="both"/>
        <w:rPr>
          <w:color w:val="000000"/>
          <w:szCs w:val="24"/>
        </w:rPr>
      </w:pPr>
      <w:r w:rsidRPr="00E61F54">
        <w:rPr>
          <w:bCs/>
          <w:iCs/>
          <w:szCs w:val="24"/>
        </w:rPr>
        <w:t xml:space="preserve">Надлежащим образом не оформлены взаимоотношения по аренде со сторонними организациями </w:t>
      </w:r>
      <w:r w:rsidR="00DB71FC">
        <w:rPr>
          <w:bCs/>
          <w:iCs/>
          <w:szCs w:val="24"/>
        </w:rPr>
        <w:t xml:space="preserve">в </w:t>
      </w:r>
      <w:r w:rsidRPr="00E61F54">
        <w:rPr>
          <w:bCs/>
          <w:iCs/>
          <w:szCs w:val="24"/>
        </w:rPr>
        <w:t xml:space="preserve">ГБУК «Волгоградский областной центр народного творчества» (далее ВОЦНТ). При проверке в 2018 году установлено, что помещения ВОЦНТ в течение года использовались сторонними организациями без заключения договоров аренды, на момент проверки в помещениях учреждения находилось имущество </w:t>
      </w:r>
      <w:r w:rsidRPr="00E61F54">
        <w:rPr>
          <w:szCs w:val="24"/>
        </w:rPr>
        <w:t>ПАО «Мегафон» по договору оказания услуг. Вместе с тем при</w:t>
      </w:r>
      <w:r w:rsidRPr="00E61F54">
        <w:rPr>
          <w:color w:val="000000"/>
          <w:szCs w:val="24"/>
        </w:rPr>
        <w:t xml:space="preserve"> заключении договора аренды с </w:t>
      </w:r>
      <w:r w:rsidRPr="00E61F54">
        <w:rPr>
          <w:szCs w:val="24"/>
        </w:rPr>
        <w:t xml:space="preserve">соблюдением </w:t>
      </w:r>
      <w:r w:rsidRPr="00E61F54">
        <w:rPr>
          <w:color w:val="000000"/>
          <w:szCs w:val="24"/>
        </w:rPr>
        <w:t xml:space="preserve">минимального уровня, установленного </w:t>
      </w:r>
      <w:r w:rsidRPr="00E61F54">
        <w:rPr>
          <w:szCs w:val="24"/>
        </w:rPr>
        <w:t>распоряжением комитета по управлению государственным имуществом Волгоградской области от 19.05.2011 №866-р «О минимальном размере арендной платы при сдаче в аренду государственного имущества Волгоградской области»</w:t>
      </w:r>
      <w:r w:rsidR="00DB71FC">
        <w:rPr>
          <w:szCs w:val="24"/>
        </w:rPr>
        <w:t xml:space="preserve"> </w:t>
      </w:r>
      <w:r w:rsidRPr="00E61F54">
        <w:rPr>
          <w:color w:val="000000"/>
          <w:szCs w:val="24"/>
        </w:rPr>
        <w:t xml:space="preserve">для сдачи в аренду помещений операторам сотовой связи, и при проведении рыночной оценки ВОЦНТ могло получить дополнительный доход от сдачи в аренду только помещений </w:t>
      </w:r>
      <w:r w:rsidRPr="00E61F54">
        <w:rPr>
          <w:szCs w:val="24"/>
        </w:rPr>
        <w:t>ПАО «Мегафон»</w:t>
      </w:r>
      <w:r w:rsidRPr="00E61F54">
        <w:rPr>
          <w:color w:val="000000"/>
          <w:szCs w:val="24"/>
        </w:rPr>
        <w:t xml:space="preserve"> не менее 5</w:t>
      </w:r>
      <w:r w:rsidR="00DB71FC">
        <w:rPr>
          <w:color w:val="000000"/>
          <w:szCs w:val="24"/>
        </w:rPr>
        <w:t>,4</w:t>
      </w:r>
      <w:r w:rsidRPr="00E61F54">
        <w:rPr>
          <w:color w:val="000000"/>
          <w:szCs w:val="24"/>
        </w:rPr>
        <w:t xml:space="preserve"> </w:t>
      </w:r>
      <w:r w:rsidR="00DB71FC">
        <w:rPr>
          <w:color w:val="000000"/>
          <w:szCs w:val="24"/>
        </w:rPr>
        <w:t>млн</w:t>
      </w:r>
      <w:r w:rsidRPr="00E61F54">
        <w:rPr>
          <w:color w:val="000000"/>
          <w:szCs w:val="24"/>
        </w:rPr>
        <w:t xml:space="preserve">. руб. (с 01.12.2016 по 01.04.2019). </w:t>
      </w:r>
      <w:r w:rsidRPr="00E61F54">
        <w:rPr>
          <w:szCs w:val="24"/>
        </w:rPr>
        <w:t>Кроме того</w:t>
      </w:r>
      <w:r w:rsidRPr="00E61F54">
        <w:rPr>
          <w:color w:val="000000"/>
          <w:szCs w:val="24"/>
        </w:rPr>
        <w:t xml:space="preserve">, отсутствие надлежаще оформленного договора аренды привело к неэффективным расходам областного бюджета по оплате расходов за электроэнергию </w:t>
      </w:r>
      <w:r w:rsidR="00DB71FC" w:rsidRPr="00E61F54">
        <w:rPr>
          <w:color w:val="000000"/>
          <w:szCs w:val="24"/>
        </w:rPr>
        <w:t xml:space="preserve">только за 2018 год </w:t>
      </w:r>
      <w:r w:rsidRPr="00E61F54">
        <w:rPr>
          <w:color w:val="000000"/>
          <w:szCs w:val="24"/>
        </w:rPr>
        <w:t xml:space="preserve">в сумме 250,8 тыс. руб., которые должны были оплачиваться ПАО «Мегафон» по отдельному договору с электроснабжающей организацией. </w:t>
      </w:r>
    </w:p>
    <w:p w14:paraId="49F37197" w14:textId="77777777" w:rsidR="003D722E" w:rsidRPr="00DB71FC" w:rsidRDefault="003D722E" w:rsidP="00193FD7">
      <w:pPr>
        <w:spacing w:after="0" w:line="240" w:lineRule="auto"/>
        <w:ind w:firstLine="709"/>
        <w:jc w:val="both"/>
        <w:rPr>
          <w:b/>
          <w:i/>
          <w:szCs w:val="24"/>
        </w:rPr>
      </w:pPr>
      <w:r w:rsidRPr="00E61F54">
        <w:rPr>
          <w:color w:val="000000"/>
          <w:szCs w:val="24"/>
        </w:rPr>
        <w:t xml:space="preserve">Таким образом, КСП считает, что </w:t>
      </w:r>
      <w:r w:rsidRPr="00DB71FC">
        <w:rPr>
          <w:b/>
          <w:i/>
          <w:color w:val="000000"/>
          <w:szCs w:val="24"/>
        </w:rPr>
        <w:t>необходимо установить Облкомкультуры показатели по данному мероприятию</w:t>
      </w:r>
      <w:r w:rsidR="00DB71FC" w:rsidRPr="00DB71FC">
        <w:rPr>
          <w:b/>
          <w:i/>
          <w:color w:val="000000"/>
          <w:szCs w:val="24"/>
        </w:rPr>
        <w:t>,</w:t>
      </w:r>
      <w:r w:rsidRPr="00DB71FC">
        <w:rPr>
          <w:b/>
          <w:i/>
          <w:color w:val="000000"/>
          <w:szCs w:val="24"/>
        </w:rPr>
        <w:t xml:space="preserve"> и не только по вышеуказанным учреждениям, и</w:t>
      </w:r>
      <w:r w:rsidR="00DB71FC" w:rsidRPr="00DB71FC">
        <w:rPr>
          <w:b/>
          <w:i/>
          <w:color w:val="000000"/>
          <w:szCs w:val="24"/>
        </w:rPr>
        <w:t xml:space="preserve"> поручить </w:t>
      </w:r>
      <w:r w:rsidRPr="00DB71FC">
        <w:rPr>
          <w:b/>
          <w:i/>
          <w:color w:val="000000"/>
          <w:szCs w:val="24"/>
        </w:rPr>
        <w:t>провести анализ простоя и занимаемых без оформления договоров помещений всех подведомственных учреждений.</w:t>
      </w:r>
    </w:p>
    <w:p w14:paraId="1B5985AD" w14:textId="77777777" w:rsidR="003D722E" w:rsidRDefault="003D722E" w:rsidP="00193FD7">
      <w:pPr>
        <w:spacing w:after="0" w:line="240" w:lineRule="auto"/>
        <w:ind w:firstLine="709"/>
        <w:jc w:val="both"/>
      </w:pPr>
    </w:p>
    <w:p w14:paraId="5469ECD4" w14:textId="77777777" w:rsidR="00E42647" w:rsidRPr="00DB71FC" w:rsidRDefault="00E42647" w:rsidP="00193FD7">
      <w:pPr>
        <w:spacing w:after="0" w:line="240" w:lineRule="auto"/>
        <w:ind w:firstLine="709"/>
        <w:jc w:val="both"/>
        <w:rPr>
          <w:rFonts w:cs="Times New Roman"/>
          <w:szCs w:val="24"/>
          <w:u w:val="single"/>
        </w:rPr>
      </w:pPr>
      <w:r w:rsidRPr="00DB71FC">
        <w:rPr>
          <w:u w:val="single"/>
        </w:rPr>
        <w:lastRenderedPageBreak/>
        <w:t xml:space="preserve">2.4.2. </w:t>
      </w:r>
      <w:r w:rsidRPr="00DB71FC">
        <w:rPr>
          <w:rFonts w:cs="Times New Roman"/>
          <w:szCs w:val="24"/>
          <w:u w:val="single"/>
        </w:rPr>
        <w:t>Увеличение доходов от оказания платных услуг, расширение перечня и объема востребованных услуг, связанных с основной и сопутствующей деятельностью (на 2018 год в сфер</w:t>
      </w:r>
      <w:r w:rsidR="00A449F8" w:rsidRPr="00DB71FC">
        <w:rPr>
          <w:rFonts w:cs="Times New Roman"/>
          <w:szCs w:val="24"/>
          <w:u w:val="single"/>
        </w:rPr>
        <w:t>ах</w:t>
      </w:r>
      <w:r w:rsidRPr="00DB71FC">
        <w:rPr>
          <w:rFonts w:cs="Times New Roman"/>
          <w:szCs w:val="24"/>
          <w:u w:val="single"/>
        </w:rPr>
        <w:t xml:space="preserve"> образования</w:t>
      </w:r>
      <w:r w:rsidR="00A449F8" w:rsidRPr="00DB71FC">
        <w:rPr>
          <w:rFonts w:cs="Times New Roman"/>
          <w:szCs w:val="24"/>
          <w:u w:val="single"/>
        </w:rPr>
        <w:t>,</w:t>
      </w:r>
      <w:r w:rsidRPr="00DB71FC">
        <w:rPr>
          <w:rFonts w:cs="Times New Roman"/>
          <w:szCs w:val="24"/>
          <w:u w:val="single"/>
        </w:rPr>
        <w:t xml:space="preserve"> культуры</w:t>
      </w:r>
      <w:r w:rsidR="00A449F8" w:rsidRPr="00DB71FC">
        <w:rPr>
          <w:rFonts w:cs="Times New Roman"/>
          <w:szCs w:val="24"/>
          <w:u w:val="single"/>
        </w:rPr>
        <w:t>, физической культуры и спорта, иных</w:t>
      </w:r>
      <w:r w:rsidRPr="00DB71FC">
        <w:rPr>
          <w:rFonts w:cs="Times New Roman"/>
          <w:szCs w:val="24"/>
          <w:u w:val="single"/>
        </w:rPr>
        <w:t>).</w:t>
      </w:r>
    </w:p>
    <w:p w14:paraId="7EAF5695" w14:textId="77777777" w:rsidR="00AB0CB0" w:rsidRPr="00F65686" w:rsidRDefault="00E42647" w:rsidP="00F65686">
      <w:pPr>
        <w:pStyle w:val="ConsPlusNormal"/>
        <w:ind w:firstLine="709"/>
        <w:jc w:val="both"/>
        <w:rPr>
          <w:rFonts w:ascii="Times New Roman" w:hAnsi="Times New Roman" w:cs="Times New Roman"/>
          <w:sz w:val="24"/>
          <w:szCs w:val="24"/>
        </w:rPr>
      </w:pPr>
      <w:r w:rsidRPr="00DB71FC">
        <w:rPr>
          <w:rFonts w:ascii="Times New Roman" w:hAnsi="Times New Roman" w:cs="Times New Roman"/>
          <w:sz w:val="24"/>
          <w:szCs w:val="24"/>
        </w:rPr>
        <w:t>Механизм реализации</w:t>
      </w:r>
      <w:r w:rsidR="00DB71FC">
        <w:rPr>
          <w:rFonts w:ascii="Times New Roman" w:hAnsi="Times New Roman" w:cs="Times New Roman"/>
          <w:sz w:val="24"/>
          <w:szCs w:val="24"/>
        </w:rPr>
        <w:t xml:space="preserve"> данного мероприятия</w:t>
      </w:r>
      <w:r>
        <w:rPr>
          <w:rFonts w:ascii="Times New Roman" w:hAnsi="Times New Roman" w:cs="Times New Roman"/>
          <w:sz w:val="24"/>
          <w:szCs w:val="24"/>
        </w:rPr>
        <w:t xml:space="preserve">  </w:t>
      </w:r>
      <w:r w:rsidRPr="00A8323B">
        <w:rPr>
          <w:rFonts w:ascii="Times New Roman" w:hAnsi="Times New Roman" w:cs="Times New Roman"/>
          <w:sz w:val="24"/>
          <w:szCs w:val="24"/>
        </w:rPr>
        <w:t>в сфере образования</w:t>
      </w:r>
      <w:r>
        <w:rPr>
          <w:rFonts w:ascii="Times New Roman" w:hAnsi="Times New Roman" w:cs="Times New Roman"/>
          <w:sz w:val="24"/>
          <w:szCs w:val="24"/>
        </w:rPr>
        <w:t xml:space="preserve"> </w:t>
      </w:r>
      <w:r w:rsidR="00DB71FC">
        <w:rPr>
          <w:rFonts w:ascii="Times New Roman" w:hAnsi="Times New Roman" w:cs="Times New Roman"/>
          <w:sz w:val="24"/>
          <w:szCs w:val="24"/>
        </w:rPr>
        <w:t>установлен через</w:t>
      </w:r>
      <w:r>
        <w:rPr>
          <w:rFonts w:ascii="Times New Roman" w:hAnsi="Times New Roman" w:cs="Times New Roman"/>
          <w:sz w:val="24"/>
          <w:szCs w:val="24"/>
        </w:rPr>
        <w:t xml:space="preserve"> </w:t>
      </w:r>
      <w:r w:rsidRPr="00A8323B">
        <w:rPr>
          <w:rFonts w:ascii="Times New Roman" w:hAnsi="Times New Roman" w:cs="Times New Roman"/>
          <w:sz w:val="24"/>
          <w:szCs w:val="24"/>
        </w:rPr>
        <w:t>предоставление государственных услуг на платной основе с учетом наличия достаточной материально-технической базы и уровня подготовки кадрового состава</w:t>
      </w:r>
      <w:r>
        <w:rPr>
          <w:rFonts w:ascii="Times New Roman" w:hAnsi="Times New Roman" w:cs="Times New Roman"/>
          <w:sz w:val="24"/>
          <w:szCs w:val="24"/>
        </w:rPr>
        <w:t xml:space="preserve">; </w:t>
      </w:r>
      <w:r w:rsidR="00A449F8">
        <w:rPr>
          <w:rFonts w:ascii="Times New Roman" w:hAnsi="Times New Roman" w:cs="Times New Roman"/>
          <w:sz w:val="24"/>
          <w:szCs w:val="24"/>
        </w:rPr>
        <w:t xml:space="preserve">в остальных сферах </w:t>
      </w:r>
      <w:r>
        <w:rPr>
          <w:rFonts w:ascii="Times New Roman" w:hAnsi="Times New Roman" w:cs="Times New Roman"/>
          <w:sz w:val="24"/>
          <w:szCs w:val="24"/>
        </w:rPr>
        <w:t xml:space="preserve"> - </w:t>
      </w:r>
      <w:r w:rsidRPr="00A8323B">
        <w:rPr>
          <w:rFonts w:ascii="Times New Roman" w:hAnsi="Times New Roman" w:cs="Times New Roman"/>
          <w:sz w:val="24"/>
          <w:szCs w:val="24"/>
        </w:rPr>
        <w:t>расширение перечня и объема платных услуг</w:t>
      </w:r>
      <w:r>
        <w:rPr>
          <w:rFonts w:ascii="Times New Roman" w:hAnsi="Times New Roman" w:cs="Times New Roman"/>
          <w:sz w:val="24"/>
          <w:szCs w:val="24"/>
        </w:rPr>
        <w:t>.</w:t>
      </w:r>
      <w:r w:rsidR="00FB3AB4">
        <w:rPr>
          <w:rFonts w:ascii="Times New Roman" w:hAnsi="Times New Roman" w:cs="Times New Roman"/>
          <w:sz w:val="24"/>
          <w:szCs w:val="24"/>
        </w:rPr>
        <w:t xml:space="preserve"> </w:t>
      </w:r>
      <w:r w:rsidRPr="00FB3AB4">
        <w:rPr>
          <w:rFonts w:ascii="Times New Roman" w:hAnsi="Times New Roman" w:cs="Times New Roman"/>
          <w:sz w:val="24"/>
          <w:szCs w:val="24"/>
        </w:rPr>
        <w:t>Ответственны</w:t>
      </w:r>
      <w:r w:rsidR="00FB3AB4">
        <w:rPr>
          <w:rFonts w:ascii="Times New Roman" w:hAnsi="Times New Roman" w:cs="Times New Roman"/>
          <w:sz w:val="24"/>
          <w:szCs w:val="24"/>
        </w:rPr>
        <w:t>ми</w:t>
      </w:r>
      <w:r w:rsidRPr="00FB3AB4">
        <w:rPr>
          <w:rFonts w:ascii="Times New Roman" w:hAnsi="Times New Roman" w:cs="Times New Roman"/>
          <w:sz w:val="24"/>
          <w:szCs w:val="24"/>
        </w:rPr>
        <w:t xml:space="preserve"> исполнител</w:t>
      </w:r>
      <w:r w:rsidR="00FB3AB4">
        <w:rPr>
          <w:rFonts w:ascii="Times New Roman" w:hAnsi="Times New Roman" w:cs="Times New Roman"/>
          <w:sz w:val="24"/>
          <w:szCs w:val="24"/>
        </w:rPr>
        <w:t>ями</w:t>
      </w:r>
      <w:r w:rsidR="006303B9" w:rsidRPr="00FB3AB4">
        <w:rPr>
          <w:rFonts w:ascii="Times New Roman" w:hAnsi="Times New Roman" w:cs="Times New Roman"/>
          <w:sz w:val="24"/>
          <w:szCs w:val="24"/>
        </w:rPr>
        <w:t xml:space="preserve"> на 2018 год</w:t>
      </w:r>
      <w:r w:rsidR="00FB3AB4">
        <w:rPr>
          <w:rFonts w:ascii="Times New Roman" w:hAnsi="Times New Roman" w:cs="Times New Roman"/>
          <w:sz w:val="24"/>
          <w:szCs w:val="24"/>
        </w:rPr>
        <w:t xml:space="preserve"> определены</w:t>
      </w:r>
      <w:r>
        <w:rPr>
          <w:rFonts w:ascii="Times New Roman" w:hAnsi="Times New Roman" w:cs="Times New Roman"/>
          <w:sz w:val="24"/>
          <w:szCs w:val="24"/>
        </w:rPr>
        <w:t xml:space="preserve"> </w:t>
      </w:r>
      <w:r w:rsidR="00FB3AB4">
        <w:rPr>
          <w:rFonts w:ascii="Times New Roman" w:hAnsi="Times New Roman" w:cs="Times New Roman"/>
          <w:sz w:val="24"/>
          <w:szCs w:val="24"/>
        </w:rPr>
        <w:t>Облкомобразования</w:t>
      </w:r>
      <w:r w:rsidR="006303B9">
        <w:rPr>
          <w:rFonts w:ascii="Times New Roman" w:hAnsi="Times New Roman" w:cs="Times New Roman"/>
          <w:sz w:val="24"/>
          <w:szCs w:val="24"/>
        </w:rPr>
        <w:t xml:space="preserve">, </w:t>
      </w:r>
      <w:r w:rsidR="00FB3AB4">
        <w:rPr>
          <w:rFonts w:ascii="Times New Roman" w:hAnsi="Times New Roman" w:cs="Times New Roman"/>
          <w:sz w:val="24"/>
          <w:szCs w:val="24"/>
        </w:rPr>
        <w:t>Облкомкультуры</w:t>
      </w:r>
      <w:r w:rsidR="006303B9">
        <w:rPr>
          <w:rFonts w:ascii="Times New Roman" w:hAnsi="Times New Roman" w:cs="Times New Roman"/>
          <w:sz w:val="24"/>
          <w:szCs w:val="24"/>
        </w:rPr>
        <w:t>, комитет физической культуры и спорта Волгоградской области</w:t>
      </w:r>
      <w:r w:rsidR="00FB3AB4">
        <w:rPr>
          <w:rFonts w:ascii="Times New Roman" w:hAnsi="Times New Roman" w:cs="Times New Roman"/>
          <w:sz w:val="24"/>
          <w:szCs w:val="24"/>
        </w:rPr>
        <w:t xml:space="preserve"> (далее Облспорткомитет)</w:t>
      </w:r>
      <w:r w:rsidR="006303B9">
        <w:rPr>
          <w:rFonts w:ascii="Times New Roman" w:hAnsi="Times New Roman" w:cs="Times New Roman"/>
          <w:sz w:val="24"/>
          <w:szCs w:val="24"/>
        </w:rPr>
        <w:t xml:space="preserve">, комитет экономической политики и развития Волгоградской области, </w:t>
      </w:r>
      <w:r w:rsidR="006303B9" w:rsidRPr="006303B9">
        <w:rPr>
          <w:rFonts w:ascii="Times New Roman" w:hAnsi="Times New Roman" w:cs="Times New Roman"/>
          <w:sz w:val="24"/>
          <w:szCs w:val="24"/>
        </w:rPr>
        <w:t>комитет информационных технологий</w:t>
      </w:r>
      <w:r w:rsidR="006303B9">
        <w:rPr>
          <w:rFonts w:ascii="Times New Roman" w:hAnsi="Times New Roman" w:cs="Times New Roman"/>
          <w:sz w:val="24"/>
          <w:szCs w:val="24"/>
        </w:rPr>
        <w:t xml:space="preserve"> Волгоградской области, комитет ветеринарии Волгоградской области, комитет природных ресурсов лесного хозяйства и экологии Волгоградской области</w:t>
      </w:r>
      <w:r>
        <w:rPr>
          <w:rFonts w:ascii="Times New Roman" w:hAnsi="Times New Roman" w:cs="Times New Roman"/>
          <w:sz w:val="24"/>
          <w:szCs w:val="24"/>
        </w:rPr>
        <w:t>.</w:t>
      </w:r>
      <w:r w:rsidR="00F65686">
        <w:rPr>
          <w:rFonts w:ascii="Times New Roman" w:hAnsi="Times New Roman" w:cs="Times New Roman"/>
          <w:sz w:val="24"/>
          <w:szCs w:val="24"/>
        </w:rPr>
        <w:t xml:space="preserve"> </w:t>
      </w:r>
      <w:r w:rsidRPr="00FB5EA6">
        <w:rPr>
          <w:rFonts w:cs="Times New Roman"/>
          <w:b/>
          <w:i/>
          <w:szCs w:val="24"/>
        </w:rPr>
        <w:t xml:space="preserve"> </w:t>
      </w:r>
      <w:r w:rsidRPr="00F65686">
        <w:rPr>
          <w:rFonts w:ascii="Times New Roman" w:hAnsi="Times New Roman" w:cs="Times New Roman"/>
          <w:sz w:val="24"/>
          <w:szCs w:val="24"/>
        </w:rPr>
        <w:t>Целевой показатель</w:t>
      </w:r>
      <w:r w:rsidR="00F65686">
        <w:rPr>
          <w:rFonts w:ascii="Times New Roman" w:hAnsi="Times New Roman" w:cs="Times New Roman"/>
          <w:sz w:val="24"/>
          <w:szCs w:val="24"/>
        </w:rPr>
        <w:t xml:space="preserve"> на 2018 год -</w:t>
      </w:r>
      <w:r w:rsidRPr="00F65686">
        <w:rPr>
          <w:rFonts w:ascii="Times New Roman" w:hAnsi="Times New Roman" w:cs="Times New Roman"/>
          <w:b/>
          <w:i/>
          <w:sz w:val="24"/>
          <w:szCs w:val="24"/>
        </w:rPr>
        <w:t xml:space="preserve"> </w:t>
      </w:r>
      <w:r w:rsidRPr="00F65686">
        <w:rPr>
          <w:rFonts w:ascii="Times New Roman" w:hAnsi="Times New Roman" w:cs="Times New Roman"/>
          <w:sz w:val="24"/>
          <w:szCs w:val="24"/>
        </w:rPr>
        <w:t xml:space="preserve"> прирост доходов от внебюджетной деятельности по сравнению с предыдущим годом</w:t>
      </w:r>
      <w:r w:rsidR="00AB0CB0" w:rsidRPr="00F65686">
        <w:rPr>
          <w:rFonts w:ascii="Times New Roman" w:hAnsi="Times New Roman" w:cs="Times New Roman"/>
          <w:sz w:val="24"/>
          <w:szCs w:val="24"/>
        </w:rPr>
        <w:t>:</w:t>
      </w:r>
    </w:p>
    <w:p w14:paraId="27997C9B" w14:textId="77777777" w:rsidR="00AB0CB0" w:rsidRPr="006303B9" w:rsidRDefault="00AB0CB0" w:rsidP="00193FD7">
      <w:pPr>
        <w:spacing w:after="0" w:line="240" w:lineRule="auto"/>
        <w:ind w:firstLine="709"/>
        <w:jc w:val="both"/>
        <w:rPr>
          <w:rFonts w:cs="Times New Roman"/>
          <w:szCs w:val="24"/>
        </w:rPr>
      </w:pPr>
      <w:r w:rsidRPr="006303B9">
        <w:rPr>
          <w:rFonts w:cs="Times New Roman"/>
          <w:szCs w:val="24"/>
        </w:rPr>
        <w:t>-</w:t>
      </w:r>
      <w:r w:rsidR="00E42647" w:rsidRPr="006303B9">
        <w:rPr>
          <w:rFonts w:cs="Times New Roman"/>
          <w:szCs w:val="24"/>
        </w:rPr>
        <w:t xml:space="preserve">в сфере образования </w:t>
      </w:r>
      <w:r w:rsidR="00F65686">
        <w:rPr>
          <w:rFonts w:cs="Times New Roman"/>
          <w:szCs w:val="24"/>
        </w:rPr>
        <w:t xml:space="preserve">- </w:t>
      </w:r>
      <w:r w:rsidR="00E42647" w:rsidRPr="006303B9">
        <w:rPr>
          <w:rFonts w:cs="Times New Roman"/>
          <w:szCs w:val="24"/>
        </w:rPr>
        <w:t>на 22</w:t>
      </w:r>
      <w:r w:rsidR="00F65686">
        <w:rPr>
          <w:rFonts w:cs="Times New Roman"/>
          <w:szCs w:val="24"/>
        </w:rPr>
        <w:t>,</w:t>
      </w:r>
      <w:r w:rsidR="00E42647" w:rsidRPr="006303B9">
        <w:rPr>
          <w:rFonts w:cs="Times New Roman"/>
          <w:szCs w:val="24"/>
        </w:rPr>
        <w:t xml:space="preserve">5 </w:t>
      </w:r>
      <w:r w:rsidR="00F65686">
        <w:rPr>
          <w:rFonts w:cs="Times New Roman"/>
          <w:szCs w:val="24"/>
        </w:rPr>
        <w:t>млн</w:t>
      </w:r>
      <w:r w:rsidR="00E42647" w:rsidRPr="006303B9">
        <w:rPr>
          <w:rFonts w:cs="Times New Roman"/>
          <w:szCs w:val="24"/>
        </w:rPr>
        <w:t xml:space="preserve">. руб. </w:t>
      </w:r>
      <w:r w:rsidR="00A51ECE">
        <w:rPr>
          <w:rFonts w:cs="Times New Roman"/>
          <w:szCs w:val="24"/>
        </w:rPr>
        <w:t>(</w:t>
      </w:r>
      <w:r w:rsidRPr="006303B9">
        <w:rPr>
          <w:rFonts w:cs="Times New Roman"/>
          <w:szCs w:val="24"/>
        </w:rPr>
        <w:t xml:space="preserve">фактическое значение </w:t>
      </w:r>
      <w:r w:rsidR="00F65686">
        <w:rPr>
          <w:rFonts w:cs="Times New Roman"/>
          <w:szCs w:val="24"/>
        </w:rPr>
        <w:t xml:space="preserve">– </w:t>
      </w:r>
      <w:r w:rsidRPr="006303B9">
        <w:rPr>
          <w:rFonts w:cs="Times New Roman"/>
          <w:szCs w:val="24"/>
        </w:rPr>
        <w:t>132</w:t>
      </w:r>
      <w:r w:rsidR="00F65686">
        <w:rPr>
          <w:rFonts w:cs="Times New Roman"/>
          <w:szCs w:val="24"/>
        </w:rPr>
        <w:t>,</w:t>
      </w:r>
      <w:r w:rsidRPr="006303B9">
        <w:rPr>
          <w:rFonts w:cs="Times New Roman"/>
          <w:szCs w:val="24"/>
        </w:rPr>
        <w:t xml:space="preserve">9 </w:t>
      </w:r>
      <w:r w:rsidR="00F65686">
        <w:rPr>
          <w:rFonts w:cs="Times New Roman"/>
          <w:szCs w:val="24"/>
        </w:rPr>
        <w:t>млн</w:t>
      </w:r>
      <w:r w:rsidRPr="006303B9">
        <w:rPr>
          <w:rFonts w:cs="Times New Roman"/>
          <w:szCs w:val="24"/>
        </w:rPr>
        <w:t>. руб.</w:t>
      </w:r>
      <w:r w:rsidR="00A51ECE">
        <w:rPr>
          <w:rFonts w:cs="Times New Roman"/>
          <w:szCs w:val="24"/>
        </w:rPr>
        <w:t>)</w:t>
      </w:r>
      <w:r w:rsidRPr="006303B9">
        <w:rPr>
          <w:rFonts w:cs="Times New Roman"/>
          <w:szCs w:val="24"/>
        </w:rPr>
        <w:t>;</w:t>
      </w:r>
    </w:p>
    <w:p w14:paraId="464DFE21" w14:textId="77777777" w:rsidR="00AB0CB0" w:rsidRPr="006303B9" w:rsidRDefault="00AB0CB0" w:rsidP="00193FD7">
      <w:pPr>
        <w:spacing w:after="0" w:line="240" w:lineRule="auto"/>
        <w:ind w:firstLine="709"/>
        <w:jc w:val="both"/>
        <w:rPr>
          <w:rFonts w:cs="Times New Roman"/>
          <w:szCs w:val="24"/>
        </w:rPr>
      </w:pPr>
      <w:r w:rsidRPr="006303B9">
        <w:rPr>
          <w:rFonts w:cs="Times New Roman"/>
          <w:szCs w:val="24"/>
        </w:rPr>
        <w:t>-</w:t>
      </w:r>
      <w:r w:rsidR="00E42647" w:rsidRPr="006303B9">
        <w:rPr>
          <w:rFonts w:cs="Times New Roman"/>
          <w:szCs w:val="24"/>
        </w:rPr>
        <w:t xml:space="preserve">в сфере культуры </w:t>
      </w:r>
      <w:r w:rsidR="00F65686">
        <w:rPr>
          <w:rFonts w:cs="Times New Roman"/>
          <w:szCs w:val="24"/>
        </w:rPr>
        <w:t xml:space="preserve">- </w:t>
      </w:r>
      <w:r w:rsidR="00E42647" w:rsidRPr="006303B9">
        <w:rPr>
          <w:rFonts w:cs="Times New Roman"/>
          <w:szCs w:val="24"/>
        </w:rPr>
        <w:t>на 18</w:t>
      </w:r>
      <w:r w:rsidR="00F65686">
        <w:rPr>
          <w:rFonts w:cs="Times New Roman"/>
          <w:szCs w:val="24"/>
        </w:rPr>
        <w:t>,8</w:t>
      </w:r>
      <w:r w:rsidR="00E42647" w:rsidRPr="006303B9">
        <w:rPr>
          <w:rFonts w:cs="Times New Roman"/>
          <w:szCs w:val="24"/>
        </w:rPr>
        <w:t xml:space="preserve"> </w:t>
      </w:r>
      <w:r w:rsidR="00F65686">
        <w:rPr>
          <w:rFonts w:cs="Times New Roman"/>
          <w:szCs w:val="24"/>
        </w:rPr>
        <w:t>млн</w:t>
      </w:r>
      <w:r w:rsidR="00E42647" w:rsidRPr="006303B9">
        <w:rPr>
          <w:rFonts w:cs="Times New Roman"/>
          <w:szCs w:val="24"/>
        </w:rPr>
        <w:t>. руб</w:t>
      </w:r>
      <w:r w:rsidR="00A449F8" w:rsidRPr="006303B9">
        <w:rPr>
          <w:rFonts w:cs="Times New Roman"/>
          <w:szCs w:val="24"/>
        </w:rPr>
        <w:t>.</w:t>
      </w:r>
      <w:r w:rsidR="00A51ECE">
        <w:rPr>
          <w:rFonts w:cs="Times New Roman"/>
          <w:szCs w:val="24"/>
        </w:rPr>
        <w:t xml:space="preserve"> (</w:t>
      </w:r>
      <w:r w:rsidRPr="006303B9">
        <w:rPr>
          <w:rFonts w:cs="Times New Roman"/>
          <w:szCs w:val="24"/>
        </w:rPr>
        <w:t xml:space="preserve">фактическое значение </w:t>
      </w:r>
      <w:r w:rsidR="00F65686">
        <w:rPr>
          <w:rFonts w:cs="Times New Roman"/>
          <w:szCs w:val="24"/>
        </w:rPr>
        <w:t xml:space="preserve">– </w:t>
      </w:r>
      <w:r w:rsidRPr="006303B9">
        <w:rPr>
          <w:rFonts w:cs="Times New Roman"/>
          <w:szCs w:val="24"/>
        </w:rPr>
        <w:t>27</w:t>
      </w:r>
      <w:r w:rsidR="00F65686">
        <w:rPr>
          <w:rFonts w:cs="Times New Roman"/>
          <w:szCs w:val="24"/>
        </w:rPr>
        <w:t>,</w:t>
      </w:r>
      <w:r w:rsidRPr="006303B9">
        <w:rPr>
          <w:rFonts w:cs="Times New Roman"/>
          <w:szCs w:val="24"/>
        </w:rPr>
        <w:t xml:space="preserve">7 </w:t>
      </w:r>
      <w:r w:rsidR="00F65686">
        <w:rPr>
          <w:rFonts w:cs="Times New Roman"/>
          <w:szCs w:val="24"/>
        </w:rPr>
        <w:t>млн</w:t>
      </w:r>
      <w:r w:rsidRPr="006303B9">
        <w:rPr>
          <w:rFonts w:cs="Times New Roman"/>
          <w:szCs w:val="24"/>
        </w:rPr>
        <w:t>. руб.</w:t>
      </w:r>
      <w:r w:rsidR="00A51ECE">
        <w:rPr>
          <w:rFonts w:cs="Times New Roman"/>
          <w:szCs w:val="24"/>
        </w:rPr>
        <w:t>)</w:t>
      </w:r>
      <w:r w:rsidRPr="006303B9">
        <w:rPr>
          <w:rFonts w:cs="Times New Roman"/>
          <w:szCs w:val="24"/>
        </w:rPr>
        <w:t>;</w:t>
      </w:r>
    </w:p>
    <w:p w14:paraId="391B1E31" w14:textId="77777777" w:rsidR="00A449F8" w:rsidRPr="006303B9" w:rsidRDefault="00AB0CB0" w:rsidP="00193FD7">
      <w:pPr>
        <w:spacing w:after="0" w:line="240" w:lineRule="auto"/>
        <w:ind w:firstLine="709"/>
        <w:jc w:val="both"/>
        <w:rPr>
          <w:rFonts w:cs="Times New Roman"/>
          <w:szCs w:val="24"/>
        </w:rPr>
      </w:pPr>
      <w:r w:rsidRPr="006303B9">
        <w:rPr>
          <w:rFonts w:cs="Times New Roman"/>
          <w:szCs w:val="24"/>
        </w:rPr>
        <w:t>-</w:t>
      </w:r>
      <w:r w:rsidR="00A449F8" w:rsidRPr="006303B9">
        <w:rPr>
          <w:rFonts w:cs="Times New Roman"/>
          <w:szCs w:val="24"/>
        </w:rPr>
        <w:t>в сфере физической к</w:t>
      </w:r>
      <w:r w:rsidR="005E54F9">
        <w:rPr>
          <w:rFonts w:cs="Times New Roman"/>
          <w:szCs w:val="24"/>
        </w:rPr>
        <w:t>ультуры и спорта – 12,3 млн.</w:t>
      </w:r>
      <w:r w:rsidR="00A449F8" w:rsidRPr="006303B9">
        <w:rPr>
          <w:rFonts w:cs="Times New Roman"/>
          <w:szCs w:val="24"/>
        </w:rPr>
        <w:t xml:space="preserve"> руб.</w:t>
      </w:r>
      <w:r w:rsidR="003A7FC1">
        <w:rPr>
          <w:rFonts w:cs="Times New Roman"/>
          <w:szCs w:val="24"/>
        </w:rPr>
        <w:t xml:space="preserve"> (фактическое значение – 41,8 млн. руб.)</w:t>
      </w:r>
      <w:r w:rsidRPr="006303B9">
        <w:rPr>
          <w:rFonts w:cs="Times New Roman"/>
          <w:szCs w:val="24"/>
        </w:rPr>
        <w:t>;</w:t>
      </w:r>
    </w:p>
    <w:p w14:paraId="60620E59" w14:textId="77777777" w:rsidR="00AB0CB0" w:rsidRPr="00A449F8" w:rsidRDefault="00AB0CB0" w:rsidP="00193FD7">
      <w:pPr>
        <w:spacing w:after="0" w:line="240" w:lineRule="auto"/>
        <w:ind w:firstLine="709"/>
        <w:jc w:val="both"/>
        <w:rPr>
          <w:rFonts w:cs="Times New Roman"/>
          <w:szCs w:val="24"/>
          <w:highlight w:val="yellow"/>
        </w:rPr>
      </w:pPr>
      <w:r w:rsidRPr="006303B9">
        <w:rPr>
          <w:rFonts w:cs="Times New Roman"/>
          <w:szCs w:val="24"/>
        </w:rPr>
        <w:t xml:space="preserve">-в иных сферах: </w:t>
      </w:r>
      <w:r w:rsidR="006303B9" w:rsidRPr="006303B9">
        <w:rPr>
          <w:rFonts w:cs="Times New Roman"/>
          <w:szCs w:val="24"/>
        </w:rPr>
        <w:t xml:space="preserve">комитет экономической политики </w:t>
      </w:r>
      <w:r w:rsidR="00A51ECE">
        <w:rPr>
          <w:rFonts w:cs="Times New Roman"/>
          <w:szCs w:val="24"/>
        </w:rPr>
        <w:t xml:space="preserve">и развития </w:t>
      </w:r>
      <w:r w:rsidR="006303B9" w:rsidRPr="006303B9">
        <w:rPr>
          <w:rFonts w:cs="Times New Roman"/>
          <w:szCs w:val="24"/>
        </w:rPr>
        <w:t>– 50 тыс.</w:t>
      </w:r>
      <w:r w:rsidR="003A7FC1">
        <w:rPr>
          <w:rFonts w:cs="Times New Roman"/>
          <w:szCs w:val="24"/>
        </w:rPr>
        <w:t xml:space="preserve"> </w:t>
      </w:r>
      <w:r w:rsidR="00873BD9">
        <w:rPr>
          <w:rFonts w:cs="Times New Roman"/>
          <w:szCs w:val="24"/>
        </w:rPr>
        <w:t>руб.</w:t>
      </w:r>
      <w:r w:rsidR="00A51ECE">
        <w:rPr>
          <w:rFonts w:cs="Times New Roman"/>
          <w:szCs w:val="24"/>
        </w:rPr>
        <w:t xml:space="preserve"> (</w:t>
      </w:r>
      <w:r w:rsidR="006303B9" w:rsidRPr="006303B9">
        <w:rPr>
          <w:rFonts w:cs="Times New Roman"/>
          <w:szCs w:val="24"/>
        </w:rPr>
        <w:t xml:space="preserve">фактическое </w:t>
      </w:r>
      <w:r w:rsidR="00873BD9">
        <w:rPr>
          <w:rFonts w:cs="Times New Roman"/>
          <w:szCs w:val="24"/>
        </w:rPr>
        <w:t>значени</w:t>
      </w:r>
      <w:r w:rsidR="006303B9" w:rsidRPr="006303B9">
        <w:rPr>
          <w:rFonts w:cs="Times New Roman"/>
          <w:szCs w:val="24"/>
        </w:rPr>
        <w:t>е – 162,9 тыс. руб.</w:t>
      </w:r>
      <w:r w:rsidR="00A51ECE">
        <w:rPr>
          <w:rFonts w:cs="Times New Roman"/>
          <w:szCs w:val="24"/>
        </w:rPr>
        <w:t>)</w:t>
      </w:r>
      <w:r w:rsidR="006303B9" w:rsidRPr="006303B9">
        <w:rPr>
          <w:rFonts w:cs="Times New Roman"/>
          <w:szCs w:val="24"/>
        </w:rPr>
        <w:t xml:space="preserve">; комитет информационных технологий </w:t>
      </w:r>
      <w:r w:rsidR="007E7C38">
        <w:rPr>
          <w:rFonts w:cs="Times New Roman"/>
          <w:szCs w:val="24"/>
        </w:rPr>
        <w:t>–</w:t>
      </w:r>
      <w:r w:rsidR="00873BD9">
        <w:rPr>
          <w:rFonts w:cs="Times New Roman"/>
          <w:szCs w:val="24"/>
        </w:rPr>
        <w:t xml:space="preserve"> </w:t>
      </w:r>
      <w:r w:rsidR="006303B9" w:rsidRPr="006303B9">
        <w:rPr>
          <w:rFonts w:cs="Times New Roman"/>
          <w:szCs w:val="24"/>
        </w:rPr>
        <w:t>1</w:t>
      </w:r>
      <w:r w:rsidR="007E7C38">
        <w:rPr>
          <w:rFonts w:cs="Times New Roman"/>
          <w:szCs w:val="24"/>
        </w:rPr>
        <w:t>,1</w:t>
      </w:r>
      <w:r w:rsidR="006303B9" w:rsidRPr="006303B9">
        <w:rPr>
          <w:rFonts w:cs="Times New Roman"/>
          <w:szCs w:val="24"/>
        </w:rPr>
        <w:t xml:space="preserve"> </w:t>
      </w:r>
      <w:r w:rsidR="007E7C38">
        <w:rPr>
          <w:rFonts w:cs="Times New Roman"/>
          <w:szCs w:val="24"/>
        </w:rPr>
        <w:t>млн</w:t>
      </w:r>
      <w:r w:rsidR="006303B9" w:rsidRPr="006303B9">
        <w:rPr>
          <w:rFonts w:cs="Times New Roman"/>
          <w:szCs w:val="24"/>
        </w:rPr>
        <w:t xml:space="preserve">. руб. </w:t>
      </w:r>
      <w:r w:rsidR="00A51ECE">
        <w:rPr>
          <w:rFonts w:cs="Times New Roman"/>
          <w:szCs w:val="24"/>
        </w:rPr>
        <w:t>(</w:t>
      </w:r>
      <w:r w:rsidR="006303B9" w:rsidRPr="006303B9">
        <w:rPr>
          <w:rFonts w:cs="Times New Roman"/>
          <w:szCs w:val="24"/>
        </w:rPr>
        <w:t xml:space="preserve">фактическое </w:t>
      </w:r>
      <w:r w:rsidR="00873BD9">
        <w:rPr>
          <w:rFonts w:cs="Times New Roman"/>
          <w:szCs w:val="24"/>
        </w:rPr>
        <w:t>значени</w:t>
      </w:r>
      <w:r w:rsidR="006303B9" w:rsidRPr="006303B9">
        <w:rPr>
          <w:rFonts w:cs="Times New Roman"/>
          <w:szCs w:val="24"/>
        </w:rPr>
        <w:t xml:space="preserve">е </w:t>
      </w:r>
      <w:r w:rsidR="00873BD9">
        <w:rPr>
          <w:rFonts w:cs="Times New Roman"/>
          <w:szCs w:val="24"/>
        </w:rPr>
        <w:t xml:space="preserve">– </w:t>
      </w:r>
      <w:r w:rsidR="006303B9" w:rsidRPr="006303B9">
        <w:rPr>
          <w:rFonts w:cs="Times New Roman"/>
          <w:szCs w:val="24"/>
        </w:rPr>
        <w:t>2</w:t>
      </w:r>
      <w:r w:rsidR="00873BD9">
        <w:rPr>
          <w:rFonts w:cs="Times New Roman"/>
          <w:szCs w:val="24"/>
        </w:rPr>
        <w:t>,</w:t>
      </w:r>
      <w:r w:rsidR="006303B9" w:rsidRPr="006303B9">
        <w:rPr>
          <w:rFonts w:cs="Times New Roman"/>
          <w:szCs w:val="24"/>
        </w:rPr>
        <w:t xml:space="preserve">1 </w:t>
      </w:r>
      <w:r w:rsidR="00873BD9">
        <w:rPr>
          <w:rFonts w:cs="Times New Roman"/>
          <w:szCs w:val="24"/>
        </w:rPr>
        <w:t>млн</w:t>
      </w:r>
      <w:r w:rsidR="006303B9" w:rsidRPr="006303B9">
        <w:rPr>
          <w:rFonts w:cs="Times New Roman"/>
          <w:szCs w:val="24"/>
        </w:rPr>
        <w:t>. руб.</w:t>
      </w:r>
      <w:r w:rsidR="00A51ECE">
        <w:rPr>
          <w:rFonts w:cs="Times New Roman"/>
          <w:szCs w:val="24"/>
        </w:rPr>
        <w:t>)</w:t>
      </w:r>
      <w:r w:rsidR="006303B9" w:rsidRPr="006303B9">
        <w:rPr>
          <w:rFonts w:cs="Times New Roman"/>
          <w:szCs w:val="24"/>
        </w:rPr>
        <w:t xml:space="preserve">, комитет ветеринарии – </w:t>
      </w:r>
      <w:r w:rsidR="00873BD9">
        <w:rPr>
          <w:rFonts w:cs="Times New Roman"/>
          <w:szCs w:val="24"/>
        </w:rPr>
        <w:t>0,</w:t>
      </w:r>
      <w:r w:rsidR="006303B9" w:rsidRPr="006303B9">
        <w:rPr>
          <w:rFonts w:cs="Times New Roman"/>
          <w:szCs w:val="24"/>
        </w:rPr>
        <w:t xml:space="preserve">8 </w:t>
      </w:r>
      <w:r w:rsidR="00873BD9">
        <w:rPr>
          <w:rFonts w:cs="Times New Roman"/>
          <w:szCs w:val="24"/>
        </w:rPr>
        <w:t>млн</w:t>
      </w:r>
      <w:r w:rsidR="006303B9" w:rsidRPr="006303B9">
        <w:rPr>
          <w:rFonts w:cs="Times New Roman"/>
          <w:szCs w:val="24"/>
        </w:rPr>
        <w:t xml:space="preserve">. руб. </w:t>
      </w:r>
      <w:r w:rsidR="00A51ECE">
        <w:rPr>
          <w:rFonts w:cs="Times New Roman"/>
          <w:szCs w:val="24"/>
        </w:rPr>
        <w:t>(</w:t>
      </w:r>
      <w:r w:rsidR="006303B9" w:rsidRPr="006303B9">
        <w:rPr>
          <w:rFonts w:cs="Times New Roman"/>
          <w:szCs w:val="24"/>
        </w:rPr>
        <w:t xml:space="preserve">фактическое </w:t>
      </w:r>
      <w:r w:rsidR="00873BD9">
        <w:rPr>
          <w:rFonts w:cs="Times New Roman"/>
          <w:szCs w:val="24"/>
        </w:rPr>
        <w:t>исполнен</w:t>
      </w:r>
      <w:r w:rsidR="006303B9" w:rsidRPr="006303B9">
        <w:rPr>
          <w:rFonts w:cs="Times New Roman"/>
          <w:szCs w:val="24"/>
        </w:rPr>
        <w:t xml:space="preserve">ие </w:t>
      </w:r>
      <w:r w:rsidR="00A51ECE">
        <w:rPr>
          <w:rFonts w:cs="Times New Roman"/>
          <w:szCs w:val="24"/>
        </w:rPr>
        <w:t xml:space="preserve"> -</w:t>
      </w:r>
      <w:r w:rsidR="00873BD9">
        <w:rPr>
          <w:rFonts w:cs="Times New Roman"/>
          <w:szCs w:val="24"/>
        </w:rPr>
        <w:t xml:space="preserve"> </w:t>
      </w:r>
      <w:r w:rsidR="006303B9" w:rsidRPr="006303B9">
        <w:rPr>
          <w:rFonts w:cs="Times New Roman"/>
          <w:szCs w:val="24"/>
        </w:rPr>
        <w:t xml:space="preserve">1 </w:t>
      </w:r>
      <w:r w:rsidR="00873BD9">
        <w:rPr>
          <w:rFonts w:cs="Times New Roman"/>
          <w:szCs w:val="24"/>
        </w:rPr>
        <w:t>млн</w:t>
      </w:r>
      <w:r w:rsidR="006303B9" w:rsidRPr="006303B9">
        <w:rPr>
          <w:rFonts w:cs="Times New Roman"/>
          <w:szCs w:val="24"/>
        </w:rPr>
        <w:t>. руб.</w:t>
      </w:r>
      <w:r w:rsidR="00A51ECE">
        <w:rPr>
          <w:rFonts w:cs="Times New Roman"/>
          <w:szCs w:val="24"/>
        </w:rPr>
        <w:t>)</w:t>
      </w:r>
      <w:r w:rsidR="006303B9" w:rsidRPr="006303B9">
        <w:rPr>
          <w:rFonts w:cs="Times New Roman"/>
          <w:szCs w:val="24"/>
        </w:rPr>
        <w:t>, комитет</w:t>
      </w:r>
      <w:r w:rsidR="006303B9">
        <w:rPr>
          <w:rFonts w:cs="Times New Roman"/>
          <w:szCs w:val="24"/>
        </w:rPr>
        <w:t xml:space="preserve"> природных ресурсов</w:t>
      </w:r>
      <w:r w:rsidR="000B25E4">
        <w:rPr>
          <w:rFonts w:cs="Times New Roman"/>
          <w:szCs w:val="24"/>
        </w:rPr>
        <w:t>,</w:t>
      </w:r>
      <w:r w:rsidR="006303B9">
        <w:rPr>
          <w:rFonts w:cs="Times New Roman"/>
          <w:szCs w:val="24"/>
        </w:rPr>
        <w:t xml:space="preserve"> лесного хозяйства и экологии – 17</w:t>
      </w:r>
      <w:r w:rsidR="000B25E4">
        <w:rPr>
          <w:rFonts w:cs="Times New Roman"/>
          <w:szCs w:val="24"/>
        </w:rPr>
        <w:t>,</w:t>
      </w:r>
      <w:r w:rsidR="006303B9">
        <w:rPr>
          <w:rFonts w:cs="Times New Roman"/>
          <w:szCs w:val="24"/>
        </w:rPr>
        <w:t>9</w:t>
      </w:r>
      <w:r w:rsidR="000B25E4">
        <w:rPr>
          <w:rFonts w:cs="Times New Roman"/>
          <w:szCs w:val="24"/>
        </w:rPr>
        <w:t xml:space="preserve"> млн</w:t>
      </w:r>
      <w:r w:rsidR="006303B9">
        <w:rPr>
          <w:rFonts w:cs="Times New Roman"/>
          <w:szCs w:val="24"/>
        </w:rPr>
        <w:t xml:space="preserve">. руб. </w:t>
      </w:r>
      <w:r w:rsidR="00A51ECE">
        <w:rPr>
          <w:rFonts w:cs="Times New Roman"/>
          <w:szCs w:val="24"/>
        </w:rPr>
        <w:t>(фак</w:t>
      </w:r>
      <w:r w:rsidR="006303B9">
        <w:rPr>
          <w:rFonts w:cs="Times New Roman"/>
          <w:szCs w:val="24"/>
        </w:rPr>
        <w:t xml:space="preserve">тическое </w:t>
      </w:r>
      <w:r w:rsidR="000B25E4">
        <w:rPr>
          <w:rFonts w:cs="Times New Roman"/>
          <w:szCs w:val="24"/>
        </w:rPr>
        <w:t>значе</w:t>
      </w:r>
      <w:r w:rsidR="006303B9">
        <w:rPr>
          <w:rFonts w:cs="Times New Roman"/>
          <w:szCs w:val="24"/>
        </w:rPr>
        <w:t xml:space="preserve">ние </w:t>
      </w:r>
      <w:r w:rsidR="000B25E4">
        <w:rPr>
          <w:rFonts w:cs="Times New Roman"/>
          <w:szCs w:val="24"/>
        </w:rPr>
        <w:t xml:space="preserve">- </w:t>
      </w:r>
      <w:r w:rsidR="006303B9">
        <w:rPr>
          <w:rFonts w:cs="Times New Roman"/>
          <w:szCs w:val="24"/>
        </w:rPr>
        <w:t xml:space="preserve">52 </w:t>
      </w:r>
      <w:r w:rsidR="000B25E4">
        <w:rPr>
          <w:rFonts w:cs="Times New Roman"/>
          <w:szCs w:val="24"/>
        </w:rPr>
        <w:t>млн</w:t>
      </w:r>
      <w:r w:rsidR="006303B9">
        <w:rPr>
          <w:rFonts w:cs="Times New Roman"/>
          <w:szCs w:val="24"/>
        </w:rPr>
        <w:t>. руб.</w:t>
      </w:r>
      <w:r w:rsidR="00A51ECE">
        <w:rPr>
          <w:rFonts w:cs="Times New Roman"/>
          <w:szCs w:val="24"/>
        </w:rPr>
        <w:t>).</w:t>
      </w:r>
    </w:p>
    <w:p w14:paraId="2CCD504A" w14:textId="77777777" w:rsidR="007E7C38" w:rsidRPr="00F65686" w:rsidRDefault="007E7C38" w:rsidP="007E7C38">
      <w:pPr>
        <w:pStyle w:val="ConsPlusNormal"/>
        <w:ind w:firstLine="709"/>
        <w:jc w:val="both"/>
        <w:rPr>
          <w:rFonts w:ascii="Times New Roman" w:hAnsi="Times New Roman" w:cs="Times New Roman"/>
          <w:sz w:val="24"/>
          <w:szCs w:val="24"/>
        </w:rPr>
      </w:pPr>
      <w:r w:rsidRPr="007E7C38">
        <w:rPr>
          <w:rFonts w:ascii="Times New Roman" w:hAnsi="Times New Roman" w:cs="Times New Roman"/>
          <w:sz w:val="24"/>
          <w:szCs w:val="24"/>
        </w:rPr>
        <w:t xml:space="preserve">Относительно </w:t>
      </w:r>
      <w:r>
        <w:rPr>
          <w:szCs w:val="24"/>
        </w:rPr>
        <w:t xml:space="preserve"> </w:t>
      </w:r>
      <w:r w:rsidRPr="00F65686">
        <w:rPr>
          <w:rFonts w:ascii="Times New Roman" w:hAnsi="Times New Roman" w:cs="Times New Roman"/>
          <w:sz w:val="24"/>
          <w:szCs w:val="24"/>
        </w:rPr>
        <w:t>прирост</w:t>
      </w:r>
      <w:r>
        <w:rPr>
          <w:rFonts w:ascii="Times New Roman" w:hAnsi="Times New Roman" w:cs="Times New Roman"/>
          <w:sz w:val="24"/>
          <w:szCs w:val="24"/>
        </w:rPr>
        <w:t>а</w:t>
      </w:r>
      <w:r w:rsidRPr="00F65686">
        <w:rPr>
          <w:rFonts w:ascii="Times New Roman" w:hAnsi="Times New Roman" w:cs="Times New Roman"/>
          <w:sz w:val="24"/>
          <w:szCs w:val="24"/>
        </w:rPr>
        <w:t xml:space="preserve"> доходов от внебюджетной деятельности </w:t>
      </w:r>
      <w:r>
        <w:rPr>
          <w:rFonts w:ascii="Times New Roman" w:hAnsi="Times New Roman" w:cs="Times New Roman"/>
          <w:sz w:val="24"/>
          <w:szCs w:val="24"/>
        </w:rPr>
        <w:t xml:space="preserve">в сумме 27,7 млн. руб., достигнутого </w:t>
      </w:r>
      <w:r w:rsidRPr="00BA7E0A">
        <w:rPr>
          <w:rFonts w:ascii="Times New Roman" w:hAnsi="Times New Roman" w:cs="Times New Roman"/>
          <w:sz w:val="24"/>
          <w:szCs w:val="24"/>
          <w:u w:val="single"/>
        </w:rPr>
        <w:t xml:space="preserve">Облкомкультуры </w:t>
      </w:r>
      <w:r>
        <w:rPr>
          <w:rFonts w:ascii="Times New Roman" w:hAnsi="Times New Roman" w:cs="Times New Roman"/>
          <w:sz w:val="24"/>
          <w:szCs w:val="24"/>
        </w:rPr>
        <w:t>в 2018 году, необходимо отметить следующее.</w:t>
      </w:r>
    </w:p>
    <w:p w14:paraId="5B8DE632" w14:textId="77777777" w:rsidR="00A449F8" w:rsidRPr="00C05743" w:rsidRDefault="007E7C38" w:rsidP="00193FD7">
      <w:pPr>
        <w:spacing w:after="0" w:line="240" w:lineRule="auto"/>
        <w:ind w:firstLine="709"/>
        <w:jc w:val="both"/>
        <w:rPr>
          <w:szCs w:val="24"/>
        </w:rPr>
      </w:pPr>
      <w:r>
        <w:rPr>
          <w:szCs w:val="24"/>
        </w:rPr>
        <w:t>В</w:t>
      </w:r>
      <w:r w:rsidR="00A449F8" w:rsidRPr="00C05743">
        <w:rPr>
          <w:szCs w:val="24"/>
        </w:rPr>
        <w:t xml:space="preserve"> соответствии с ответом Облкомкультуры (исх. от 25.04.2019 №15-01-13/2132) на запрос КСП в 2018 году </w:t>
      </w:r>
      <w:r w:rsidR="009B572F">
        <w:rPr>
          <w:szCs w:val="24"/>
        </w:rPr>
        <w:t>в</w:t>
      </w:r>
      <w:r w:rsidR="00A449F8" w:rsidRPr="00C05743">
        <w:rPr>
          <w:szCs w:val="24"/>
        </w:rPr>
        <w:t xml:space="preserve"> переч</w:t>
      </w:r>
      <w:r w:rsidR="009B572F">
        <w:rPr>
          <w:szCs w:val="24"/>
        </w:rPr>
        <w:t>е</w:t>
      </w:r>
      <w:r w:rsidR="00A449F8" w:rsidRPr="00C05743">
        <w:rPr>
          <w:szCs w:val="24"/>
        </w:rPr>
        <w:t>н</w:t>
      </w:r>
      <w:r w:rsidR="009B572F">
        <w:rPr>
          <w:szCs w:val="24"/>
        </w:rPr>
        <w:t>ь</w:t>
      </w:r>
      <w:r w:rsidR="00A449F8" w:rsidRPr="00C05743">
        <w:rPr>
          <w:szCs w:val="24"/>
        </w:rPr>
        <w:t xml:space="preserve"> государственных услуг в сфере культуры Волгоградской области </w:t>
      </w:r>
      <w:r w:rsidR="009B572F">
        <w:rPr>
          <w:szCs w:val="24"/>
        </w:rPr>
        <w:t>дополнительно включена</w:t>
      </w:r>
      <w:r w:rsidR="00A449F8" w:rsidRPr="00C05743">
        <w:rPr>
          <w:szCs w:val="24"/>
        </w:rPr>
        <w:t xml:space="preserve"> услуга «осуществление экскурсионного обслуживания» в связи с реорганизацией государственного унитарного культурно-просветительского предприятия «Волгоградский планетарий» в государственное бюджетное учреждение культуры Волгоградской области (далее Планетарий)</w:t>
      </w:r>
      <w:r w:rsidR="009B572F">
        <w:rPr>
          <w:szCs w:val="24"/>
        </w:rPr>
        <w:t>,</w:t>
      </w:r>
      <w:r w:rsidR="00A449F8" w:rsidRPr="00C05743">
        <w:rPr>
          <w:szCs w:val="24"/>
        </w:rPr>
        <w:t xml:space="preserve"> т.</w:t>
      </w:r>
      <w:r w:rsidR="009B572F">
        <w:rPr>
          <w:szCs w:val="24"/>
        </w:rPr>
        <w:t xml:space="preserve"> </w:t>
      </w:r>
      <w:r w:rsidR="00A449F8" w:rsidRPr="00C05743">
        <w:rPr>
          <w:szCs w:val="24"/>
        </w:rPr>
        <w:t xml:space="preserve">е. </w:t>
      </w:r>
      <w:r w:rsidR="009B572F">
        <w:rPr>
          <w:szCs w:val="24"/>
        </w:rPr>
        <w:t>каких-либо усилий со стороны</w:t>
      </w:r>
      <w:r w:rsidR="00A449F8" w:rsidRPr="00C05743">
        <w:rPr>
          <w:szCs w:val="24"/>
        </w:rPr>
        <w:t xml:space="preserve"> комитета </w:t>
      </w:r>
      <w:r w:rsidR="009B572F">
        <w:rPr>
          <w:szCs w:val="24"/>
        </w:rPr>
        <w:t xml:space="preserve">для достижения указанного прироста не потребовалось. Более того, </w:t>
      </w:r>
      <w:r w:rsidR="00A449F8" w:rsidRPr="00C05743">
        <w:rPr>
          <w:szCs w:val="24"/>
        </w:rPr>
        <w:t xml:space="preserve">по данным формы бюджетной отчетности «Отчет об исполнении учреждением плана его финансово-хозяйственной деятельности» (ф.0503737) в 2018 году </w:t>
      </w:r>
      <w:r w:rsidR="00085943">
        <w:rPr>
          <w:szCs w:val="24"/>
        </w:rPr>
        <w:t xml:space="preserve">из общего увеличения доходов от внебюджетной деятельности учреждений, подведомственных Облкомкультуры, на 27,7 млн. руб. </w:t>
      </w:r>
      <w:r w:rsidR="00A449F8" w:rsidRPr="00C05743">
        <w:rPr>
          <w:szCs w:val="24"/>
        </w:rPr>
        <w:t>доходы по экскурсионному обслуживанию Планетария состав</w:t>
      </w:r>
      <w:r w:rsidR="00085943">
        <w:rPr>
          <w:szCs w:val="24"/>
        </w:rPr>
        <w:t>или</w:t>
      </w:r>
      <w:r w:rsidR="00A449F8" w:rsidRPr="00C05743">
        <w:rPr>
          <w:szCs w:val="24"/>
        </w:rPr>
        <w:t xml:space="preserve"> 13</w:t>
      </w:r>
      <w:r w:rsidR="00085943">
        <w:rPr>
          <w:szCs w:val="24"/>
        </w:rPr>
        <w:t>,</w:t>
      </w:r>
      <w:r w:rsidR="00A449F8" w:rsidRPr="00C05743">
        <w:rPr>
          <w:szCs w:val="24"/>
        </w:rPr>
        <w:t xml:space="preserve">8 </w:t>
      </w:r>
      <w:r w:rsidR="00085943">
        <w:rPr>
          <w:szCs w:val="24"/>
        </w:rPr>
        <w:t>млн</w:t>
      </w:r>
      <w:r w:rsidR="00A449F8" w:rsidRPr="00C05743">
        <w:rPr>
          <w:szCs w:val="24"/>
        </w:rPr>
        <w:t xml:space="preserve">. рублей. Учитывая, что количество экскурсий в 2018 году по отношению к 2017 году </w:t>
      </w:r>
      <w:r w:rsidR="00085943" w:rsidRPr="00C05743">
        <w:rPr>
          <w:szCs w:val="24"/>
        </w:rPr>
        <w:t xml:space="preserve">(по данным Планетария) </w:t>
      </w:r>
      <w:r w:rsidR="00A449F8" w:rsidRPr="00C05743">
        <w:rPr>
          <w:szCs w:val="24"/>
        </w:rPr>
        <w:t>практичес</w:t>
      </w:r>
      <w:r w:rsidR="00085943">
        <w:rPr>
          <w:szCs w:val="24"/>
        </w:rPr>
        <w:t>ки осталось неизменным и составило</w:t>
      </w:r>
      <w:r w:rsidR="00A449F8" w:rsidRPr="00C05743">
        <w:rPr>
          <w:szCs w:val="24"/>
        </w:rPr>
        <w:t xml:space="preserve"> 1909 ед., </w:t>
      </w:r>
      <w:r w:rsidR="00A449F8" w:rsidRPr="00A51ECE">
        <w:rPr>
          <w:b/>
          <w:i/>
          <w:szCs w:val="24"/>
        </w:rPr>
        <w:t xml:space="preserve">фактически достигнутое значение бюджетного эффекта </w:t>
      </w:r>
      <w:r w:rsidR="00A51ECE" w:rsidRPr="00A51ECE">
        <w:rPr>
          <w:b/>
          <w:i/>
          <w:szCs w:val="24"/>
        </w:rPr>
        <w:t xml:space="preserve">от </w:t>
      </w:r>
      <w:r w:rsidR="00A449F8" w:rsidRPr="00A51ECE">
        <w:rPr>
          <w:b/>
          <w:i/>
          <w:szCs w:val="24"/>
        </w:rPr>
        <w:t xml:space="preserve">этого мероприятия </w:t>
      </w:r>
      <w:r w:rsidR="00085943" w:rsidRPr="00A51ECE">
        <w:rPr>
          <w:b/>
          <w:i/>
          <w:szCs w:val="24"/>
        </w:rPr>
        <w:t xml:space="preserve">завышено </w:t>
      </w:r>
      <w:r w:rsidR="00A449F8" w:rsidRPr="00A51ECE">
        <w:rPr>
          <w:b/>
          <w:i/>
          <w:szCs w:val="24"/>
        </w:rPr>
        <w:t>на 13</w:t>
      </w:r>
      <w:r w:rsidR="00085943" w:rsidRPr="00A51ECE">
        <w:rPr>
          <w:b/>
          <w:i/>
          <w:szCs w:val="24"/>
        </w:rPr>
        <w:t>,</w:t>
      </w:r>
      <w:r w:rsidR="00A449F8" w:rsidRPr="00A51ECE">
        <w:rPr>
          <w:b/>
          <w:i/>
          <w:szCs w:val="24"/>
        </w:rPr>
        <w:t xml:space="preserve">8 </w:t>
      </w:r>
      <w:r w:rsidR="00085943" w:rsidRPr="00A51ECE">
        <w:rPr>
          <w:b/>
          <w:i/>
          <w:szCs w:val="24"/>
        </w:rPr>
        <w:t>млн</w:t>
      </w:r>
      <w:r w:rsidR="00A449F8" w:rsidRPr="00A51ECE">
        <w:rPr>
          <w:b/>
          <w:i/>
          <w:szCs w:val="24"/>
        </w:rPr>
        <w:t>. руб</w:t>
      </w:r>
      <w:r w:rsidR="00085943" w:rsidRPr="00A51ECE">
        <w:rPr>
          <w:b/>
          <w:i/>
          <w:szCs w:val="24"/>
        </w:rPr>
        <w:t>.</w:t>
      </w:r>
      <w:r w:rsidR="00C140BE">
        <w:rPr>
          <w:b/>
          <w:i/>
          <w:szCs w:val="24"/>
        </w:rPr>
        <w:t xml:space="preserve">, </w:t>
      </w:r>
      <w:r w:rsidR="00A449F8" w:rsidRPr="00A51ECE">
        <w:rPr>
          <w:b/>
          <w:i/>
          <w:szCs w:val="24"/>
        </w:rPr>
        <w:t xml:space="preserve">соответственно </w:t>
      </w:r>
      <w:r w:rsidR="00A51ECE" w:rsidRPr="00A51ECE">
        <w:rPr>
          <w:b/>
          <w:i/>
          <w:szCs w:val="24"/>
        </w:rPr>
        <w:t xml:space="preserve">плановый показатель </w:t>
      </w:r>
      <w:r w:rsidR="00A449F8" w:rsidRPr="00A51ECE">
        <w:rPr>
          <w:b/>
          <w:i/>
          <w:szCs w:val="24"/>
        </w:rPr>
        <w:t>не выполнен</w:t>
      </w:r>
      <w:r w:rsidR="00A449F8" w:rsidRPr="00C05743">
        <w:rPr>
          <w:szCs w:val="24"/>
        </w:rPr>
        <w:t xml:space="preserve"> (13</w:t>
      </w:r>
      <w:r w:rsidR="00085943">
        <w:rPr>
          <w:szCs w:val="24"/>
        </w:rPr>
        <w:t>,</w:t>
      </w:r>
      <w:r w:rsidR="00A449F8" w:rsidRPr="00C05743">
        <w:rPr>
          <w:szCs w:val="24"/>
        </w:rPr>
        <w:t xml:space="preserve">9 </w:t>
      </w:r>
      <w:r w:rsidR="00085943">
        <w:rPr>
          <w:szCs w:val="24"/>
        </w:rPr>
        <w:t>млн</w:t>
      </w:r>
      <w:r w:rsidR="00A449F8" w:rsidRPr="00C05743">
        <w:rPr>
          <w:szCs w:val="24"/>
        </w:rPr>
        <w:t>.</w:t>
      </w:r>
      <w:r w:rsidR="00A449F8">
        <w:rPr>
          <w:szCs w:val="24"/>
        </w:rPr>
        <w:t xml:space="preserve"> </w:t>
      </w:r>
      <w:r w:rsidR="00A449F8" w:rsidRPr="00C05743">
        <w:rPr>
          <w:szCs w:val="24"/>
        </w:rPr>
        <w:t>руб. при плане 18</w:t>
      </w:r>
      <w:r w:rsidR="00085943">
        <w:rPr>
          <w:szCs w:val="24"/>
        </w:rPr>
        <w:t>,8</w:t>
      </w:r>
      <w:r w:rsidR="00A449F8" w:rsidRPr="00C05743">
        <w:rPr>
          <w:szCs w:val="24"/>
        </w:rPr>
        <w:t xml:space="preserve"> </w:t>
      </w:r>
      <w:r w:rsidR="00085943">
        <w:rPr>
          <w:szCs w:val="24"/>
        </w:rPr>
        <w:t>млн</w:t>
      </w:r>
      <w:r w:rsidR="00A449F8" w:rsidRPr="00C05743">
        <w:rPr>
          <w:szCs w:val="24"/>
        </w:rPr>
        <w:t>. руб.).</w:t>
      </w:r>
    </w:p>
    <w:p w14:paraId="6DC4F8A8" w14:textId="77777777" w:rsidR="00A449F8" w:rsidRPr="00DA4B3D" w:rsidRDefault="00A449F8" w:rsidP="00193FD7">
      <w:pPr>
        <w:tabs>
          <w:tab w:val="left" w:pos="993"/>
        </w:tabs>
        <w:spacing w:after="0" w:line="240" w:lineRule="auto"/>
        <w:ind w:firstLine="709"/>
        <w:jc w:val="both"/>
        <w:rPr>
          <w:szCs w:val="24"/>
        </w:rPr>
      </w:pPr>
      <w:r w:rsidRPr="00DA4B3D">
        <w:rPr>
          <w:szCs w:val="24"/>
        </w:rPr>
        <w:t>Планом оптимизации значение целевого показателя «прирост объема экспорта медицинских услуг государственных медицинских организаций Волгоградской области к предыдущему году» на 2018 год не предусмотрено.</w:t>
      </w:r>
    </w:p>
    <w:p w14:paraId="388445D5" w14:textId="77777777" w:rsidR="00A449F8" w:rsidRPr="00DA4B3D" w:rsidRDefault="00A449F8" w:rsidP="00193FD7">
      <w:pPr>
        <w:tabs>
          <w:tab w:val="left" w:pos="993"/>
        </w:tabs>
        <w:spacing w:after="0" w:line="240" w:lineRule="auto"/>
        <w:ind w:firstLine="709"/>
        <w:jc w:val="both"/>
        <w:rPr>
          <w:szCs w:val="24"/>
        </w:rPr>
      </w:pPr>
      <w:r w:rsidRPr="00DA4B3D">
        <w:rPr>
          <w:szCs w:val="24"/>
        </w:rPr>
        <w:t>Однако, несмотря на отсутствие планового значения, фактически целевой показатель за 2018 год составил 3,8 млн. рублей.</w:t>
      </w:r>
      <w:r w:rsidR="004B0673">
        <w:rPr>
          <w:szCs w:val="24"/>
        </w:rPr>
        <w:t xml:space="preserve"> </w:t>
      </w:r>
    </w:p>
    <w:p w14:paraId="4577DF82" w14:textId="77777777" w:rsidR="00A449F8" w:rsidRPr="00DA4B3D" w:rsidRDefault="00A449F8" w:rsidP="00193FD7">
      <w:pPr>
        <w:tabs>
          <w:tab w:val="left" w:pos="993"/>
        </w:tabs>
        <w:spacing w:after="0" w:line="240" w:lineRule="auto"/>
        <w:ind w:firstLine="709"/>
        <w:jc w:val="both"/>
        <w:rPr>
          <w:szCs w:val="24"/>
        </w:rPr>
      </w:pPr>
      <w:r w:rsidRPr="00DA4B3D">
        <w:rPr>
          <w:szCs w:val="24"/>
        </w:rPr>
        <w:t xml:space="preserve">Так, по информации, предоставленной </w:t>
      </w:r>
      <w:r w:rsidRPr="00BA7E0A">
        <w:rPr>
          <w:szCs w:val="24"/>
          <w:u w:val="single"/>
        </w:rPr>
        <w:t xml:space="preserve">комитетом здравоохранения Волгоградской области </w:t>
      </w:r>
      <w:r w:rsidR="00830AE7">
        <w:rPr>
          <w:szCs w:val="24"/>
        </w:rPr>
        <w:t>(</w:t>
      </w:r>
      <w:r w:rsidRPr="00DA4B3D">
        <w:rPr>
          <w:szCs w:val="24"/>
        </w:rPr>
        <w:t>письмом от 07.05.2019 №14-08-1886</w:t>
      </w:r>
      <w:r w:rsidR="00830AE7">
        <w:rPr>
          <w:szCs w:val="24"/>
        </w:rPr>
        <w:t xml:space="preserve">) </w:t>
      </w:r>
      <w:r w:rsidRPr="00DA4B3D">
        <w:rPr>
          <w:szCs w:val="24"/>
        </w:rPr>
        <w:t>на запрос КСП, доходы государственных медицинских организаций Волгоградской области от экспорта платных медицинских услуг в 2017 году составили 67,2 млн. руб., в 2018 году – 71 млн. рублей.</w:t>
      </w:r>
    </w:p>
    <w:p w14:paraId="22C663FB" w14:textId="77777777" w:rsidR="00A449F8" w:rsidRPr="00DA4B3D" w:rsidRDefault="00A449F8" w:rsidP="00193FD7">
      <w:pPr>
        <w:tabs>
          <w:tab w:val="left" w:pos="993"/>
        </w:tabs>
        <w:spacing w:after="0" w:line="240" w:lineRule="auto"/>
        <w:ind w:firstLine="709"/>
        <w:jc w:val="both"/>
        <w:rPr>
          <w:szCs w:val="24"/>
        </w:rPr>
      </w:pPr>
      <w:r w:rsidRPr="00DA4B3D">
        <w:rPr>
          <w:szCs w:val="24"/>
        </w:rPr>
        <w:lastRenderedPageBreak/>
        <w:t xml:space="preserve">Плановое значение целевого показателя «прирост доходов от внебюджетной деятельности по сравнению с предыдущим годом» на 2018 год </w:t>
      </w:r>
      <w:r w:rsidR="00310189" w:rsidRPr="00BA7E0A">
        <w:rPr>
          <w:szCs w:val="24"/>
          <w:u w:val="single"/>
        </w:rPr>
        <w:t xml:space="preserve">Облспорткомитету </w:t>
      </w:r>
      <w:r w:rsidRPr="00DA4B3D">
        <w:rPr>
          <w:szCs w:val="24"/>
        </w:rPr>
        <w:t>установлено в сумме 12</w:t>
      </w:r>
      <w:r w:rsidR="00310189">
        <w:rPr>
          <w:szCs w:val="24"/>
        </w:rPr>
        <w:t>,</w:t>
      </w:r>
      <w:r w:rsidRPr="00DA4B3D">
        <w:rPr>
          <w:szCs w:val="24"/>
        </w:rPr>
        <w:t xml:space="preserve">3 </w:t>
      </w:r>
      <w:r w:rsidR="00310189">
        <w:rPr>
          <w:szCs w:val="24"/>
        </w:rPr>
        <w:t>млн</w:t>
      </w:r>
      <w:r w:rsidRPr="00DA4B3D">
        <w:rPr>
          <w:szCs w:val="24"/>
        </w:rPr>
        <w:t>. рублей.</w:t>
      </w:r>
    </w:p>
    <w:p w14:paraId="2FF66149" w14:textId="77777777" w:rsidR="00A449F8" w:rsidRPr="00DA4B3D" w:rsidRDefault="00A449F8" w:rsidP="00193FD7">
      <w:pPr>
        <w:tabs>
          <w:tab w:val="left" w:pos="993"/>
        </w:tabs>
        <w:spacing w:after="0" w:line="240" w:lineRule="auto"/>
        <w:ind w:firstLine="709"/>
        <w:jc w:val="both"/>
        <w:rPr>
          <w:szCs w:val="24"/>
        </w:rPr>
      </w:pPr>
      <w:r w:rsidRPr="00DA4B3D">
        <w:rPr>
          <w:szCs w:val="24"/>
        </w:rPr>
        <w:t>Согласно информации, представленной Облспорткомитет</w:t>
      </w:r>
      <w:r w:rsidR="002F6F93">
        <w:rPr>
          <w:szCs w:val="24"/>
        </w:rPr>
        <w:t xml:space="preserve">ом (письмо </w:t>
      </w:r>
      <w:r w:rsidRPr="00DA4B3D">
        <w:rPr>
          <w:szCs w:val="24"/>
        </w:rPr>
        <w:t>от 26.04.2019 № 09-01-08/1382</w:t>
      </w:r>
      <w:r w:rsidR="002F6F93">
        <w:rPr>
          <w:szCs w:val="24"/>
        </w:rPr>
        <w:t>)</w:t>
      </w:r>
      <w:r w:rsidRPr="00DA4B3D">
        <w:rPr>
          <w:szCs w:val="24"/>
        </w:rPr>
        <w:t>, расчет планового значения производился на основе прогноза поступлени</w:t>
      </w:r>
      <w:r w:rsidR="002F6F93">
        <w:rPr>
          <w:szCs w:val="24"/>
        </w:rPr>
        <w:t xml:space="preserve">й </w:t>
      </w:r>
      <w:r w:rsidRPr="00DA4B3D">
        <w:rPr>
          <w:szCs w:val="24"/>
        </w:rPr>
        <w:t xml:space="preserve">3-х подведомственных учреждений: </w:t>
      </w:r>
    </w:p>
    <w:p w14:paraId="19FF03D7" w14:textId="77777777" w:rsidR="00A449F8" w:rsidRPr="002F6F93" w:rsidRDefault="002F6F93" w:rsidP="002F6F93">
      <w:pPr>
        <w:tabs>
          <w:tab w:val="left" w:pos="993"/>
        </w:tabs>
        <w:spacing w:after="0" w:line="240" w:lineRule="auto"/>
        <w:jc w:val="both"/>
        <w:rPr>
          <w:szCs w:val="24"/>
        </w:rPr>
      </w:pPr>
      <w:r>
        <w:rPr>
          <w:szCs w:val="24"/>
        </w:rPr>
        <w:tab/>
        <w:t>-</w:t>
      </w:r>
      <w:r w:rsidR="00A449F8" w:rsidRPr="002F6F93">
        <w:rPr>
          <w:szCs w:val="24"/>
        </w:rPr>
        <w:t>ГАУ ВО «ФК «Ротор» (+7</w:t>
      </w:r>
      <w:r>
        <w:rPr>
          <w:szCs w:val="24"/>
        </w:rPr>
        <w:t>,</w:t>
      </w:r>
      <w:r w:rsidR="00A449F8" w:rsidRPr="002F6F93">
        <w:rPr>
          <w:szCs w:val="24"/>
        </w:rPr>
        <w:t xml:space="preserve">1 </w:t>
      </w:r>
      <w:r>
        <w:rPr>
          <w:szCs w:val="24"/>
        </w:rPr>
        <w:t>млн</w:t>
      </w:r>
      <w:r w:rsidR="00A449F8" w:rsidRPr="002F6F93">
        <w:rPr>
          <w:szCs w:val="24"/>
        </w:rPr>
        <w:t>. руб.</w:t>
      </w:r>
      <w:r>
        <w:rPr>
          <w:szCs w:val="24"/>
        </w:rPr>
        <w:t>)</w:t>
      </w:r>
      <w:r w:rsidR="00A449F8" w:rsidRPr="002F6F93">
        <w:rPr>
          <w:szCs w:val="24"/>
        </w:rPr>
        <w:t xml:space="preserve"> главным образом за счет реализации входных билетов, абонементов, а также оказани</w:t>
      </w:r>
      <w:r>
        <w:rPr>
          <w:szCs w:val="24"/>
        </w:rPr>
        <w:t>я</w:t>
      </w:r>
      <w:r w:rsidR="00A449F8" w:rsidRPr="002F6F93">
        <w:rPr>
          <w:szCs w:val="24"/>
        </w:rPr>
        <w:t xml:space="preserve"> услуг по предоставлению торговых мест с оборудованием;</w:t>
      </w:r>
    </w:p>
    <w:p w14:paraId="67430C2C" w14:textId="77777777" w:rsidR="00A449F8" w:rsidRPr="002F6F93" w:rsidRDefault="002F6F93" w:rsidP="002F6F93">
      <w:pPr>
        <w:tabs>
          <w:tab w:val="left" w:pos="993"/>
        </w:tabs>
        <w:spacing w:after="0" w:line="240" w:lineRule="auto"/>
        <w:jc w:val="both"/>
        <w:rPr>
          <w:szCs w:val="24"/>
        </w:rPr>
      </w:pPr>
      <w:r>
        <w:rPr>
          <w:szCs w:val="24"/>
        </w:rPr>
        <w:tab/>
        <w:t>-</w:t>
      </w:r>
      <w:r w:rsidR="00A449F8" w:rsidRPr="002F6F93">
        <w:rPr>
          <w:szCs w:val="24"/>
        </w:rPr>
        <w:t>ГАУ ВО «Центр спортивной подготовки по адаптивным видам спорта» (далее ГАУ ВО «ЦСП по АВС») (+</w:t>
      </w:r>
      <w:r>
        <w:rPr>
          <w:szCs w:val="24"/>
        </w:rPr>
        <w:t>0,8</w:t>
      </w:r>
      <w:r w:rsidR="00A449F8" w:rsidRPr="002F6F93">
        <w:rPr>
          <w:szCs w:val="24"/>
        </w:rPr>
        <w:t xml:space="preserve"> </w:t>
      </w:r>
      <w:r>
        <w:rPr>
          <w:szCs w:val="24"/>
        </w:rPr>
        <w:t>млн</w:t>
      </w:r>
      <w:r w:rsidR="00A449F8" w:rsidRPr="002F6F93">
        <w:rPr>
          <w:szCs w:val="24"/>
        </w:rPr>
        <w:t>. руб.</w:t>
      </w:r>
      <w:r>
        <w:rPr>
          <w:szCs w:val="24"/>
        </w:rPr>
        <w:t>)</w:t>
      </w:r>
      <w:r w:rsidR="00A449F8" w:rsidRPr="002F6F93">
        <w:rPr>
          <w:szCs w:val="24"/>
        </w:rPr>
        <w:t xml:space="preserve"> главным образом за счет оказания услуг по предоставлению мест для временного проживания;</w:t>
      </w:r>
    </w:p>
    <w:p w14:paraId="1236CF40" w14:textId="77777777" w:rsidR="00A449F8" w:rsidRPr="002F6F93" w:rsidRDefault="002F6F93" w:rsidP="002F6F93">
      <w:pPr>
        <w:tabs>
          <w:tab w:val="left" w:pos="993"/>
        </w:tabs>
        <w:spacing w:after="0" w:line="240" w:lineRule="auto"/>
        <w:jc w:val="both"/>
        <w:rPr>
          <w:szCs w:val="24"/>
        </w:rPr>
      </w:pPr>
      <w:r>
        <w:rPr>
          <w:szCs w:val="24"/>
        </w:rPr>
        <w:tab/>
        <w:t>-</w:t>
      </w:r>
      <w:r w:rsidR="00A449F8" w:rsidRPr="002F6F93">
        <w:rPr>
          <w:szCs w:val="24"/>
        </w:rPr>
        <w:t>ГАПОУ ВО «Училище олимпийского резерва им. дважды Героя Советского Союза А. И. Родимцева» (далее Училище олимпийского резерва) (+4</w:t>
      </w:r>
      <w:r>
        <w:rPr>
          <w:szCs w:val="24"/>
        </w:rPr>
        <w:t>,</w:t>
      </w:r>
      <w:r w:rsidR="00A449F8" w:rsidRPr="002F6F93">
        <w:rPr>
          <w:szCs w:val="24"/>
        </w:rPr>
        <w:t xml:space="preserve">4 </w:t>
      </w:r>
      <w:r>
        <w:rPr>
          <w:szCs w:val="24"/>
        </w:rPr>
        <w:t>млн</w:t>
      </w:r>
      <w:r w:rsidR="00A449F8" w:rsidRPr="002F6F93">
        <w:rPr>
          <w:szCs w:val="24"/>
        </w:rPr>
        <w:t>. руб.</w:t>
      </w:r>
      <w:r>
        <w:rPr>
          <w:szCs w:val="24"/>
        </w:rPr>
        <w:t>)</w:t>
      </w:r>
      <w:r w:rsidR="00A449F8" w:rsidRPr="002F6F93">
        <w:rPr>
          <w:szCs w:val="24"/>
        </w:rPr>
        <w:t xml:space="preserve"> главным образом за счет предоставления физкультурно-спортивных услуг в рамках деятельности спортивных сооружений, компен</w:t>
      </w:r>
      <w:r>
        <w:rPr>
          <w:szCs w:val="24"/>
        </w:rPr>
        <w:t>саций за подготовку футболистов</w:t>
      </w:r>
      <w:r w:rsidR="00A449F8" w:rsidRPr="002F6F93">
        <w:rPr>
          <w:szCs w:val="24"/>
        </w:rPr>
        <w:t>.</w:t>
      </w:r>
    </w:p>
    <w:p w14:paraId="5BB986DE" w14:textId="77777777" w:rsidR="00A449F8" w:rsidRPr="00DA4B3D" w:rsidRDefault="00A449F8" w:rsidP="00193FD7">
      <w:pPr>
        <w:tabs>
          <w:tab w:val="left" w:pos="993"/>
        </w:tabs>
        <w:spacing w:after="0" w:line="240" w:lineRule="auto"/>
        <w:ind w:firstLine="709"/>
        <w:jc w:val="both"/>
        <w:rPr>
          <w:szCs w:val="24"/>
        </w:rPr>
      </w:pPr>
      <w:r w:rsidRPr="00DA4B3D">
        <w:rPr>
          <w:szCs w:val="24"/>
        </w:rPr>
        <w:t xml:space="preserve">Фактическое выполнение </w:t>
      </w:r>
      <w:r w:rsidR="00FA0040">
        <w:rPr>
          <w:szCs w:val="24"/>
        </w:rPr>
        <w:t xml:space="preserve">целевого показателя </w:t>
      </w:r>
      <w:r w:rsidRPr="00DA4B3D">
        <w:rPr>
          <w:szCs w:val="24"/>
        </w:rPr>
        <w:t xml:space="preserve">составило </w:t>
      </w:r>
      <w:r w:rsidR="00FA0040">
        <w:rPr>
          <w:szCs w:val="24"/>
        </w:rPr>
        <w:t xml:space="preserve">в 2018 году </w:t>
      </w:r>
      <w:r w:rsidRPr="00DA4B3D">
        <w:rPr>
          <w:szCs w:val="24"/>
        </w:rPr>
        <w:t>41</w:t>
      </w:r>
      <w:r w:rsidR="00FA0040">
        <w:rPr>
          <w:szCs w:val="24"/>
        </w:rPr>
        <w:t>,</w:t>
      </w:r>
      <w:r w:rsidRPr="00DA4B3D">
        <w:rPr>
          <w:szCs w:val="24"/>
        </w:rPr>
        <w:t xml:space="preserve">8 </w:t>
      </w:r>
      <w:r w:rsidR="00FA0040">
        <w:rPr>
          <w:szCs w:val="24"/>
        </w:rPr>
        <w:t>млн</w:t>
      </w:r>
      <w:r w:rsidRPr="00DA4B3D">
        <w:rPr>
          <w:szCs w:val="24"/>
        </w:rPr>
        <w:t>. руб.</w:t>
      </w:r>
      <w:r w:rsidR="00FA0040">
        <w:rPr>
          <w:szCs w:val="24"/>
        </w:rPr>
        <w:t>, т. е. плановое значение</w:t>
      </w:r>
      <w:r w:rsidRPr="00DA4B3D">
        <w:rPr>
          <w:szCs w:val="24"/>
        </w:rPr>
        <w:t xml:space="preserve"> </w:t>
      </w:r>
      <w:r w:rsidR="00FA0040">
        <w:rPr>
          <w:szCs w:val="24"/>
        </w:rPr>
        <w:t>показателя п</w:t>
      </w:r>
      <w:r w:rsidRPr="00DA4B3D">
        <w:rPr>
          <w:szCs w:val="24"/>
        </w:rPr>
        <w:t>еревыполнен</w:t>
      </w:r>
      <w:r w:rsidR="00FA0040">
        <w:rPr>
          <w:szCs w:val="24"/>
        </w:rPr>
        <w:t>о</w:t>
      </w:r>
      <w:r w:rsidRPr="00DA4B3D">
        <w:rPr>
          <w:szCs w:val="24"/>
        </w:rPr>
        <w:t xml:space="preserve"> в 3,4 раза</w:t>
      </w:r>
      <w:r w:rsidR="00FA0040">
        <w:rPr>
          <w:szCs w:val="24"/>
        </w:rPr>
        <w:t>, что в основном обусловлено перевыполнением</w:t>
      </w:r>
      <w:r w:rsidRPr="00DA4B3D">
        <w:rPr>
          <w:szCs w:val="24"/>
        </w:rPr>
        <w:t xml:space="preserve"> по ГАУ ВО «ФК «Ротор» (+26</w:t>
      </w:r>
      <w:r w:rsidR="00FA0040">
        <w:rPr>
          <w:szCs w:val="24"/>
        </w:rPr>
        <w:t>,</w:t>
      </w:r>
      <w:r w:rsidRPr="00DA4B3D">
        <w:rPr>
          <w:szCs w:val="24"/>
        </w:rPr>
        <w:t xml:space="preserve">7 </w:t>
      </w:r>
      <w:r w:rsidR="00FA0040">
        <w:rPr>
          <w:szCs w:val="24"/>
        </w:rPr>
        <w:t>млн</w:t>
      </w:r>
      <w:r w:rsidRPr="00DA4B3D">
        <w:rPr>
          <w:szCs w:val="24"/>
        </w:rPr>
        <w:t xml:space="preserve">. руб.) за счет реализации входных билетов </w:t>
      </w:r>
      <w:r w:rsidR="00FA0040">
        <w:rPr>
          <w:szCs w:val="24"/>
        </w:rPr>
        <w:t>(</w:t>
      </w:r>
      <w:r w:rsidR="003D25CF">
        <w:rPr>
          <w:szCs w:val="24"/>
        </w:rPr>
        <w:t>э</w:t>
      </w:r>
      <w:r w:rsidRPr="00DA4B3D">
        <w:rPr>
          <w:szCs w:val="24"/>
        </w:rPr>
        <w:t xml:space="preserve">то связано </w:t>
      </w:r>
      <w:r w:rsidR="00FA0040">
        <w:rPr>
          <w:szCs w:val="24"/>
        </w:rPr>
        <w:t xml:space="preserve">в свою очередь </w:t>
      </w:r>
      <w:r w:rsidRPr="00DA4B3D">
        <w:rPr>
          <w:szCs w:val="24"/>
        </w:rPr>
        <w:t xml:space="preserve">с повышенным интересом </w:t>
      </w:r>
      <w:r w:rsidR="00FA0040">
        <w:rPr>
          <w:szCs w:val="24"/>
        </w:rPr>
        <w:t xml:space="preserve">граждан </w:t>
      </w:r>
      <w:r w:rsidRPr="00DA4B3D">
        <w:rPr>
          <w:szCs w:val="24"/>
        </w:rPr>
        <w:t>к с</w:t>
      </w:r>
      <w:r w:rsidR="000352F0">
        <w:rPr>
          <w:szCs w:val="24"/>
        </w:rPr>
        <w:t>портивному комплексу «Волгоград-</w:t>
      </w:r>
      <w:r w:rsidRPr="00DA4B3D">
        <w:rPr>
          <w:szCs w:val="24"/>
        </w:rPr>
        <w:t>Арена»</w:t>
      </w:r>
      <w:r w:rsidR="00FA0040">
        <w:rPr>
          <w:szCs w:val="24"/>
        </w:rPr>
        <w:t>)</w:t>
      </w:r>
      <w:r w:rsidRPr="00DA4B3D">
        <w:rPr>
          <w:szCs w:val="24"/>
        </w:rPr>
        <w:t xml:space="preserve">. </w:t>
      </w:r>
    </w:p>
    <w:p w14:paraId="7777CA76" w14:textId="77777777" w:rsidR="00A449F8" w:rsidRPr="009408FC" w:rsidRDefault="00A449F8" w:rsidP="00193FD7">
      <w:pPr>
        <w:tabs>
          <w:tab w:val="left" w:pos="993"/>
        </w:tabs>
        <w:spacing w:after="0" w:line="240" w:lineRule="auto"/>
        <w:ind w:firstLine="709"/>
        <w:jc w:val="both"/>
        <w:rPr>
          <w:szCs w:val="24"/>
        </w:rPr>
      </w:pPr>
      <w:r w:rsidRPr="00DA4B3D">
        <w:rPr>
          <w:szCs w:val="24"/>
        </w:rPr>
        <w:t xml:space="preserve">Следует отметить, что перевыполнение </w:t>
      </w:r>
      <w:r w:rsidR="000352F0">
        <w:rPr>
          <w:szCs w:val="24"/>
        </w:rPr>
        <w:t xml:space="preserve">данного показателя </w:t>
      </w:r>
      <w:r w:rsidRPr="00DA4B3D">
        <w:rPr>
          <w:szCs w:val="24"/>
        </w:rPr>
        <w:t>связано с проведенным</w:t>
      </w:r>
      <w:r w:rsidR="000352F0">
        <w:rPr>
          <w:szCs w:val="24"/>
        </w:rPr>
        <w:t>и</w:t>
      </w:r>
      <w:r w:rsidRPr="00DA4B3D">
        <w:rPr>
          <w:szCs w:val="24"/>
        </w:rPr>
        <w:t xml:space="preserve"> в Волгограде </w:t>
      </w:r>
      <w:r w:rsidR="000352F0">
        <w:rPr>
          <w:szCs w:val="24"/>
        </w:rPr>
        <w:t xml:space="preserve">в 2018 году матчами </w:t>
      </w:r>
      <w:r w:rsidRPr="009408FC">
        <w:rPr>
          <w:szCs w:val="24"/>
        </w:rPr>
        <w:t>чемпионат</w:t>
      </w:r>
      <w:r w:rsidR="000352F0">
        <w:rPr>
          <w:szCs w:val="24"/>
        </w:rPr>
        <w:t>а</w:t>
      </w:r>
      <w:r w:rsidRPr="009408FC">
        <w:rPr>
          <w:szCs w:val="24"/>
        </w:rPr>
        <w:t xml:space="preserve"> мира по футболу</w:t>
      </w:r>
      <w:r w:rsidR="000352F0">
        <w:rPr>
          <w:szCs w:val="24"/>
        </w:rPr>
        <w:t>.</w:t>
      </w:r>
      <w:r w:rsidRPr="009408FC">
        <w:rPr>
          <w:szCs w:val="24"/>
        </w:rPr>
        <w:t xml:space="preserve"> По оценке КСП, проведенной на основании представленной Облспорткомитетом информации, соответствующий доход в сфере физической культуры и спорта составил в 2018 году порядка 26,5 млн. руб., получение которого в 2019 году за счет указанных мероприятий не представится возможным:</w:t>
      </w:r>
    </w:p>
    <w:p w14:paraId="499F0C93" w14:textId="77777777" w:rsidR="00A449F8" w:rsidRPr="009408FC" w:rsidRDefault="00A449F8" w:rsidP="00193FD7">
      <w:pPr>
        <w:tabs>
          <w:tab w:val="left" w:pos="993"/>
        </w:tabs>
        <w:spacing w:after="0" w:line="240" w:lineRule="auto"/>
        <w:ind w:firstLine="709"/>
        <w:jc w:val="both"/>
        <w:rPr>
          <w:szCs w:val="24"/>
        </w:rPr>
      </w:pPr>
      <w:r w:rsidRPr="009408FC">
        <w:rPr>
          <w:szCs w:val="24"/>
        </w:rPr>
        <w:t>- ГАУ</w:t>
      </w:r>
      <w:r w:rsidR="000352F0">
        <w:rPr>
          <w:szCs w:val="24"/>
        </w:rPr>
        <w:t xml:space="preserve"> ВО «ФК «Ротор» - 25 млн. руб. </w:t>
      </w:r>
      <w:r w:rsidRPr="009408FC">
        <w:rPr>
          <w:szCs w:val="24"/>
        </w:rPr>
        <w:t xml:space="preserve"> </w:t>
      </w:r>
      <w:r w:rsidR="000352F0">
        <w:rPr>
          <w:szCs w:val="24"/>
        </w:rPr>
        <w:t>(</w:t>
      </w:r>
      <w:r w:rsidRPr="009408FC">
        <w:rPr>
          <w:szCs w:val="24"/>
        </w:rPr>
        <w:t>реализация входных билетов</w:t>
      </w:r>
      <w:r w:rsidR="000352F0">
        <w:rPr>
          <w:szCs w:val="24"/>
        </w:rPr>
        <w:t>)</w:t>
      </w:r>
      <w:r w:rsidRPr="009408FC">
        <w:rPr>
          <w:szCs w:val="24"/>
        </w:rPr>
        <w:t>;</w:t>
      </w:r>
    </w:p>
    <w:p w14:paraId="75B2390B" w14:textId="77777777" w:rsidR="00A449F8" w:rsidRPr="00DA4B3D" w:rsidRDefault="00A449F8" w:rsidP="00193FD7">
      <w:pPr>
        <w:tabs>
          <w:tab w:val="left" w:pos="993"/>
        </w:tabs>
        <w:spacing w:after="0" w:line="240" w:lineRule="auto"/>
        <w:ind w:firstLine="709"/>
        <w:jc w:val="both"/>
        <w:rPr>
          <w:szCs w:val="24"/>
        </w:rPr>
      </w:pPr>
      <w:r w:rsidRPr="009408FC">
        <w:rPr>
          <w:szCs w:val="24"/>
        </w:rPr>
        <w:t xml:space="preserve">- ГАУ ВО «ЦСП по АВС» - 0,9 млн. руб. </w:t>
      </w:r>
      <w:r w:rsidR="000352F0">
        <w:rPr>
          <w:szCs w:val="24"/>
        </w:rPr>
        <w:t>(</w:t>
      </w:r>
      <w:r w:rsidRPr="00DA4B3D">
        <w:rPr>
          <w:szCs w:val="24"/>
        </w:rPr>
        <w:t>оказание услуг по предоставлению мест для временного проживания</w:t>
      </w:r>
      <w:r w:rsidR="000352F0">
        <w:rPr>
          <w:szCs w:val="24"/>
        </w:rPr>
        <w:t>)</w:t>
      </w:r>
      <w:r w:rsidRPr="00DA4B3D">
        <w:rPr>
          <w:szCs w:val="24"/>
        </w:rPr>
        <w:t>;</w:t>
      </w:r>
    </w:p>
    <w:p w14:paraId="51434C70" w14:textId="77777777" w:rsidR="00A449F8" w:rsidRPr="00DA4B3D" w:rsidRDefault="000352F0" w:rsidP="00193FD7">
      <w:pPr>
        <w:tabs>
          <w:tab w:val="left" w:pos="993"/>
        </w:tabs>
        <w:spacing w:after="0" w:line="240" w:lineRule="auto"/>
        <w:ind w:firstLine="709"/>
        <w:jc w:val="both"/>
        <w:rPr>
          <w:szCs w:val="24"/>
        </w:rPr>
      </w:pPr>
      <w:r>
        <w:rPr>
          <w:szCs w:val="24"/>
        </w:rPr>
        <w:t>-</w:t>
      </w:r>
      <w:r w:rsidR="00A449F8" w:rsidRPr="00DA4B3D">
        <w:rPr>
          <w:szCs w:val="24"/>
        </w:rPr>
        <w:t xml:space="preserve">Училище олимпийского резерва - 0,6 млн. руб. </w:t>
      </w:r>
      <w:r>
        <w:rPr>
          <w:szCs w:val="24"/>
        </w:rPr>
        <w:t>(</w:t>
      </w:r>
      <w:r w:rsidR="00A449F8" w:rsidRPr="00DA4B3D">
        <w:rPr>
          <w:szCs w:val="24"/>
        </w:rPr>
        <w:t>компенсации за подготовку футболистов</w:t>
      </w:r>
      <w:r>
        <w:rPr>
          <w:szCs w:val="24"/>
        </w:rPr>
        <w:t>)</w:t>
      </w:r>
      <w:r w:rsidR="00A449F8" w:rsidRPr="00DA4B3D">
        <w:rPr>
          <w:szCs w:val="24"/>
        </w:rPr>
        <w:t>.</w:t>
      </w:r>
    </w:p>
    <w:p w14:paraId="1DD83ED4" w14:textId="77777777" w:rsidR="00A449F8" w:rsidRPr="00DA4B3D" w:rsidRDefault="00A449F8" w:rsidP="00193FD7">
      <w:pPr>
        <w:tabs>
          <w:tab w:val="left" w:pos="993"/>
        </w:tabs>
        <w:spacing w:after="0" w:line="240" w:lineRule="auto"/>
        <w:ind w:firstLine="709"/>
        <w:jc w:val="both"/>
        <w:rPr>
          <w:szCs w:val="24"/>
        </w:rPr>
      </w:pPr>
      <w:r w:rsidRPr="00DA4B3D">
        <w:rPr>
          <w:szCs w:val="24"/>
        </w:rPr>
        <w:t xml:space="preserve">Учитывая, что мероприятие Плана оптимизации предполагает оценку увеличения доходов от оказания платных услуг, </w:t>
      </w:r>
      <w:r w:rsidRPr="00DA4B3D">
        <w:rPr>
          <w:szCs w:val="24"/>
          <w:u w:val="single"/>
        </w:rPr>
        <w:t>связанных с основной и сопутствующей деятельностью</w:t>
      </w:r>
      <w:r w:rsidRPr="00DA4B3D">
        <w:rPr>
          <w:szCs w:val="24"/>
        </w:rPr>
        <w:t xml:space="preserve">, КСП полагает </w:t>
      </w:r>
      <w:r w:rsidR="000352F0">
        <w:rPr>
          <w:szCs w:val="24"/>
        </w:rPr>
        <w:t>целесообразным</w:t>
      </w:r>
      <w:r w:rsidRPr="00DA4B3D">
        <w:rPr>
          <w:szCs w:val="24"/>
        </w:rPr>
        <w:t xml:space="preserve"> проводить анализ достижения</w:t>
      </w:r>
      <w:r w:rsidR="000352F0">
        <w:rPr>
          <w:szCs w:val="24"/>
        </w:rPr>
        <w:t xml:space="preserve"> целевых показателей</w:t>
      </w:r>
      <w:r w:rsidRPr="00DA4B3D">
        <w:rPr>
          <w:szCs w:val="24"/>
        </w:rPr>
        <w:t xml:space="preserve"> без учета доходов в сумме 26,5 млн. руб., полученных от организации и проведения </w:t>
      </w:r>
      <w:r w:rsidR="000352F0">
        <w:rPr>
          <w:szCs w:val="24"/>
        </w:rPr>
        <w:t xml:space="preserve">матчей </w:t>
      </w:r>
      <w:r w:rsidRPr="00DA4B3D">
        <w:rPr>
          <w:szCs w:val="24"/>
        </w:rPr>
        <w:t>чемпионат</w:t>
      </w:r>
      <w:r w:rsidR="000352F0">
        <w:rPr>
          <w:szCs w:val="24"/>
        </w:rPr>
        <w:t>а</w:t>
      </w:r>
      <w:r w:rsidRPr="00DA4B3D">
        <w:rPr>
          <w:szCs w:val="24"/>
        </w:rPr>
        <w:t xml:space="preserve"> мира по футболу в 2018 году.</w:t>
      </w:r>
    </w:p>
    <w:p w14:paraId="0BEF1233" w14:textId="77777777" w:rsidR="00A449F8" w:rsidRPr="00CD3FBE" w:rsidRDefault="00A449F8" w:rsidP="00193FD7">
      <w:pPr>
        <w:tabs>
          <w:tab w:val="left" w:pos="993"/>
        </w:tabs>
        <w:spacing w:after="0" w:line="240" w:lineRule="auto"/>
        <w:ind w:firstLine="709"/>
        <w:jc w:val="both"/>
        <w:rPr>
          <w:b/>
          <w:i/>
          <w:szCs w:val="24"/>
        </w:rPr>
      </w:pPr>
      <w:r w:rsidRPr="00CD3FBE">
        <w:rPr>
          <w:b/>
          <w:i/>
          <w:szCs w:val="24"/>
        </w:rPr>
        <w:t xml:space="preserve">С учетом вышеизложенного, по мнению КСП, фактическое исполнение данного показателя </w:t>
      </w:r>
      <w:r w:rsidR="000D05FE" w:rsidRPr="00CD3FBE">
        <w:rPr>
          <w:b/>
          <w:i/>
          <w:szCs w:val="24"/>
        </w:rPr>
        <w:t xml:space="preserve">за 2018 год </w:t>
      </w:r>
      <w:r w:rsidRPr="00CD3FBE">
        <w:rPr>
          <w:b/>
          <w:i/>
          <w:szCs w:val="24"/>
        </w:rPr>
        <w:t xml:space="preserve">составляет 15,3 млн. руб., что превышает плановое значение </w:t>
      </w:r>
      <w:r w:rsidR="00BA7E0A" w:rsidRPr="00CD3FBE">
        <w:rPr>
          <w:b/>
          <w:i/>
          <w:szCs w:val="24"/>
        </w:rPr>
        <w:t xml:space="preserve">только </w:t>
      </w:r>
      <w:r w:rsidRPr="00CD3FBE">
        <w:rPr>
          <w:b/>
          <w:i/>
          <w:szCs w:val="24"/>
        </w:rPr>
        <w:t>на 24,4 процента.</w:t>
      </w:r>
    </w:p>
    <w:p w14:paraId="6D99F76E" w14:textId="77777777" w:rsidR="00A449F8" w:rsidRPr="00DA4B3D" w:rsidRDefault="00A449F8" w:rsidP="00193FD7">
      <w:pPr>
        <w:tabs>
          <w:tab w:val="left" w:pos="993"/>
        </w:tabs>
        <w:spacing w:after="0" w:line="240" w:lineRule="auto"/>
        <w:ind w:firstLine="709"/>
        <w:jc w:val="both"/>
        <w:rPr>
          <w:szCs w:val="24"/>
        </w:rPr>
      </w:pPr>
      <w:r>
        <w:rPr>
          <w:szCs w:val="24"/>
        </w:rPr>
        <w:t>Позиция КСП подтверждается</w:t>
      </w:r>
      <w:r w:rsidRPr="00DA4B3D">
        <w:rPr>
          <w:szCs w:val="24"/>
        </w:rPr>
        <w:t xml:space="preserve"> </w:t>
      </w:r>
      <w:r w:rsidR="000D05FE">
        <w:rPr>
          <w:szCs w:val="24"/>
        </w:rPr>
        <w:t xml:space="preserve">и </w:t>
      </w:r>
      <w:r w:rsidRPr="00DA4B3D">
        <w:rPr>
          <w:szCs w:val="24"/>
        </w:rPr>
        <w:t>данным</w:t>
      </w:r>
      <w:r>
        <w:rPr>
          <w:szCs w:val="24"/>
        </w:rPr>
        <w:t>и</w:t>
      </w:r>
      <w:r w:rsidRPr="00DA4B3D">
        <w:rPr>
          <w:szCs w:val="24"/>
        </w:rPr>
        <w:t xml:space="preserve"> Облспортко</w:t>
      </w:r>
      <w:r>
        <w:rPr>
          <w:szCs w:val="24"/>
        </w:rPr>
        <w:t>митета</w:t>
      </w:r>
      <w:r w:rsidR="000D05FE">
        <w:rPr>
          <w:szCs w:val="24"/>
        </w:rPr>
        <w:t xml:space="preserve">, согласно которым </w:t>
      </w:r>
      <w:r w:rsidRPr="00DA4B3D">
        <w:rPr>
          <w:szCs w:val="24"/>
        </w:rPr>
        <w:t>в 2019 году прогнозируется снижение спроса</w:t>
      </w:r>
      <w:r w:rsidR="000D05FE">
        <w:rPr>
          <w:szCs w:val="24"/>
        </w:rPr>
        <w:t xml:space="preserve"> на платные услуги, оказываемые вышеназванными учреждениями, и</w:t>
      </w:r>
      <w:r w:rsidRPr="00DA4B3D">
        <w:rPr>
          <w:szCs w:val="24"/>
        </w:rPr>
        <w:t xml:space="preserve"> соответственно объема выручки по отношению к 2018 году на 10-15 процентов.</w:t>
      </w:r>
    </w:p>
    <w:p w14:paraId="46B62D0C" w14:textId="77777777" w:rsidR="00A449F8" w:rsidRPr="00DA4B3D" w:rsidRDefault="00A449F8" w:rsidP="00193FD7">
      <w:pPr>
        <w:spacing w:after="0" w:line="240" w:lineRule="auto"/>
        <w:ind w:firstLine="709"/>
        <w:jc w:val="both"/>
        <w:rPr>
          <w:szCs w:val="24"/>
        </w:rPr>
      </w:pPr>
      <w:r w:rsidRPr="00DA4B3D">
        <w:rPr>
          <w:szCs w:val="24"/>
        </w:rPr>
        <w:t xml:space="preserve">Более того, расчет прироста выручки производился </w:t>
      </w:r>
      <w:r w:rsidR="00C16F08">
        <w:rPr>
          <w:szCs w:val="24"/>
        </w:rPr>
        <w:t xml:space="preserve">Облспорткомитетом </w:t>
      </w:r>
      <w:r w:rsidRPr="00DA4B3D">
        <w:rPr>
          <w:szCs w:val="24"/>
        </w:rPr>
        <w:t>только по 3-м подведомственным учреждениям. Суммарный собственный доход от внебюджетной деятельности данных учреждений за 2018 год составил 83</w:t>
      </w:r>
      <w:r w:rsidR="00C16F08">
        <w:rPr>
          <w:szCs w:val="24"/>
        </w:rPr>
        <w:t>,</w:t>
      </w:r>
      <w:r w:rsidRPr="00DA4B3D">
        <w:rPr>
          <w:szCs w:val="24"/>
        </w:rPr>
        <w:t xml:space="preserve">4 </w:t>
      </w:r>
      <w:r w:rsidR="00C16F08">
        <w:rPr>
          <w:szCs w:val="24"/>
        </w:rPr>
        <w:t>млн</w:t>
      </w:r>
      <w:r w:rsidRPr="00DA4B3D">
        <w:rPr>
          <w:szCs w:val="24"/>
        </w:rPr>
        <w:t>. руб.</w:t>
      </w:r>
      <w:r w:rsidR="00C16F08">
        <w:rPr>
          <w:szCs w:val="24"/>
        </w:rPr>
        <w:t>,</w:t>
      </w:r>
      <w:r w:rsidRPr="00DA4B3D">
        <w:rPr>
          <w:szCs w:val="24"/>
        </w:rPr>
        <w:t xml:space="preserve"> или 57,</w:t>
      </w:r>
      <w:r w:rsidR="00C16F08">
        <w:rPr>
          <w:szCs w:val="24"/>
        </w:rPr>
        <w:t>4</w:t>
      </w:r>
      <w:r w:rsidRPr="00DA4B3D">
        <w:rPr>
          <w:szCs w:val="24"/>
        </w:rPr>
        <w:t>% от общего объема соответствующих доходов согласно сводной отчетности Облспорткомитета (145</w:t>
      </w:r>
      <w:r w:rsidR="00C16F08">
        <w:rPr>
          <w:szCs w:val="24"/>
        </w:rPr>
        <w:t>,</w:t>
      </w:r>
      <w:r w:rsidRPr="00DA4B3D">
        <w:rPr>
          <w:szCs w:val="24"/>
        </w:rPr>
        <w:t>2</w:t>
      </w:r>
      <w:r w:rsidR="00C16F08">
        <w:rPr>
          <w:szCs w:val="24"/>
        </w:rPr>
        <w:t xml:space="preserve"> млн</w:t>
      </w:r>
      <w:r w:rsidRPr="00DA4B3D">
        <w:rPr>
          <w:szCs w:val="24"/>
        </w:rPr>
        <w:t>. руб</w:t>
      </w:r>
      <w:r w:rsidR="00C16F08">
        <w:rPr>
          <w:szCs w:val="24"/>
        </w:rPr>
        <w:t>.</w:t>
      </w:r>
      <w:r w:rsidRPr="00DA4B3D">
        <w:rPr>
          <w:szCs w:val="24"/>
        </w:rPr>
        <w:t>).</w:t>
      </w:r>
    </w:p>
    <w:p w14:paraId="55EB0963" w14:textId="77777777" w:rsidR="00A449F8" w:rsidRPr="00DA4B3D" w:rsidRDefault="00A449F8" w:rsidP="00193FD7">
      <w:pPr>
        <w:spacing w:after="0" w:line="240" w:lineRule="auto"/>
        <w:ind w:firstLine="709"/>
        <w:jc w:val="both"/>
        <w:rPr>
          <w:rFonts w:ascii="Calibri" w:eastAsia="Times New Roman" w:hAnsi="Calibri" w:cs="Calibri"/>
          <w:color w:val="000000"/>
          <w:szCs w:val="24"/>
          <w:lang w:eastAsia="ru-RU"/>
        </w:rPr>
      </w:pPr>
      <w:r w:rsidRPr="00DA4B3D">
        <w:rPr>
          <w:szCs w:val="24"/>
        </w:rPr>
        <w:t>С учетом изложенного, КСП считает</w:t>
      </w:r>
      <w:r w:rsidR="00C16F08">
        <w:rPr>
          <w:szCs w:val="24"/>
        </w:rPr>
        <w:t xml:space="preserve">, что </w:t>
      </w:r>
      <w:r w:rsidRPr="00C16F08">
        <w:rPr>
          <w:b/>
          <w:i/>
          <w:szCs w:val="24"/>
        </w:rPr>
        <w:t xml:space="preserve">при расчете прироста доходов </w:t>
      </w:r>
      <w:r w:rsidR="00C16F08" w:rsidRPr="00C16F08">
        <w:rPr>
          <w:b/>
          <w:i/>
          <w:szCs w:val="24"/>
        </w:rPr>
        <w:t xml:space="preserve">от платных услуг Облспорткомитету следует </w:t>
      </w:r>
      <w:r w:rsidRPr="00C16F08">
        <w:rPr>
          <w:b/>
          <w:i/>
          <w:szCs w:val="24"/>
        </w:rPr>
        <w:t xml:space="preserve">учитывать потенциал </w:t>
      </w:r>
      <w:r w:rsidR="00C16F08" w:rsidRPr="00C16F08">
        <w:rPr>
          <w:b/>
          <w:i/>
          <w:szCs w:val="24"/>
        </w:rPr>
        <w:t xml:space="preserve">и </w:t>
      </w:r>
      <w:r w:rsidRPr="00C16F08">
        <w:rPr>
          <w:b/>
          <w:i/>
          <w:szCs w:val="24"/>
        </w:rPr>
        <w:t xml:space="preserve">других подведомственных </w:t>
      </w:r>
      <w:r w:rsidR="00C16F08" w:rsidRPr="00C16F08">
        <w:rPr>
          <w:b/>
          <w:i/>
          <w:szCs w:val="24"/>
        </w:rPr>
        <w:t>учреждений</w:t>
      </w:r>
      <w:r w:rsidRPr="00C16F08">
        <w:rPr>
          <w:b/>
          <w:i/>
          <w:szCs w:val="24"/>
        </w:rPr>
        <w:t>, осуществляющих внебюджетную деятельность</w:t>
      </w:r>
      <w:r w:rsidRPr="00DA4B3D">
        <w:rPr>
          <w:szCs w:val="24"/>
        </w:rPr>
        <w:t>.</w:t>
      </w:r>
    </w:p>
    <w:p w14:paraId="34D4079D" w14:textId="77777777" w:rsidR="005F611C" w:rsidRDefault="00BA7E0A" w:rsidP="00193FD7">
      <w:pPr>
        <w:spacing w:after="0" w:line="240" w:lineRule="auto"/>
        <w:ind w:firstLine="709"/>
        <w:jc w:val="both"/>
        <w:rPr>
          <w:rFonts w:cs="Times New Roman"/>
          <w:szCs w:val="24"/>
        </w:rPr>
      </w:pPr>
      <w:r>
        <w:rPr>
          <w:rFonts w:cs="Times New Roman"/>
          <w:szCs w:val="24"/>
        </w:rPr>
        <w:lastRenderedPageBreak/>
        <w:t xml:space="preserve">Согласно </w:t>
      </w:r>
      <w:r w:rsidR="005F611C">
        <w:rPr>
          <w:rFonts w:cs="Times New Roman"/>
          <w:szCs w:val="24"/>
        </w:rPr>
        <w:t>п</w:t>
      </w:r>
      <w:r>
        <w:rPr>
          <w:rFonts w:cs="Times New Roman"/>
          <w:szCs w:val="24"/>
        </w:rPr>
        <w:t>ункту</w:t>
      </w:r>
      <w:r w:rsidR="005F611C">
        <w:rPr>
          <w:rFonts w:cs="Times New Roman"/>
          <w:szCs w:val="24"/>
        </w:rPr>
        <w:t xml:space="preserve"> 2.4.2 «Увеличение доходов от оказания платных услуг, расширение перечня и объема востребованных услуг, связанных с основной и сопутствующей деятельностью в иных сферах» целевой показатель «Прирост доходов от внебюджетной деятельности по сравнению с предыдущим годом» </w:t>
      </w:r>
      <w:r w:rsidRPr="00BA7E0A">
        <w:rPr>
          <w:rFonts w:cs="Times New Roman"/>
          <w:szCs w:val="24"/>
          <w:u w:val="single"/>
        </w:rPr>
        <w:t>комитету ветеринарии Волгоградской области</w:t>
      </w:r>
      <w:r>
        <w:rPr>
          <w:rFonts w:cs="Times New Roman"/>
          <w:szCs w:val="24"/>
        </w:rPr>
        <w:t xml:space="preserve"> </w:t>
      </w:r>
      <w:r w:rsidR="005F611C">
        <w:rPr>
          <w:rFonts w:cs="Times New Roman"/>
          <w:szCs w:val="24"/>
        </w:rPr>
        <w:t>на 2018 год</w:t>
      </w:r>
      <w:r>
        <w:rPr>
          <w:rFonts w:cs="Times New Roman"/>
          <w:szCs w:val="24"/>
        </w:rPr>
        <w:t xml:space="preserve"> установлен</w:t>
      </w:r>
      <w:r w:rsidR="005F611C">
        <w:rPr>
          <w:rFonts w:cs="Times New Roman"/>
          <w:szCs w:val="24"/>
        </w:rPr>
        <w:t xml:space="preserve"> в размере </w:t>
      </w:r>
      <w:r>
        <w:rPr>
          <w:rFonts w:cs="Times New Roman"/>
          <w:szCs w:val="24"/>
        </w:rPr>
        <w:t>0,</w:t>
      </w:r>
      <w:r w:rsidR="005F611C">
        <w:rPr>
          <w:rFonts w:cs="Times New Roman"/>
          <w:szCs w:val="24"/>
        </w:rPr>
        <w:t xml:space="preserve">8 </w:t>
      </w:r>
      <w:r>
        <w:rPr>
          <w:rFonts w:cs="Times New Roman"/>
          <w:szCs w:val="24"/>
        </w:rPr>
        <w:t>млн</w:t>
      </w:r>
      <w:r w:rsidR="005F611C">
        <w:rPr>
          <w:rFonts w:cs="Times New Roman"/>
          <w:szCs w:val="24"/>
        </w:rPr>
        <w:t xml:space="preserve">. руб., </w:t>
      </w:r>
      <w:r>
        <w:rPr>
          <w:rFonts w:cs="Times New Roman"/>
          <w:szCs w:val="24"/>
        </w:rPr>
        <w:t>п</w:t>
      </w:r>
      <w:r w:rsidR="005F611C">
        <w:rPr>
          <w:rFonts w:cs="Times New Roman"/>
          <w:szCs w:val="24"/>
        </w:rPr>
        <w:t xml:space="preserve">о данным </w:t>
      </w:r>
      <w:r>
        <w:rPr>
          <w:rFonts w:cs="Times New Roman"/>
          <w:szCs w:val="24"/>
        </w:rPr>
        <w:t>Облфина, представленным в КСП, фактически показатель исполнен на 1 млн. руб., или</w:t>
      </w:r>
      <w:r w:rsidR="005F611C">
        <w:rPr>
          <w:rFonts w:cs="Times New Roman"/>
          <w:szCs w:val="24"/>
        </w:rPr>
        <w:t xml:space="preserve"> на 125%</w:t>
      </w:r>
      <w:r>
        <w:rPr>
          <w:rFonts w:cs="Times New Roman"/>
          <w:szCs w:val="24"/>
        </w:rPr>
        <w:t xml:space="preserve"> от плана</w:t>
      </w:r>
      <w:r w:rsidR="005F611C">
        <w:rPr>
          <w:rFonts w:cs="Times New Roman"/>
          <w:szCs w:val="24"/>
        </w:rPr>
        <w:t>.</w:t>
      </w:r>
    </w:p>
    <w:p w14:paraId="4534D40C" w14:textId="77777777" w:rsidR="005F611C" w:rsidRDefault="005F611C" w:rsidP="00193FD7">
      <w:pPr>
        <w:spacing w:after="0" w:line="240" w:lineRule="auto"/>
        <w:ind w:firstLine="709"/>
        <w:jc w:val="both"/>
        <w:rPr>
          <w:rFonts w:cs="Times New Roman"/>
          <w:szCs w:val="24"/>
        </w:rPr>
      </w:pPr>
      <w:r>
        <w:rPr>
          <w:rFonts w:cs="Times New Roman"/>
          <w:szCs w:val="24"/>
        </w:rPr>
        <w:t>При этом согласно ответу комитета ветеринарии на запрос КСП указанный целевой  показатель в 2018 году не достигнут. Это обусловлено тем, что в соответствии с внесением изменений в федеральное законодательство услуга по оформлению ветеринарных сопроводительных документов, которая</w:t>
      </w:r>
      <w:r w:rsidRPr="005E69A4">
        <w:rPr>
          <w:rFonts w:cs="Times New Roman"/>
          <w:szCs w:val="24"/>
        </w:rPr>
        <w:t xml:space="preserve"> </w:t>
      </w:r>
      <w:r>
        <w:rPr>
          <w:rFonts w:cs="Times New Roman"/>
          <w:szCs w:val="24"/>
        </w:rPr>
        <w:t xml:space="preserve">ранее оказывалась на платной основе, оказывается </w:t>
      </w:r>
      <w:r w:rsidR="00BA7E0A">
        <w:rPr>
          <w:rFonts w:cs="Times New Roman"/>
          <w:szCs w:val="24"/>
        </w:rPr>
        <w:t xml:space="preserve">теперь </w:t>
      </w:r>
      <w:r>
        <w:rPr>
          <w:rFonts w:cs="Times New Roman"/>
          <w:szCs w:val="24"/>
        </w:rPr>
        <w:t xml:space="preserve">на безвозмездной основе. Кроме того, по результатам внешней проверки бюджетной </w:t>
      </w:r>
      <w:r w:rsidRPr="00C23264">
        <w:rPr>
          <w:rFonts w:cs="Times New Roman"/>
          <w:szCs w:val="24"/>
        </w:rPr>
        <w:t xml:space="preserve">отчетности и отдельных вопросов исполнения областного бюджета за 2018 год </w:t>
      </w:r>
      <w:r w:rsidR="00277CCB">
        <w:rPr>
          <w:rFonts w:cs="Times New Roman"/>
          <w:szCs w:val="24"/>
        </w:rPr>
        <w:t>ко</w:t>
      </w:r>
      <w:r w:rsidRPr="00C23264">
        <w:rPr>
          <w:rFonts w:cs="Times New Roman"/>
          <w:szCs w:val="24"/>
        </w:rPr>
        <w:t>митетом</w:t>
      </w:r>
      <w:r>
        <w:rPr>
          <w:rFonts w:cs="Times New Roman"/>
          <w:szCs w:val="24"/>
        </w:rPr>
        <w:t xml:space="preserve"> ветеринарии Волгоградской области </w:t>
      </w:r>
      <w:r w:rsidR="00277CCB">
        <w:rPr>
          <w:rFonts w:cs="Times New Roman"/>
          <w:szCs w:val="24"/>
        </w:rPr>
        <w:t xml:space="preserve">палатой </w:t>
      </w:r>
      <w:r>
        <w:rPr>
          <w:rFonts w:cs="Times New Roman"/>
          <w:szCs w:val="24"/>
        </w:rPr>
        <w:t>было установлено, что в 2018 году доходы от платных услуг</w:t>
      </w:r>
      <w:r w:rsidR="00277CCB">
        <w:rPr>
          <w:rFonts w:cs="Times New Roman"/>
          <w:szCs w:val="24"/>
        </w:rPr>
        <w:t>, оказываемых учреждениями, подведомственными комитету ветеринарии Волгоградской области,</w:t>
      </w:r>
      <w:r>
        <w:rPr>
          <w:rFonts w:cs="Times New Roman"/>
          <w:szCs w:val="24"/>
        </w:rPr>
        <w:t xml:space="preserve"> снизились </w:t>
      </w:r>
      <w:r w:rsidR="00277CCB">
        <w:rPr>
          <w:rFonts w:cs="Times New Roman"/>
          <w:szCs w:val="24"/>
        </w:rPr>
        <w:t xml:space="preserve">относительно 2017 года </w:t>
      </w:r>
      <w:r>
        <w:rPr>
          <w:rFonts w:cs="Times New Roman"/>
          <w:szCs w:val="24"/>
        </w:rPr>
        <w:t>на 88,8 млн. рублей.</w:t>
      </w:r>
    </w:p>
    <w:p w14:paraId="16B7AB2D" w14:textId="77777777" w:rsidR="00277CCB" w:rsidRPr="00277CCB" w:rsidRDefault="00277CCB" w:rsidP="00193FD7">
      <w:pPr>
        <w:spacing w:after="0" w:line="240" w:lineRule="auto"/>
        <w:ind w:firstLine="709"/>
        <w:jc w:val="both"/>
        <w:rPr>
          <w:rFonts w:cs="Times New Roman"/>
          <w:b/>
          <w:i/>
          <w:szCs w:val="24"/>
        </w:rPr>
      </w:pPr>
      <w:r>
        <w:rPr>
          <w:rFonts w:cs="Times New Roman"/>
          <w:szCs w:val="24"/>
        </w:rPr>
        <w:t xml:space="preserve">Таким образом, </w:t>
      </w:r>
      <w:r w:rsidRPr="00277CCB">
        <w:rPr>
          <w:rFonts w:cs="Times New Roman"/>
          <w:b/>
          <w:i/>
          <w:szCs w:val="24"/>
        </w:rPr>
        <w:t xml:space="preserve">информация о достижении целевого показателя 2018 года комитетом ветеринарии </w:t>
      </w:r>
      <w:r w:rsidR="000D4D63">
        <w:rPr>
          <w:rFonts w:cs="Times New Roman"/>
          <w:b/>
          <w:i/>
          <w:szCs w:val="24"/>
        </w:rPr>
        <w:t xml:space="preserve">Волгоградской области </w:t>
      </w:r>
      <w:r w:rsidRPr="00277CCB">
        <w:rPr>
          <w:rFonts w:cs="Times New Roman"/>
          <w:b/>
          <w:i/>
          <w:szCs w:val="24"/>
        </w:rPr>
        <w:t>по данному мероприятию</w:t>
      </w:r>
      <w:r w:rsidR="000F66B5">
        <w:rPr>
          <w:rFonts w:cs="Times New Roman"/>
          <w:b/>
          <w:i/>
          <w:szCs w:val="24"/>
        </w:rPr>
        <w:t>, приведенная в информации Облфина,</w:t>
      </w:r>
      <w:r w:rsidRPr="00277CCB">
        <w:rPr>
          <w:rFonts w:cs="Times New Roman"/>
          <w:b/>
          <w:i/>
          <w:szCs w:val="24"/>
        </w:rPr>
        <w:t xml:space="preserve"> недостоверна.</w:t>
      </w:r>
    </w:p>
    <w:p w14:paraId="1F2E9685" w14:textId="77777777" w:rsidR="000A5336" w:rsidRDefault="000A5336" w:rsidP="00193FD7">
      <w:pPr>
        <w:pStyle w:val="ConsPlusNormal"/>
        <w:ind w:firstLine="709"/>
        <w:jc w:val="both"/>
        <w:rPr>
          <w:rFonts w:ascii="Times New Roman" w:hAnsi="Times New Roman" w:cs="Times New Roman"/>
          <w:sz w:val="24"/>
          <w:szCs w:val="24"/>
        </w:rPr>
      </w:pPr>
    </w:p>
    <w:p w14:paraId="5951367F" w14:textId="77777777" w:rsidR="00913488" w:rsidRPr="00FB5D8F" w:rsidRDefault="00913488" w:rsidP="00193FD7">
      <w:pPr>
        <w:spacing w:after="0" w:line="240" w:lineRule="auto"/>
        <w:ind w:firstLine="709"/>
        <w:jc w:val="both"/>
        <w:rPr>
          <w:rFonts w:cs="Times New Roman"/>
          <w:szCs w:val="24"/>
          <w:u w:val="single"/>
        </w:rPr>
      </w:pPr>
      <w:r w:rsidRPr="00FB5D8F">
        <w:rPr>
          <w:u w:val="single"/>
        </w:rPr>
        <w:t xml:space="preserve">2.5. </w:t>
      </w:r>
      <w:r w:rsidRPr="00FB5D8F">
        <w:rPr>
          <w:rFonts w:cs="Times New Roman"/>
          <w:szCs w:val="24"/>
          <w:u w:val="single"/>
        </w:rPr>
        <w:t>Уменьшение расходов на содержание государственных организаций социального обслуживания Волгоградской области за счет обеспечения доступа негосударственных организаций на рынок социальных услуг.</w:t>
      </w:r>
    </w:p>
    <w:p w14:paraId="1BA4793C" w14:textId="77777777" w:rsidR="000A7A8A" w:rsidRDefault="00913488" w:rsidP="000A7A8A">
      <w:pPr>
        <w:pStyle w:val="ConsPlusNormal"/>
        <w:ind w:firstLine="709"/>
        <w:jc w:val="both"/>
        <w:rPr>
          <w:rFonts w:ascii="Times New Roman" w:hAnsi="Times New Roman" w:cs="Times New Roman"/>
          <w:sz w:val="24"/>
          <w:szCs w:val="24"/>
        </w:rPr>
      </w:pPr>
      <w:r w:rsidRPr="00FB5D8F">
        <w:rPr>
          <w:rFonts w:ascii="Times New Roman" w:hAnsi="Times New Roman" w:cs="Times New Roman"/>
          <w:sz w:val="24"/>
          <w:szCs w:val="24"/>
        </w:rPr>
        <w:t>Механизм реализации</w:t>
      </w:r>
      <w:r w:rsidR="00FB5D8F">
        <w:rPr>
          <w:rFonts w:ascii="Times New Roman" w:hAnsi="Times New Roman" w:cs="Times New Roman"/>
          <w:sz w:val="24"/>
          <w:szCs w:val="24"/>
        </w:rPr>
        <w:t xml:space="preserve"> мероприятия предусмотрен путем</w:t>
      </w:r>
      <w:r>
        <w:rPr>
          <w:rFonts w:ascii="Times New Roman" w:hAnsi="Times New Roman" w:cs="Times New Roman"/>
          <w:b/>
          <w:i/>
          <w:sz w:val="24"/>
          <w:szCs w:val="24"/>
        </w:rPr>
        <w:t xml:space="preserve"> </w:t>
      </w:r>
      <w:r w:rsidRPr="00A8323B">
        <w:rPr>
          <w:rFonts w:ascii="Times New Roman" w:hAnsi="Times New Roman" w:cs="Times New Roman"/>
          <w:sz w:val="24"/>
          <w:szCs w:val="24"/>
        </w:rPr>
        <w:t>предоставлени</w:t>
      </w:r>
      <w:r w:rsidR="00FB5D8F">
        <w:rPr>
          <w:rFonts w:ascii="Times New Roman" w:hAnsi="Times New Roman" w:cs="Times New Roman"/>
          <w:sz w:val="24"/>
          <w:szCs w:val="24"/>
        </w:rPr>
        <w:t>я</w:t>
      </w:r>
      <w:r w:rsidRPr="00A8323B">
        <w:rPr>
          <w:rFonts w:ascii="Times New Roman" w:hAnsi="Times New Roman" w:cs="Times New Roman"/>
          <w:sz w:val="24"/>
          <w:szCs w:val="24"/>
        </w:rPr>
        <w:t xml:space="preserve"> субсидий социально ориентированным некоммерческим организациям, предоставляющим социальные услуги в форме социального обслуживания на дому</w:t>
      </w:r>
      <w:r w:rsidR="000A7A8A">
        <w:rPr>
          <w:rFonts w:ascii="Times New Roman" w:hAnsi="Times New Roman" w:cs="Times New Roman"/>
          <w:sz w:val="24"/>
          <w:szCs w:val="24"/>
        </w:rPr>
        <w:t xml:space="preserve">. </w:t>
      </w:r>
      <w:r w:rsidRPr="000A7A8A">
        <w:rPr>
          <w:rFonts w:ascii="Times New Roman" w:hAnsi="Times New Roman" w:cs="Times New Roman"/>
          <w:sz w:val="24"/>
          <w:szCs w:val="24"/>
        </w:rPr>
        <w:t>Ответственный исполнитель</w:t>
      </w:r>
      <w:r w:rsidR="000A7A8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8323B">
        <w:rPr>
          <w:rFonts w:ascii="Times New Roman" w:hAnsi="Times New Roman" w:cs="Times New Roman"/>
          <w:sz w:val="24"/>
          <w:szCs w:val="24"/>
        </w:rPr>
        <w:t xml:space="preserve">комитет </w:t>
      </w:r>
      <w:r>
        <w:rPr>
          <w:rFonts w:ascii="Times New Roman" w:hAnsi="Times New Roman" w:cs="Times New Roman"/>
          <w:sz w:val="24"/>
          <w:szCs w:val="24"/>
        </w:rPr>
        <w:t>социальной защиты населения Волгоградской области</w:t>
      </w:r>
      <w:r w:rsidR="000A7A8A">
        <w:rPr>
          <w:rFonts w:ascii="Times New Roman" w:hAnsi="Times New Roman" w:cs="Times New Roman"/>
          <w:sz w:val="24"/>
          <w:szCs w:val="24"/>
        </w:rPr>
        <w:t xml:space="preserve"> </w:t>
      </w:r>
      <w:r w:rsidR="000A7A8A" w:rsidRPr="000A7A8A">
        <w:rPr>
          <w:rFonts w:ascii="Times New Roman" w:hAnsi="Times New Roman" w:cs="Times New Roman"/>
          <w:sz w:val="24"/>
          <w:szCs w:val="24"/>
        </w:rPr>
        <w:t>(далее Облкомсоцзащиты)</w:t>
      </w:r>
      <w:r w:rsidRPr="000A7A8A">
        <w:rPr>
          <w:rFonts w:ascii="Times New Roman" w:hAnsi="Times New Roman" w:cs="Times New Roman"/>
          <w:sz w:val="24"/>
          <w:szCs w:val="24"/>
        </w:rPr>
        <w:t>.</w:t>
      </w:r>
      <w:r w:rsidR="000A7A8A">
        <w:rPr>
          <w:rFonts w:ascii="Times New Roman" w:hAnsi="Times New Roman" w:cs="Times New Roman"/>
          <w:sz w:val="24"/>
          <w:szCs w:val="24"/>
        </w:rPr>
        <w:t xml:space="preserve"> </w:t>
      </w:r>
      <w:r w:rsidRPr="000A7A8A">
        <w:rPr>
          <w:rFonts w:ascii="Times New Roman" w:hAnsi="Times New Roman" w:cs="Times New Roman"/>
          <w:sz w:val="24"/>
          <w:szCs w:val="24"/>
        </w:rPr>
        <w:t>Целевой показатель</w:t>
      </w:r>
      <w:r w:rsidR="000A7A8A">
        <w:rPr>
          <w:rFonts w:ascii="Times New Roman" w:hAnsi="Times New Roman" w:cs="Times New Roman"/>
          <w:sz w:val="24"/>
          <w:szCs w:val="24"/>
        </w:rPr>
        <w:t xml:space="preserve"> на 2018 год -</w:t>
      </w:r>
      <w:r w:rsidRPr="000A7A8A">
        <w:rPr>
          <w:rFonts w:ascii="Times New Roman" w:hAnsi="Times New Roman" w:cs="Times New Roman"/>
          <w:b/>
          <w:i/>
          <w:sz w:val="24"/>
          <w:szCs w:val="24"/>
        </w:rPr>
        <w:t xml:space="preserve"> </w:t>
      </w:r>
      <w:r w:rsidRPr="000A7A8A">
        <w:rPr>
          <w:rFonts w:ascii="Times New Roman" w:hAnsi="Times New Roman" w:cs="Times New Roman"/>
          <w:sz w:val="24"/>
          <w:szCs w:val="24"/>
        </w:rPr>
        <w:t>уменьшение расходов на содержание государственных организаций социального обслуживания Волгоградской области за счет обеспечения доступа негосударственных организаций на рынок социальных услуг на 32</w:t>
      </w:r>
      <w:r w:rsidR="000A7A8A">
        <w:rPr>
          <w:rFonts w:ascii="Times New Roman" w:hAnsi="Times New Roman" w:cs="Times New Roman"/>
          <w:sz w:val="24"/>
          <w:szCs w:val="24"/>
        </w:rPr>
        <w:t>,6</w:t>
      </w:r>
      <w:r w:rsidRPr="000A7A8A">
        <w:rPr>
          <w:rFonts w:ascii="Times New Roman" w:hAnsi="Times New Roman" w:cs="Times New Roman"/>
          <w:sz w:val="24"/>
          <w:szCs w:val="24"/>
        </w:rPr>
        <w:t xml:space="preserve"> </w:t>
      </w:r>
      <w:r w:rsidR="000A7A8A">
        <w:rPr>
          <w:rFonts w:ascii="Times New Roman" w:hAnsi="Times New Roman" w:cs="Times New Roman"/>
          <w:sz w:val="24"/>
          <w:szCs w:val="24"/>
        </w:rPr>
        <w:t>млн</w:t>
      </w:r>
      <w:r w:rsidRPr="000A7A8A">
        <w:rPr>
          <w:rFonts w:ascii="Times New Roman" w:hAnsi="Times New Roman" w:cs="Times New Roman"/>
          <w:sz w:val="24"/>
          <w:szCs w:val="24"/>
        </w:rPr>
        <w:t>. руб</w:t>
      </w:r>
      <w:r w:rsidR="000A7A8A">
        <w:rPr>
          <w:rFonts w:ascii="Times New Roman" w:hAnsi="Times New Roman" w:cs="Times New Roman"/>
          <w:sz w:val="24"/>
          <w:szCs w:val="24"/>
        </w:rPr>
        <w:t>лей</w:t>
      </w:r>
      <w:r w:rsidRPr="000A7A8A">
        <w:rPr>
          <w:rFonts w:ascii="Times New Roman" w:hAnsi="Times New Roman" w:cs="Times New Roman"/>
          <w:sz w:val="24"/>
          <w:szCs w:val="24"/>
        </w:rPr>
        <w:t>.</w:t>
      </w:r>
    </w:p>
    <w:p w14:paraId="0FCBB722" w14:textId="77777777" w:rsidR="00913488" w:rsidRPr="000A7A8A" w:rsidRDefault="000A7A8A" w:rsidP="000A7A8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Согласно данным, представлен Облфином, ф</w:t>
      </w:r>
      <w:r w:rsidR="00913488" w:rsidRPr="000A7A8A">
        <w:rPr>
          <w:rFonts w:ascii="Times New Roman" w:hAnsi="Times New Roman" w:cs="Times New Roman"/>
          <w:sz w:val="24"/>
          <w:szCs w:val="24"/>
        </w:rPr>
        <w:t>актическое значение</w:t>
      </w:r>
      <w:r>
        <w:rPr>
          <w:rFonts w:ascii="Times New Roman" w:hAnsi="Times New Roman" w:cs="Times New Roman"/>
          <w:sz w:val="24"/>
          <w:szCs w:val="24"/>
        </w:rPr>
        <w:t xml:space="preserve"> целевого показателя за 2018 год составило</w:t>
      </w:r>
      <w:r w:rsidR="00913488" w:rsidRPr="000A7A8A">
        <w:rPr>
          <w:rFonts w:ascii="Times New Roman" w:hAnsi="Times New Roman" w:cs="Times New Roman"/>
          <w:sz w:val="24"/>
          <w:szCs w:val="24"/>
        </w:rPr>
        <w:t xml:space="preserve"> 39</w:t>
      </w:r>
      <w:r>
        <w:rPr>
          <w:rFonts w:ascii="Times New Roman" w:hAnsi="Times New Roman" w:cs="Times New Roman"/>
          <w:sz w:val="24"/>
          <w:szCs w:val="24"/>
        </w:rPr>
        <w:t>,5</w:t>
      </w:r>
      <w:r w:rsidR="00913488" w:rsidRPr="000A7A8A">
        <w:rPr>
          <w:rFonts w:ascii="Times New Roman" w:hAnsi="Times New Roman" w:cs="Times New Roman"/>
          <w:sz w:val="24"/>
          <w:szCs w:val="24"/>
        </w:rPr>
        <w:t xml:space="preserve"> </w:t>
      </w:r>
      <w:r>
        <w:rPr>
          <w:rFonts w:ascii="Times New Roman" w:hAnsi="Times New Roman" w:cs="Times New Roman"/>
          <w:sz w:val="24"/>
          <w:szCs w:val="24"/>
        </w:rPr>
        <w:t>млн</w:t>
      </w:r>
      <w:r w:rsidR="00913488" w:rsidRPr="000A7A8A">
        <w:rPr>
          <w:rFonts w:ascii="Times New Roman" w:hAnsi="Times New Roman" w:cs="Times New Roman"/>
          <w:sz w:val="24"/>
          <w:szCs w:val="24"/>
        </w:rPr>
        <w:t>. руб.</w:t>
      </w:r>
      <w:r>
        <w:rPr>
          <w:rFonts w:ascii="Times New Roman" w:hAnsi="Times New Roman" w:cs="Times New Roman"/>
          <w:sz w:val="24"/>
          <w:szCs w:val="24"/>
        </w:rPr>
        <w:t>, или 121,2% к плану.</w:t>
      </w:r>
    </w:p>
    <w:p w14:paraId="153D6002" w14:textId="77777777" w:rsidR="00913488" w:rsidRPr="00DA4B3D" w:rsidRDefault="00494180" w:rsidP="00193FD7">
      <w:pPr>
        <w:tabs>
          <w:tab w:val="left" w:pos="993"/>
        </w:tabs>
        <w:spacing w:after="0" w:line="240" w:lineRule="auto"/>
        <w:ind w:firstLine="709"/>
        <w:jc w:val="both"/>
        <w:rPr>
          <w:szCs w:val="24"/>
        </w:rPr>
      </w:pPr>
      <w:r>
        <w:rPr>
          <w:szCs w:val="24"/>
        </w:rPr>
        <w:t>При этом с</w:t>
      </w:r>
      <w:r w:rsidR="00913488" w:rsidRPr="00DA4B3D">
        <w:rPr>
          <w:szCs w:val="24"/>
        </w:rPr>
        <w:t xml:space="preserve">огласно информации (письма </w:t>
      </w:r>
      <w:r w:rsidR="000A7A8A" w:rsidRPr="000A7A8A">
        <w:rPr>
          <w:rFonts w:cs="Times New Roman"/>
          <w:szCs w:val="24"/>
        </w:rPr>
        <w:t>Облкомсоцзащиты</w:t>
      </w:r>
      <w:r w:rsidR="000A7A8A" w:rsidRPr="00DA4B3D">
        <w:rPr>
          <w:szCs w:val="24"/>
        </w:rPr>
        <w:t xml:space="preserve"> </w:t>
      </w:r>
      <w:r w:rsidR="00913488" w:rsidRPr="00DA4B3D">
        <w:rPr>
          <w:szCs w:val="24"/>
        </w:rPr>
        <w:t xml:space="preserve">от 14.05.2019 №34-11-14/6384, от 06.05.2019 №№34-10-25/6023, 34-10-25/6021), представленной </w:t>
      </w:r>
      <w:r w:rsidR="000A7A8A">
        <w:rPr>
          <w:szCs w:val="24"/>
        </w:rPr>
        <w:t>в КСП</w:t>
      </w:r>
      <w:r w:rsidR="00913488" w:rsidRPr="00DA4B3D">
        <w:rPr>
          <w:szCs w:val="24"/>
        </w:rPr>
        <w:t xml:space="preserve">, расчет </w:t>
      </w:r>
      <w:r w:rsidR="000A7A8A">
        <w:rPr>
          <w:szCs w:val="24"/>
        </w:rPr>
        <w:t xml:space="preserve">экономии по мероприятию </w:t>
      </w:r>
      <w:r w:rsidR="00913488" w:rsidRPr="00DA4B3D">
        <w:rPr>
          <w:szCs w:val="24"/>
        </w:rPr>
        <w:t xml:space="preserve">произведен исходя из экономии по расходам на заработную плату социальных работников государственных учреждений в связи с уменьшением количества обслуживаемых получателей социальных услуг по причине привлечения некоммерческих организаций (далее НКО). </w:t>
      </w:r>
    </w:p>
    <w:p w14:paraId="6E98D93B" w14:textId="77777777" w:rsidR="00F0199B" w:rsidRPr="00104601" w:rsidRDefault="00F0199B" w:rsidP="00F0199B">
      <w:pPr>
        <w:tabs>
          <w:tab w:val="left" w:pos="993"/>
        </w:tabs>
        <w:spacing w:after="0" w:line="240" w:lineRule="auto"/>
        <w:ind w:firstLine="709"/>
        <w:jc w:val="both"/>
        <w:rPr>
          <w:rFonts w:cs="Times New Roman"/>
          <w:szCs w:val="24"/>
        </w:rPr>
      </w:pPr>
      <w:r>
        <w:rPr>
          <w:rFonts w:cs="Times New Roman"/>
          <w:szCs w:val="24"/>
        </w:rPr>
        <w:t xml:space="preserve">По мнению КСП, расчет целевого </w:t>
      </w:r>
      <w:r w:rsidRPr="00104601">
        <w:rPr>
          <w:rFonts w:cs="Times New Roman"/>
          <w:szCs w:val="24"/>
        </w:rPr>
        <w:t xml:space="preserve">показателя </w:t>
      </w:r>
      <w:r>
        <w:rPr>
          <w:rFonts w:cs="Times New Roman"/>
          <w:szCs w:val="24"/>
        </w:rPr>
        <w:t xml:space="preserve">произведен </w:t>
      </w:r>
      <w:r w:rsidRPr="000A7A8A">
        <w:rPr>
          <w:rFonts w:cs="Times New Roman"/>
          <w:szCs w:val="24"/>
        </w:rPr>
        <w:t>Облкомсоцзащиты</w:t>
      </w:r>
      <w:r w:rsidRPr="00104601">
        <w:rPr>
          <w:rFonts w:cs="Times New Roman"/>
          <w:szCs w:val="24"/>
        </w:rPr>
        <w:t xml:space="preserve"> некорректн</w:t>
      </w:r>
      <w:r>
        <w:rPr>
          <w:rFonts w:cs="Times New Roman"/>
          <w:szCs w:val="24"/>
        </w:rPr>
        <w:t>о</w:t>
      </w:r>
      <w:r w:rsidRPr="00104601">
        <w:rPr>
          <w:rFonts w:cs="Times New Roman"/>
          <w:szCs w:val="24"/>
        </w:rPr>
        <w:t xml:space="preserve"> по следующим причинам.</w:t>
      </w:r>
    </w:p>
    <w:p w14:paraId="78D2A896" w14:textId="77777777" w:rsidR="00F0199B" w:rsidRPr="00104601" w:rsidRDefault="00F0199B" w:rsidP="00F0199B">
      <w:pPr>
        <w:tabs>
          <w:tab w:val="left" w:pos="993"/>
        </w:tabs>
        <w:spacing w:after="0" w:line="240" w:lineRule="auto"/>
        <w:ind w:firstLine="709"/>
        <w:jc w:val="both"/>
        <w:rPr>
          <w:rFonts w:cs="Times New Roman"/>
          <w:szCs w:val="24"/>
        </w:rPr>
      </w:pPr>
      <w:r w:rsidRPr="00104601">
        <w:rPr>
          <w:rFonts w:cs="Times New Roman"/>
          <w:szCs w:val="24"/>
        </w:rPr>
        <w:t>Для расчета как планового, так и фактического значения сокращения расходов за 2018 год Облкомсоцзащитой использовано общее количество граждан, обслуживаемых в НКО, а не число вновь прибывших человек за отчетный период.</w:t>
      </w:r>
      <w:r>
        <w:rPr>
          <w:rFonts w:cs="Times New Roman"/>
          <w:szCs w:val="24"/>
        </w:rPr>
        <w:t xml:space="preserve"> </w:t>
      </w:r>
      <w:r w:rsidRPr="00104601">
        <w:rPr>
          <w:rFonts w:cs="Times New Roman"/>
          <w:szCs w:val="24"/>
        </w:rPr>
        <w:t xml:space="preserve">Так, для расчета использовано количество получателей социальных услуг в НКО в 2018 году – 4835 человек. При этом в сравнении с 2017 годом (2900 чел.) количество получателей социальных услуг на дому в НКО увеличилось на 1935 человек. Таким образом, результат получен посредством накопительного эффекта </w:t>
      </w:r>
      <w:r w:rsidR="00AD5D56">
        <w:rPr>
          <w:rFonts w:cs="Times New Roman"/>
          <w:szCs w:val="24"/>
        </w:rPr>
        <w:t>(численность граждан, обслуживаемых в НКО, посчитана</w:t>
      </w:r>
      <w:r w:rsidRPr="00104601">
        <w:rPr>
          <w:rFonts w:cs="Times New Roman"/>
          <w:szCs w:val="24"/>
        </w:rPr>
        <w:t xml:space="preserve"> нарастающим итогом</w:t>
      </w:r>
      <w:r w:rsidR="00AD5D56">
        <w:rPr>
          <w:rFonts w:cs="Times New Roman"/>
          <w:szCs w:val="24"/>
        </w:rPr>
        <w:t>)</w:t>
      </w:r>
      <w:r w:rsidRPr="00104601">
        <w:rPr>
          <w:rFonts w:cs="Times New Roman"/>
          <w:szCs w:val="24"/>
        </w:rPr>
        <w:t xml:space="preserve">, который </w:t>
      </w:r>
      <w:r w:rsidR="00AD5D56">
        <w:rPr>
          <w:rFonts w:cs="Times New Roman"/>
          <w:szCs w:val="24"/>
        </w:rPr>
        <w:t xml:space="preserve">нельзя расценивать в качестве </w:t>
      </w:r>
      <w:r w:rsidRPr="00104601">
        <w:rPr>
          <w:rFonts w:cs="Times New Roman"/>
          <w:szCs w:val="24"/>
        </w:rPr>
        <w:t>показателя</w:t>
      </w:r>
      <w:r w:rsidR="00AD5D56">
        <w:rPr>
          <w:rFonts w:cs="Times New Roman"/>
          <w:szCs w:val="24"/>
        </w:rPr>
        <w:t>, достигнутого</w:t>
      </w:r>
      <w:r w:rsidRPr="00104601">
        <w:rPr>
          <w:rFonts w:cs="Times New Roman"/>
          <w:szCs w:val="24"/>
        </w:rPr>
        <w:t xml:space="preserve"> за 2018 год.</w:t>
      </w:r>
    </w:p>
    <w:p w14:paraId="449A81F2" w14:textId="77777777" w:rsidR="00F0199B" w:rsidRPr="001D5406" w:rsidRDefault="00F0199B" w:rsidP="00F0199B">
      <w:pPr>
        <w:spacing w:after="0" w:line="240" w:lineRule="auto"/>
        <w:ind w:firstLine="709"/>
        <w:jc w:val="both"/>
        <w:rPr>
          <w:rFonts w:cs="Times New Roman"/>
          <w:szCs w:val="24"/>
        </w:rPr>
      </w:pPr>
      <w:r w:rsidRPr="001D5406">
        <w:rPr>
          <w:rFonts w:cs="Times New Roman"/>
          <w:szCs w:val="24"/>
        </w:rPr>
        <w:lastRenderedPageBreak/>
        <w:t>Также единственным показателем в расчете выступает норма нагрузка на 1 социального работника, что на практике не имеет прямой корреляции с экономией, так как не учитывает, что финансирование НКО осуществляется по подушевому принципу.</w:t>
      </w:r>
    </w:p>
    <w:p w14:paraId="7677F9B3" w14:textId="77777777" w:rsidR="00F0199B" w:rsidRPr="00426131" w:rsidRDefault="00F0199B" w:rsidP="00F0199B">
      <w:pPr>
        <w:spacing w:after="0" w:line="240" w:lineRule="auto"/>
        <w:ind w:firstLine="709"/>
        <w:jc w:val="both"/>
        <w:rPr>
          <w:rFonts w:cs="Times New Roman"/>
          <w:szCs w:val="24"/>
        </w:rPr>
      </w:pPr>
      <w:r w:rsidRPr="001D5406">
        <w:rPr>
          <w:rFonts w:cs="Times New Roman"/>
          <w:szCs w:val="24"/>
        </w:rPr>
        <w:t xml:space="preserve">Кроме того, как следует из наименования целевого показателя, </w:t>
      </w:r>
      <w:r w:rsidRPr="00AD5D56">
        <w:rPr>
          <w:rFonts w:cs="Times New Roman"/>
          <w:szCs w:val="24"/>
          <w:u w:val="single"/>
        </w:rPr>
        <w:t>ожидаемым результатом реализации мероприятия является уменьшение расходов на содержание государственных организаций.</w:t>
      </w:r>
      <w:r>
        <w:rPr>
          <w:rFonts w:cs="Times New Roman"/>
          <w:szCs w:val="24"/>
        </w:rPr>
        <w:t xml:space="preserve"> </w:t>
      </w:r>
      <w:r w:rsidRPr="00426131">
        <w:rPr>
          <w:rFonts w:cs="Times New Roman"/>
          <w:szCs w:val="24"/>
        </w:rPr>
        <w:t>При этом штатная численность государственных учреждений, подведомственных Облкомсоцзащите, являющихся поставщиками социальных услуг в форме социального обслуживания на дому, уменьшается непропорционально снижению количества получателей социальных услуг, что ведет к дополнительным расходам областного бюджета.</w:t>
      </w:r>
    </w:p>
    <w:p w14:paraId="73B35198" w14:textId="77777777" w:rsidR="00F0199B" w:rsidRPr="00426131" w:rsidRDefault="00F0199B" w:rsidP="00F0199B">
      <w:pPr>
        <w:spacing w:after="0" w:line="240" w:lineRule="auto"/>
        <w:ind w:firstLine="709"/>
        <w:jc w:val="both"/>
        <w:rPr>
          <w:rFonts w:cs="Times New Roman"/>
          <w:szCs w:val="24"/>
        </w:rPr>
      </w:pPr>
      <w:r w:rsidRPr="00426131">
        <w:rPr>
          <w:rFonts w:cs="Times New Roman"/>
          <w:szCs w:val="24"/>
        </w:rPr>
        <w:t xml:space="preserve">Так, при снижении числа получателей на 8% (1654 чел.) количество штатных единиц социальных работников сокращено на 4% </w:t>
      </w:r>
      <w:r w:rsidR="00AD5D56">
        <w:rPr>
          <w:rFonts w:cs="Times New Roman"/>
          <w:szCs w:val="24"/>
        </w:rPr>
        <w:t>(</w:t>
      </w:r>
      <w:r w:rsidRPr="00426131">
        <w:rPr>
          <w:rFonts w:cs="Times New Roman"/>
          <w:szCs w:val="24"/>
        </w:rPr>
        <w:t>на 85 ед</w:t>
      </w:r>
      <w:r w:rsidR="00AD5D56">
        <w:rPr>
          <w:rFonts w:cs="Times New Roman"/>
          <w:szCs w:val="24"/>
        </w:rPr>
        <w:t>.)</w:t>
      </w:r>
      <w:r w:rsidRPr="00426131">
        <w:rPr>
          <w:rFonts w:cs="Times New Roman"/>
          <w:szCs w:val="24"/>
        </w:rPr>
        <w:t>.</w:t>
      </w:r>
    </w:p>
    <w:p w14:paraId="414E20F1" w14:textId="77777777" w:rsidR="00F0199B" w:rsidRPr="00426131" w:rsidRDefault="00F0199B" w:rsidP="00F0199B">
      <w:pPr>
        <w:spacing w:after="0" w:line="240" w:lineRule="auto"/>
        <w:ind w:firstLine="709"/>
        <w:jc w:val="both"/>
        <w:rPr>
          <w:rFonts w:cs="Times New Roman"/>
          <w:szCs w:val="24"/>
        </w:rPr>
      </w:pPr>
      <w:r>
        <w:rPr>
          <w:rFonts w:cs="Times New Roman"/>
          <w:szCs w:val="24"/>
        </w:rPr>
        <w:t xml:space="preserve">По расчетам КСП, в случае пропорционального сокращения числа социальных работников к числу получателей социальных услуг, </w:t>
      </w:r>
      <w:r w:rsidRPr="00426131">
        <w:rPr>
          <w:rFonts w:cs="Times New Roman"/>
          <w:szCs w:val="24"/>
        </w:rPr>
        <w:t xml:space="preserve">резервы сокращения расходов </w:t>
      </w:r>
      <w:r w:rsidR="00710D7E" w:rsidRPr="00710D7E">
        <w:rPr>
          <w:rFonts w:cs="Times New Roman"/>
          <w:szCs w:val="24"/>
        </w:rPr>
        <w:t>на содержание государственных организац</w:t>
      </w:r>
      <w:r w:rsidR="00710D7E">
        <w:rPr>
          <w:rFonts w:cs="Times New Roman"/>
          <w:szCs w:val="24"/>
        </w:rPr>
        <w:t>ий составляют 21,</w:t>
      </w:r>
      <w:r w:rsidRPr="00426131">
        <w:rPr>
          <w:rFonts w:cs="Times New Roman"/>
          <w:szCs w:val="24"/>
        </w:rPr>
        <w:t xml:space="preserve">6 </w:t>
      </w:r>
      <w:r w:rsidR="00710D7E">
        <w:rPr>
          <w:rFonts w:cs="Times New Roman"/>
          <w:szCs w:val="24"/>
        </w:rPr>
        <w:t>млн</w:t>
      </w:r>
      <w:r w:rsidRPr="00426131">
        <w:rPr>
          <w:rFonts w:cs="Times New Roman"/>
          <w:szCs w:val="24"/>
        </w:rPr>
        <w:t>. рублей.</w:t>
      </w:r>
    </w:p>
    <w:p w14:paraId="6D52869A" w14:textId="77777777" w:rsidR="00F0199B" w:rsidRPr="009009D4" w:rsidRDefault="00710D7E" w:rsidP="00F0199B">
      <w:pPr>
        <w:spacing w:after="0" w:line="240" w:lineRule="auto"/>
        <w:ind w:firstLine="709"/>
        <w:jc w:val="both"/>
        <w:rPr>
          <w:rFonts w:cs="Times New Roman"/>
          <w:b/>
          <w:i/>
          <w:szCs w:val="24"/>
        </w:rPr>
      </w:pPr>
      <w:r w:rsidRPr="009009D4">
        <w:rPr>
          <w:rFonts w:cs="Times New Roman"/>
          <w:b/>
          <w:i/>
          <w:szCs w:val="24"/>
        </w:rPr>
        <w:t>В связи с изложенным</w:t>
      </w:r>
      <w:r w:rsidR="00F0199B" w:rsidRPr="009009D4">
        <w:rPr>
          <w:rFonts w:cs="Times New Roman"/>
          <w:b/>
          <w:i/>
          <w:szCs w:val="24"/>
        </w:rPr>
        <w:t xml:space="preserve"> Облкомсоцзащите следует продолжить работу, направленную на приведение количества социальных работников </w:t>
      </w:r>
      <w:r w:rsidRPr="009009D4">
        <w:rPr>
          <w:rFonts w:cs="Times New Roman"/>
          <w:b/>
          <w:i/>
          <w:szCs w:val="24"/>
        </w:rPr>
        <w:t xml:space="preserve">подведомственных государственных учреждений </w:t>
      </w:r>
      <w:r w:rsidR="00F0199B" w:rsidRPr="009009D4">
        <w:rPr>
          <w:rFonts w:cs="Times New Roman"/>
          <w:b/>
          <w:i/>
          <w:szCs w:val="24"/>
        </w:rPr>
        <w:t>в соответствие с числом получателей социальных услуг и установленными нормами нагрузки на социального работника.</w:t>
      </w:r>
    </w:p>
    <w:p w14:paraId="1202C5F9" w14:textId="77777777" w:rsidR="00494180" w:rsidRDefault="00494180" w:rsidP="00193FD7">
      <w:pPr>
        <w:pStyle w:val="ConsPlusNormal"/>
        <w:ind w:firstLine="709"/>
        <w:jc w:val="both"/>
        <w:rPr>
          <w:rFonts w:ascii="Times New Roman" w:hAnsi="Times New Roman" w:cs="Times New Roman"/>
          <w:sz w:val="24"/>
          <w:szCs w:val="24"/>
        </w:rPr>
      </w:pPr>
    </w:p>
    <w:p w14:paraId="0F719709" w14:textId="77777777" w:rsidR="00EF4C7B" w:rsidRPr="009009D4" w:rsidRDefault="00EF4C7B" w:rsidP="00193FD7">
      <w:pPr>
        <w:pStyle w:val="ConsPlusNormal"/>
        <w:ind w:firstLine="709"/>
        <w:jc w:val="both"/>
        <w:rPr>
          <w:rFonts w:ascii="Times New Roman" w:hAnsi="Times New Roman" w:cs="Times New Roman"/>
          <w:sz w:val="24"/>
          <w:szCs w:val="24"/>
          <w:u w:val="single"/>
        </w:rPr>
      </w:pPr>
      <w:r w:rsidRPr="009009D4">
        <w:rPr>
          <w:rFonts w:ascii="Times New Roman" w:hAnsi="Times New Roman" w:cs="Times New Roman"/>
          <w:sz w:val="24"/>
          <w:szCs w:val="24"/>
          <w:u w:val="single"/>
        </w:rPr>
        <w:t>2.6. Сокращение арендуемых площадей, занимаемых государственными учреждениями Волгоградской области.</w:t>
      </w:r>
    </w:p>
    <w:p w14:paraId="13BBE2E1" w14:textId="77777777" w:rsidR="009009D4" w:rsidRDefault="00EF4C7B" w:rsidP="00193FD7">
      <w:pPr>
        <w:pStyle w:val="ConsPlusNormal"/>
        <w:ind w:firstLine="709"/>
        <w:jc w:val="both"/>
        <w:rPr>
          <w:rFonts w:ascii="Times New Roman" w:hAnsi="Times New Roman" w:cs="Times New Roman"/>
          <w:sz w:val="24"/>
          <w:szCs w:val="24"/>
        </w:rPr>
      </w:pPr>
      <w:r w:rsidRPr="009009D4">
        <w:rPr>
          <w:rFonts w:ascii="Times New Roman" w:hAnsi="Times New Roman" w:cs="Times New Roman"/>
          <w:sz w:val="24"/>
          <w:szCs w:val="24"/>
        </w:rPr>
        <w:t xml:space="preserve">Механизм реализации </w:t>
      </w:r>
      <w:r w:rsidR="009009D4">
        <w:rPr>
          <w:rFonts w:ascii="Times New Roman" w:hAnsi="Times New Roman" w:cs="Times New Roman"/>
          <w:sz w:val="24"/>
          <w:szCs w:val="24"/>
        </w:rPr>
        <w:t xml:space="preserve">мероприятия </w:t>
      </w:r>
      <w:r w:rsidRPr="009009D4">
        <w:rPr>
          <w:rFonts w:ascii="Times New Roman" w:hAnsi="Times New Roman" w:cs="Times New Roman"/>
          <w:sz w:val="24"/>
          <w:szCs w:val="24"/>
        </w:rPr>
        <w:t>на 2018 год</w:t>
      </w:r>
      <w:r w:rsidR="009009D4">
        <w:rPr>
          <w:rFonts w:ascii="Times New Roman" w:hAnsi="Times New Roman" w:cs="Times New Roman"/>
          <w:sz w:val="24"/>
          <w:szCs w:val="24"/>
        </w:rPr>
        <w:t xml:space="preserve"> -</w:t>
      </w:r>
      <w:r>
        <w:rPr>
          <w:rFonts w:ascii="Times New Roman" w:hAnsi="Times New Roman" w:cs="Times New Roman"/>
          <w:b/>
          <w:i/>
          <w:sz w:val="24"/>
          <w:szCs w:val="24"/>
        </w:rPr>
        <w:t xml:space="preserve"> </w:t>
      </w:r>
      <w:r>
        <w:rPr>
          <w:rFonts w:ascii="Times New Roman" w:hAnsi="Times New Roman" w:cs="Times New Roman"/>
          <w:sz w:val="24"/>
          <w:szCs w:val="24"/>
        </w:rPr>
        <w:t xml:space="preserve"> </w:t>
      </w:r>
      <w:r w:rsidRPr="00A8323B">
        <w:rPr>
          <w:rFonts w:ascii="Times New Roman" w:hAnsi="Times New Roman" w:cs="Times New Roman"/>
          <w:sz w:val="24"/>
          <w:szCs w:val="24"/>
        </w:rPr>
        <w:t>расторжение договоров аренды</w:t>
      </w:r>
      <w:r>
        <w:rPr>
          <w:rFonts w:ascii="Times New Roman" w:hAnsi="Times New Roman" w:cs="Times New Roman"/>
          <w:sz w:val="24"/>
          <w:szCs w:val="24"/>
        </w:rPr>
        <w:t>.</w:t>
      </w:r>
      <w:r>
        <w:rPr>
          <w:rFonts w:ascii="Times New Roman" w:hAnsi="Times New Roman" w:cs="Times New Roman"/>
          <w:b/>
          <w:i/>
          <w:sz w:val="24"/>
          <w:szCs w:val="24"/>
        </w:rPr>
        <w:t xml:space="preserve"> </w:t>
      </w:r>
      <w:r w:rsidRPr="009009D4">
        <w:rPr>
          <w:rFonts w:ascii="Times New Roman" w:hAnsi="Times New Roman" w:cs="Times New Roman"/>
          <w:sz w:val="24"/>
          <w:szCs w:val="24"/>
        </w:rPr>
        <w:t>Ответственный исполнитель</w:t>
      </w:r>
      <w:r w:rsidR="009009D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8323B">
        <w:rPr>
          <w:rFonts w:ascii="Times New Roman" w:hAnsi="Times New Roman" w:cs="Times New Roman"/>
          <w:sz w:val="24"/>
          <w:szCs w:val="24"/>
        </w:rPr>
        <w:t xml:space="preserve">комитет </w:t>
      </w:r>
      <w:r>
        <w:rPr>
          <w:rFonts w:ascii="Times New Roman" w:hAnsi="Times New Roman" w:cs="Times New Roman"/>
          <w:sz w:val="24"/>
          <w:szCs w:val="24"/>
        </w:rPr>
        <w:t>транспорта и дорожного хозяйства Волгоградской области</w:t>
      </w:r>
      <w:r w:rsidR="00C64B58">
        <w:rPr>
          <w:rFonts w:ascii="Times New Roman" w:hAnsi="Times New Roman" w:cs="Times New Roman"/>
          <w:sz w:val="24"/>
          <w:szCs w:val="24"/>
        </w:rPr>
        <w:t xml:space="preserve"> (далее Облтранс)</w:t>
      </w:r>
      <w:r>
        <w:rPr>
          <w:rFonts w:ascii="Times New Roman" w:hAnsi="Times New Roman" w:cs="Times New Roman"/>
          <w:sz w:val="24"/>
          <w:szCs w:val="24"/>
        </w:rPr>
        <w:t>.</w:t>
      </w:r>
      <w:r w:rsidR="009009D4">
        <w:rPr>
          <w:rFonts w:ascii="Times New Roman" w:hAnsi="Times New Roman" w:cs="Times New Roman"/>
          <w:sz w:val="24"/>
          <w:szCs w:val="24"/>
        </w:rPr>
        <w:t xml:space="preserve"> </w:t>
      </w:r>
      <w:r w:rsidRPr="009009D4">
        <w:rPr>
          <w:rFonts w:ascii="Times New Roman" w:hAnsi="Times New Roman" w:cs="Times New Roman"/>
          <w:sz w:val="24"/>
          <w:szCs w:val="24"/>
        </w:rPr>
        <w:t>Целевой показатель</w:t>
      </w:r>
      <w:r w:rsidR="009009D4">
        <w:rPr>
          <w:rFonts w:ascii="Times New Roman" w:hAnsi="Times New Roman" w:cs="Times New Roman"/>
          <w:sz w:val="24"/>
          <w:szCs w:val="24"/>
        </w:rPr>
        <w:t xml:space="preserve"> на 2018 год -</w:t>
      </w:r>
      <w:r>
        <w:rPr>
          <w:rFonts w:ascii="Times New Roman" w:hAnsi="Times New Roman" w:cs="Times New Roman"/>
          <w:b/>
          <w:i/>
          <w:sz w:val="24"/>
          <w:szCs w:val="24"/>
        </w:rPr>
        <w:t xml:space="preserve"> </w:t>
      </w:r>
      <w:r w:rsidRPr="00A8323B">
        <w:rPr>
          <w:rFonts w:ascii="Times New Roman" w:hAnsi="Times New Roman" w:cs="Times New Roman"/>
          <w:sz w:val="24"/>
          <w:szCs w:val="24"/>
        </w:rPr>
        <w:t xml:space="preserve">экономия бюджетных средств </w:t>
      </w:r>
      <w:r w:rsidR="009009D4">
        <w:rPr>
          <w:rFonts w:ascii="Times New Roman" w:hAnsi="Times New Roman" w:cs="Times New Roman"/>
          <w:sz w:val="24"/>
          <w:szCs w:val="24"/>
        </w:rPr>
        <w:t>за счет</w:t>
      </w:r>
      <w:r w:rsidRPr="00A8323B">
        <w:rPr>
          <w:rFonts w:ascii="Times New Roman" w:hAnsi="Times New Roman" w:cs="Times New Roman"/>
          <w:sz w:val="24"/>
          <w:szCs w:val="24"/>
        </w:rPr>
        <w:t xml:space="preserve"> снижени</w:t>
      </w:r>
      <w:r w:rsidR="009009D4">
        <w:rPr>
          <w:rFonts w:ascii="Times New Roman" w:hAnsi="Times New Roman" w:cs="Times New Roman"/>
          <w:sz w:val="24"/>
          <w:szCs w:val="24"/>
        </w:rPr>
        <w:t>я</w:t>
      </w:r>
      <w:r w:rsidRPr="00A8323B">
        <w:rPr>
          <w:rFonts w:ascii="Times New Roman" w:hAnsi="Times New Roman" w:cs="Times New Roman"/>
          <w:sz w:val="24"/>
          <w:szCs w:val="24"/>
        </w:rPr>
        <w:t xml:space="preserve"> затрат на аренду имущества</w:t>
      </w:r>
      <w:r>
        <w:rPr>
          <w:rFonts w:ascii="Times New Roman" w:hAnsi="Times New Roman" w:cs="Times New Roman"/>
          <w:sz w:val="24"/>
          <w:szCs w:val="24"/>
        </w:rPr>
        <w:t xml:space="preserve"> в размере 5</w:t>
      </w:r>
      <w:r w:rsidR="009009D4">
        <w:rPr>
          <w:rFonts w:ascii="Times New Roman" w:hAnsi="Times New Roman" w:cs="Times New Roman"/>
          <w:sz w:val="24"/>
          <w:szCs w:val="24"/>
        </w:rPr>
        <w:t>,</w:t>
      </w:r>
      <w:r>
        <w:rPr>
          <w:rFonts w:ascii="Times New Roman" w:hAnsi="Times New Roman" w:cs="Times New Roman"/>
          <w:sz w:val="24"/>
          <w:szCs w:val="24"/>
        </w:rPr>
        <w:t xml:space="preserve">3 </w:t>
      </w:r>
      <w:r w:rsidR="009009D4">
        <w:rPr>
          <w:rFonts w:ascii="Times New Roman" w:hAnsi="Times New Roman" w:cs="Times New Roman"/>
          <w:sz w:val="24"/>
          <w:szCs w:val="24"/>
        </w:rPr>
        <w:t>млн</w:t>
      </w:r>
      <w:r>
        <w:rPr>
          <w:rFonts w:ascii="Times New Roman" w:hAnsi="Times New Roman" w:cs="Times New Roman"/>
          <w:sz w:val="24"/>
          <w:szCs w:val="24"/>
        </w:rPr>
        <w:t>. руб</w:t>
      </w:r>
      <w:r w:rsidR="009009D4">
        <w:rPr>
          <w:rFonts w:ascii="Times New Roman" w:hAnsi="Times New Roman" w:cs="Times New Roman"/>
          <w:sz w:val="24"/>
          <w:szCs w:val="24"/>
        </w:rPr>
        <w:t>лей</w:t>
      </w:r>
      <w:r>
        <w:rPr>
          <w:rFonts w:ascii="Times New Roman" w:hAnsi="Times New Roman" w:cs="Times New Roman"/>
          <w:sz w:val="24"/>
          <w:szCs w:val="24"/>
        </w:rPr>
        <w:t>.</w:t>
      </w:r>
    </w:p>
    <w:p w14:paraId="29FB8477" w14:textId="77777777" w:rsidR="00DB5D7B" w:rsidRDefault="009009D4" w:rsidP="00193FD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 данным, представленным Облфином,</w:t>
      </w:r>
      <w:r w:rsidR="00EF4C7B">
        <w:rPr>
          <w:rFonts w:ascii="Times New Roman" w:hAnsi="Times New Roman" w:cs="Times New Roman"/>
          <w:sz w:val="24"/>
          <w:szCs w:val="24"/>
        </w:rPr>
        <w:t xml:space="preserve"> фактическое </w:t>
      </w:r>
      <w:r w:rsidR="00E136B4">
        <w:rPr>
          <w:rFonts w:ascii="Times New Roman" w:hAnsi="Times New Roman" w:cs="Times New Roman"/>
          <w:sz w:val="24"/>
          <w:szCs w:val="24"/>
        </w:rPr>
        <w:t>значе</w:t>
      </w:r>
      <w:r w:rsidR="00EF4C7B">
        <w:rPr>
          <w:rFonts w:ascii="Times New Roman" w:hAnsi="Times New Roman" w:cs="Times New Roman"/>
          <w:sz w:val="24"/>
          <w:szCs w:val="24"/>
        </w:rPr>
        <w:t xml:space="preserve">ние </w:t>
      </w:r>
      <w:r>
        <w:rPr>
          <w:rFonts w:ascii="Times New Roman" w:hAnsi="Times New Roman" w:cs="Times New Roman"/>
          <w:sz w:val="24"/>
          <w:szCs w:val="24"/>
        </w:rPr>
        <w:t xml:space="preserve">целевого показателя за 2018 год </w:t>
      </w:r>
      <w:r w:rsidR="00EF4C7B">
        <w:rPr>
          <w:rFonts w:ascii="Times New Roman" w:hAnsi="Times New Roman" w:cs="Times New Roman"/>
          <w:sz w:val="24"/>
          <w:szCs w:val="24"/>
        </w:rPr>
        <w:t>составило 7</w:t>
      </w:r>
      <w:r>
        <w:rPr>
          <w:rFonts w:ascii="Times New Roman" w:hAnsi="Times New Roman" w:cs="Times New Roman"/>
          <w:sz w:val="24"/>
          <w:szCs w:val="24"/>
        </w:rPr>
        <w:t>,4</w:t>
      </w:r>
      <w:r w:rsidR="00EF4C7B">
        <w:rPr>
          <w:rFonts w:ascii="Times New Roman" w:hAnsi="Times New Roman" w:cs="Times New Roman"/>
          <w:sz w:val="24"/>
          <w:szCs w:val="24"/>
        </w:rPr>
        <w:t xml:space="preserve"> </w:t>
      </w:r>
      <w:r>
        <w:rPr>
          <w:rFonts w:ascii="Times New Roman" w:hAnsi="Times New Roman" w:cs="Times New Roman"/>
          <w:sz w:val="24"/>
          <w:szCs w:val="24"/>
        </w:rPr>
        <w:t>млн</w:t>
      </w:r>
      <w:r w:rsidR="00EF4C7B">
        <w:rPr>
          <w:rFonts w:ascii="Times New Roman" w:hAnsi="Times New Roman" w:cs="Times New Roman"/>
          <w:sz w:val="24"/>
          <w:szCs w:val="24"/>
        </w:rPr>
        <w:t>. руб</w:t>
      </w:r>
      <w:r w:rsidR="00E136B4">
        <w:rPr>
          <w:rFonts w:ascii="Times New Roman" w:hAnsi="Times New Roman" w:cs="Times New Roman"/>
          <w:sz w:val="24"/>
          <w:szCs w:val="24"/>
        </w:rPr>
        <w:t>. и</w:t>
      </w:r>
      <w:r w:rsidR="009827E8">
        <w:rPr>
          <w:rFonts w:ascii="Times New Roman" w:hAnsi="Times New Roman" w:cs="Times New Roman"/>
          <w:sz w:val="24"/>
          <w:szCs w:val="24"/>
        </w:rPr>
        <w:t xml:space="preserve"> </w:t>
      </w:r>
      <w:r w:rsidR="00EF4C7B">
        <w:rPr>
          <w:rFonts w:ascii="Times New Roman" w:hAnsi="Times New Roman" w:cs="Times New Roman"/>
          <w:sz w:val="24"/>
          <w:szCs w:val="24"/>
        </w:rPr>
        <w:t>сложил</w:t>
      </w:r>
      <w:r w:rsidR="009827E8">
        <w:rPr>
          <w:rFonts w:ascii="Times New Roman" w:hAnsi="Times New Roman" w:cs="Times New Roman"/>
          <w:sz w:val="24"/>
          <w:szCs w:val="24"/>
        </w:rPr>
        <w:t>ось</w:t>
      </w:r>
      <w:r w:rsidR="00EF4C7B">
        <w:rPr>
          <w:rFonts w:ascii="Times New Roman" w:hAnsi="Times New Roman" w:cs="Times New Roman"/>
          <w:sz w:val="24"/>
          <w:szCs w:val="24"/>
        </w:rPr>
        <w:t xml:space="preserve"> за счет </w:t>
      </w:r>
      <w:r w:rsidR="00EF4C7B" w:rsidRPr="00A8323B">
        <w:rPr>
          <w:rFonts w:ascii="Times New Roman" w:hAnsi="Times New Roman" w:cs="Times New Roman"/>
          <w:sz w:val="24"/>
          <w:szCs w:val="24"/>
        </w:rPr>
        <w:t xml:space="preserve">ГКУ </w:t>
      </w:r>
      <w:r w:rsidR="009827E8">
        <w:rPr>
          <w:rFonts w:ascii="Times New Roman" w:hAnsi="Times New Roman" w:cs="Times New Roman"/>
          <w:sz w:val="24"/>
          <w:szCs w:val="24"/>
        </w:rPr>
        <w:t>«</w:t>
      </w:r>
      <w:r w:rsidR="00EF4C7B" w:rsidRPr="00A8323B">
        <w:rPr>
          <w:rFonts w:ascii="Times New Roman" w:hAnsi="Times New Roman" w:cs="Times New Roman"/>
          <w:sz w:val="24"/>
          <w:szCs w:val="24"/>
        </w:rPr>
        <w:t>Дирекция автомобильных дорог</w:t>
      </w:r>
      <w:r w:rsidR="009827E8">
        <w:rPr>
          <w:rFonts w:ascii="Times New Roman" w:hAnsi="Times New Roman" w:cs="Times New Roman"/>
          <w:sz w:val="24"/>
          <w:szCs w:val="24"/>
        </w:rPr>
        <w:t>» (2,</w:t>
      </w:r>
      <w:r w:rsidR="00EF4C7B" w:rsidRPr="00A8323B">
        <w:rPr>
          <w:rFonts w:ascii="Times New Roman" w:hAnsi="Times New Roman" w:cs="Times New Roman"/>
          <w:sz w:val="24"/>
          <w:szCs w:val="24"/>
        </w:rPr>
        <w:t>0</w:t>
      </w:r>
      <w:r w:rsidR="00EF4C7B">
        <w:rPr>
          <w:rFonts w:ascii="Times New Roman" w:hAnsi="Times New Roman" w:cs="Times New Roman"/>
          <w:sz w:val="24"/>
          <w:szCs w:val="24"/>
        </w:rPr>
        <w:t xml:space="preserve"> </w:t>
      </w:r>
      <w:r w:rsidR="009827E8">
        <w:rPr>
          <w:rFonts w:ascii="Times New Roman" w:hAnsi="Times New Roman" w:cs="Times New Roman"/>
          <w:sz w:val="24"/>
          <w:szCs w:val="24"/>
        </w:rPr>
        <w:t>млн</w:t>
      </w:r>
      <w:r w:rsidR="00EF4C7B">
        <w:rPr>
          <w:rFonts w:ascii="Times New Roman" w:hAnsi="Times New Roman" w:cs="Times New Roman"/>
          <w:sz w:val="24"/>
          <w:szCs w:val="24"/>
        </w:rPr>
        <w:t>. руб.</w:t>
      </w:r>
      <w:r w:rsidR="009827E8">
        <w:rPr>
          <w:rFonts w:ascii="Times New Roman" w:hAnsi="Times New Roman" w:cs="Times New Roman"/>
          <w:sz w:val="24"/>
          <w:szCs w:val="24"/>
        </w:rPr>
        <w:t>)</w:t>
      </w:r>
      <w:r w:rsidR="00EF4C7B">
        <w:rPr>
          <w:rFonts w:ascii="Times New Roman" w:hAnsi="Times New Roman" w:cs="Times New Roman"/>
          <w:sz w:val="24"/>
          <w:szCs w:val="24"/>
        </w:rPr>
        <w:t xml:space="preserve"> и </w:t>
      </w:r>
      <w:r w:rsidR="00EF4C7B" w:rsidRPr="00A8323B">
        <w:rPr>
          <w:rFonts w:ascii="Times New Roman" w:hAnsi="Times New Roman" w:cs="Times New Roman"/>
          <w:sz w:val="24"/>
          <w:szCs w:val="24"/>
        </w:rPr>
        <w:t xml:space="preserve">ГБУ </w:t>
      </w:r>
      <w:r w:rsidR="00EF4C7B">
        <w:rPr>
          <w:rFonts w:ascii="Times New Roman" w:hAnsi="Times New Roman" w:cs="Times New Roman"/>
          <w:sz w:val="24"/>
          <w:szCs w:val="24"/>
        </w:rPr>
        <w:t>«</w:t>
      </w:r>
      <w:r w:rsidR="00EF4C7B" w:rsidRPr="00A8323B">
        <w:rPr>
          <w:rFonts w:ascii="Times New Roman" w:hAnsi="Times New Roman" w:cs="Times New Roman"/>
          <w:sz w:val="24"/>
          <w:szCs w:val="24"/>
        </w:rPr>
        <w:t>Волгоградавтодор</w:t>
      </w:r>
      <w:r w:rsidR="00EF4C7B">
        <w:rPr>
          <w:rFonts w:ascii="Times New Roman" w:hAnsi="Times New Roman" w:cs="Times New Roman"/>
          <w:sz w:val="24"/>
          <w:szCs w:val="24"/>
        </w:rPr>
        <w:t>»</w:t>
      </w:r>
      <w:r w:rsidR="00EF4C7B" w:rsidRPr="00A8323B">
        <w:rPr>
          <w:rFonts w:ascii="Times New Roman" w:hAnsi="Times New Roman" w:cs="Times New Roman"/>
          <w:sz w:val="24"/>
          <w:szCs w:val="24"/>
        </w:rPr>
        <w:t xml:space="preserve"> </w:t>
      </w:r>
      <w:r w:rsidR="009827E8">
        <w:rPr>
          <w:rFonts w:ascii="Times New Roman" w:hAnsi="Times New Roman" w:cs="Times New Roman"/>
          <w:sz w:val="24"/>
          <w:szCs w:val="24"/>
        </w:rPr>
        <w:t>(</w:t>
      </w:r>
      <w:r w:rsidR="00EF4C7B" w:rsidRPr="00A8323B">
        <w:rPr>
          <w:rFonts w:ascii="Times New Roman" w:hAnsi="Times New Roman" w:cs="Times New Roman"/>
          <w:sz w:val="24"/>
          <w:szCs w:val="24"/>
        </w:rPr>
        <w:t>5</w:t>
      </w:r>
      <w:r w:rsidR="009827E8">
        <w:rPr>
          <w:rFonts w:ascii="Times New Roman" w:hAnsi="Times New Roman" w:cs="Times New Roman"/>
          <w:sz w:val="24"/>
          <w:szCs w:val="24"/>
        </w:rPr>
        <w:t>,</w:t>
      </w:r>
      <w:r w:rsidR="00EF4C7B" w:rsidRPr="00A8323B">
        <w:rPr>
          <w:rFonts w:ascii="Times New Roman" w:hAnsi="Times New Roman" w:cs="Times New Roman"/>
          <w:sz w:val="24"/>
          <w:szCs w:val="24"/>
        </w:rPr>
        <w:t>4</w:t>
      </w:r>
      <w:r w:rsidR="00EF4C7B">
        <w:rPr>
          <w:rFonts w:ascii="Times New Roman" w:hAnsi="Times New Roman" w:cs="Times New Roman"/>
          <w:sz w:val="24"/>
          <w:szCs w:val="24"/>
        </w:rPr>
        <w:t xml:space="preserve"> </w:t>
      </w:r>
      <w:r w:rsidR="009827E8">
        <w:rPr>
          <w:rFonts w:ascii="Times New Roman" w:hAnsi="Times New Roman" w:cs="Times New Roman"/>
          <w:sz w:val="24"/>
          <w:szCs w:val="24"/>
        </w:rPr>
        <w:t>млн</w:t>
      </w:r>
      <w:r w:rsidR="00EF4C7B">
        <w:rPr>
          <w:rFonts w:ascii="Times New Roman" w:hAnsi="Times New Roman" w:cs="Times New Roman"/>
          <w:sz w:val="24"/>
          <w:szCs w:val="24"/>
        </w:rPr>
        <w:t>. руб.</w:t>
      </w:r>
      <w:r w:rsidR="009827E8">
        <w:rPr>
          <w:rFonts w:ascii="Times New Roman" w:hAnsi="Times New Roman" w:cs="Times New Roman"/>
          <w:sz w:val="24"/>
          <w:szCs w:val="24"/>
        </w:rPr>
        <w:t>).</w:t>
      </w:r>
    </w:p>
    <w:p w14:paraId="3115A1F2" w14:textId="77777777" w:rsidR="00E136B4" w:rsidRDefault="00E136B4" w:rsidP="00193FD7">
      <w:pPr>
        <w:pStyle w:val="ConsPlusNormal"/>
        <w:ind w:firstLine="709"/>
        <w:jc w:val="both"/>
        <w:rPr>
          <w:rFonts w:ascii="Times New Roman" w:hAnsi="Times New Roman" w:cs="Times New Roman"/>
          <w:sz w:val="24"/>
          <w:szCs w:val="24"/>
        </w:rPr>
      </w:pPr>
    </w:p>
    <w:p w14:paraId="25F29D27" w14:textId="77777777" w:rsidR="00DB5D7B" w:rsidRPr="00C64B58" w:rsidRDefault="00A303A1" w:rsidP="00193FD7">
      <w:pPr>
        <w:pStyle w:val="ConsPlusNormal"/>
        <w:ind w:firstLine="709"/>
        <w:jc w:val="both"/>
        <w:rPr>
          <w:rFonts w:ascii="Times New Roman" w:hAnsi="Times New Roman" w:cs="Times New Roman"/>
          <w:sz w:val="24"/>
          <w:szCs w:val="24"/>
          <w:u w:val="single"/>
        </w:rPr>
      </w:pPr>
      <w:r w:rsidRPr="00C64B58">
        <w:rPr>
          <w:rFonts w:ascii="Times New Roman" w:hAnsi="Times New Roman" w:cs="Times New Roman"/>
          <w:sz w:val="24"/>
          <w:szCs w:val="24"/>
          <w:u w:val="single"/>
        </w:rPr>
        <w:t>2.7. Передача объектов недвижимого имущества в муниципальную и иную собственность.</w:t>
      </w:r>
    </w:p>
    <w:p w14:paraId="6783ABA5" w14:textId="77777777" w:rsidR="00A303A1" w:rsidRDefault="00A303A1" w:rsidP="00193FD7">
      <w:pPr>
        <w:pStyle w:val="ConsPlusNormal"/>
        <w:ind w:firstLine="709"/>
        <w:jc w:val="both"/>
        <w:rPr>
          <w:rFonts w:ascii="Times New Roman" w:hAnsi="Times New Roman" w:cs="Times New Roman"/>
          <w:sz w:val="24"/>
          <w:szCs w:val="24"/>
        </w:rPr>
      </w:pPr>
      <w:r w:rsidRPr="00C64B58">
        <w:rPr>
          <w:rFonts w:ascii="Times New Roman" w:hAnsi="Times New Roman" w:cs="Times New Roman"/>
          <w:sz w:val="24"/>
          <w:szCs w:val="24"/>
        </w:rPr>
        <w:t>Механизм реализации</w:t>
      </w:r>
      <w:r w:rsidR="00C64B58">
        <w:rPr>
          <w:rFonts w:ascii="Times New Roman" w:hAnsi="Times New Roman" w:cs="Times New Roman"/>
          <w:sz w:val="24"/>
          <w:szCs w:val="24"/>
        </w:rPr>
        <w:t xml:space="preserve"> данного мероприятия предусматривает</w:t>
      </w:r>
      <w:r>
        <w:rPr>
          <w:rFonts w:ascii="Times New Roman" w:hAnsi="Times New Roman" w:cs="Times New Roman"/>
          <w:sz w:val="24"/>
          <w:szCs w:val="24"/>
        </w:rPr>
        <w:t xml:space="preserve"> </w:t>
      </w:r>
      <w:r w:rsidRPr="00A8323B">
        <w:rPr>
          <w:rFonts w:ascii="Times New Roman" w:hAnsi="Times New Roman" w:cs="Times New Roman"/>
          <w:sz w:val="24"/>
          <w:szCs w:val="24"/>
        </w:rPr>
        <w:t>инвентаризаци</w:t>
      </w:r>
      <w:r w:rsidR="00C64B58">
        <w:rPr>
          <w:rFonts w:ascii="Times New Roman" w:hAnsi="Times New Roman" w:cs="Times New Roman"/>
          <w:sz w:val="24"/>
          <w:szCs w:val="24"/>
        </w:rPr>
        <w:t>ю</w:t>
      </w:r>
      <w:r w:rsidRPr="00A8323B">
        <w:rPr>
          <w:rFonts w:ascii="Times New Roman" w:hAnsi="Times New Roman" w:cs="Times New Roman"/>
          <w:sz w:val="24"/>
          <w:szCs w:val="24"/>
        </w:rPr>
        <w:t xml:space="preserve"> объектов недвижимого имущества</w:t>
      </w:r>
      <w:r w:rsidRPr="00C64B58">
        <w:rPr>
          <w:rFonts w:ascii="Times New Roman" w:hAnsi="Times New Roman" w:cs="Times New Roman"/>
          <w:sz w:val="24"/>
          <w:szCs w:val="24"/>
        </w:rPr>
        <w:t>. Ответственны</w:t>
      </w:r>
      <w:r w:rsidR="00C64B58">
        <w:rPr>
          <w:rFonts w:ascii="Times New Roman" w:hAnsi="Times New Roman" w:cs="Times New Roman"/>
          <w:sz w:val="24"/>
          <w:szCs w:val="24"/>
        </w:rPr>
        <w:t>ми</w:t>
      </w:r>
      <w:r w:rsidRPr="00C64B58">
        <w:rPr>
          <w:rFonts w:ascii="Times New Roman" w:hAnsi="Times New Roman" w:cs="Times New Roman"/>
          <w:sz w:val="24"/>
          <w:szCs w:val="24"/>
        </w:rPr>
        <w:t xml:space="preserve"> исполнител</w:t>
      </w:r>
      <w:r w:rsidR="00C64B58">
        <w:rPr>
          <w:rFonts w:ascii="Times New Roman" w:hAnsi="Times New Roman" w:cs="Times New Roman"/>
          <w:sz w:val="24"/>
          <w:szCs w:val="24"/>
        </w:rPr>
        <w:t>ями определены</w:t>
      </w:r>
      <w:r>
        <w:rPr>
          <w:rFonts w:ascii="Times New Roman" w:hAnsi="Times New Roman" w:cs="Times New Roman"/>
          <w:sz w:val="24"/>
          <w:szCs w:val="24"/>
        </w:rPr>
        <w:t xml:space="preserve"> Облтранс и </w:t>
      </w:r>
      <w:r w:rsidRPr="00A303A1">
        <w:rPr>
          <w:rFonts w:ascii="Times New Roman" w:hAnsi="Times New Roman" w:cs="Times New Roman"/>
          <w:sz w:val="24"/>
          <w:szCs w:val="24"/>
        </w:rPr>
        <w:t>Облкомобразования</w:t>
      </w:r>
      <w:r>
        <w:rPr>
          <w:rFonts w:ascii="Times New Roman" w:hAnsi="Times New Roman" w:cs="Times New Roman"/>
          <w:sz w:val="24"/>
          <w:szCs w:val="24"/>
        </w:rPr>
        <w:t>.</w:t>
      </w:r>
      <w:r w:rsidR="00C64B58">
        <w:rPr>
          <w:rFonts w:ascii="Times New Roman" w:hAnsi="Times New Roman" w:cs="Times New Roman"/>
          <w:sz w:val="24"/>
          <w:szCs w:val="24"/>
        </w:rPr>
        <w:t xml:space="preserve"> </w:t>
      </w:r>
      <w:r w:rsidRPr="00C64B58">
        <w:rPr>
          <w:rFonts w:ascii="Times New Roman" w:hAnsi="Times New Roman" w:cs="Times New Roman"/>
          <w:sz w:val="24"/>
          <w:szCs w:val="24"/>
        </w:rPr>
        <w:t>Целевой показатель</w:t>
      </w:r>
      <w:r w:rsidR="00C64B58">
        <w:rPr>
          <w:rFonts w:ascii="Times New Roman" w:hAnsi="Times New Roman" w:cs="Times New Roman"/>
          <w:sz w:val="24"/>
          <w:szCs w:val="24"/>
        </w:rPr>
        <w:t xml:space="preserve"> на 2018 год -</w:t>
      </w:r>
      <w:r>
        <w:rPr>
          <w:rFonts w:ascii="Times New Roman" w:hAnsi="Times New Roman" w:cs="Times New Roman"/>
          <w:b/>
          <w:i/>
          <w:sz w:val="24"/>
          <w:szCs w:val="24"/>
        </w:rPr>
        <w:t xml:space="preserve"> </w:t>
      </w:r>
      <w:r w:rsidRPr="00A8323B">
        <w:rPr>
          <w:rFonts w:ascii="Times New Roman" w:hAnsi="Times New Roman" w:cs="Times New Roman"/>
          <w:sz w:val="24"/>
          <w:szCs w:val="24"/>
        </w:rPr>
        <w:t xml:space="preserve">снижение расходов на содержание неиспользуемого имущества </w:t>
      </w:r>
      <w:r>
        <w:rPr>
          <w:rFonts w:ascii="Times New Roman" w:hAnsi="Times New Roman" w:cs="Times New Roman"/>
          <w:sz w:val="24"/>
          <w:szCs w:val="24"/>
        </w:rPr>
        <w:t>Облтранс</w:t>
      </w:r>
      <w:r w:rsidR="00C64B58">
        <w:rPr>
          <w:rFonts w:ascii="Times New Roman" w:hAnsi="Times New Roman" w:cs="Times New Roman"/>
          <w:sz w:val="24"/>
          <w:szCs w:val="24"/>
        </w:rPr>
        <w:t>а</w:t>
      </w:r>
      <w:r>
        <w:rPr>
          <w:rFonts w:ascii="Times New Roman" w:hAnsi="Times New Roman" w:cs="Times New Roman"/>
          <w:sz w:val="24"/>
          <w:szCs w:val="24"/>
        </w:rPr>
        <w:t xml:space="preserve"> на </w:t>
      </w:r>
      <w:r w:rsidR="00C64B58">
        <w:rPr>
          <w:rFonts w:ascii="Times New Roman" w:hAnsi="Times New Roman" w:cs="Times New Roman"/>
          <w:sz w:val="24"/>
          <w:szCs w:val="24"/>
        </w:rPr>
        <w:t>0,7</w:t>
      </w:r>
      <w:r>
        <w:rPr>
          <w:rFonts w:ascii="Times New Roman" w:hAnsi="Times New Roman" w:cs="Times New Roman"/>
          <w:sz w:val="24"/>
          <w:szCs w:val="24"/>
        </w:rPr>
        <w:t xml:space="preserve"> </w:t>
      </w:r>
      <w:r w:rsidR="00C64B58">
        <w:rPr>
          <w:rFonts w:ascii="Times New Roman" w:hAnsi="Times New Roman" w:cs="Times New Roman"/>
          <w:sz w:val="24"/>
          <w:szCs w:val="24"/>
        </w:rPr>
        <w:t>млн</w:t>
      </w:r>
      <w:r>
        <w:rPr>
          <w:rFonts w:ascii="Times New Roman" w:hAnsi="Times New Roman" w:cs="Times New Roman"/>
          <w:sz w:val="24"/>
          <w:szCs w:val="24"/>
        </w:rPr>
        <w:t>. руб</w:t>
      </w:r>
      <w:r w:rsidR="00C64B58">
        <w:rPr>
          <w:rFonts w:ascii="Times New Roman" w:hAnsi="Times New Roman" w:cs="Times New Roman"/>
          <w:sz w:val="24"/>
          <w:szCs w:val="24"/>
        </w:rPr>
        <w:t>.</w:t>
      </w:r>
      <w:r>
        <w:rPr>
          <w:rFonts w:ascii="Times New Roman" w:hAnsi="Times New Roman" w:cs="Times New Roman"/>
          <w:sz w:val="24"/>
          <w:szCs w:val="24"/>
        </w:rPr>
        <w:t xml:space="preserve"> </w:t>
      </w:r>
      <w:r w:rsidR="00C64B58">
        <w:rPr>
          <w:rFonts w:ascii="Times New Roman" w:hAnsi="Times New Roman" w:cs="Times New Roman"/>
          <w:sz w:val="24"/>
          <w:szCs w:val="24"/>
        </w:rPr>
        <w:t>(</w:t>
      </w:r>
      <w:r>
        <w:rPr>
          <w:rFonts w:ascii="Times New Roman" w:hAnsi="Times New Roman" w:cs="Times New Roman"/>
          <w:sz w:val="24"/>
          <w:szCs w:val="24"/>
        </w:rPr>
        <w:t xml:space="preserve">фактическое значение </w:t>
      </w:r>
      <w:r w:rsidR="00C64B58">
        <w:rPr>
          <w:rFonts w:ascii="Times New Roman" w:hAnsi="Times New Roman" w:cs="Times New Roman"/>
          <w:sz w:val="24"/>
          <w:szCs w:val="24"/>
        </w:rPr>
        <w:t>– 0,7</w:t>
      </w:r>
      <w:r>
        <w:rPr>
          <w:rFonts w:ascii="Times New Roman" w:hAnsi="Times New Roman" w:cs="Times New Roman"/>
          <w:sz w:val="24"/>
          <w:szCs w:val="24"/>
        </w:rPr>
        <w:t xml:space="preserve"> </w:t>
      </w:r>
      <w:r w:rsidR="00C64B58">
        <w:rPr>
          <w:rFonts w:ascii="Times New Roman" w:hAnsi="Times New Roman" w:cs="Times New Roman"/>
          <w:sz w:val="24"/>
          <w:szCs w:val="24"/>
        </w:rPr>
        <w:t>млн</w:t>
      </w:r>
      <w:r>
        <w:rPr>
          <w:rFonts w:ascii="Times New Roman" w:hAnsi="Times New Roman" w:cs="Times New Roman"/>
          <w:sz w:val="24"/>
          <w:szCs w:val="24"/>
        </w:rPr>
        <w:t>. руб</w:t>
      </w:r>
      <w:r w:rsidR="00C64B58">
        <w:rPr>
          <w:rFonts w:ascii="Times New Roman" w:hAnsi="Times New Roman" w:cs="Times New Roman"/>
          <w:sz w:val="24"/>
          <w:szCs w:val="24"/>
        </w:rPr>
        <w:t>.)</w:t>
      </w:r>
      <w:r>
        <w:rPr>
          <w:rFonts w:ascii="Times New Roman" w:hAnsi="Times New Roman" w:cs="Times New Roman"/>
          <w:sz w:val="24"/>
          <w:szCs w:val="24"/>
        </w:rPr>
        <w:t>, Облкомобразования на 28</w:t>
      </w:r>
      <w:r w:rsidR="00C64B58">
        <w:rPr>
          <w:rFonts w:ascii="Times New Roman" w:hAnsi="Times New Roman" w:cs="Times New Roman"/>
          <w:sz w:val="24"/>
          <w:szCs w:val="24"/>
        </w:rPr>
        <w:t>,</w:t>
      </w:r>
      <w:r>
        <w:rPr>
          <w:rFonts w:ascii="Times New Roman" w:hAnsi="Times New Roman" w:cs="Times New Roman"/>
          <w:sz w:val="24"/>
          <w:szCs w:val="24"/>
        </w:rPr>
        <w:t xml:space="preserve">6 </w:t>
      </w:r>
      <w:r w:rsidR="00C64B58">
        <w:rPr>
          <w:rFonts w:ascii="Times New Roman" w:hAnsi="Times New Roman" w:cs="Times New Roman"/>
          <w:sz w:val="24"/>
          <w:szCs w:val="24"/>
        </w:rPr>
        <w:t>млн</w:t>
      </w:r>
      <w:r>
        <w:rPr>
          <w:rFonts w:ascii="Times New Roman" w:hAnsi="Times New Roman" w:cs="Times New Roman"/>
          <w:sz w:val="24"/>
          <w:szCs w:val="24"/>
        </w:rPr>
        <w:t>. руб.</w:t>
      </w:r>
      <w:r w:rsidR="00C64B58">
        <w:rPr>
          <w:rFonts w:ascii="Times New Roman" w:hAnsi="Times New Roman" w:cs="Times New Roman"/>
          <w:sz w:val="24"/>
          <w:szCs w:val="24"/>
        </w:rPr>
        <w:t xml:space="preserve"> (</w:t>
      </w:r>
      <w:r>
        <w:rPr>
          <w:rFonts w:ascii="Times New Roman" w:hAnsi="Times New Roman" w:cs="Times New Roman"/>
          <w:sz w:val="24"/>
          <w:szCs w:val="24"/>
        </w:rPr>
        <w:t>фактическое значение</w:t>
      </w:r>
      <w:r w:rsidR="00C64B58">
        <w:rPr>
          <w:rFonts w:ascii="Times New Roman" w:hAnsi="Times New Roman" w:cs="Times New Roman"/>
          <w:sz w:val="24"/>
          <w:szCs w:val="24"/>
        </w:rPr>
        <w:t xml:space="preserve"> –</w:t>
      </w:r>
      <w:r>
        <w:rPr>
          <w:rFonts w:ascii="Times New Roman" w:hAnsi="Times New Roman" w:cs="Times New Roman"/>
          <w:sz w:val="24"/>
          <w:szCs w:val="24"/>
        </w:rPr>
        <w:t xml:space="preserve"> 28</w:t>
      </w:r>
      <w:r w:rsidR="00C64B58">
        <w:rPr>
          <w:rFonts w:ascii="Times New Roman" w:hAnsi="Times New Roman" w:cs="Times New Roman"/>
          <w:sz w:val="24"/>
          <w:szCs w:val="24"/>
        </w:rPr>
        <w:t>,</w:t>
      </w:r>
      <w:r>
        <w:rPr>
          <w:rFonts w:ascii="Times New Roman" w:hAnsi="Times New Roman" w:cs="Times New Roman"/>
          <w:sz w:val="24"/>
          <w:szCs w:val="24"/>
        </w:rPr>
        <w:t xml:space="preserve">5 </w:t>
      </w:r>
      <w:r w:rsidR="00C64B58">
        <w:rPr>
          <w:rFonts w:ascii="Times New Roman" w:hAnsi="Times New Roman" w:cs="Times New Roman"/>
          <w:sz w:val="24"/>
          <w:szCs w:val="24"/>
        </w:rPr>
        <w:t>млн</w:t>
      </w:r>
      <w:r>
        <w:rPr>
          <w:rFonts w:ascii="Times New Roman" w:hAnsi="Times New Roman" w:cs="Times New Roman"/>
          <w:sz w:val="24"/>
          <w:szCs w:val="24"/>
        </w:rPr>
        <w:t>. руб.</w:t>
      </w:r>
      <w:r w:rsidR="00C64B58">
        <w:rPr>
          <w:rFonts w:ascii="Times New Roman" w:hAnsi="Times New Roman" w:cs="Times New Roman"/>
          <w:sz w:val="24"/>
          <w:szCs w:val="24"/>
        </w:rPr>
        <w:t>).</w:t>
      </w:r>
    </w:p>
    <w:p w14:paraId="415CC7E9" w14:textId="77777777" w:rsidR="00A303A1" w:rsidRDefault="00A303A1" w:rsidP="00193FD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Экономия у </w:t>
      </w:r>
      <w:r w:rsidR="007B7EE2">
        <w:rPr>
          <w:rFonts w:ascii="Times New Roman" w:hAnsi="Times New Roman" w:cs="Times New Roman"/>
          <w:sz w:val="24"/>
          <w:szCs w:val="24"/>
        </w:rPr>
        <w:t>Облтранса сложилась за счет п</w:t>
      </w:r>
      <w:r w:rsidRPr="00A8323B">
        <w:rPr>
          <w:rFonts w:ascii="Times New Roman" w:hAnsi="Times New Roman" w:cs="Times New Roman"/>
          <w:sz w:val="24"/>
          <w:szCs w:val="24"/>
        </w:rPr>
        <w:t>ередач</w:t>
      </w:r>
      <w:r w:rsidR="007B7EE2">
        <w:rPr>
          <w:rFonts w:ascii="Times New Roman" w:hAnsi="Times New Roman" w:cs="Times New Roman"/>
          <w:sz w:val="24"/>
          <w:szCs w:val="24"/>
        </w:rPr>
        <w:t>и</w:t>
      </w:r>
      <w:r w:rsidRPr="00A8323B">
        <w:rPr>
          <w:rFonts w:ascii="Times New Roman" w:hAnsi="Times New Roman" w:cs="Times New Roman"/>
          <w:sz w:val="24"/>
          <w:szCs w:val="24"/>
        </w:rPr>
        <w:t xml:space="preserve"> ГБУ </w:t>
      </w:r>
      <w:r w:rsidR="00C64B58">
        <w:rPr>
          <w:rFonts w:ascii="Times New Roman" w:hAnsi="Times New Roman" w:cs="Times New Roman"/>
          <w:sz w:val="24"/>
          <w:szCs w:val="24"/>
        </w:rPr>
        <w:t>«</w:t>
      </w:r>
      <w:r w:rsidRPr="00A8323B">
        <w:rPr>
          <w:rFonts w:ascii="Times New Roman" w:hAnsi="Times New Roman" w:cs="Times New Roman"/>
          <w:sz w:val="24"/>
          <w:szCs w:val="24"/>
        </w:rPr>
        <w:t>Волгоградавтодор</w:t>
      </w:r>
      <w:r w:rsidR="00C64B58">
        <w:rPr>
          <w:rFonts w:ascii="Times New Roman" w:hAnsi="Times New Roman" w:cs="Times New Roman"/>
          <w:sz w:val="24"/>
          <w:szCs w:val="24"/>
        </w:rPr>
        <w:t>»</w:t>
      </w:r>
      <w:r w:rsidRPr="00A8323B">
        <w:rPr>
          <w:rFonts w:ascii="Times New Roman" w:hAnsi="Times New Roman" w:cs="Times New Roman"/>
          <w:sz w:val="24"/>
          <w:szCs w:val="24"/>
        </w:rPr>
        <w:t xml:space="preserve"> двух объектов недвижимого имущества. </w:t>
      </w:r>
    </w:p>
    <w:p w14:paraId="1F6E0FDC" w14:textId="77777777" w:rsidR="007B7EE2" w:rsidRPr="00B1087B" w:rsidRDefault="007B7EE2" w:rsidP="00193FD7">
      <w:pPr>
        <w:autoSpaceDE w:val="0"/>
        <w:autoSpaceDN w:val="0"/>
        <w:adjustRightInd w:val="0"/>
        <w:spacing w:after="0" w:line="240" w:lineRule="auto"/>
        <w:ind w:firstLine="709"/>
        <w:jc w:val="both"/>
        <w:rPr>
          <w:szCs w:val="24"/>
        </w:rPr>
      </w:pPr>
      <w:r w:rsidRPr="00B1087B">
        <w:rPr>
          <w:szCs w:val="24"/>
        </w:rPr>
        <w:t xml:space="preserve">По данным Облкомобразования </w:t>
      </w:r>
      <w:r w:rsidR="00C64B58">
        <w:rPr>
          <w:szCs w:val="24"/>
        </w:rPr>
        <w:t>в 2018 году</w:t>
      </w:r>
      <w:r w:rsidRPr="00B1087B">
        <w:rPr>
          <w:szCs w:val="24"/>
        </w:rPr>
        <w:t xml:space="preserve"> в муниципальную и иную собственность </w:t>
      </w:r>
      <w:r w:rsidR="00C64B58">
        <w:rPr>
          <w:szCs w:val="24"/>
        </w:rPr>
        <w:t xml:space="preserve">осуществлена </w:t>
      </w:r>
      <w:r w:rsidR="00C64B58" w:rsidRPr="00B1087B">
        <w:rPr>
          <w:szCs w:val="24"/>
        </w:rPr>
        <w:t>передачи 27 объектов недвижимого имущества</w:t>
      </w:r>
      <w:r w:rsidR="00C64B58">
        <w:rPr>
          <w:szCs w:val="24"/>
        </w:rPr>
        <w:t>.</w:t>
      </w:r>
    </w:p>
    <w:p w14:paraId="5C633912" w14:textId="77777777" w:rsidR="007C4BF2" w:rsidRDefault="007B7EE2" w:rsidP="00193FD7">
      <w:pPr>
        <w:autoSpaceDE w:val="0"/>
        <w:autoSpaceDN w:val="0"/>
        <w:adjustRightInd w:val="0"/>
        <w:spacing w:after="0" w:line="240" w:lineRule="auto"/>
        <w:ind w:firstLine="709"/>
        <w:jc w:val="both"/>
        <w:rPr>
          <w:szCs w:val="24"/>
        </w:rPr>
      </w:pPr>
      <w:r w:rsidRPr="00B1087B">
        <w:rPr>
          <w:szCs w:val="24"/>
        </w:rPr>
        <w:t>В сфере культуры реализация данного мероприятия не предусмотрена. Вместе с</w:t>
      </w:r>
      <w:r w:rsidR="007C4BF2">
        <w:rPr>
          <w:szCs w:val="24"/>
        </w:rPr>
        <w:t xml:space="preserve"> </w:t>
      </w:r>
      <w:r w:rsidRPr="00B1087B">
        <w:rPr>
          <w:szCs w:val="24"/>
        </w:rPr>
        <w:t xml:space="preserve">тем внешней проверкой </w:t>
      </w:r>
      <w:r w:rsidR="007C4BF2">
        <w:rPr>
          <w:szCs w:val="24"/>
        </w:rPr>
        <w:t xml:space="preserve">бюджетной отчетности </w:t>
      </w:r>
      <w:r w:rsidRPr="00B1087B">
        <w:rPr>
          <w:szCs w:val="24"/>
        </w:rPr>
        <w:t>Облкомкультуры</w:t>
      </w:r>
      <w:r w:rsidR="007C4BF2">
        <w:rPr>
          <w:szCs w:val="24"/>
        </w:rPr>
        <w:t xml:space="preserve"> за 2018 год</w:t>
      </w:r>
      <w:r w:rsidRPr="00B1087B">
        <w:rPr>
          <w:szCs w:val="24"/>
        </w:rPr>
        <w:t xml:space="preserve"> КСП установлено, что на момент проверки в уставной деятельности государственных учреждений культуры Волгоградской области не используется недвижимое имущество, закрепленное </w:t>
      </w:r>
      <w:r w:rsidR="007C4BF2">
        <w:rPr>
          <w:szCs w:val="24"/>
        </w:rPr>
        <w:t xml:space="preserve">за ними </w:t>
      </w:r>
      <w:r w:rsidRPr="00B1087B">
        <w:rPr>
          <w:szCs w:val="24"/>
        </w:rPr>
        <w:t>на праве оперативного управления</w:t>
      </w:r>
      <w:r w:rsidR="007C4BF2">
        <w:rPr>
          <w:szCs w:val="24"/>
        </w:rPr>
        <w:t xml:space="preserve">. </w:t>
      </w:r>
    </w:p>
    <w:p w14:paraId="659152AF" w14:textId="77777777" w:rsidR="007B7EE2" w:rsidRPr="00B1087B" w:rsidRDefault="007C4BF2" w:rsidP="00193FD7">
      <w:pPr>
        <w:autoSpaceDE w:val="0"/>
        <w:autoSpaceDN w:val="0"/>
        <w:adjustRightInd w:val="0"/>
        <w:spacing w:after="0" w:line="240" w:lineRule="auto"/>
        <w:ind w:firstLine="709"/>
        <w:jc w:val="both"/>
        <w:rPr>
          <w:szCs w:val="24"/>
        </w:rPr>
      </w:pPr>
      <w:r>
        <w:rPr>
          <w:szCs w:val="24"/>
        </w:rPr>
        <w:t>Например,</w:t>
      </w:r>
      <w:r w:rsidR="007B7EE2" w:rsidRPr="00B1087B">
        <w:rPr>
          <w:szCs w:val="24"/>
        </w:rPr>
        <w:t xml:space="preserve"> В</w:t>
      </w:r>
      <w:r w:rsidR="00C10F6C">
        <w:rPr>
          <w:szCs w:val="24"/>
        </w:rPr>
        <w:t>олгоградский областной центр народного творчества не использует в с</w:t>
      </w:r>
      <w:r w:rsidR="00A32205">
        <w:rPr>
          <w:szCs w:val="24"/>
        </w:rPr>
        <w:t>в</w:t>
      </w:r>
      <w:r w:rsidR="00C10F6C">
        <w:rPr>
          <w:szCs w:val="24"/>
        </w:rPr>
        <w:t>оей деятельности</w:t>
      </w:r>
      <w:r w:rsidR="007B7EE2" w:rsidRPr="00B1087B">
        <w:rPr>
          <w:szCs w:val="24"/>
        </w:rPr>
        <w:t xml:space="preserve"> 4 здания и гараж, находящ</w:t>
      </w:r>
      <w:r w:rsidR="00C10F6C">
        <w:rPr>
          <w:szCs w:val="24"/>
        </w:rPr>
        <w:t>и</w:t>
      </w:r>
      <w:r w:rsidR="007B7EE2" w:rsidRPr="00B1087B">
        <w:rPr>
          <w:szCs w:val="24"/>
        </w:rPr>
        <w:t xml:space="preserve">еся в г. Михайловка и в г. Волжский, </w:t>
      </w:r>
      <w:r w:rsidR="00C10F6C">
        <w:rPr>
          <w:szCs w:val="24"/>
        </w:rPr>
        <w:t xml:space="preserve">общей </w:t>
      </w:r>
      <w:r w:rsidR="007B7EE2" w:rsidRPr="00B1087B">
        <w:rPr>
          <w:szCs w:val="24"/>
        </w:rPr>
        <w:t>балансовой стоимостью 3</w:t>
      </w:r>
      <w:r w:rsidR="00C10F6C">
        <w:rPr>
          <w:szCs w:val="24"/>
        </w:rPr>
        <w:t>,4</w:t>
      </w:r>
      <w:r w:rsidR="007B7EE2" w:rsidRPr="00B1087B">
        <w:rPr>
          <w:szCs w:val="24"/>
        </w:rPr>
        <w:t> </w:t>
      </w:r>
      <w:r w:rsidR="00C10F6C">
        <w:rPr>
          <w:szCs w:val="24"/>
        </w:rPr>
        <w:t>мл</w:t>
      </w:r>
      <w:r w:rsidR="00A32205">
        <w:rPr>
          <w:szCs w:val="24"/>
        </w:rPr>
        <w:t>н</w:t>
      </w:r>
      <w:r w:rsidR="007B7EE2" w:rsidRPr="00B1087B">
        <w:rPr>
          <w:szCs w:val="24"/>
        </w:rPr>
        <w:t>. рублей. В 2018 году затраты на уплат</w:t>
      </w:r>
      <w:r w:rsidR="00A32205">
        <w:rPr>
          <w:szCs w:val="24"/>
        </w:rPr>
        <w:t>у</w:t>
      </w:r>
      <w:r w:rsidR="007B7EE2" w:rsidRPr="00B1087B">
        <w:rPr>
          <w:szCs w:val="24"/>
        </w:rPr>
        <w:t xml:space="preserve"> налогов за землю и имущество</w:t>
      </w:r>
      <w:r w:rsidR="00A32205">
        <w:rPr>
          <w:szCs w:val="24"/>
        </w:rPr>
        <w:t xml:space="preserve"> по этим объектам</w:t>
      </w:r>
      <w:r w:rsidR="007B7EE2" w:rsidRPr="00B1087B">
        <w:rPr>
          <w:szCs w:val="24"/>
        </w:rPr>
        <w:t xml:space="preserve"> составили 467,8 тыс. рублей. </w:t>
      </w:r>
    </w:p>
    <w:p w14:paraId="131DFA0A" w14:textId="77777777" w:rsidR="007B7EE2" w:rsidRPr="00B1087B" w:rsidRDefault="007B7EE2" w:rsidP="00193FD7">
      <w:pPr>
        <w:pStyle w:val="a9"/>
        <w:tabs>
          <w:tab w:val="left" w:pos="8007"/>
        </w:tabs>
        <w:ind w:firstLine="851"/>
        <w:jc w:val="both"/>
        <w:rPr>
          <w:rFonts w:eastAsiaTheme="minorHAnsi"/>
          <w:szCs w:val="24"/>
          <w:lang w:eastAsia="en-US"/>
        </w:rPr>
      </w:pPr>
      <w:r w:rsidRPr="00B1087B">
        <w:rPr>
          <w:b w:val="0"/>
          <w:szCs w:val="24"/>
        </w:rPr>
        <w:lastRenderedPageBreak/>
        <w:t>В настоящее время Облкомкультуры проводятся мероприятия по передаче имущества, находящегося в г. Михайловка, органам местного самоуправления Волгоградской области. Программой приватизации на 2019 год (приложение № 27 к Закону Волгоградской области от 07.12.2018 №134-ОД «Об областном бюджете на 2019 год и плановый период 2020 и 2021 год</w:t>
      </w:r>
      <w:r w:rsidR="002F5C44">
        <w:rPr>
          <w:b w:val="0"/>
          <w:szCs w:val="24"/>
        </w:rPr>
        <w:t>ов</w:t>
      </w:r>
      <w:r w:rsidRPr="00B1087B">
        <w:rPr>
          <w:b w:val="0"/>
          <w:szCs w:val="24"/>
        </w:rPr>
        <w:t>») предусмотрена приватизация имущества, расположенного в г</w:t>
      </w:r>
      <w:r w:rsidR="000D4D63" w:rsidRPr="00B1087B">
        <w:rPr>
          <w:b w:val="0"/>
          <w:szCs w:val="24"/>
        </w:rPr>
        <w:t>. В</w:t>
      </w:r>
      <w:r w:rsidRPr="00B1087B">
        <w:rPr>
          <w:b w:val="0"/>
          <w:szCs w:val="24"/>
        </w:rPr>
        <w:t>олжский.</w:t>
      </w:r>
    </w:p>
    <w:p w14:paraId="000E0BC8" w14:textId="77777777" w:rsidR="007B7EE2" w:rsidRPr="002F5C44" w:rsidRDefault="002F5C44" w:rsidP="00193FD7">
      <w:pPr>
        <w:autoSpaceDE w:val="0"/>
        <w:autoSpaceDN w:val="0"/>
        <w:adjustRightInd w:val="0"/>
        <w:spacing w:after="0" w:line="240" w:lineRule="auto"/>
        <w:ind w:firstLine="709"/>
        <w:jc w:val="both"/>
        <w:rPr>
          <w:b/>
          <w:bCs/>
          <w:i/>
          <w:iCs/>
          <w:szCs w:val="24"/>
        </w:rPr>
      </w:pPr>
      <w:r>
        <w:rPr>
          <w:szCs w:val="24"/>
        </w:rPr>
        <w:t>На основании изложенного</w:t>
      </w:r>
      <w:r w:rsidR="007B7EE2" w:rsidRPr="00B1087B">
        <w:rPr>
          <w:szCs w:val="24"/>
        </w:rPr>
        <w:t xml:space="preserve"> </w:t>
      </w:r>
      <w:r w:rsidR="007B7EE2" w:rsidRPr="002F5C44">
        <w:rPr>
          <w:b/>
          <w:i/>
          <w:szCs w:val="24"/>
        </w:rPr>
        <w:t>по данному мероприятию</w:t>
      </w:r>
      <w:r w:rsidRPr="002F5C44">
        <w:rPr>
          <w:b/>
          <w:i/>
          <w:szCs w:val="24"/>
        </w:rPr>
        <w:t xml:space="preserve"> Плана оптимизации</w:t>
      </w:r>
      <w:r w:rsidR="007B7EE2" w:rsidRPr="002F5C44">
        <w:rPr>
          <w:b/>
          <w:i/>
          <w:szCs w:val="24"/>
        </w:rPr>
        <w:t xml:space="preserve"> необходимо </w:t>
      </w:r>
      <w:r>
        <w:rPr>
          <w:b/>
          <w:i/>
          <w:szCs w:val="24"/>
        </w:rPr>
        <w:t xml:space="preserve">дополнительно </w:t>
      </w:r>
      <w:r w:rsidR="007B7EE2" w:rsidRPr="002F5C44">
        <w:rPr>
          <w:b/>
          <w:i/>
          <w:szCs w:val="24"/>
        </w:rPr>
        <w:t>предусмотреть его реализацию Обкомкультуры</w:t>
      </w:r>
      <w:r w:rsidR="007B7EE2" w:rsidRPr="002F5C44">
        <w:rPr>
          <w:b/>
          <w:bCs/>
          <w:i/>
          <w:iCs/>
          <w:szCs w:val="24"/>
        </w:rPr>
        <w:t>.</w:t>
      </w:r>
    </w:p>
    <w:p w14:paraId="35E6A956" w14:textId="77777777" w:rsidR="007B7EE2" w:rsidRPr="009149AB" w:rsidRDefault="007B7EE2" w:rsidP="00193FD7">
      <w:pPr>
        <w:pStyle w:val="ConsPlusNormal"/>
        <w:ind w:firstLine="709"/>
        <w:jc w:val="both"/>
        <w:rPr>
          <w:rFonts w:ascii="Times New Roman" w:hAnsi="Times New Roman" w:cs="Times New Roman"/>
          <w:b/>
          <w:i/>
          <w:sz w:val="24"/>
          <w:szCs w:val="24"/>
        </w:rPr>
      </w:pPr>
    </w:p>
    <w:p w14:paraId="6CFB0C20" w14:textId="77777777" w:rsidR="009149AB" w:rsidRPr="00B03DC1" w:rsidRDefault="009149AB" w:rsidP="00193FD7">
      <w:pPr>
        <w:pStyle w:val="ConsPlusNormal"/>
        <w:ind w:firstLine="709"/>
        <w:jc w:val="both"/>
        <w:rPr>
          <w:rFonts w:ascii="Times New Roman" w:hAnsi="Times New Roman" w:cs="Times New Roman"/>
          <w:sz w:val="24"/>
          <w:szCs w:val="24"/>
          <w:u w:val="single"/>
        </w:rPr>
      </w:pPr>
      <w:r w:rsidRPr="00B03DC1">
        <w:rPr>
          <w:rFonts w:ascii="Times New Roman" w:hAnsi="Times New Roman" w:cs="Times New Roman"/>
          <w:sz w:val="24"/>
          <w:szCs w:val="24"/>
          <w:u w:val="single"/>
        </w:rPr>
        <w:t>3.1. Централизация функций по осуществлению закупок товаров, работ, услуг для обеспечения нужд заказчиков Волгоградской области.</w:t>
      </w:r>
    </w:p>
    <w:p w14:paraId="760D24D4" w14:textId="77777777" w:rsidR="00B03DC1" w:rsidRDefault="009149AB" w:rsidP="00193FD7">
      <w:pPr>
        <w:pStyle w:val="ConsPlusNormal"/>
        <w:ind w:firstLine="709"/>
        <w:jc w:val="both"/>
        <w:rPr>
          <w:rFonts w:ascii="Times New Roman" w:hAnsi="Times New Roman" w:cs="Times New Roman"/>
          <w:sz w:val="24"/>
          <w:szCs w:val="24"/>
        </w:rPr>
      </w:pPr>
      <w:r w:rsidRPr="00B03DC1">
        <w:rPr>
          <w:rFonts w:ascii="Times New Roman" w:hAnsi="Times New Roman" w:cs="Times New Roman"/>
          <w:sz w:val="24"/>
          <w:szCs w:val="24"/>
        </w:rPr>
        <w:t>Механизм реализации</w:t>
      </w:r>
      <w:r w:rsidR="00B03DC1">
        <w:rPr>
          <w:rFonts w:ascii="Times New Roman" w:hAnsi="Times New Roman" w:cs="Times New Roman"/>
          <w:sz w:val="24"/>
          <w:szCs w:val="24"/>
        </w:rPr>
        <w:t xml:space="preserve"> мероприятия -</w:t>
      </w:r>
      <w:r>
        <w:rPr>
          <w:rFonts w:ascii="Times New Roman" w:hAnsi="Times New Roman" w:cs="Times New Roman"/>
          <w:b/>
          <w:i/>
          <w:sz w:val="24"/>
          <w:szCs w:val="24"/>
        </w:rPr>
        <w:t xml:space="preserve"> </w:t>
      </w:r>
      <w:r w:rsidRPr="00A8323B">
        <w:rPr>
          <w:rFonts w:ascii="Times New Roman" w:hAnsi="Times New Roman" w:cs="Times New Roman"/>
          <w:sz w:val="24"/>
          <w:szCs w:val="24"/>
        </w:rPr>
        <w:t>централизация закупок товаров, работ, услуг для заказчиков Волгоградской области на уровне уполномоченного органа и уполномоченного учреждения на основе переданных полномочий по определению поставщиков (подрядчиков, исполнителей) для заказчиков Волгоградской области, для муниципальных заказчиков - на основании заключенных соглашений с органами местного самоуправления муниципальных образований Волгоградской области</w:t>
      </w:r>
      <w:r>
        <w:rPr>
          <w:rFonts w:ascii="Times New Roman" w:hAnsi="Times New Roman" w:cs="Times New Roman"/>
          <w:sz w:val="24"/>
          <w:szCs w:val="24"/>
        </w:rPr>
        <w:t>;</w:t>
      </w:r>
      <w:r w:rsidR="00B03DC1">
        <w:rPr>
          <w:rFonts w:ascii="Times New Roman" w:hAnsi="Times New Roman" w:cs="Times New Roman"/>
          <w:sz w:val="24"/>
          <w:szCs w:val="24"/>
        </w:rPr>
        <w:t xml:space="preserve"> </w:t>
      </w:r>
      <w:r w:rsidRPr="00A8323B">
        <w:rPr>
          <w:rFonts w:ascii="Times New Roman" w:hAnsi="Times New Roman" w:cs="Times New Roman"/>
          <w:sz w:val="24"/>
          <w:szCs w:val="24"/>
        </w:rPr>
        <w:t>проведение совместных закупок для нужд государственных и муниципальных заказчиков (доля конкурентных закупок в общем объеме закупок для обеспечения нужд Волгоградской области не менее 68 процентов)</w:t>
      </w:r>
      <w:r>
        <w:rPr>
          <w:rFonts w:ascii="Times New Roman" w:hAnsi="Times New Roman" w:cs="Times New Roman"/>
          <w:sz w:val="24"/>
          <w:szCs w:val="24"/>
        </w:rPr>
        <w:t>.</w:t>
      </w:r>
      <w:r>
        <w:rPr>
          <w:rFonts w:ascii="Times New Roman" w:hAnsi="Times New Roman" w:cs="Times New Roman"/>
          <w:b/>
          <w:i/>
          <w:sz w:val="24"/>
          <w:szCs w:val="24"/>
        </w:rPr>
        <w:t xml:space="preserve"> </w:t>
      </w:r>
      <w:r w:rsidRPr="00B03DC1">
        <w:rPr>
          <w:rFonts w:ascii="Times New Roman" w:hAnsi="Times New Roman" w:cs="Times New Roman"/>
          <w:sz w:val="24"/>
          <w:szCs w:val="24"/>
        </w:rPr>
        <w:t>Ответственный исполнитель</w:t>
      </w:r>
      <w:r w:rsidR="00B03DC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8323B">
        <w:rPr>
          <w:rFonts w:ascii="Times New Roman" w:hAnsi="Times New Roman" w:cs="Times New Roman"/>
          <w:sz w:val="24"/>
          <w:szCs w:val="24"/>
        </w:rPr>
        <w:t>комитет по регулированию контрактной системы в сфере закупок Волгоградской области</w:t>
      </w:r>
      <w:r>
        <w:rPr>
          <w:rFonts w:ascii="Times New Roman" w:hAnsi="Times New Roman" w:cs="Times New Roman"/>
          <w:sz w:val="24"/>
          <w:szCs w:val="24"/>
        </w:rPr>
        <w:t>.</w:t>
      </w:r>
      <w:r w:rsidR="00B03DC1">
        <w:rPr>
          <w:rFonts w:ascii="Times New Roman" w:hAnsi="Times New Roman" w:cs="Times New Roman"/>
          <w:sz w:val="24"/>
          <w:szCs w:val="24"/>
        </w:rPr>
        <w:t xml:space="preserve"> </w:t>
      </w:r>
      <w:r w:rsidRPr="00B03DC1">
        <w:rPr>
          <w:rFonts w:ascii="Times New Roman" w:hAnsi="Times New Roman" w:cs="Times New Roman"/>
          <w:sz w:val="24"/>
          <w:szCs w:val="24"/>
        </w:rPr>
        <w:t>Целевой показатель</w:t>
      </w:r>
      <w:r w:rsidR="00B03DC1">
        <w:rPr>
          <w:rFonts w:ascii="Times New Roman" w:hAnsi="Times New Roman" w:cs="Times New Roman"/>
          <w:sz w:val="24"/>
          <w:szCs w:val="24"/>
        </w:rPr>
        <w:t xml:space="preserve"> на 2018 год -</w:t>
      </w:r>
      <w:r w:rsidRPr="00B03DC1">
        <w:rPr>
          <w:rFonts w:ascii="Times New Roman" w:hAnsi="Times New Roman" w:cs="Times New Roman"/>
          <w:sz w:val="24"/>
          <w:szCs w:val="24"/>
        </w:rPr>
        <w:t xml:space="preserve"> </w:t>
      </w:r>
      <w:r w:rsidRPr="00A8323B">
        <w:rPr>
          <w:rFonts w:ascii="Times New Roman" w:hAnsi="Times New Roman" w:cs="Times New Roman"/>
          <w:sz w:val="24"/>
          <w:szCs w:val="24"/>
        </w:rPr>
        <w:t>бюджетный эффект от передачи части полномочий заказчиков в уполномоченный орган/уполномоченное учреждение, связанный с централизацией закупок и проведением совместных закупок</w:t>
      </w:r>
      <w:r>
        <w:rPr>
          <w:rFonts w:ascii="Times New Roman" w:hAnsi="Times New Roman" w:cs="Times New Roman"/>
          <w:sz w:val="24"/>
          <w:szCs w:val="24"/>
        </w:rPr>
        <w:t xml:space="preserve"> в размере 172</w:t>
      </w:r>
      <w:r w:rsidR="00B03DC1">
        <w:rPr>
          <w:rFonts w:ascii="Times New Roman" w:hAnsi="Times New Roman" w:cs="Times New Roman"/>
          <w:sz w:val="24"/>
          <w:szCs w:val="24"/>
        </w:rPr>
        <w:t>,4</w:t>
      </w:r>
      <w:r>
        <w:rPr>
          <w:rFonts w:ascii="Times New Roman" w:hAnsi="Times New Roman" w:cs="Times New Roman"/>
          <w:sz w:val="24"/>
          <w:szCs w:val="24"/>
        </w:rPr>
        <w:t xml:space="preserve"> </w:t>
      </w:r>
      <w:r w:rsidR="00B03DC1">
        <w:rPr>
          <w:rFonts w:ascii="Times New Roman" w:hAnsi="Times New Roman" w:cs="Times New Roman"/>
          <w:sz w:val="24"/>
          <w:szCs w:val="24"/>
        </w:rPr>
        <w:t>млн</w:t>
      </w:r>
      <w:r>
        <w:rPr>
          <w:rFonts w:ascii="Times New Roman" w:hAnsi="Times New Roman" w:cs="Times New Roman"/>
          <w:sz w:val="24"/>
          <w:szCs w:val="24"/>
        </w:rPr>
        <w:t>. руб</w:t>
      </w:r>
      <w:r w:rsidR="00B03DC1">
        <w:rPr>
          <w:rFonts w:ascii="Times New Roman" w:hAnsi="Times New Roman" w:cs="Times New Roman"/>
          <w:sz w:val="24"/>
          <w:szCs w:val="24"/>
        </w:rPr>
        <w:t>лей.</w:t>
      </w:r>
    </w:p>
    <w:p w14:paraId="714AC6EF" w14:textId="77777777" w:rsidR="009149AB" w:rsidRDefault="00B03DC1" w:rsidP="00193FD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 данным, представленным Облфином, в 2018 году плановый показатель выполнен, фактическое значение</w:t>
      </w:r>
      <w:r w:rsidR="009149AB">
        <w:rPr>
          <w:rFonts w:ascii="Times New Roman" w:hAnsi="Times New Roman" w:cs="Times New Roman"/>
          <w:sz w:val="24"/>
          <w:szCs w:val="24"/>
        </w:rPr>
        <w:t xml:space="preserve"> </w:t>
      </w:r>
      <w:r>
        <w:rPr>
          <w:rFonts w:ascii="Times New Roman" w:hAnsi="Times New Roman" w:cs="Times New Roman"/>
          <w:sz w:val="24"/>
          <w:szCs w:val="24"/>
        </w:rPr>
        <w:t xml:space="preserve">составило </w:t>
      </w:r>
      <w:r w:rsidR="009149AB">
        <w:rPr>
          <w:rFonts w:ascii="Times New Roman" w:hAnsi="Times New Roman" w:cs="Times New Roman"/>
          <w:sz w:val="24"/>
          <w:szCs w:val="24"/>
        </w:rPr>
        <w:t>172</w:t>
      </w:r>
      <w:r>
        <w:rPr>
          <w:rFonts w:ascii="Times New Roman" w:hAnsi="Times New Roman" w:cs="Times New Roman"/>
          <w:sz w:val="24"/>
          <w:szCs w:val="24"/>
        </w:rPr>
        <w:t>,4</w:t>
      </w:r>
      <w:r w:rsidR="009149AB">
        <w:rPr>
          <w:rFonts w:ascii="Times New Roman" w:hAnsi="Times New Roman" w:cs="Times New Roman"/>
          <w:sz w:val="24"/>
          <w:szCs w:val="24"/>
        </w:rPr>
        <w:t xml:space="preserve"> </w:t>
      </w:r>
      <w:r>
        <w:rPr>
          <w:rFonts w:ascii="Times New Roman" w:hAnsi="Times New Roman" w:cs="Times New Roman"/>
          <w:sz w:val="24"/>
          <w:szCs w:val="24"/>
        </w:rPr>
        <w:t>млн</w:t>
      </w:r>
      <w:r w:rsidR="009149AB">
        <w:rPr>
          <w:rFonts w:ascii="Times New Roman" w:hAnsi="Times New Roman" w:cs="Times New Roman"/>
          <w:sz w:val="24"/>
          <w:szCs w:val="24"/>
        </w:rPr>
        <w:t xml:space="preserve">. рублей. </w:t>
      </w:r>
    </w:p>
    <w:p w14:paraId="5CBEAAA5" w14:textId="77777777" w:rsidR="009149AB" w:rsidRDefault="009149AB" w:rsidP="00193FD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По данным </w:t>
      </w:r>
      <w:r w:rsidRPr="00A8323B">
        <w:rPr>
          <w:rFonts w:ascii="Times New Roman" w:hAnsi="Times New Roman" w:cs="Times New Roman"/>
          <w:sz w:val="24"/>
          <w:szCs w:val="24"/>
        </w:rPr>
        <w:t>комитет</w:t>
      </w:r>
      <w:r>
        <w:rPr>
          <w:rFonts w:ascii="Times New Roman" w:hAnsi="Times New Roman" w:cs="Times New Roman"/>
          <w:sz w:val="24"/>
          <w:szCs w:val="24"/>
        </w:rPr>
        <w:t>а</w:t>
      </w:r>
      <w:r w:rsidRPr="00A8323B">
        <w:rPr>
          <w:rFonts w:ascii="Times New Roman" w:hAnsi="Times New Roman" w:cs="Times New Roman"/>
          <w:sz w:val="24"/>
          <w:szCs w:val="24"/>
        </w:rPr>
        <w:t xml:space="preserve"> по регулированию контрактной системы в сфере закупок Волгоградской области</w:t>
      </w:r>
      <w:r>
        <w:rPr>
          <w:rFonts w:ascii="Times New Roman" w:hAnsi="Times New Roman" w:cs="Times New Roman"/>
          <w:sz w:val="24"/>
          <w:szCs w:val="24"/>
        </w:rPr>
        <w:t xml:space="preserve"> (письмо от 09.04.2019 №08-01-02-14/636) за 2018 год доля конкурентных закупок в общем объеме закупок для обеспечения нужд Волгоградской области составила 72,8</w:t>
      </w:r>
      <w:r w:rsidR="000914BC">
        <w:rPr>
          <w:rFonts w:ascii="Times New Roman" w:hAnsi="Times New Roman" w:cs="Times New Roman"/>
          <w:sz w:val="24"/>
          <w:szCs w:val="24"/>
        </w:rPr>
        <w:t>%, т. е.</w:t>
      </w:r>
      <w:r>
        <w:rPr>
          <w:rFonts w:ascii="Times New Roman" w:hAnsi="Times New Roman" w:cs="Times New Roman"/>
          <w:sz w:val="24"/>
          <w:szCs w:val="24"/>
        </w:rPr>
        <w:t xml:space="preserve"> плановый показатель</w:t>
      </w:r>
      <w:r w:rsidR="000914BC">
        <w:rPr>
          <w:rFonts w:ascii="Times New Roman" w:hAnsi="Times New Roman" w:cs="Times New Roman"/>
          <w:sz w:val="24"/>
          <w:szCs w:val="24"/>
        </w:rPr>
        <w:t xml:space="preserve"> </w:t>
      </w:r>
      <w:r>
        <w:rPr>
          <w:rFonts w:ascii="Times New Roman" w:hAnsi="Times New Roman" w:cs="Times New Roman"/>
          <w:sz w:val="24"/>
          <w:szCs w:val="24"/>
        </w:rPr>
        <w:t>достигнут</w:t>
      </w:r>
      <w:r w:rsidR="000914BC">
        <w:rPr>
          <w:rFonts w:ascii="Times New Roman" w:hAnsi="Times New Roman" w:cs="Times New Roman"/>
          <w:sz w:val="24"/>
          <w:szCs w:val="24"/>
        </w:rPr>
        <w:t xml:space="preserve"> и даже перевыполнен</w:t>
      </w:r>
      <w:r>
        <w:rPr>
          <w:rFonts w:ascii="Times New Roman" w:hAnsi="Times New Roman" w:cs="Times New Roman"/>
          <w:sz w:val="24"/>
          <w:szCs w:val="24"/>
        </w:rPr>
        <w:t>.</w:t>
      </w:r>
    </w:p>
    <w:p w14:paraId="19A56478" w14:textId="77777777" w:rsidR="009149AB" w:rsidRDefault="009149AB" w:rsidP="00193FD7">
      <w:pPr>
        <w:pStyle w:val="ConsPlusNormal"/>
        <w:ind w:firstLine="709"/>
        <w:jc w:val="both"/>
        <w:rPr>
          <w:rFonts w:ascii="Times New Roman" w:hAnsi="Times New Roman" w:cs="Times New Roman"/>
          <w:sz w:val="24"/>
          <w:szCs w:val="24"/>
        </w:rPr>
      </w:pPr>
    </w:p>
    <w:p w14:paraId="790C11FA" w14:textId="77777777" w:rsidR="0045415B" w:rsidRPr="00694FB1" w:rsidRDefault="0045415B" w:rsidP="00193FD7">
      <w:pPr>
        <w:pStyle w:val="ConsPlusNormal"/>
        <w:ind w:firstLine="709"/>
        <w:jc w:val="both"/>
        <w:rPr>
          <w:rFonts w:ascii="Times New Roman" w:hAnsi="Times New Roman" w:cs="Times New Roman"/>
          <w:sz w:val="24"/>
          <w:szCs w:val="24"/>
          <w:u w:val="single"/>
        </w:rPr>
      </w:pPr>
      <w:r w:rsidRPr="00694FB1">
        <w:rPr>
          <w:rFonts w:ascii="Times New Roman" w:hAnsi="Times New Roman" w:cs="Times New Roman"/>
          <w:sz w:val="24"/>
          <w:szCs w:val="24"/>
          <w:u w:val="single"/>
        </w:rPr>
        <w:t xml:space="preserve">3.2. Автоматизация закупок малого объема для заказчиков Волгоградской области (закупки в соответствии с пунктами 4, </w:t>
      </w:r>
      <w:hyperlink r:id="rId8" w:history="1">
        <w:r w:rsidRPr="00694FB1">
          <w:rPr>
            <w:rFonts w:ascii="Times New Roman" w:hAnsi="Times New Roman" w:cs="Times New Roman"/>
            <w:sz w:val="24"/>
            <w:szCs w:val="24"/>
            <w:u w:val="single"/>
          </w:rPr>
          <w:t>5</w:t>
        </w:r>
      </w:hyperlink>
      <w:r w:rsidRPr="00694FB1">
        <w:rPr>
          <w:rFonts w:ascii="Times New Roman" w:hAnsi="Times New Roman" w:cs="Times New Roman"/>
          <w:sz w:val="24"/>
          <w:szCs w:val="24"/>
          <w:u w:val="single"/>
        </w:rPr>
        <w:t>, 28 части 1 статьи 93 Федерального закона от 05</w:t>
      </w:r>
      <w:r w:rsidR="002B0142">
        <w:rPr>
          <w:rFonts w:ascii="Times New Roman" w:hAnsi="Times New Roman" w:cs="Times New Roman"/>
          <w:sz w:val="24"/>
          <w:szCs w:val="24"/>
          <w:u w:val="single"/>
        </w:rPr>
        <w:t>.04.</w:t>
      </w:r>
      <w:r w:rsidRPr="00694FB1">
        <w:rPr>
          <w:rFonts w:ascii="Times New Roman" w:hAnsi="Times New Roman" w:cs="Times New Roman"/>
          <w:sz w:val="24"/>
          <w:szCs w:val="24"/>
          <w:u w:val="single"/>
        </w:rPr>
        <w:t xml:space="preserve">2013 №44-ФЗ </w:t>
      </w:r>
      <w:r w:rsidR="002B0142">
        <w:rPr>
          <w:rFonts w:ascii="Times New Roman" w:hAnsi="Times New Roman" w:cs="Times New Roman"/>
          <w:sz w:val="24"/>
          <w:szCs w:val="24"/>
          <w:u w:val="single"/>
        </w:rPr>
        <w:t>«</w:t>
      </w:r>
      <w:r w:rsidRPr="00694FB1">
        <w:rPr>
          <w:rFonts w:ascii="Times New Roman" w:hAnsi="Times New Roman" w:cs="Times New Roman"/>
          <w:sz w:val="24"/>
          <w:szCs w:val="24"/>
          <w:u w:val="single"/>
        </w:rPr>
        <w:t>О контрактной системе в сфере закупок товаров, работ, услуг для обеспечения государственных и муниципальных нужд</w:t>
      </w:r>
      <w:r w:rsidR="002B0142">
        <w:rPr>
          <w:rFonts w:ascii="Times New Roman" w:hAnsi="Times New Roman" w:cs="Times New Roman"/>
          <w:sz w:val="24"/>
          <w:szCs w:val="24"/>
          <w:u w:val="single"/>
        </w:rPr>
        <w:t>»</w:t>
      </w:r>
      <w:r w:rsidRPr="00694FB1">
        <w:rPr>
          <w:rFonts w:ascii="Times New Roman" w:hAnsi="Times New Roman" w:cs="Times New Roman"/>
          <w:sz w:val="24"/>
          <w:szCs w:val="24"/>
          <w:u w:val="single"/>
        </w:rPr>
        <w:t>).</w:t>
      </w:r>
    </w:p>
    <w:p w14:paraId="5F1AA179" w14:textId="77777777" w:rsidR="00C36236" w:rsidRDefault="0045415B" w:rsidP="00193FD7">
      <w:pPr>
        <w:pStyle w:val="ConsPlusNormal"/>
        <w:ind w:firstLine="709"/>
        <w:jc w:val="both"/>
        <w:rPr>
          <w:rFonts w:ascii="Times New Roman" w:hAnsi="Times New Roman" w:cs="Times New Roman"/>
          <w:sz w:val="24"/>
          <w:szCs w:val="24"/>
        </w:rPr>
      </w:pPr>
      <w:r w:rsidRPr="002B0142">
        <w:rPr>
          <w:rFonts w:ascii="Times New Roman" w:hAnsi="Times New Roman" w:cs="Times New Roman"/>
          <w:sz w:val="24"/>
          <w:szCs w:val="24"/>
        </w:rPr>
        <w:t>Механизм реализации</w:t>
      </w:r>
      <w:r w:rsidR="002B0142">
        <w:rPr>
          <w:rFonts w:ascii="Times New Roman" w:hAnsi="Times New Roman" w:cs="Times New Roman"/>
          <w:sz w:val="24"/>
          <w:szCs w:val="24"/>
        </w:rPr>
        <w:t xml:space="preserve"> данного мероприятия предусмотрен путем</w:t>
      </w:r>
      <w:r>
        <w:rPr>
          <w:rFonts w:ascii="Times New Roman" w:hAnsi="Times New Roman" w:cs="Times New Roman"/>
          <w:b/>
          <w:i/>
          <w:sz w:val="24"/>
          <w:szCs w:val="24"/>
        </w:rPr>
        <w:t xml:space="preserve"> </w:t>
      </w:r>
      <w:r w:rsidRPr="00A8323B">
        <w:rPr>
          <w:rFonts w:ascii="Times New Roman" w:hAnsi="Times New Roman" w:cs="Times New Roman"/>
          <w:sz w:val="24"/>
          <w:szCs w:val="24"/>
        </w:rPr>
        <w:t>разработк</w:t>
      </w:r>
      <w:r w:rsidR="002B0142">
        <w:rPr>
          <w:rFonts w:ascii="Times New Roman" w:hAnsi="Times New Roman" w:cs="Times New Roman"/>
          <w:sz w:val="24"/>
          <w:szCs w:val="24"/>
        </w:rPr>
        <w:t>и</w:t>
      </w:r>
      <w:r w:rsidRPr="00A8323B">
        <w:rPr>
          <w:rFonts w:ascii="Times New Roman" w:hAnsi="Times New Roman" w:cs="Times New Roman"/>
          <w:sz w:val="24"/>
          <w:szCs w:val="24"/>
        </w:rPr>
        <w:t xml:space="preserve"> и внедрени</w:t>
      </w:r>
      <w:r w:rsidR="002B0142">
        <w:rPr>
          <w:rFonts w:ascii="Times New Roman" w:hAnsi="Times New Roman" w:cs="Times New Roman"/>
          <w:sz w:val="24"/>
          <w:szCs w:val="24"/>
        </w:rPr>
        <w:t>я</w:t>
      </w:r>
      <w:r w:rsidRPr="00A8323B">
        <w:rPr>
          <w:rFonts w:ascii="Times New Roman" w:hAnsi="Times New Roman" w:cs="Times New Roman"/>
          <w:sz w:val="24"/>
          <w:szCs w:val="24"/>
        </w:rPr>
        <w:t xml:space="preserve"> нормативно-правовой базы и регламента работы процесса автоматизации</w:t>
      </w:r>
      <w:r w:rsidR="002B0142">
        <w:rPr>
          <w:rFonts w:ascii="Times New Roman" w:hAnsi="Times New Roman" w:cs="Times New Roman"/>
          <w:sz w:val="24"/>
          <w:szCs w:val="24"/>
        </w:rPr>
        <w:t xml:space="preserve">, а также </w:t>
      </w:r>
      <w:r w:rsidRPr="00A8323B">
        <w:rPr>
          <w:rFonts w:ascii="Times New Roman" w:hAnsi="Times New Roman" w:cs="Times New Roman"/>
          <w:sz w:val="24"/>
          <w:szCs w:val="24"/>
        </w:rPr>
        <w:t>проведени</w:t>
      </w:r>
      <w:r w:rsidR="002B0142">
        <w:rPr>
          <w:rFonts w:ascii="Times New Roman" w:hAnsi="Times New Roman" w:cs="Times New Roman"/>
          <w:sz w:val="24"/>
          <w:szCs w:val="24"/>
        </w:rPr>
        <w:t>я</w:t>
      </w:r>
      <w:r w:rsidRPr="00A8323B">
        <w:rPr>
          <w:rFonts w:ascii="Times New Roman" w:hAnsi="Times New Roman" w:cs="Times New Roman"/>
          <w:sz w:val="24"/>
          <w:szCs w:val="24"/>
        </w:rPr>
        <w:t xml:space="preserve"> закупок малого объема заказчиками Волгоградской области в электронном виде</w:t>
      </w:r>
      <w:r>
        <w:rPr>
          <w:rFonts w:ascii="Times New Roman" w:hAnsi="Times New Roman" w:cs="Times New Roman"/>
          <w:sz w:val="24"/>
          <w:szCs w:val="24"/>
        </w:rPr>
        <w:t>.</w:t>
      </w:r>
      <w:r w:rsidR="002B0142">
        <w:rPr>
          <w:rFonts w:ascii="Times New Roman" w:hAnsi="Times New Roman" w:cs="Times New Roman"/>
          <w:sz w:val="24"/>
          <w:szCs w:val="24"/>
        </w:rPr>
        <w:t xml:space="preserve"> </w:t>
      </w:r>
      <w:r w:rsidRPr="002B0142">
        <w:rPr>
          <w:rFonts w:ascii="Times New Roman" w:hAnsi="Times New Roman" w:cs="Times New Roman"/>
          <w:sz w:val="24"/>
          <w:szCs w:val="24"/>
        </w:rPr>
        <w:t>Ответственный исполнитель</w:t>
      </w:r>
      <w:r w:rsidR="002B014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8323B">
        <w:rPr>
          <w:rFonts w:ascii="Times New Roman" w:hAnsi="Times New Roman" w:cs="Times New Roman"/>
          <w:sz w:val="24"/>
          <w:szCs w:val="24"/>
        </w:rPr>
        <w:t>комитет по регулированию контрактной системы в сфере закупок Волгоградской области</w:t>
      </w:r>
      <w:r>
        <w:rPr>
          <w:rFonts w:ascii="Times New Roman" w:hAnsi="Times New Roman" w:cs="Times New Roman"/>
          <w:sz w:val="24"/>
          <w:szCs w:val="24"/>
        </w:rPr>
        <w:t>.</w:t>
      </w:r>
      <w:r w:rsidR="002B0142">
        <w:rPr>
          <w:rFonts w:ascii="Times New Roman" w:hAnsi="Times New Roman" w:cs="Times New Roman"/>
          <w:sz w:val="24"/>
          <w:szCs w:val="24"/>
        </w:rPr>
        <w:t xml:space="preserve"> </w:t>
      </w:r>
      <w:r w:rsidRPr="002B0142">
        <w:rPr>
          <w:rFonts w:ascii="Times New Roman" w:hAnsi="Times New Roman" w:cs="Times New Roman"/>
          <w:sz w:val="24"/>
          <w:szCs w:val="24"/>
        </w:rPr>
        <w:t>Целевой показатель</w:t>
      </w:r>
      <w:r w:rsidR="002B0142">
        <w:rPr>
          <w:rFonts w:ascii="Times New Roman" w:hAnsi="Times New Roman" w:cs="Times New Roman"/>
          <w:sz w:val="24"/>
          <w:szCs w:val="24"/>
        </w:rPr>
        <w:t xml:space="preserve"> на 2018 год -</w:t>
      </w:r>
      <w:r>
        <w:rPr>
          <w:rFonts w:ascii="Times New Roman" w:hAnsi="Times New Roman" w:cs="Times New Roman"/>
          <w:b/>
          <w:i/>
          <w:sz w:val="24"/>
          <w:szCs w:val="24"/>
        </w:rPr>
        <w:t xml:space="preserve"> </w:t>
      </w:r>
      <w:r>
        <w:rPr>
          <w:rFonts w:ascii="Times New Roman" w:hAnsi="Times New Roman" w:cs="Times New Roman"/>
          <w:sz w:val="24"/>
          <w:szCs w:val="24"/>
        </w:rPr>
        <w:t xml:space="preserve"> </w:t>
      </w:r>
      <w:r w:rsidRPr="00A8323B">
        <w:rPr>
          <w:rFonts w:ascii="Times New Roman" w:hAnsi="Times New Roman" w:cs="Times New Roman"/>
          <w:sz w:val="24"/>
          <w:szCs w:val="24"/>
        </w:rPr>
        <w:t>экономия бюджетных средств по результатам проведения закупок малого объема заказчиками Волгоградской области</w:t>
      </w:r>
      <w:r>
        <w:rPr>
          <w:rFonts w:ascii="Times New Roman" w:hAnsi="Times New Roman" w:cs="Times New Roman"/>
          <w:sz w:val="24"/>
          <w:szCs w:val="24"/>
        </w:rPr>
        <w:t xml:space="preserve"> в размере 52 </w:t>
      </w:r>
      <w:r w:rsidR="00C36236">
        <w:rPr>
          <w:rFonts w:ascii="Times New Roman" w:hAnsi="Times New Roman" w:cs="Times New Roman"/>
          <w:sz w:val="24"/>
          <w:szCs w:val="24"/>
        </w:rPr>
        <w:t>млн</w:t>
      </w:r>
      <w:r>
        <w:rPr>
          <w:rFonts w:ascii="Times New Roman" w:hAnsi="Times New Roman" w:cs="Times New Roman"/>
          <w:sz w:val="24"/>
          <w:szCs w:val="24"/>
        </w:rPr>
        <w:t>. руб</w:t>
      </w:r>
      <w:r w:rsidR="00C36236">
        <w:rPr>
          <w:rFonts w:ascii="Times New Roman" w:hAnsi="Times New Roman" w:cs="Times New Roman"/>
          <w:sz w:val="24"/>
          <w:szCs w:val="24"/>
        </w:rPr>
        <w:t>лей</w:t>
      </w:r>
      <w:r>
        <w:rPr>
          <w:rFonts w:ascii="Times New Roman" w:hAnsi="Times New Roman" w:cs="Times New Roman"/>
          <w:sz w:val="24"/>
          <w:szCs w:val="24"/>
        </w:rPr>
        <w:t>.</w:t>
      </w:r>
    </w:p>
    <w:p w14:paraId="1BB19053" w14:textId="77777777" w:rsidR="0045415B" w:rsidRDefault="00C36236" w:rsidP="00193FD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Согласно данным, представленным в КСП Облфином,</w:t>
      </w:r>
      <w:r w:rsidR="0045415B">
        <w:rPr>
          <w:rFonts w:ascii="Times New Roman" w:hAnsi="Times New Roman" w:cs="Times New Roman"/>
          <w:sz w:val="24"/>
          <w:szCs w:val="24"/>
        </w:rPr>
        <w:t xml:space="preserve"> фактическое значение </w:t>
      </w:r>
      <w:r>
        <w:rPr>
          <w:rFonts w:ascii="Times New Roman" w:hAnsi="Times New Roman" w:cs="Times New Roman"/>
          <w:sz w:val="24"/>
          <w:szCs w:val="24"/>
        </w:rPr>
        <w:t xml:space="preserve">целевого показателя составило </w:t>
      </w:r>
      <w:r w:rsidR="0045415B">
        <w:rPr>
          <w:rFonts w:ascii="Times New Roman" w:hAnsi="Times New Roman" w:cs="Times New Roman"/>
          <w:sz w:val="24"/>
          <w:szCs w:val="24"/>
        </w:rPr>
        <w:t>74</w:t>
      </w:r>
      <w:r>
        <w:rPr>
          <w:rFonts w:ascii="Times New Roman" w:hAnsi="Times New Roman" w:cs="Times New Roman"/>
          <w:sz w:val="24"/>
          <w:szCs w:val="24"/>
        </w:rPr>
        <w:t>,2</w:t>
      </w:r>
      <w:r w:rsidR="0045415B">
        <w:rPr>
          <w:rFonts w:ascii="Times New Roman" w:hAnsi="Times New Roman" w:cs="Times New Roman"/>
          <w:sz w:val="24"/>
          <w:szCs w:val="24"/>
        </w:rPr>
        <w:t xml:space="preserve"> </w:t>
      </w:r>
      <w:r>
        <w:rPr>
          <w:rFonts w:ascii="Times New Roman" w:hAnsi="Times New Roman" w:cs="Times New Roman"/>
          <w:sz w:val="24"/>
          <w:szCs w:val="24"/>
        </w:rPr>
        <w:t>млн</w:t>
      </w:r>
      <w:r w:rsidR="0045415B">
        <w:rPr>
          <w:rFonts w:ascii="Times New Roman" w:hAnsi="Times New Roman" w:cs="Times New Roman"/>
          <w:sz w:val="24"/>
          <w:szCs w:val="24"/>
        </w:rPr>
        <w:t>. руб.</w:t>
      </w:r>
      <w:r>
        <w:rPr>
          <w:rFonts w:ascii="Times New Roman" w:hAnsi="Times New Roman" w:cs="Times New Roman"/>
          <w:sz w:val="24"/>
          <w:szCs w:val="24"/>
        </w:rPr>
        <w:t>, т. е. получена экономия на 22,2 млн. руб. больше, чем планировалось.</w:t>
      </w:r>
      <w:r w:rsidR="0045415B">
        <w:rPr>
          <w:rFonts w:ascii="Times New Roman" w:hAnsi="Times New Roman" w:cs="Times New Roman"/>
          <w:sz w:val="24"/>
          <w:szCs w:val="24"/>
        </w:rPr>
        <w:t xml:space="preserve"> </w:t>
      </w:r>
    </w:p>
    <w:p w14:paraId="05FA932D" w14:textId="77777777" w:rsidR="0045415B" w:rsidRDefault="0045415B" w:rsidP="00193FD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По данным </w:t>
      </w:r>
      <w:r w:rsidRPr="00A8323B">
        <w:rPr>
          <w:rFonts w:ascii="Times New Roman" w:hAnsi="Times New Roman" w:cs="Times New Roman"/>
          <w:sz w:val="24"/>
          <w:szCs w:val="24"/>
        </w:rPr>
        <w:t>комитет</w:t>
      </w:r>
      <w:r>
        <w:rPr>
          <w:rFonts w:ascii="Times New Roman" w:hAnsi="Times New Roman" w:cs="Times New Roman"/>
          <w:sz w:val="24"/>
          <w:szCs w:val="24"/>
        </w:rPr>
        <w:t>а</w:t>
      </w:r>
      <w:r w:rsidRPr="00A8323B">
        <w:rPr>
          <w:rFonts w:ascii="Times New Roman" w:hAnsi="Times New Roman" w:cs="Times New Roman"/>
          <w:sz w:val="24"/>
          <w:szCs w:val="24"/>
        </w:rPr>
        <w:t xml:space="preserve"> по регулированию контрактной системы в сфере закупок Волгоградской области</w:t>
      </w:r>
      <w:r>
        <w:rPr>
          <w:rFonts w:ascii="Times New Roman" w:hAnsi="Times New Roman" w:cs="Times New Roman"/>
          <w:sz w:val="24"/>
          <w:szCs w:val="24"/>
        </w:rPr>
        <w:t xml:space="preserve"> (письмо от 09.04.2019 №08-01-02-14/636) </w:t>
      </w:r>
      <w:r w:rsidR="00BB617E">
        <w:rPr>
          <w:rFonts w:ascii="Times New Roman" w:hAnsi="Times New Roman" w:cs="Times New Roman"/>
          <w:sz w:val="24"/>
          <w:szCs w:val="24"/>
        </w:rPr>
        <w:t>плановый показатель достигнут в полном объеме за счет проведения закупок малого объема заказчиками Волгоградской области в электронном виде.</w:t>
      </w:r>
    </w:p>
    <w:p w14:paraId="78ECE2B6" w14:textId="77777777" w:rsidR="00BB617E" w:rsidRDefault="00BB617E" w:rsidP="00193FD7">
      <w:pPr>
        <w:pStyle w:val="ConsPlusNormal"/>
        <w:ind w:firstLine="709"/>
        <w:jc w:val="both"/>
        <w:rPr>
          <w:rFonts w:ascii="Times New Roman" w:hAnsi="Times New Roman" w:cs="Times New Roman"/>
          <w:sz w:val="24"/>
          <w:szCs w:val="24"/>
        </w:rPr>
      </w:pPr>
    </w:p>
    <w:p w14:paraId="32C25741" w14:textId="77777777" w:rsidR="00BB617E" w:rsidRPr="00400534" w:rsidRDefault="00BB617E" w:rsidP="00193FD7">
      <w:pPr>
        <w:pStyle w:val="ConsPlusNormal"/>
        <w:ind w:firstLine="709"/>
        <w:jc w:val="both"/>
        <w:rPr>
          <w:rFonts w:ascii="Times New Roman" w:hAnsi="Times New Roman" w:cs="Times New Roman"/>
          <w:sz w:val="24"/>
          <w:szCs w:val="24"/>
          <w:u w:val="single"/>
        </w:rPr>
      </w:pPr>
      <w:r w:rsidRPr="00400534">
        <w:rPr>
          <w:rFonts w:ascii="Times New Roman" w:hAnsi="Times New Roman" w:cs="Times New Roman"/>
          <w:sz w:val="24"/>
          <w:szCs w:val="24"/>
          <w:u w:val="single"/>
        </w:rPr>
        <w:t>3.3. Повышение эффективности затрат на организацию и проведение закупок</w:t>
      </w:r>
      <w:r w:rsidR="00400534">
        <w:rPr>
          <w:rFonts w:ascii="Times New Roman" w:hAnsi="Times New Roman" w:cs="Times New Roman"/>
          <w:sz w:val="24"/>
          <w:szCs w:val="24"/>
          <w:u w:val="single"/>
        </w:rPr>
        <w:t>.</w:t>
      </w:r>
    </w:p>
    <w:p w14:paraId="649A2B42" w14:textId="77777777" w:rsidR="003D3093" w:rsidRDefault="00BB617E" w:rsidP="00193FD7">
      <w:pPr>
        <w:pStyle w:val="ConsPlusNormal"/>
        <w:ind w:firstLine="709"/>
        <w:jc w:val="both"/>
        <w:rPr>
          <w:rFonts w:ascii="Times New Roman" w:hAnsi="Times New Roman" w:cs="Times New Roman"/>
          <w:sz w:val="24"/>
          <w:szCs w:val="24"/>
        </w:rPr>
      </w:pPr>
      <w:r w:rsidRPr="00400534">
        <w:rPr>
          <w:rFonts w:ascii="Times New Roman" w:hAnsi="Times New Roman" w:cs="Times New Roman"/>
          <w:sz w:val="24"/>
          <w:szCs w:val="24"/>
        </w:rPr>
        <w:t>Механизм реализации</w:t>
      </w:r>
      <w:r w:rsidR="003D3093">
        <w:rPr>
          <w:rFonts w:ascii="Times New Roman" w:hAnsi="Times New Roman" w:cs="Times New Roman"/>
          <w:sz w:val="24"/>
          <w:szCs w:val="24"/>
        </w:rPr>
        <w:t xml:space="preserve"> данного мероприятия</w:t>
      </w:r>
      <w:r>
        <w:rPr>
          <w:rFonts w:ascii="Times New Roman" w:hAnsi="Times New Roman" w:cs="Times New Roman"/>
          <w:b/>
          <w:i/>
          <w:sz w:val="24"/>
          <w:szCs w:val="24"/>
        </w:rPr>
        <w:t xml:space="preserve"> </w:t>
      </w:r>
      <w:r w:rsidR="003D3093">
        <w:rPr>
          <w:rFonts w:ascii="Times New Roman" w:hAnsi="Times New Roman" w:cs="Times New Roman"/>
          <w:b/>
          <w:i/>
          <w:sz w:val="24"/>
          <w:szCs w:val="24"/>
        </w:rPr>
        <w:t xml:space="preserve">- </w:t>
      </w:r>
      <w:r w:rsidRPr="00A8323B">
        <w:rPr>
          <w:rFonts w:ascii="Times New Roman" w:hAnsi="Times New Roman" w:cs="Times New Roman"/>
          <w:sz w:val="24"/>
          <w:szCs w:val="24"/>
        </w:rPr>
        <w:t xml:space="preserve">проведение закупок товаров, работ, </w:t>
      </w:r>
      <w:r w:rsidRPr="00A8323B">
        <w:rPr>
          <w:rFonts w:ascii="Times New Roman" w:hAnsi="Times New Roman" w:cs="Times New Roman"/>
          <w:sz w:val="24"/>
          <w:szCs w:val="24"/>
        </w:rPr>
        <w:lastRenderedPageBreak/>
        <w:t>услуг для государственных и муниципальных нужд Волгоградской области</w:t>
      </w:r>
      <w:r>
        <w:rPr>
          <w:rFonts w:ascii="Times New Roman" w:hAnsi="Times New Roman" w:cs="Times New Roman"/>
          <w:sz w:val="24"/>
          <w:szCs w:val="24"/>
        </w:rPr>
        <w:t>.</w:t>
      </w:r>
      <w:r w:rsidRPr="00FB5EA6">
        <w:rPr>
          <w:rFonts w:ascii="Times New Roman" w:hAnsi="Times New Roman" w:cs="Times New Roman"/>
          <w:b/>
          <w:i/>
          <w:sz w:val="24"/>
          <w:szCs w:val="24"/>
        </w:rPr>
        <w:t xml:space="preserve"> </w:t>
      </w:r>
      <w:r w:rsidRPr="003D3093">
        <w:rPr>
          <w:rFonts w:ascii="Times New Roman" w:hAnsi="Times New Roman" w:cs="Times New Roman"/>
          <w:sz w:val="24"/>
          <w:szCs w:val="24"/>
        </w:rPr>
        <w:t>Ответственный исполнитель</w:t>
      </w:r>
      <w:r w:rsidR="003D309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8323B">
        <w:rPr>
          <w:rFonts w:ascii="Times New Roman" w:hAnsi="Times New Roman" w:cs="Times New Roman"/>
          <w:sz w:val="24"/>
          <w:szCs w:val="24"/>
        </w:rPr>
        <w:t>комитет по регулированию контрактной системы в сфере закупок Волгоградской области</w:t>
      </w:r>
      <w:r>
        <w:rPr>
          <w:rFonts w:ascii="Times New Roman" w:hAnsi="Times New Roman" w:cs="Times New Roman"/>
          <w:sz w:val="24"/>
          <w:szCs w:val="24"/>
        </w:rPr>
        <w:t>.</w:t>
      </w:r>
      <w:r w:rsidR="003D3093">
        <w:rPr>
          <w:rFonts w:ascii="Times New Roman" w:hAnsi="Times New Roman" w:cs="Times New Roman"/>
          <w:sz w:val="24"/>
          <w:szCs w:val="24"/>
        </w:rPr>
        <w:t xml:space="preserve"> </w:t>
      </w:r>
      <w:r w:rsidRPr="003D3093">
        <w:rPr>
          <w:rFonts w:ascii="Times New Roman" w:hAnsi="Times New Roman" w:cs="Times New Roman"/>
          <w:sz w:val="24"/>
          <w:szCs w:val="24"/>
        </w:rPr>
        <w:t>Целевой показатель</w:t>
      </w:r>
      <w:r w:rsidR="003D3093">
        <w:rPr>
          <w:rFonts w:ascii="Times New Roman" w:hAnsi="Times New Roman" w:cs="Times New Roman"/>
          <w:sz w:val="24"/>
          <w:szCs w:val="24"/>
        </w:rPr>
        <w:t xml:space="preserve"> на 2018 год -</w:t>
      </w:r>
      <w:r>
        <w:rPr>
          <w:rFonts w:ascii="Times New Roman" w:hAnsi="Times New Roman" w:cs="Times New Roman"/>
          <w:b/>
          <w:i/>
          <w:sz w:val="24"/>
          <w:szCs w:val="24"/>
        </w:rPr>
        <w:t xml:space="preserve"> </w:t>
      </w:r>
      <w:r w:rsidRPr="00A8323B">
        <w:rPr>
          <w:rFonts w:ascii="Times New Roman" w:hAnsi="Times New Roman" w:cs="Times New Roman"/>
          <w:sz w:val="24"/>
          <w:szCs w:val="24"/>
        </w:rPr>
        <w:t>экономия бюджетных средств по результатам проведения конкурентных способов определения поставщиков (подрядчиков, исполнителей) для заказчиков области</w:t>
      </w:r>
      <w:r>
        <w:rPr>
          <w:rFonts w:ascii="Times New Roman" w:hAnsi="Times New Roman" w:cs="Times New Roman"/>
          <w:sz w:val="24"/>
          <w:szCs w:val="24"/>
        </w:rPr>
        <w:t xml:space="preserve"> в объеме 1000 млн. руб</w:t>
      </w:r>
      <w:r w:rsidR="003D3093">
        <w:rPr>
          <w:rFonts w:ascii="Times New Roman" w:hAnsi="Times New Roman" w:cs="Times New Roman"/>
          <w:sz w:val="24"/>
          <w:szCs w:val="24"/>
        </w:rPr>
        <w:t>лей</w:t>
      </w:r>
      <w:r>
        <w:rPr>
          <w:rFonts w:ascii="Times New Roman" w:hAnsi="Times New Roman" w:cs="Times New Roman"/>
          <w:sz w:val="24"/>
          <w:szCs w:val="24"/>
        </w:rPr>
        <w:t>.</w:t>
      </w:r>
    </w:p>
    <w:p w14:paraId="097A6A3B" w14:textId="77777777" w:rsidR="0045415B" w:rsidRPr="002F14FB" w:rsidRDefault="003D3093" w:rsidP="00193FD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По данным, представленным в КСП, </w:t>
      </w:r>
      <w:r w:rsidR="00BB617E">
        <w:rPr>
          <w:rFonts w:ascii="Times New Roman" w:hAnsi="Times New Roman" w:cs="Times New Roman"/>
          <w:sz w:val="24"/>
          <w:szCs w:val="24"/>
        </w:rPr>
        <w:t xml:space="preserve">фактическое значение </w:t>
      </w:r>
      <w:r>
        <w:rPr>
          <w:rFonts w:ascii="Times New Roman" w:hAnsi="Times New Roman" w:cs="Times New Roman"/>
          <w:sz w:val="24"/>
          <w:szCs w:val="24"/>
        </w:rPr>
        <w:t xml:space="preserve">целевого показателя </w:t>
      </w:r>
      <w:r w:rsidR="00BB617E">
        <w:rPr>
          <w:rFonts w:ascii="Times New Roman" w:hAnsi="Times New Roman" w:cs="Times New Roman"/>
          <w:sz w:val="24"/>
          <w:szCs w:val="24"/>
        </w:rPr>
        <w:t xml:space="preserve">достигнуто в размере </w:t>
      </w:r>
      <w:r w:rsidR="00BB617E" w:rsidRPr="002F14FB">
        <w:rPr>
          <w:rFonts w:ascii="Times New Roman" w:hAnsi="Times New Roman" w:cs="Times New Roman"/>
          <w:sz w:val="24"/>
          <w:szCs w:val="24"/>
        </w:rPr>
        <w:t>1684</w:t>
      </w:r>
      <w:r w:rsidR="002F14FB">
        <w:rPr>
          <w:rFonts w:ascii="Times New Roman" w:hAnsi="Times New Roman" w:cs="Times New Roman"/>
          <w:sz w:val="24"/>
          <w:szCs w:val="24"/>
        </w:rPr>
        <w:t>,5</w:t>
      </w:r>
      <w:r w:rsidR="00BB617E" w:rsidRPr="002F14FB">
        <w:rPr>
          <w:rFonts w:ascii="Times New Roman" w:hAnsi="Times New Roman" w:cs="Times New Roman"/>
          <w:sz w:val="24"/>
          <w:szCs w:val="24"/>
        </w:rPr>
        <w:t xml:space="preserve"> млн. руб.</w:t>
      </w:r>
      <w:r w:rsidR="002F14FB">
        <w:rPr>
          <w:rFonts w:ascii="Times New Roman" w:hAnsi="Times New Roman" w:cs="Times New Roman"/>
          <w:sz w:val="24"/>
          <w:szCs w:val="24"/>
        </w:rPr>
        <w:t>, что составило 168,5% к плану.</w:t>
      </w:r>
    </w:p>
    <w:p w14:paraId="384A1873" w14:textId="77777777" w:rsidR="00BB617E" w:rsidRDefault="00BB617E" w:rsidP="00193FD7">
      <w:pPr>
        <w:pStyle w:val="ConsPlusNormal"/>
        <w:ind w:firstLine="709"/>
        <w:jc w:val="both"/>
        <w:rPr>
          <w:rFonts w:ascii="Times New Roman" w:hAnsi="Times New Roman" w:cs="Times New Roman"/>
          <w:sz w:val="24"/>
          <w:szCs w:val="24"/>
        </w:rPr>
      </w:pPr>
    </w:p>
    <w:p w14:paraId="0D98C467" w14:textId="77777777" w:rsidR="00BB617E" w:rsidRPr="00AF36C9" w:rsidRDefault="00BB617E" w:rsidP="00193FD7">
      <w:pPr>
        <w:pStyle w:val="ConsPlusNormal"/>
        <w:ind w:firstLine="709"/>
        <w:jc w:val="both"/>
        <w:rPr>
          <w:rFonts w:ascii="Times New Roman" w:hAnsi="Times New Roman" w:cs="Times New Roman"/>
          <w:sz w:val="24"/>
          <w:szCs w:val="24"/>
          <w:u w:val="single"/>
        </w:rPr>
      </w:pPr>
      <w:r w:rsidRPr="00AF36C9">
        <w:rPr>
          <w:rFonts w:ascii="Times New Roman" w:hAnsi="Times New Roman" w:cs="Times New Roman"/>
          <w:sz w:val="24"/>
          <w:szCs w:val="24"/>
          <w:u w:val="single"/>
        </w:rPr>
        <w:t>4.1. Приостановление индексации окладов денежного содержания Губернатора Волгоградской области, лиц, замещающих государственные должности Волгоградской области, должности государственной гражданской службы Волгоградской области, а также лиц, занимающих должности, не отнесенные к должностям государственной гражданской службы Волгоградской области.</w:t>
      </w:r>
    </w:p>
    <w:p w14:paraId="38B367FA" w14:textId="77777777" w:rsidR="004C2BDD" w:rsidRPr="00C7513A" w:rsidRDefault="00BB617E" w:rsidP="00193FD7">
      <w:pPr>
        <w:pStyle w:val="ConsPlusNormal"/>
        <w:ind w:firstLine="709"/>
        <w:jc w:val="both"/>
        <w:rPr>
          <w:rFonts w:ascii="Times New Roman" w:hAnsi="Times New Roman" w:cs="Times New Roman"/>
          <w:sz w:val="24"/>
          <w:szCs w:val="24"/>
        </w:rPr>
      </w:pPr>
      <w:r w:rsidRPr="00AF36C9">
        <w:rPr>
          <w:rFonts w:ascii="Times New Roman" w:hAnsi="Times New Roman" w:cs="Times New Roman"/>
          <w:sz w:val="24"/>
          <w:szCs w:val="24"/>
        </w:rPr>
        <w:t>Механизм реализации</w:t>
      </w:r>
      <w:r w:rsidR="00AF36C9">
        <w:rPr>
          <w:rFonts w:ascii="Times New Roman" w:hAnsi="Times New Roman" w:cs="Times New Roman"/>
          <w:sz w:val="24"/>
          <w:szCs w:val="24"/>
        </w:rPr>
        <w:t xml:space="preserve"> данного мероприятия предусматривался путем принятия соответствующих</w:t>
      </w:r>
      <w:r>
        <w:rPr>
          <w:rFonts w:ascii="Times New Roman" w:hAnsi="Times New Roman" w:cs="Times New Roman"/>
          <w:b/>
          <w:i/>
          <w:sz w:val="24"/>
          <w:szCs w:val="24"/>
        </w:rPr>
        <w:t xml:space="preserve"> </w:t>
      </w:r>
      <w:r w:rsidRPr="00A8323B">
        <w:rPr>
          <w:rFonts w:ascii="Times New Roman" w:hAnsi="Times New Roman" w:cs="Times New Roman"/>
          <w:sz w:val="24"/>
          <w:szCs w:val="24"/>
        </w:rPr>
        <w:t>закон</w:t>
      </w:r>
      <w:r w:rsidR="00AF36C9">
        <w:rPr>
          <w:rFonts w:ascii="Times New Roman" w:hAnsi="Times New Roman" w:cs="Times New Roman"/>
          <w:sz w:val="24"/>
          <w:szCs w:val="24"/>
        </w:rPr>
        <w:t>ов</w:t>
      </w:r>
      <w:r w:rsidRPr="00A8323B">
        <w:rPr>
          <w:rFonts w:ascii="Times New Roman" w:hAnsi="Times New Roman" w:cs="Times New Roman"/>
          <w:sz w:val="24"/>
          <w:szCs w:val="24"/>
        </w:rPr>
        <w:t xml:space="preserve"> Волгоградской области</w:t>
      </w:r>
      <w:r w:rsidR="00AF36C9">
        <w:rPr>
          <w:rFonts w:ascii="Times New Roman" w:hAnsi="Times New Roman" w:cs="Times New Roman"/>
          <w:sz w:val="24"/>
          <w:szCs w:val="24"/>
        </w:rPr>
        <w:t xml:space="preserve"> и</w:t>
      </w:r>
      <w:r w:rsidRPr="00A8323B">
        <w:rPr>
          <w:rFonts w:ascii="Times New Roman" w:hAnsi="Times New Roman" w:cs="Times New Roman"/>
          <w:sz w:val="24"/>
          <w:szCs w:val="24"/>
        </w:rPr>
        <w:t xml:space="preserve"> постановлени</w:t>
      </w:r>
      <w:r w:rsidR="00AF36C9">
        <w:rPr>
          <w:rFonts w:ascii="Times New Roman" w:hAnsi="Times New Roman" w:cs="Times New Roman"/>
          <w:sz w:val="24"/>
          <w:szCs w:val="24"/>
        </w:rPr>
        <w:t xml:space="preserve">й </w:t>
      </w:r>
      <w:r w:rsidRPr="00A8323B">
        <w:rPr>
          <w:rFonts w:ascii="Times New Roman" w:hAnsi="Times New Roman" w:cs="Times New Roman"/>
          <w:sz w:val="24"/>
          <w:szCs w:val="24"/>
        </w:rPr>
        <w:t>Администрации Волгоградской области</w:t>
      </w:r>
      <w:r>
        <w:rPr>
          <w:rFonts w:ascii="Times New Roman" w:hAnsi="Times New Roman" w:cs="Times New Roman"/>
          <w:sz w:val="24"/>
          <w:szCs w:val="24"/>
        </w:rPr>
        <w:t>.</w:t>
      </w:r>
      <w:r w:rsidR="00AF36C9">
        <w:rPr>
          <w:rFonts w:ascii="Times New Roman" w:hAnsi="Times New Roman" w:cs="Times New Roman"/>
          <w:sz w:val="24"/>
          <w:szCs w:val="24"/>
        </w:rPr>
        <w:t xml:space="preserve"> </w:t>
      </w:r>
      <w:r w:rsidRPr="00AF36C9">
        <w:rPr>
          <w:rFonts w:ascii="Times New Roman" w:hAnsi="Times New Roman" w:cs="Times New Roman"/>
          <w:sz w:val="24"/>
          <w:szCs w:val="24"/>
        </w:rPr>
        <w:t>Ответственны</w:t>
      </w:r>
      <w:r w:rsidR="00AF36C9">
        <w:rPr>
          <w:rFonts w:ascii="Times New Roman" w:hAnsi="Times New Roman" w:cs="Times New Roman"/>
          <w:sz w:val="24"/>
          <w:szCs w:val="24"/>
        </w:rPr>
        <w:t>м</w:t>
      </w:r>
      <w:r w:rsidRPr="00AF36C9">
        <w:rPr>
          <w:rFonts w:ascii="Times New Roman" w:hAnsi="Times New Roman" w:cs="Times New Roman"/>
          <w:sz w:val="24"/>
          <w:szCs w:val="24"/>
        </w:rPr>
        <w:t xml:space="preserve"> исполнител</w:t>
      </w:r>
      <w:r w:rsidR="00AF36C9">
        <w:rPr>
          <w:rFonts w:ascii="Times New Roman" w:hAnsi="Times New Roman" w:cs="Times New Roman"/>
          <w:sz w:val="24"/>
          <w:szCs w:val="24"/>
        </w:rPr>
        <w:t>ем определен</w:t>
      </w:r>
      <w:r>
        <w:rPr>
          <w:rFonts w:ascii="Times New Roman" w:hAnsi="Times New Roman" w:cs="Times New Roman"/>
          <w:sz w:val="24"/>
          <w:szCs w:val="24"/>
        </w:rPr>
        <w:t xml:space="preserve"> Облфин.</w:t>
      </w:r>
      <w:r w:rsidR="004C2BDD">
        <w:rPr>
          <w:rFonts w:ascii="Times New Roman" w:hAnsi="Times New Roman" w:cs="Times New Roman"/>
          <w:sz w:val="24"/>
          <w:szCs w:val="24"/>
        </w:rPr>
        <w:t xml:space="preserve"> </w:t>
      </w:r>
      <w:r w:rsidR="004C2BDD" w:rsidRPr="00C7513A">
        <w:rPr>
          <w:rFonts w:ascii="Times New Roman" w:hAnsi="Times New Roman" w:cs="Times New Roman"/>
          <w:sz w:val="24"/>
          <w:szCs w:val="24"/>
        </w:rPr>
        <w:t>В качестве ц</w:t>
      </w:r>
      <w:r w:rsidRPr="00C7513A">
        <w:rPr>
          <w:rFonts w:ascii="Times New Roman" w:hAnsi="Times New Roman" w:cs="Times New Roman"/>
          <w:sz w:val="24"/>
          <w:szCs w:val="24"/>
        </w:rPr>
        <w:t>елево</w:t>
      </w:r>
      <w:r w:rsidR="004C2BDD" w:rsidRPr="00C7513A">
        <w:rPr>
          <w:rFonts w:ascii="Times New Roman" w:hAnsi="Times New Roman" w:cs="Times New Roman"/>
          <w:sz w:val="24"/>
          <w:szCs w:val="24"/>
        </w:rPr>
        <w:t>го</w:t>
      </w:r>
      <w:r w:rsidRPr="00C7513A">
        <w:rPr>
          <w:rFonts w:ascii="Times New Roman" w:hAnsi="Times New Roman" w:cs="Times New Roman"/>
          <w:sz w:val="24"/>
          <w:szCs w:val="24"/>
        </w:rPr>
        <w:t xml:space="preserve"> показател</w:t>
      </w:r>
      <w:r w:rsidR="004C2BDD" w:rsidRPr="00C7513A">
        <w:rPr>
          <w:rFonts w:ascii="Times New Roman" w:hAnsi="Times New Roman" w:cs="Times New Roman"/>
          <w:sz w:val="24"/>
          <w:szCs w:val="24"/>
        </w:rPr>
        <w:t>я мероприятия предусмотрено</w:t>
      </w:r>
      <w:r w:rsidRPr="00C7513A">
        <w:rPr>
          <w:rFonts w:ascii="Times New Roman" w:hAnsi="Times New Roman" w:cs="Times New Roman"/>
          <w:b/>
          <w:i/>
          <w:sz w:val="24"/>
          <w:szCs w:val="24"/>
        </w:rPr>
        <w:t xml:space="preserve"> </w:t>
      </w:r>
      <w:r w:rsidRPr="00C7513A">
        <w:rPr>
          <w:rFonts w:ascii="Times New Roman" w:hAnsi="Times New Roman" w:cs="Times New Roman"/>
          <w:sz w:val="24"/>
          <w:szCs w:val="24"/>
        </w:rPr>
        <w:t>сокращение бюджетных расходов в результате оптимизации мер социальной поддержки отдельным категориям граждан региональным законодательством в 2018 году на 105</w:t>
      </w:r>
      <w:r w:rsidR="004C2BDD" w:rsidRPr="00C7513A">
        <w:rPr>
          <w:rFonts w:ascii="Times New Roman" w:hAnsi="Times New Roman" w:cs="Times New Roman"/>
          <w:sz w:val="24"/>
          <w:szCs w:val="24"/>
        </w:rPr>
        <w:t>,2</w:t>
      </w:r>
      <w:r w:rsidRPr="00C7513A">
        <w:rPr>
          <w:rFonts w:ascii="Times New Roman" w:hAnsi="Times New Roman" w:cs="Times New Roman"/>
          <w:sz w:val="24"/>
          <w:szCs w:val="24"/>
        </w:rPr>
        <w:t xml:space="preserve"> </w:t>
      </w:r>
      <w:r w:rsidR="004C2BDD" w:rsidRPr="00C7513A">
        <w:rPr>
          <w:rFonts w:ascii="Times New Roman" w:hAnsi="Times New Roman" w:cs="Times New Roman"/>
          <w:sz w:val="24"/>
          <w:szCs w:val="24"/>
        </w:rPr>
        <w:t>млн</w:t>
      </w:r>
      <w:r w:rsidRPr="00C7513A">
        <w:rPr>
          <w:rFonts w:ascii="Times New Roman" w:hAnsi="Times New Roman" w:cs="Times New Roman"/>
          <w:sz w:val="24"/>
          <w:szCs w:val="24"/>
        </w:rPr>
        <w:t>. рублей</w:t>
      </w:r>
      <w:r w:rsidR="004C2BDD" w:rsidRPr="00C7513A">
        <w:rPr>
          <w:rFonts w:ascii="Times New Roman" w:hAnsi="Times New Roman" w:cs="Times New Roman"/>
          <w:sz w:val="24"/>
          <w:szCs w:val="24"/>
        </w:rPr>
        <w:t>.</w:t>
      </w:r>
    </w:p>
    <w:p w14:paraId="55A8C360" w14:textId="77777777" w:rsidR="00BB617E" w:rsidRPr="00C7513A" w:rsidRDefault="004C2BDD" w:rsidP="00193FD7">
      <w:pPr>
        <w:pStyle w:val="ConsPlusNormal"/>
        <w:ind w:firstLine="709"/>
        <w:jc w:val="both"/>
        <w:rPr>
          <w:rFonts w:ascii="Times New Roman" w:hAnsi="Times New Roman" w:cs="Times New Roman"/>
          <w:sz w:val="24"/>
          <w:szCs w:val="24"/>
        </w:rPr>
      </w:pPr>
      <w:r w:rsidRPr="00C7513A">
        <w:rPr>
          <w:rFonts w:ascii="Times New Roman" w:hAnsi="Times New Roman" w:cs="Times New Roman"/>
          <w:sz w:val="24"/>
          <w:szCs w:val="24"/>
        </w:rPr>
        <w:t>Согласно данным Облфина з</w:t>
      </w:r>
      <w:r w:rsidR="00BB617E" w:rsidRPr="00C7513A">
        <w:rPr>
          <w:rFonts w:ascii="Times New Roman" w:hAnsi="Times New Roman" w:cs="Times New Roman"/>
          <w:sz w:val="24"/>
          <w:szCs w:val="24"/>
        </w:rPr>
        <w:t xml:space="preserve">начение целевого показателя </w:t>
      </w:r>
      <w:r w:rsidRPr="00C7513A">
        <w:rPr>
          <w:rFonts w:ascii="Times New Roman" w:hAnsi="Times New Roman" w:cs="Times New Roman"/>
          <w:sz w:val="24"/>
          <w:szCs w:val="24"/>
        </w:rPr>
        <w:t xml:space="preserve">в 2018 году </w:t>
      </w:r>
      <w:r w:rsidR="00BB617E" w:rsidRPr="00C7513A">
        <w:rPr>
          <w:rFonts w:ascii="Times New Roman" w:hAnsi="Times New Roman" w:cs="Times New Roman"/>
          <w:sz w:val="24"/>
          <w:szCs w:val="24"/>
        </w:rPr>
        <w:t>достигнуто в полном объеме.</w:t>
      </w:r>
    </w:p>
    <w:p w14:paraId="465C26BF" w14:textId="77777777" w:rsidR="00A052F6" w:rsidRPr="00AF3949" w:rsidRDefault="00C7513A" w:rsidP="00193FD7">
      <w:pPr>
        <w:pStyle w:val="ConsPlusNormal"/>
        <w:ind w:firstLine="709"/>
        <w:jc w:val="both"/>
        <w:rPr>
          <w:rFonts w:ascii="Times New Roman" w:hAnsi="Times New Roman" w:cs="Times New Roman"/>
          <w:sz w:val="24"/>
          <w:szCs w:val="24"/>
          <w:u w:val="single"/>
        </w:rPr>
      </w:pPr>
      <w:r>
        <w:rPr>
          <w:rFonts w:ascii="Times New Roman" w:hAnsi="Times New Roman" w:cs="Times New Roman"/>
          <w:sz w:val="24"/>
          <w:szCs w:val="24"/>
        </w:rPr>
        <w:t xml:space="preserve">Относительно указанного мероприятия Плана оптимизации и целевого показателя, предусмотренного по нему, необходимо отметить, что они не соотносятся друг с другом, так как </w:t>
      </w:r>
      <w:r w:rsidRPr="00C7513A">
        <w:rPr>
          <w:rFonts w:ascii="Times New Roman" w:hAnsi="Times New Roman" w:cs="Times New Roman"/>
          <w:sz w:val="24"/>
          <w:szCs w:val="24"/>
        </w:rPr>
        <w:t>оклад</w:t>
      </w:r>
      <w:r>
        <w:rPr>
          <w:rFonts w:ascii="Times New Roman" w:hAnsi="Times New Roman" w:cs="Times New Roman"/>
          <w:sz w:val="24"/>
          <w:szCs w:val="24"/>
        </w:rPr>
        <w:t>ы</w:t>
      </w:r>
      <w:r w:rsidRPr="00C7513A">
        <w:rPr>
          <w:rFonts w:ascii="Times New Roman" w:hAnsi="Times New Roman" w:cs="Times New Roman"/>
          <w:sz w:val="24"/>
          <w:szCs w:val="24"/>
        </w:rPr>
        <w:t xml:space="preserve"> денежного содержания Губернатора Волгоградской области, лиц, замещающих государственные должности Волгоградской области, должности государственной гражданской службы Волгоградской области, а также лиц, занимающих должности, не отнесенные к должностям государственной гражданской службы Волгоградской области</w:t>
      </w:r>
      <w:r>
        <w:rPr>
          <w:rFonts w:ascii="Times New Roman" w:hAnsi="Times New Roman" w:cs="Times New Roman"/>
          <w:sz w:val="24"/>
          <w:szCs w:val="24"/>
        </w:rPr>
        <w:t>, не имеют никакого отношения к мерам социальной поддержки отдельных категорий граждан</w:t>
      </w:r>
      <w:r w:rsidR="00AF3949">
        <w:rPr>
          <w:rFonts w:ascii="Times New Roman" w:hAnsi="Times New Roman" w:cs="Times New Roman"/>
          <w:sz w:val="24"/>
          <w:szCs w:val="24"/>
        </w:rPr>
        <w:t>, предоставляемым им в соответствии с региональным законодательством</w:t>
      </w:r>
      <w:r>
        <w:rPr>
          <w:rFonts w:ascii="Times New Roman" w:hAnsi="Times New Roman" w:cs="Times New Roman"/>
          <w:sz w:val="24"/>
          <w:szCs w:val="24"/>
        </w:rPr>
        <w:t>.</w:t>
      </w:r>
      <w:r w:rsidR="00AF3949">
        <w:rPr>
          <w:rFonts w:ascii="Times New Roman" w:hAnsi="Times New Roman" w:cs="Times New Roman"/>
          <w:sz w:val="24"/>
          <w:szCs w:val="24"/>
        </w:rPr>
        <w:t xml:space="preserve"> </w:t>
      </w:r>
      <w:r w:rsidR="00AF3949" w:rsidRPr="00AF3949">
        <w:rPr>
          <w:rFonts w:ascii="Times New Roman" w:hAnsi="Times New Roman" w:cs="Times New Roman"/>
          <w:sz w:val="24"/>
          <w:szCs w:val="24"/>
          <w:u w:val="single"/>
        </w:rPr>
        <w:t>Такое планирование оптимизационных мероприятий свидетельствует о формальном подходе ответственного исполнителя, поскольку изначально не предполагает получения реального экономического эффекта от его реализации.</w:t>
      </w:r>
      <w:r w:rsidR="00B05711" w:rsidRPr="00AF3949">
        <w:rPr>
          <w:rFonts w:ascii="Times New Roman" w:hAnsi="Times New Roman" w:cs="Times New Roman"/>
          <w:sz w:val="24"/>
          <w:szCs w:val="24"/>
          <w:u w:val="single"/>
        </w:rPr>
        <w:t xml:space="preserve"> </w:t>
      </w:r>
    </w:p>
    <w:p w14:paraId="5847444D" w14:textId="77777777" w:rsidR="00A052F6" w:rsidRDefault="00B05711" w:rsidP="00A052F6">
      <w:pPr>
        <w:pStyle w:val="af"/>
        <w:spacing w:before="0" w:after="0"/>
        <w:ind w:firstLine="708"/>
        <w:jc w:val="both"/>
      </w:pPr>
      <w:r>
        <w:t>Указанный целевой показатель мог бы характеризовать экономию бюджетных средств от мероприятий по оптимизации мер социальной поддержки, установленных отдельным категориям граждан региональным законодательством</w:t>
      </w:r>
      <w:r w:rsidR="00607A1F">
        <w:t>. Однако Планом оптимизации такое мероприятие не предусмотрено. Более того, в конце 2018 года в Социальный кодекс Волгоградской области внесен ряд изменений, которые привели к увеличению расходов областного бюджета на оказание мер социальной поддержки.</w:t>
      </w:r>
      <w:r w:rsidR="00A052F6">
        <w:t xml:space="preserve"> В частности внесены изменения, предусматривающие </w:t>
      </w:r>
      <w:r w:rsidR="00A052F6" w:rsidRPr="00956B4F">
        <w:t xml:space="preserve">с </w:t>
      </w:r>
      <w:r w:rsidR="00A052F6">
        <w:t>0</w:t>
      </w:r>
      <w:r w:rsidR="00A052F6" w:rsidRPr="00956B4F">
        <w:t>1</w:t>
      </w:r>
      <w:r w:rsidR="00A052F6">
        <w:t>.01.</w:t>
      </w:r>
      <w:r w:rsidR="00A052F6" w:rsidRPr="00956B4F">
        <w:t>2019 увеличени</w:t>
      </w:r>
      <w:r w:rsidR="00A052F6">
        <w:t>е</w:t>
      </w:r>
      <w:r w:rsidR="00A052F6" w:rsidRPr="00956B4F">
        <w:t xml:space="preserve"> размера компенсации стоимости питания школьникам из семей, имеющих право на такую поддержку</w:t>
      </w:r>
      <w:r w:rsidR="00A052F6">
        <w:t>, а также учащимся первых классов общеобразовательных организаций, расположенных на территории Волгоградской области, и учащимся 2-4 классов общеобразовательных организаций, расположенных на территории городских и сельских поселений (объем годовых ассигнований, необходимый на указанные меры, составляет 173 млн. руб.). Помимо этого увеличен возраст женщин, имеющих право на получение пособия при рождении первого ребенка, с 23 до 24 лет и размер этого пособия с 25 до 50 тыс. руб. (+200 млн. руб.), установлен новый вид социальной выплаты – дополнительное единовременное пособие при рождении второго ребенка</w:t>
      </w:r>
      <w:r w:rsidR="00A052F6" w:rsidRPr="00580A4B">
        <w:t xml:space="preserve"> </w:t>
      </w:r>
      <w:r w:rsidR="00A052F6">
        <w:t xml:space="preserve">семьям, имеющим среднедушевой доход ниже 1,5 величины прожиточного минимума (+133 млн. руб.), и ряд других изменений.  </w:t>
      </w:r>
    </w:p>
    <w:p w14:paraId="411432C9" w14:textId="77777777" w:rsidR="00D55E17" w:rsidRDefault="00A052F6" w:rsidP="00193FD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По </w:t>
      </w:r>
      <w:r w:rsidR="00D55E17">
        <w:rPr>
          <w:rFonts w:ascii="Times New Roman" w:hAnsi="Times New Roman" w:cs="Times New Roman"/>
          <w:sz w:val="24"/>
          <w:szCs w:val="24"/>
        </w:rPr>
        <w:t>по</w:t>
      </w:r>
      <w:r>
        <w:rPr>
          <w:rFonts w:ascii="Times New Roman" w:hAnsi="Times New Roman" w:cs="Times New Roman"/>
          <w:sz w:val="24"/>
          <w:szCs w:val="24"/>
        </w:rPr>
        <w:t xml:space="preserve">яснениям </w:t>
      </w:r>
      <w:r w:rsidR="00B71513">
        <w:rPr>
          <w:rFonts w:ascii="Times New Roman" w:hAnsi="Times New Roman" w:cs="Times New Roman"/>
          <w:sz w:val="24"/>
          <w:szCs w:val="24"/>
        </w:rPr>
        <w:t>Облфина</w:t>
      </w:r>
      <w:r>
        <w:rPr>
          <w:rFonts w:ascii="Times New Roman" w:hAnsi="Times New Roman" w:cs="Times New Roman"/>
          <w:sz w:val="24"/>
          <w:szCs w:val="24"/>
        </w:rPr>
        <w:t xml:space="preserve"> (письмо от</w:t>
      </w:r>
      <w:r w:rsidR="00D55E17">
        <w:rPr>
          <w:rFonts w:ascii="Times New Roman" w:hAnsi="Times New Roman" w:cs="Times New Roman"/>
          <w:sz w:val="24"/>
          <w:szCs w:val="24"/>
        </w:rPr>
        <w:t xml:space="preserve"> 14.06.2019</w:t>
      </w:r>
      <w:r>
        <w:rPr>
          <w:rFonts w:ascii="Times New Roman" w:hAnsi="Times New Roman" w:cs="Times New Roman"/>
          <w:sz w:val="24"/>
          <w:szCs w:val="24"/>
        </w:rPr>
        <w:t xml:space="preserve"> №</w:t>
      </w:r>
      <w:r w:rsidR="00D55E17">
        <w:rPr>
          <w:rFonts w:ascii="Times New Roman" w:hAnsi="Times New Roman" w:cs="Times New Roman"/>
          <w:sz w:val="24"/>
          <w:szCs w:val="24"/>
        </w:rPr>
        <w:t>26-04-03-19/5105)</w:t>
      </w:r>
      <w:r w:rsidR="00602A6D">
        <w:rPr>
          <w:rFonts w:ascii="Times New Roman" w:hAnsi="Times New Roman" w:cs="Times New Roman"/>
          <w:sz w:val="24"/>
          <w:szCs w:val="24"/>
        </w:rPr>
        <w:t xml:space="preserve"> </w:t>
      </w:r>
      <w:r>
        <w:rPr>
          <w:rFonts w:ascii="Times New Roman" w:hAnsi="Times New Roman" w:cs="Times New Roman"/>
          <w:sz w:val="24"/>
          <w:szCs w:val="24"/>
        </w:rPr>
        <w:t>э</w:t>
      </w:r>
      <w:r w:rsidR="00D55E17">
        <w:rPr>
          <w:rFonts w:ascii="Times New Roman" w:hAnsi="Times New Roman" w:cs="Times New Roman"/>
          <w:sz w:val="24"/>
          <w:szCs w:val="24"/>
        </w:rPr>
        <w:t xml:space="preserve">кономия от </w:t>
      </w:r>
      <w:r>
        <w:rPr>
          <w:rFonts w:ascii="Times New Roman" w:hAnsi="Times New Roman" w:cs="Times New Roman"/>
          <w:sz w:val="24"/>
          <w:szCs w:val="24"/>
        </w:rPr>
        <w:t>мероприятия 4.1 «</w:t>
      </w:r>
      <w:r w:rsidRPr="00A052F6">
        <w:rPr>
          <w:rFonts w:ascii="Times New Roman" w:hAnsi="Times New Roman" w:cs="Times New Roman"/>
          <w:sz w:val="24"/>
          <w:szCs w:val="24"/>
        </w:rPr>
        <w:t xml:space="preserve">Приостановление индексации окладов денежного содержания </w:t>
      </w:r>
      <w:r w:rsidRPr="00A052F6">
        <w:rPr>
          <w:rFonts w:ascii="Times New Roman" w:hAnsi="Times New Roman" w:cs="Times New Roman"/>
          <w:sz w:val="24"/>
          <w:szCs w:val="24"/>
        </w:rPr>
        <w:lastRenderedPageBreak/>
        <w:t xml:space="preserve">Губернатора Волгоградской области, лиц, замещающих государственные должности Волгоградской области, </w:t>
      </w:r>
      <w:r>
        <w:rPr>
          <w:rFonts w:ascii="Times New Roman" w:hAnsi="Times New Roman" w:cs="Times New Roman"/>
          <w:sz w:val="24"/>
          <w:szCs w:val="24"/>
        </w:rPr>
        <w:t xml:space="preserve">…» </w:t>
      </w:r>
      <w:r w:rsidRPr="00D55E17">
        <w:rPr>
          <w:rFonts w:ascii="Times New Roman" w:hAnsi="Times New Roman" w:cs="Times New Roman"/>
          <w:sz w:val="24"/>
          <w:szCs w:val="24"/>
        </w:rPr>
        <w:t>посчитан</w:t>
      </w:r>
      <w:r w:rsidR="00D55E17">
        <w:rPr>
          <w:rFonts w:ascii="Times New Roman" w:hAnsi="Times New Roman" w:cs="Times New Roman"/>
          <w:sz w:val="24"/>
          <w:szCs w:val="24"/>
        </w:rPr>
        <w:t xml:space="preserve">а исходя их фонда оплаты указанных категорий работников (2629 млн. руб.) и процента индексации (4%), установленного распоряжением Правительства РФ от 06.12.2017 №2716-р для увеличения </w:t>
      </w:r>
      <w:r w:rsidR="00602A6D">
        <w:rPr>
          <w:rFonts w:ascii="Times New Roman" w:hAnsi="Times New Roman" w:cs="Times New Roman"/>
          <w:sz w:val="24"/>
          <w:szCs w:val="24"/>
        </w:rPr>
        <w:t xml:space="preserve">с 01.01.2018 </w:t>
      </w:r>
      <w:r w:rsidR="00D55E17">
        <w:rPr>
          <w:rFonts w:ascii="Times New Roman" w:hAnsi="Times New Roman" w:cs="Times New Roman"/>
          <w:sz w:val="24"/>
          <w:szCs w:val="24"/>
        </w:rPr>
        <w:t>оплаты труда работников федеральных органов.</w:t>
      </w:r>
    </w:p>
    <w:p w14:paraId="3EED29AD" w14:textId="77777777" w:rsidR="00C7513A" w:rsidRPr="00D55E17" w:rsidRDefault="00D55E17" w:rsidP="00193FD7">
      <w:pPr>
        <w:pStyle w:val="ConsPlusNormal"/>
        <w:ind w:firstLine="709"/>
        <w:jc w:val="both"/>
        <w:rPr>
          <w:rFonts w:ascii="Times New Roman" w:hAnsi="Times New Roman" w:cs="Times New Roman"/>
          <w:b/>
          <w:i/>
          <w:sz w:val="24"/>
          <w:szCs w:val="24"/>
        </w:rPr>
      </w:pPr>
      <w:r w:rsidRPr="00D55E17">
        <w:rPr>
          <w:rFonts w:ascii="Times New Roman" w:hAnsi="Times New Roman" w:cs="Times New Roman"/>
          <w:b/>
          <w:i/>
          <w:sz w:val="24"/>
          <w:szCs w:val="24"/>
        </w:rPr>
        <w:t xml:space="preserve">Данный расчет </w:t>
      </w:r>
      <w:r w:rsidR="007868A1" w:rsidRPr="00D55E17">
        <w:rPr>
          <w:rFonts w:ascii="Times New Roman" w:hAnsi="Times New Roman" w:cs="Times New Roman"/>
          <w:b/>
          <w:i/>
          <w:sz w:val="24"/>
          <w:szCs w:val="24"/>
        </w:rPr>
        <w:t xml:space="preserve">является условным, так как </w:t>
      </w:r>
      <w:r w:rsidRPr="00D55E17">
        <w:rPr>
          <w:rFonts w:ascii="Times New Roman" w:hAnsi="Times New Roman" w:cs="Times New Roman"/>
          <w:b/>
          <w:i/>
          <w:sz w:val="24"/>
          <w:szCs w:val="24"/>
        </w:rPr>
        <w:t xml:space="preserve">реализация указанного мероприятия не привела </w:t>
      </w:r>
      <w:r w:rsidR="007868A1" w:rsidRPr="00D55E17">
        <w:rPr>
          <w:rFonts w:ascii="Times New Roman" w:hAnsi="Times New Roman" w:cs="Times New Roman"/>
          <w:b/>
          <w:i/>
          <w:sz w:val="24"/>
          <w:szCs w:val="24"/>
        </w:rPr>
        <w:t>к реальной экономии средств областного бюджета.</w:t>
      </w:r>
    </w:p>
    <w:p w14:paraId="2B64B7D4" w14:textId="77777777" w:rsidR="00A052F6" w:rsidRPr="00C7513A" w:rsidRDefault="00A052F6" w:rsidP="00193FD7">
      <w:pPr>
        <w:pStyle w:val="ConsPlusNormal"/>
        <w:ind w:firstLine="709"/>
        <w:jc w:val="both"/>
        <w:rPr>
          <w:rFonts w:ascii="Times New Roman" w:hAnsi="Times New Roman" w:cs="Times New Roman"/>
          <w:sz w:val="24"/>
          <w:szCs w:val="24"/>
        </w:rPr>
      </w:pPr>
    </w:p>
    <w:p w14:paraId="51ECFBA8" w14:textId="77777777" w:rsidR="00BB617E" w:rsidRPr="004C2BDD" w:rsidRDefault="00BB617E" w:rsidP="00193FD7">
      <w:pPr>
        <w:pStyle w:val="ConsPlusNormal"/>
        <w:ind w:firstLine="709"/>
        <w:jc w:val="both"/>
        <w:rPr>
          <w:rFonts w:ascii="Times New Roman" w:hAnsi="Times New Roman" w:cs="Times New Roman"/>
          <w:sz w:val="24"/>
          <w:szCs w:val="24"/>
          <w:u w:val="single"/>
        </w:rPr>
      </w:pPr>
      <w:r w:rsidRPr="004C2BDD">
        <w:rPr>
          <w:rFonts w:ascii="Times New Roman" w:hAnsi="Times New Roman" w:cs="Times New Roman"/>
          <w:sz w:val="24"/>
          <w:szCs w:val="24"/>
          <w:u w:val="single"/>
        </w:rPr>
        <w:t xml:space="preserve">4.2. </w:t>
      </w:r>
      <w:r w:rsidR="001371D5" w:rsidRPr="004C2BDD">
        <w:rPr>
          <w:rFonts w:ascii="Times New Roman" w:hAnsi="Times New Roman" w:cs="Times New Roman"/>
          <w:sz w:val="24"/>
          <w:szCs w:val="24"/>
          <w:u w:val="single"/>
        </w:rPr>
        <w:t>Изменение условий льготного проезда отдельным категориям граждан на автомобильном, водном, железнодорожном и городском электрическом транспорте по социальным проездным билетам.</w:t>
      </w:r>
    </w:p>
    <w:p w14:paraId="0B7F4C5A" w14:textId="77777777" w:rsidR="004A4538" w:rsidRDefault="001371D5" w:rsidP="00193FD7">
      <w:pPr>
        <w:pStyle w:val="ConsPlusNormal"/>
        <w:ind w:firstLine="709"/>
        <w:jc w:val="both"/>
        <w:rPr>
          <w:rFonts w:ascii="Times New Roman" w:hAnsi="Times New Roman" w:cs="Times New Roman"/>
          <w:sz w:val="24"/>
          <w:szCs w:val="24"/>
        </w:rPr>
      </w:pPr>
      <w:r w:rsidRPr="00F2590D">
        <w:rPr>
          <w:rFonts w:ascii="Times New Roman" w:hAnsi="Times New Roman" w:cs="Times New Roman"/>
          <w:sz w:val="24"/>
          <w:szCs w:val="24"/>
        </w:rPr>
        <w:t>Механизм реализации</w:t>
      </w:r>
      <w:r w:rsidR="00F2590D">
        <w:rPr>
          <w:rFonts w:ascii="Times New Roman" w:hAnsi="Times New Roman" w:cs="Times New Roman"/>
          <w:sz w:val="24"/>
          <w:szCs w:val="24"/>
        </w:rPr>
        <w:t xml:space="preserve"> мероприятия -</w:t>
      </w:r>
      <w:r>
        <w:rPr>
          <w:rFonts w:ascii="Times New Roman" w:hAnsi="Times New Roman" w:cs="Times New Roman"/>
          <w:b/>
          <w:i/>
          <w:sz w:val="24"/>
          <w:szCs w:val="24"/>
        </w:rPr>
        <w:t xml:space="preserve"> </w:t>
      </w:r>
      <w:r w:rsidRPr="00A8323B">
        <w:rPr>
          <w:rFonts w:ascii="Times New Roman" w:hAnsi="Times New Roman" w:cs="Times New Roman"/>
          <w:sz w:val="24"/>
          <w:szCs w:val="24"/>
        </w:rPr>
        <w:t>внесение изменений в законодательство Волгоградской области</w:t>
      </w:r>
      <w:r>
        <w:rPr>
          <w:rFonts w:ascii="Times New Roman" w:hAnsi="Times New Roman" w:cs="Times New Roman"/>
          <w:sz w:val="24"/>
          <w:szCs w:val="24"/>
        </w:rPr>
        <w:t>.</w:t>
      </w:r>
      <w:r w:rsidR="00F2590D">
        <w:rPr>
          <w:rFonts w:ascii="Times New Roman" w:hAnsi="Times New Roman" w:cs="Times New Roman"/>
          <w:sz w:val="24"/>
          <w:szCs w:val="24"/>
        </w:rPr>
        <w:t xml:space="preserve"> </w:t>
      </w:r>
      <w:r w:rsidRPr="00F2590D">
        <w:rPr>
          <w:rFonts w:ascii="Times New Roman" w:hAnsi="Times New Roman" w:cs="Times New Roman"/>
          <w:sz w:val="24"/>
          <w:szCs w:val="24"/>
        </w:rPr>
        <w:t>Ответственный исполнитель</w:t>
      </w:r>
      <w:r w:rsidR="00F2590D">
        <w:rPr>
          <w:rFonts w:ascii="Times New Roman" w:hAnsi="Times New Roman" w:cs="Times New Roman"/>
          <w:sz w:val="24"/>
          <w:szCs w:val="24"/>
        </w:rPr>
        <w:t xml:space="preserve"> - Облтранс</w:t>
      </w:r>
      <w:r>
        <w:rPr>
          <w:rFonts w:ascii="Times New Roman" w:hAnsi="Times New Roman" w:cs="Times New Roman"/>
          <w:sz w:val="24"/>
          <w:szCs w:val="24"/>
        </w:rPr>
        <w:t>.</w:t>
      </w:r>
      <w:r w:rsidR="00F2590D">
        <w:rPr>
          <w:rFonts w:ascii="Times New Roman" w:hAnsi="Times New Roman" w:cs="Times New Roman"/>
          <w:sz w:val="24"/>
          <w:szCs w:val="24"/>
        </w:rPr>
        <w:t xml:space="preserve"> </w:t>
      </w:r>
      <w:r w:rsidRPr="00F2590D">
        <w:rPr>
          <w:rFonts w:ascii="Times New Roman" w:hAnsi="Times New Roman" w:cs="Times New Roman"/>
          <w:sz w:val="24"/>
          <w:szCs w:val="24"/>
        </w:rPr>
        <w:t>Целевой показатель</w:t>
      </w:r>
      <w:r w:rsidR="00F2590D">
        <w:rPr>
          <w:rFonts w:ascii="Times New Roman" w:hAnsi="Times New Roman" w:cs="Times New Roman"/>
          <w:sz w:val="24"/>
          <w:szCs w:val="24"/>
        </w:rPr>
        <w:t xml:space="preserve"> на 2018 год -</w:t>
      </w:r>
      <w:r>
        <w:rPr>
          <w:rFonts w:ascii="Times New Roman" w:hAnsi="Times New Roman" w:cs="Times New Roman"/>
          <w:b/>
          <w:i/>
          <w:sz w:val="24"/>
          <w:szCs w:val="24"/>
        </w:rPr>
        <w:t xml:space="preserve"> </w:t>
      </w:r>
      <w:r w:rsidRPr="00A8323B">
        <w:rPr>
          <w:rFonts w:ascii="Times New Roman" w:hAnsi="Times New Roman" w:cs="Times New Roman"/>
          <w:sz w:val="24"/>
          <w:szCs w:val="24"/>
        </w:rPr>
        <w:t>сокращение расходов в результате изменения условий льготного проезда отдельным категориям граждан на автомобильном, водном, железнодорожном и городском электрическом транспорте</w:t>
      </w:r>
      <w:r>
        <w:rPr>
          <w:rFonts w:ascii="Times New Roman" w:hAnsi="Times New Roman" w:cs="Times New Roman"/>
          <w:sz w:val="24"/>
          <w:szCs w:val="24"/>
        </w:rPr>
        <w:t xml:space="preserve"> на 26</w:t>
      </w:r>
      <w:r w:rsidR="00F2590D">
        <w:rPr>
          <w:rFonts w:ascii="Times New Roman" w:hAnsi="Times New Roman" w:cs="Times New Roman"/>
          <w:sz w:val="24"/>
          <w:szCs w:val="24"/>
        </w:rPr>
        <w:t>,</w:t>
      </w:r>
      <w:r>
        <w:rPr>
          <w:rFonts w:ascii="Times New Roman" w:hAnsi="Times New Roman" w:cs="Times New Roman"/>
          <w:sz w:val="24"/>
          <w:szCs w:val="24"/>
        </w:rPr>
        <w:t xml:space="preserve">4 </w:t>
      </w:r>
      <w:r w:rsidR="00F2590D">
        <w:rPr>
          <w:rFonts w:ascii="Times New Roman" w:hAnsi="Times New Roman" w:cs="Times New Roman"/>
          <w:sz w:val="24"/>
          <w:szCs w:val="24"/>
        </w:rPr>
        <w:t>млн</w:t>
      </w:r>
      <w:r>
        <w:rPr>
          <w:rFonts w:ascii="Times New Roman" w:hAnsi="Times New Roman" w:cs="Times New Roman"/>
          <w:sz w:val="24"/>
          <w:szCs w:val="24"/>
        </w:rPr>
        <w:t>. рублей.</w:t>
      </w:r>
      <w:r w:rsidR="00F71793">
        <w:rPr>
          <w:rFonts w:ascii="Times New Roman" w:hAnsi="Times New Roman" w:cs="Times New Roman"/>
          <w:sz w:val="24"/>
          <w:szCs w:val="24"/>
        </w:rPr>
        <w:t xml:space="preserve"> </w:t>
      </w:r>
    </w:p>
    <w:p w14:paraId="2DA0D6E3" w14:textId="77777777" w:rsidR="001371D5" w:rsidRDefault="00FA1AFD" w:rsidP="00193FD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 данным Облфина ф</w:t>
      </w:r>
      <w:r w:rsidR="00F71793">
        <w:rPr>
          <w:rFonts w:ascii="Times New Roman" w:hAnsi="Times New Roman" w:cs="Times New Roman"/>
          <w:sz w:val="24"/>
          <w:szCs w:val="24"/>
        </w:rPr>
        <w:t xml:space="preserve">актическое значение </w:t>
      </w:r>
      <w:r>
        <w:rPr>
          <w:rFonts w:ascii="Times New Roman" w:hAnsi="Times New Roman" w:cs="Times New Roman"/>
          <w:sz w:val="24"/>
          <w:szCs w:val="24"/>
        </w:rPr>
        <w:t xml:space="preserve">целевого показателя </w:t>
      </w:r>
      <w:r w:rsidR="00F71793">
        <w:rPr>
          <w:rFonts w:ascii="Times New Roman" w:hAnsi="Times New Roman" w:cs="Times New Roman"/>
          <w:sz w:val="24"/>
          <w:szCs w:val="24"/>
        </w:rPr>
        <w:t xml:space="preserve">не достигнуто в связи с тем, что проект постановления Администрации Волгоградской области «О внесении изменений в постановление Администрации Волгоградской области от 26.01.2009 №8-п «Об обеспечении равной доступности транспортных услуг для отдельных категорий граждан на территории Волгоградской области» </w:t>
      </w:r>
      <w:r w:rsidRPr="00FA1AFD">
        <w:rPr>
          <w:rFonts w:ascii="Times New Roman" w:hAnsi="Times New Roman" w:cs="Times New Roman"/>
          <w:sz w:val="24"/>
          <w:szCs w:val="24"/>
        </w:rPr>
        <w:t>(далее Постановление №8-п)</w:t>
      </w:r>
      <w:r w:rsidRPr="00DA4B3D">
        <w:rPr>
          <w:rFonts w:cs="Times New Roman"/>
          <w:szCs w:val="24"/>
        </w:rPr>
        <w:t xml:space="preserve"> </w:t>
      </w:r>
      <w:r w:rsidR="00F71793">
        <w:rPr>
          <w:rFonts w:ascii="Times New Roman" w:hAnsi="Times New Roman" w:cs="Times New Roman"/>
          <w:sz w:val="24"/>
          <w:szCs w:val="24"/>
        </w:rPr>
        <w:t>в 2018 году не разработан.</w:t>
      </w:r>
    </w:p>
    <w:p w14:paraId="0E60932A" w14:textId="77777777" w:rsidR="001371D5" w:rsidRPr="00DA4B3D" w:rsidRDefault="001371D5" w:rsidP="00193FD7">
      <w:pPr>
        <w:spacing w:after="0" w:line="240" w:lineRule="auto"/>
        <w:ind w:firstLine="709"/>
        <w:jc w:val="both"/>
        <w:rPr>
          <w:szCs w:val="24"/>
        </w:rPr>
      </w:pPr>
      <w:r w:rsidRPr="00DA4B3D">
        <w:rPr>
          <w:szCs w:val="24"/>
        </w:rPr>
        <w:t>Данный показатель рассчитан как разница объема субсидии на возмещение недополученных доходов за один социальный проездной билет для проезда на автобусе городского сообщения или на городском электрическом транспорте, рассчитанного от количества фактических транзакций (в среднем 40 поездок), и рассчитанного</w:t>
      </w:r>
      <w:r w:rsidR="00236734">
        <w:rPr>
          <w:szCs w:val="24"/>
        </w:rPr>
        <w:t xml:space="preserve"> исходя из</w:t>
      </w:r>
      <w:r w:rsidRPr="00DA4B3D">
        <w:rPr>
          <w:szCs w:val="24"/>
        </w:rPr>
        <w:t xml:space="preserve"> нормативного количества поездок пассажира (30 поездок), котор</w:t>
      </w:r>
      <w:r w:rsidR="00236734">
        <w:rPr>
          <w:szCs w:val="24"/>
        </w:rPr>
        <w:t>ое</w:t>
      </w:r>
      <w:r w:rsidRPr="00DA4B3D">
        <w:rPr>
          <w:szCs w:val="24"/>
        </w:rPr>
        <w:t xml:space="preserve"> применяется в настоящее время.</w:t>
      </w:r>
    </w:p>
    <w:p w14:paraId="29FA7DCA" w14:textId="77777777" w:rsidR="001371D5" w:rsidRPr="00DA4B3D" w:rsidRDefault="001371D5" w:rsidP="00193FD7">
      <w:pPr>
        <w:spacing w:after="0" w:line="240" w:lineRule="auto"/>
        <w:ind w:firstLine="709"/>
        <w:jc w:val="both"/>
        <w:rPr>
          <w:szCs w:val="24"/>
          <w:highlight w:val="lightGray"/>
        </w:rPr>
      </w:pPr>
      <w:r w:rsidRPr="00DA4B3D">
        <w:rPr>
          <w:szCs w:val="24"/>
        </w:rPr>
        <w:t>Необходимо отметить, что применяемый расчет не предусматривает сокращения расходов в отчетном периоде</w:t>
      </w:r>
      <w:r>
        <w:rPr>
          <w:szCs w:val="24"/>
        </w:rPr>
        <w:t xml:space="preserve"> путем изменения законодательства Волгоградской области</w:t>
      </w:r>
      <w:r w:rsidRPr="00DA4B3D">
        <w:rPr>
          <w:szCs w:val="24"/>
        </w:rPr>
        <w:t>, а предполагает возможность сокращения расходов при применении другого способа расчета субсидии на возмещение недополученных доходов (т.</w:t>
      </w:r>
      <w:r w:rsidR="00982D15">
        <w:rPr>
          <w:szCs w:val="24"/>
        </w:rPr>
        <w:t xml:space="preserve"> </w:t>
      </w:r>
      <w:r w:rsidRPr="00DA4B3D">
        <w:rPr>
          <w:szCs w:val="24"/>
        </w:rPr>
        <w:t>е. по фактическим транзакциям, а не по нормативам, как используется на данный момент для определения размера субсидии на возмещение недополученных доходов).</w:t>
      </w:r>
    </w:p>
    <w:p w14:paraId="09B86575" w14:textId="77777777" w:rsidR="001371D5" w:rsidRPr="00DA4B3D" w:rsidRDefault="001371D5" w:rsidP="00193FD7">
      <w:pPr>
        <w:spacing w:after="0" w:line="240" w:lineRule="auto"/>
        <w:ind w:firstLine="709"/>
        <w:jc w:val="both"/>
        <w:rPr>
          <w:szCs w:val="24"/>
        </w:rPr>
      </w:pPr>
      <w:r w:rsidRPr="00DA4B3D">
        <w:rPr>
          <w:szCs w:val="24"/>
        </w:rPr>
        <w:t>В письме</w:t>
      </w:r>
      <w:r w:rsidR="00AF3949">
        <w:rPr>
          <w:szCs w:val="24"/>
        </w:rPr>
        <w:t xml:space="preserve"> Облтранса</w:t>
      </w:r>
      <w:r w:rsidRPr="00DA4B3D">
        <w:rPr>
          <w:szCs w:val="24"/>
        </w:rPr>
        <w:t xml:space="preserve"> от 10.01.2019 №25/159 фактическое исполнение </w:t>
      </w:r>
      <w:r w:rsidR="00FA1AFD">
        <w:rPr>
          <w:szCs w:val="24"/>
        </w:rPr>
        <w:t xml:space="preserve">целевого показателя </w:t>
      </w:r>
      <w:r w:rsidRPr="00DA4B3D">
        <w:rPr>
          <w:szCs w:val="24"/>
        </w:rPr>
        <w:t>указано со значением «0», планируемый бюджетный эффект не достигнут, механизм, позволяющий сократить реальные расходы, комитетом не проработан.</w:t>
      </w:r>
    </w:p>
    <w:p w14:paraId="02190064" w14:textId="77777777" w:rsidR="001371D5" w:rsidRPr="00DA4B3D" w:rsidRDefault="001371D5" w:rsidP="00193FD7">
      <w:pPr>
        <w:tabs>
          <w:tab w:val="left" w:pos="993"/>
        </w:tabs>
        <w:spacing w:after="0" w:line="240" w:lineRule="auto"/>
        <w:ind w:firstLine="709"/>
        <w:jc w:val="both"/>
        <w:rPr>
          <w:rFonts w:cs="Times New Roman"/>
          <w:szCs w:val="24"/>
        </w:rPr>
      </w:pPr>
      <w:r w:rsidRPr="00DA4B3D">
        <w:rPr>
          <w:szCs w:val="24"/>
        </w:rPr>
        <w:t xml:space="preserve">По вопросу изменения законодательства Волгоградской области, предусмотренного в качестве механизма реализации мероприятия, следует отметить, что </w:t>
      </w:r>
      <w:r w:rsidRPr="007868A1">
        <w:rPr>
          <w:b/>
          <w:i/>
          <w:szCs w:val="24"/>
        </w:rPr>
        <w:t>нормативный правовой акт</w:t>
      </w:r>
      <w:r w:rsidRPr="007868A1">
        <w:rPr>
          <w:rFonts w:cs="Times New Roman"/>
          <w:b/>
          <w:i/>
          <w:szCs w:val="24"/>
        </w:rPr>
        <w:t xml:space="preserve"> о внесении изменений в Постановление №8-п в 2018 году не разработан. </w:t>
      </w:r>
      <w:r w:rsidRPr="00DA4B3D">
        <w:rPr>
          <w:rFonts w:cs="Times New Roman"/>
          <w:szCs w:val="24"/>
        </w:rPr>
        <w:t xml:space="preserve">Единственные изменения, </w:t>
      </w:r>
      <w:r w:rsidR="0073184A">
        <w:rPr>
          <w:rFonts w:cs="Times New Roman"/>
          <w:szCs w:val="24"/>
        </w:rPr>
        <w:t>внесен</w:t>
      </w:r>
      <w:r w:rsidRPr="00DA4B3D">
        <w:rPr>
          <w:rFonts w:cs="Times New Roman"/>
          <w:szCs w:val="24"/>
        </w:rPr>
        <w:t xml:space="preserve">ные </w:t>
      </w:r>
      <w:r w:rsidR="0073184A" w:rsidRPr="00DA4B3D">
        <w:rPr>
          <w:rFonts w:cs="Times New Roman"/>
          <w:szCs w:val="24"/>
        </w:rPr>
        <w:t xml:space="preserve">в Постановление №8-п </w:t>
      </w:r>
      <w:r w:rsidRPr="00DA4B3D">
        <w:rPr>
          <w:rFonts w:cs="Times New Roman"/>
          <w:szCs w:val="24"/>
        </w:rPr>
        <w:t xml:space="preserve">в </w:t>
      </w:r>
      <w:r w:rsidR="007868A1">
        <w:rPr>
          <w:rFonts w:cs="Times New Roman"/>
          <w:szCs w:val="24"/>
        </w:rPr>
        <w:t>минувшем</w:t>
      </w:r>
      <w:r w:rsidRPr="00DA4B3D">
        <w:rPr>
          <w:rFonts w:cs="Times New Roman"/>
          <w:szCs w:val="24"/>
        </w:rPr>
        <w:t xml:space="preserve"> году, касались уменьшения в 2 раза стоимости социальных проездных билетов для проезда на железнодорожном транспорте пригородного сообщения.</w:t>
      </w:r>
    </w:p>
    <w:p w14:paraId="1430A95D" w14:textId="77777777" w:rsidR="001371D5" w:rsidRDefault="001371D5" w:rsidP="00193FD7">
      <w:pPr>
        <w:pStyle w:val="ConsPlusNormal"/>
        <w:ind w:firstLine="709"/>
        <w:jc w:val="both"/>
        <w:rPr>
          <w:rFonts w:ascii="Times New Roman" w:hAnsi="Times New Roman" w:cs="Times New Roman"/>
          <w:b/>
          <w:i/>
          <w:sz w:val="24"/>
          <w:szCs w:val="24"/>
        </w:rPr>
      </w:pPr>
    </w:p>
    <w:p w14:paraId="29DE0EA2" w14:textId="77777777" w:rsidR="00CC7792" w:rsidRPr="00790341" w:rsidRDefault="00CC7792" w:rsidP="00193FD7">
      <w:pPr>
        <w:pStyle w:val="ConsPlusNormal"/>
        <w:ind w:firstLine="709"/>
        <w:jc w:val="both"/>
        <w:rPr>
          <w:rFonts w:ascii="Times New Roman" w:hAnsi="Times New Roman" w:cs="Times New Roman"/>
          <w:sz w:val="24"/>
          <w:szCs w:val="24"/>
          <w:u w:val="single"/>
        </w:rPr>
      </w:pPr>
      <w:r w:rsidRPr="00790341">
        <w:rPr>
          <w:rFonts w:ascii="Times New Roman" w:hAnsi="Times New Roman" w:cs="Times New Roman"/>
          <w:sz w:val="24"/>
          <w:szCs w:val="24"/>
          <w:u w:val="single"/>
        </w:rPr>
        <w:t>5.1. Сокращение объемов незавершенного строительства.</w:t>
      </w:r>
    </w:p>
    <w:p w14:paraId="46E43006" w14:textId="77777777" w:rsidR="00405C5D" w:rsidRDefault="00CC7792" w:rsidP="00193FD7">
      <w:pPr>
        <w:pStyle w:val="ConsPlusNormal"/>
        <w:ind w:firstLine="709"/>
        <w:jc w:val="both"/>
        <w:rPr>
          <w:rFonts w:ascii="Times New Roman" w:hAnsi="Times New Roman" w:cs="Times New Roman"/>
          <w:sz w:val="24"/>
          <w:szCs w:val="24"/>
        </w:rPr>
      </w:pPr>
      <w:r w:rsidRPr="00790341">
        <w:rPr>
          <w:rFonts w:ascii="Times New Roman" w:hAnsi="Times New Roman" w:cs="Times New Roman"/>
          <w:sz w:val="24"/>
          <w:szCs w:val="24"/>
        </w:rPr>
        <w:t>Механизм реализации</w:t>
      </w:r>
      <w:r w:rsidR="00790341">
        <w:rPr>
          <w:rFonts w:ascii="Times New Roman" w:hAnsi="Times New Roman" w:cs="Times New Roman"/>
          <w:sz w:val="24"/>
          <w:szCs w:val="24"/>
        </w:rPr>
        <w:t xml:space="preserve"> мероприятия -</w:t>
      </w:r>
      <w:r>
        <w:rPr>
          <w:rFonts w:ascii="Times New Roman" w:hAnsi="Times New Roman" w:cs="Times New Roman"/>
          <w:b/>
          <w:i/>
          <w:sz w:val="24"/>
          <w:szCs w:val="24"/>
        </w:rPr>
        <w:t xml:space="preserve"> </w:t>
      </w:r>
      <w:r w:rsidRPr="00A8323B">
        <w:rPr>
          <w:rFonts w:ascii="Times New Roman" w:hAnsi="Times New Roman" w:cs="Times New Roman"/>
          <w:sz w:val="24"/>
          <w:szCs w:val="24"/>
        </w:rPr>
        <w:t>осуществление капитальных вложений в первую очередь в объекты с высокой степенью готовности, взвешенный подход к участию в федеральных целевых программах с учетом возможности по обеспечению обязательного объема софинансирования, проведение анализа целесообразности завершения ранее начатого строительства</w:t>
      </w:r>
      <w:r>
        <w:rPr>
          <w:rFonts w:ascii="Times New Roman" w:hAnsi="Times New Roman" w:cs="Times New Roman"/>
          <w:sz w:val="24"/>
          <w:szCs w:val="24"/>
        </w:rPr>
        <w:t>.</w:t>
      </w:r>
      <w:r w:rsidR="00790341">
        <w:rPr>
          <w:rFonts w:ascii="Times New Roman" w:hAnsi="Times New Roman" w:cs="Times New Roman"/>
          <w:sz w:val="24"/>
          <w:szCs w:val="24"/>
        </w:rPr>
        <w:t xml:space="preserve"> </w:t>
      </w:r>
      <w:r w:rsidRPr="00790341">
        <w:rPr>
          <w:rFonts w:ascii="Times New Roman" w:hAnsi="Times New Roman" w:cs="Times New Roman"/>
          <w:sz w:val="24"/>
          <w:szCs w:val="24"/>
        </w:rPr>
        <w:t>Ответственный исполнитель</w:t>
      </w:r>
      <w:r w:rsidR="00790341">
        <w:rPr>
          <w:rFonts w:ascii="Times New Roman" w:hAnsi="Times New Roman" w:cs="Times New Roman"/>
          <w:sz w:val="24"/>
          <w:szCs w:val="24"/>
        </w:rPr>
        <w:t xml:space="preserve"> -</w:t>
      </w:r>
      <w:r>
        <w:rPr>
          <w:rFonts w:ascii="Times New Roman" w:hAnsi="Times New Roman" w:cs="Times New Roman"/>
          <w:sz w:val="24"/>
          <w:szCs w:val="24"/>
        </w:rPr>
        <w:t xml:space="preserve"> комитет строительства Волгоградской области.</w:t>
      </w:r>
      <w:r w:rsidR="00790341">
        <w:rPr>
          <w:rFonts w:ascii="Times New Roman" w:hAnsi="Times New Roman" w:cs="Times New Roman"/>
          <w:sz w:val="24"/>
          <w:szCs w:val="24"/>
        </w:rPr>
        <w:t xml:space="preserve"> </w:t>
      </w:r>
      <w:r w:rsidRPr="00790341">
        <w:rPr>
          <w:rFonts w:ascii="Times New Roman" w:hAnsi="Times New Roman" w:cs="Times New Roman"/>
          <w:sz w:val="24"/>
          <w:szCs w:val="24"/>
        </w:rPr>
        <w:t>Целевой показатель</w:t>
      </w:r>
      <w:r w:rsidR="00405C5D">
        <w:rPr>
          <w:rFonts w:ascii="Times New Roman" w:hAnsi="Times New Roman" w:cs="Times New Roman"/>
          <w:sz w:val="24"/>
          <w:szCs w:val="24"/>
        </w:rPr>
        <w:t xml:space="preserve"> на 2018 год -</w:t>
      </w:r>
      <w:r>
        <w:rPr>
          <w:rFonts w:ascii="Times New Roman" w:hAnsi="Times New Roman" w:cs="Times New Roman"/>
          <w:b/>
          <w:i/>
          <w:sz w:val="24"/>
          <w:szCs w:val="24"/>
        </w:rPr>
        <w:t xml:space="preserve"> </w:t>
      </w:r>
      <w:r w:rsidRPr="00A8323B">
        <w:rPr>
          <w:rFonts w:ascii="Times New Roman" w:hAnsi="Times New Roman" w:cs="Times New Roman"/>
          <w:sz w:val="24"/>
          <w:szCs w:val="24"/>
        </w:rPr>
        <w:t>сокращение расходов на охрану объектов</w:t>
      </w:r>
      <w:r>
        <w:rPr>
          <w:rFonts w:ascii="Times New Roman" w:hAnsi="Times New Roman" w:cs="Times New Roman"/>
          <w:sz w:val="24"/>
          <w:szCs w:val="24"/>
        </w:rPr>
        <w:t xml:space="preserve"> на 4</w:t>
      </w:r>
      <w:r w:rsidR="00405C5D">
        <w:rPr>
          <w:rFonts w:ascii="Times New Roman" w:hAnsi="Times New Roman" w:cs="Times New Roman"/>
          <w:sz w:val="24"/>
          <w:szCs w:val="24"/>
        </w:rPr>
        <w:t>,2</w:t>
      </w:r>
      <w:r>
        <w:rPr>
          <w:rFonts w:ascii="Times New Roman" w:hAnsi="Times New Roman" w:cs="Times New Roman"/>
          <w:sz w:val="24"/>
          <w:szCs w:val="24"/>
        </w:rPr>
        <w:t xml:space="preserve"> </w:t>
      </w:r>
      <w:r w:rsidR="00405C5D">
        <w:rPr>
          <w:rFonts w:ascii="Times New Roman" w:hAnsi="Times New Roman" w:cs="Times New Roman"/>
          <w:sz w:val="24"/>
          <w:szCs w:val="24"/>
        </w:rPr>
        <w:t>млн</w:t>
      </w:r>
      <w:r>
        <w:rPr>
          <w:rFonts w:ascii="Times New Roman" w:hAnsi="Times New Roman" w:cs="Times New Roman"/>
          <w:sz w:val="24"/>
          <w:szCs w:val="24"/>
        </w:rPr>
        <w:t>. руб</w:t>
      </w:r>
      <w:r w:rsidR="00405C5D">
        <w:rPr>
          <w:rFonts w:ascii="Times New Roman" w:hAnsi="Times New Roman" w:cs="Times New Roman"/>
          <w:sz w:val="24"/>
          <w:szCs w:val="24"/>
        </w:rPr>
        <w:t>лей</w:t>
      </w:r>
      <w:r>
        <w:rPr>
          <w:rFonts w:ascii="Times New Roman" w:hAnsi="Times New Roman" w:cs="Times New Roman"/>
          <w:sz w:val="24"/>
          <w:szCs w:val="24"/>
        </w:rPr>
        <w:t>.</w:t>
      </w:r>
    </w:p>
    <w:p w14:paraId="3B13217C" w14:textId="77777777" w:rsidR="00CC7792" w:rsidRDefault="00405C5D" w:rsidP="00193FD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По данным Облфина </w:t>
      </w:r>
      <w:r w:rsidR="00CC7792">
        <w:rPr>
          <w:rFonts w:ascii="Times New Roman" w:hAnsi="Times New Roman" w:cs="Times New Roman"/>
          <w:sz w:val="24"/>
          <w:szCs w:val="24"/>
        </w:rPr>
        <w:t>фактическое значение</w:t>
      </w:r>
      <w:r>
        <w:rPr>
          <w:rFonts w:ascii="Times New Roman" w:hAnsi="Times New Roman" w:cs="Times New Roman"/>
          <w:sz w:val="24"/>
          <w:szCs w:val="24"/>
        </w:rPr>
        <w:t xml:space="preserve"> целевого показателя</w:t>
      </w:r>
      <w:r w:rsidR="00CC7792">
        <w:rPr>
          <w:rFonts w:ascii="Times New Roman" w:hAnsi="Times New Roman" w:cs="Times New Roman"/>
          <w:sz w:val="24"/>
          <w:szCs w:val="24"/>
        </w:rPr>
        <w:t xml:space="preserve"> </w:t>
      </w:r>
      <w:r>
        <w:rPr>
          <w:rFonts w:ascii="Times New Roman" w:hAnsi="Times New Roman" w:cs="Times New Roman"/>
          <w:sz w:val="24"/>
          <w:szCs w:val="24"/>
        </w:rPr>
        <w:t xml:space="preserve">составило </w:t>
      </w:r>
      <w:r w:rsidR="00CC7792">
        <w:rPr>
          <w:rFonts w:ascii="Times New Roman" w:hAnsi="Times New Roman" w:cs="Times New Roman"/>
          <w:sz w:val="24"/>
          <w:szCs w:val="24"/>
        </w:rPr>
        <w:t>4</w:t>
      </w:r>
      <w:r>
        <w:rPr>
          <w:rFonts w:ascii="Times New Roman" w:hAnsi="Times New Roman" w:cs="Times New Roman"/>
          <w:sz w:val="24"/>
          <w:szCs w:val="24"/>
        </w:rPr>
        <w:t>,2</w:t>
      </w:r>
      <w:r w:rsidR="00CC7792">
        <w:rPr>
          <w:rFonts w:ascii="Times New Roman" w:hAnsi="Times New Roman" w:cs="Times New Roman"/>
          <w:sz w:val="24"/>
          <w:szCs w:val="24"/>
        </w:rPr>
        <w:t xml:space="preserve"> </w:t>
      </w:r>
      <w:r>
        <w:rPr>
          <w:rFonts w:ascii="Times New Roman" w:hAnsi="Times New Roman" w:cs="Times New Roman"/>
          <w:sz w:val="24"/>
          <w:szCs w:val="24"/>
        </w:rPr>
        <w:t>млн</w:t>
      </w:r>
      <w:r w:rsidR="00CC7792">
        <w:rPr>
          <w:rFonts w:ascii="Times New Roman" w:hAnsi="Times New Roman" w:cs="Times New Roman"/>
          <w:sz w:val="24"/>
          <w:szCs w:val="24"/>
        </w:rPr>
        <w:t>. руб.</w:t>
      </w:r>
      <w:r>
        <w:rPr>
          <w:rFonts w:ascii="Times New Roman" w:hAnsi="Times New Roman" w:cs="Times New Roman"/>
          <w:sz w:val="24"/>
          <w:szCs w:val="24"/>
        </w:rPr>
        <w:t>, т. е. достигнуто в полном объеме.</w:t>
      </w:r>
    </w:p>
    <w:p w14:paraId="67F85A93" w14:textId="77777777" w:rsidR="00405C5D" w:rsidRDefault="00CC7792" w:rsidP="00193FD7">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Однако согласно ответу комитета строительства на запрос КСП на балансе подведомственного комитету государственного казенного учреждения Волгоградской области «Управление капитального строительства» находится 4 объекта незавершенного строительства, строительство которых</w:t>
      </w:r>
      <w:r w:rsidR="00405C5D">
        <w:rPr>
          <w:rFonts w:ascii="Times New Roman" w:hAnsi="Times New Roman" w:cs="Times New Roman"/>
          <w:sz w:val="24"/>
          <w:szCs w:val="24"/>
        </w:rPr>
        <w:t xml:space="preserve"> не осуществлялось в течение длительного времени и не осуществляется в</w:t>
      </w:r>
      <w:r>
        <w:rPr>
          <w:rFonts w:ascii="Times New Roman" w:hAnsi="Times New Roman" w:cs="Times New Roman"/>
          <w:sz w:val="24"/>
          <w:szCs w:val="24"/>
        </w:rPr>
        <w:t xml:space="preserve"> настоящее время, </w:t>
      </w:r>
      <w:r w:rsidR="00405C5D">
        <w:rPr>
          <w:rFonts w:ascii="Times New Roman" w:hAnsi="Times New Roman" w:cs="Times New Roman"/>
          <w:sz w:val="24"/>
          <w:szCs w:val="24"/>
          <w:u w:val="single"/>
        </w:rPr>
        <w:t>расходы</w:t>
      </w:r>
      <w:r w:rsidRPr="000A1C99">
        <w:rPr>
          <w:rFonts w:ascii="Times New Roman" w:hAnsi="Times New Roman" w:cs="Times New Roman"/>
          <w:sz w:val="24"/>
          <w:szCs w:val="24"/>
          <w:u w:val="single"/>
        </w:rPr>
        <w:t xml:space="preserve"> на охрану </w:t>
      </w:r>
      <w:r w:rsidR="00405C5D">
        <w:rPr>
          <w:rFonts w:ascii="Times New Roman" w:hAnsi="Times New Roman" w:cs="Times New Roman"/>
          <w:sz w:val="24"/>
          <w:szCs w:val="24"/>
          <w:u w:val="single"/>
        </w:rPr>
        <w:t>этих объектов</w:t>
      </w:r>
      <w:r w:rsidRPr="000A1C99">
        <w:rPr>
          <w:rFonts w:ascii="Times New Roman" w:hAnsi="Times New Roman" w:cs="Times New Roman"/>
          <w:sz w:val="24"/>
          <w:szCs w:val="24"/>
          <w:u w:val="single"/>
        </w:rPr>
        <w:t xml:space="preserve"> не производились.</w:t>
      </w:r>
      <w:r>
        <w:rPr>
          <w:rFonts w:ascii="Times New Roman" w:hAnsi="Times New Roman" w:cs="Times New Roman"/>
          <w:sz w:val="24"/>
          <w:szCs w:val="24"/>
        </w:rPr>
        <w:t xml:space="preserve"> При этом информация о количестве незавершенных строительством муниципальных объектов комитетом строительства не предоставлена. </w:t>
      </w:r>
    </w:p>
    <w:p w14:paraId="3DB7B303" w14:textId="77777777" w:rsidR="00CC7792" w:rsidRDefault="00CC7792" w:rsidP="00193FD7">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Кроме того, объекты незавершенного строительства, на строительство которых потрачены федеральные и областные средства, имеются и у других главных распорядителей бюджетных средств (комитета жилищно-коммунального хозяйства и топливно-энергетического комплекса, комитета сельского хозяйства, комитета природных ресурсов, лесного хозяйства и экологии). Вместе с тем по пункту 5.1 </w:t>
      </w:r>
      <w:r w:rsidR="00405C5D">
        <w:rPr>
          <w:rFonts w:ascii="Times New Roman" w:hAnsi="Times New Roman" w:cs="Times New Roman"/>
          <w:sz w:val="24"/>
          <w:szCs w:val="24"/>
        </w:rPr>
        <w:t xml:space="preserve">Плана оптимизации </w:t>
      </w:r>
      <w:r>
        <w:rPr>
          <w:rFonts w:ascii="Times New Roman" w:hAnsi="Times New Roman" w:cs="Times New Roman"/>
          <w:sz w:val="24"/>
          <w:szCs w:val="24"/>
        </w:rPr>
        <w:t>органом государственной власти, ответственным за его реализацию, постановлением Администрации Волгоградской области от 28.09.2018 №442-п определен только комитет строительства</w:t>
      </w:r>
      <w:r w:rsidR="00405C5D">
        <w:rPr>
          <w:rFonts w:ascii="Times New Roman" w:hAnsi="Times New Roman" w:cs="Times New Roman"/>
          <w:sz w:val="24"/>
          <w:szCs w:val="24"/>
        </w:rPr>
        <w:t xml:space="preserve"> Волгоградской области</w:t>
      </w:r>
      <w:r>
        <w:rPr>
          <w:rFonts w:ascii="Times New Roman" w:hAnsi="Times New Roman" w:cs="Times New Roman"/>
          <w:sz w:val="24"/>
          <w:szCs w:val="24"/>
        </w:rPr>
        <w:t>.</w:t>
      </w:r>
    </w:p>
    <w:p w14:paraId="4B5B4C5C" w14:textId="77777777" w:rsidR="00405C5D" w:rsidRPr="00C67B11" w:rsidRDefault="00405C5D" w:rsidP="00193FD7">
      <w:pPr>
        <w:pStyle w:val="ConsPlusNormal"/>
        <w:ind w:firstLine="708"/>
        <w:jc w:val="both"/>
        <w:rPr>
          <w:rFonts w:ascii="Times New Roman" w:hAnsi="Times New Roman" w:cs="Times New Roman"/>
          <w:b/>
          <w:i/>
          <w:sz w:val="24"/>
          <w:szCs w:val="24"/>
        </w:rPr>
      </w:pPr>
      <w:r w:rsidRPr="00C67B11">
        <w:rPr>
          <w:rFonts w:ascii="Times New Roman" w:hAnsi="Times New Roman" w:cs="Times New Roman"/>
          <w:b/>
          <w:i/>
          <w:sz w:val="24"/>
          <w:szCs w:val="24"/>
        </w:rPr>
        <w:t xml:space="preserve">КСП считает целесообразным дополнительно включить в указанный пункт </w:t>
      </w:r>
      <w:r w:rsidR="00C67B11">
        <w:rPr>
          <w:rFonts w:ascii="Times New Roman" w:hAnsi="Times New Roman" w:cs="Times New Roman"/>
          <w:b/>
          <w:i/>
          <w:sz w:val="24"/>
          <w:szCs w:val="24"/>
        </w:rPr>
        <w:t>П</w:t>
      </w:r>
      <w:r w:rsidRPr="00C67B11">
        <w:rPr>
          <w:rFonts w:ascii="Times New Roman" w:hAnsi="Times New Roman" w:cs="Times New Roman"/>
          <w:b/>
          <w:i/>
          <w:sz w:val="24"/>
          <w:szCs w:val="24"/>
        </w:rPr>
        <w:t xml:space="preserve">лана </w:t>
      </w:r>
      <w:r w:rsidR="00C67B11">
        <w:rPr>
          <w:rFonts w:ascii="Times New Roman" w:hAnsi="Times New Roman" w:cs="Times New Roman"/>
          <w:b/>
          <w:i/>
          <w:sz w:val="24"/>
          <w:szCs w:val="24"/>
        </w:rPr>
        <w:t xml:space="preserve">оптимизации в качестве исполнителей мероприятия </w:t>
      </w:r>
      <w:r w:rsidRPr="00C67B11">
        <w:rPr>
          <w:rFonts w:ascii="Times New Roman" w:hAnsi="Times New Roman" w:cs="Times New Roman"/>
          <w:b/>
          <w:i/>
          <w:sz w:val="24"/>
          <w:szCs w:val="24"/>
        </w:rPr>
        <w:t xml:space="preserve">вышеперечисленных главных распорядителей бюджетных средств, уточнив соответствующим образом </w:t>
      </w:r>
      <w:r w:rsidR="00C67B11">
        <w:rPr>
          <w:rFonts w:ascii="Times New Roman" w:hAnsi="Times New Roman" w:cs="Times New Roman"/>
          <w:b/>
          <w:i/>
          <w:sz w:val="24"/>
          <w:szCs w:val="24"/>
        </w:rPr>
        <w:t xml:space="preserve"> </w:t>
      </w:r>
      <w:r w:rsidRPr="00C67B11">
        <w:rPr>
          <w:rFonts w:ascii="Times New Roman" w:hAnsi="Times New Roman" w:cs="Times New Roman"/>
          <w:b/>
          <w:i/>
          <w:sz w:val="24"/>
          <w:szCs w:val="24"/>
        </w:rPr>
        <w:t>целевой показатель</w:t>
      </w:r>
      <w:r w:rsidR="00C67B11">
        <w:rPr>
          <w:rFonts w:ascii="Times New Roman" w:hAnsi="Times New Roman" w:cs="Times New Roman"/>
          <w:b/>
          <w:i/>
          <w:sz w:val="24"/>
          <w:szCs w:val="24"/>
        </w:rPr>
        <w:t xml:space="preserve"> мероприятия</w:t>
      </w:r>
      <w:r w:rsidRPr="00C67B11">
        <w:rPr>
          <w:rFonts w:ascii="Times New Roman" w:hAnsi="Times New Roman" w:cs="Times New Roman"/>
          <w:b/>
          <w:i/>
          <w:sz w:val="24"/>
          <w:szCs w:val="24"/>
        </w:rPr>
        <w:t xml:space="preserve">. </w:t>
      </w:r>
    </w:p>
    <w:p w14:paraId="088D5033" w14:textId="77777777" w:rsidR="00CC7792" w:rsidRPr="00CC7792" w:rsidRDefault="00CC7792" w:rsidP="00193FD7">
      <w:pPr>
        <w:pStyle w:val="ConsPlusNormal"/>
        <w:ind w:firstLine="709"/>
        <w:jc w:val="both"/>
        <w:rPr>
          <w:rFonts w:ascii="Times New Roman" w:hAnsi="Times New Roman" w:cs="Times New Roman"/>
          <w:b/>
          <w:i/>
          <w:sz w:val="24"/>
          <w:szCs w:val="24"/>
        </w:rPr>
      </w:pPr>
    </w:p>
    <w:p w14:paraId="304A61C9" w14:textId="77777777" w:rsidR="00BB617E" w:rsidRPr="00AF3949" w:rsidRDefault="00C11994" w:rsidP="00193FD7">
      <w:pPr>
        <w:pStyle w:val="ConsPlusNormal"/>
        <w:ind w:firstLine="709"/>
        <w:jc w:val="both"/>
        <w:rPr>
          <w:rFonts w:ascii="Times New Roman" w:hAnsi="Times New Roman" w:cs="Times New Roman"/>
          <w:sz w:val="24"/>
          <w:szCs w:val="24"/>
          <w:u w:val="single"/>
        </w:rPr>
      </w:pPr>
      <w:r w:rsidRPr="00AF3949">
        <w:rPr>
          <w:rFonts w:ascii="Times New Roman" w:hAnsi="Times New Roman" w:cs="Times New Roman"/>
          <w:sz w:val="24"/>
          <w:szCs w:val="24"/>
          <w:u w:val="single"/>
        </w:rPr>
        <w:t>6.1. Оптимизация субсидий ресурсоснабжающим организациям на возмещение убытков, связанных с установлением тарифов для населения ниже экономически обоснованного уровня.</w:t>
      </w:r>
    </w:p>
    <w:p w14:paraId="30962AC5" w14:textId="77777777" w:rsidR="00AF3949" w:rsidRDefault="00AF3949" w:rsidP="00193FD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Ответственный исполнитель данного мероприятия – комитет тарифного регулирования Волгоградской области, целевой показатель – сокращение объема субсидий на возмещение</w:t>
      </w:r>
      <w:r w:rsidR="00614730">
        <w:rPr>
          <w:rFonts w:ascii="Times New Roman" w:hAnsi="Times New Roman" w:cs="Times New Roman"/>
          <w:sz w:val="24"/>
          <w:szCs w:val="24"/>
        </w:rPr>
        <w:t xml:space="preserve"> потерь ресурсоснабжающих организаций, связанных с установление тарифов для населения ниже экономически обоснованного уровня.</w:t>
      </w:r>
    </w:p>
    <w:p w14:paraId="0BF39DBD" w14:textId="77777777" w:rsidR="00C11994" w:rsidRPr="00AF3949" w:rsidRDefault="00614730" w:rsidP="00193FD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Н</w:t>
      </w:r>
      <w:r w:rsidR="00C11994" w:rsidRPr="00AF3949">
        <w:rPr>
          <w:rFonts w:ascii="Times New Roman" w:hAnsi="Times New Roman" w:cs="Times New Roman"/>
          <w:sz w:val="24"/>
          <w:szCs w:val="24"/>
        </w:rPr>
        <w:t xml:space="preserve">а 2018 год </w:t>
      </w:r>
      <w:r>
        <w:rPr>
          <w:rFonts w:ascii="Times New Roman" w:hAnsi="Times New Roman" w:cs="Times New Roman"/>
          <w:sz w:val="24"/>
          <w:szCs w:val="24"/>
        </w:rPr>
        <w:t xml:space="preserve">целевой показатель Планом оптимизации </w:t>
      </w:r>
      <w:r w:rsidR="00C11994" w:rsidRPr="00AF3949">
        <w:rPr>
          <w:rFonts w:ascii="Times New Roman" w:hAnsi="Times New Roman" w:cs="Times New Roman"/>
          <w:sz w:val="24"/>
          <w:szCs w:val="24"/>
        </w:rPr>
        <w:t>не установлен.</w:t>
      </w:r>
    </w:p>
    <w:p w14:paraId="1BF70ACB" w14:textId="77777777" w:rsidR="00C11994" w:rsidRPr="00DC3A45" w:rsidRDefault="00614730" w:rsidP="00193FD7">
      <w:pPr>
        <w:spacing w:after="0" w:line="240" w:lineRule="auto"/>
        <w:ind w:firstLine="708"/>
        <w:jc w:val="both"/>
        <w:rPr>
          <w:rFonts w:eastAsia="Times New Roman" w:cs="Times New Roman"/>
          <w:szCs w:val="24"/>
          <w:lang w:eastAsia="ru-RU"/>
        </w:rPr>
      </w:pPr>
      <w:r>
        <w:rPr>
          <w:rFonts w:cs="Times New Roman"/>
          <w:szCs w:val="24"/>
        </w:rPr>
        <w:t xml:space="preserve">Вместе с тем </w:t>
      </w:r>
      <w:r w:rsidR="00B6154E">
        <w:rPr>
          <w:rFonts w:cs="Times New Roman"/>
          <w:szCs w:val="24"/>
        </w:rPr>
        <w:t>КСП обращает внимание, что ф</w:t>
      </w:r>
      <w:r w:rsidR="00C11994" w:rsidRPr="00DC3A45">
        <w:rPr>
          <w:rFonts w:cs="Times New Roman"/>
          <w:szCs w:val="24"/>
        </w:rPr>
        <w:t>актически</w:t>
      </w:r>
      <w:r w:rsidR="00DC094F">
        <w:rPr>
          <w:rFonts w:cs="Times New Roman"/>
          <w:szCs w:val="24"/>
        </w:rPr>
        <w:t>е</w:t>
      </w:r>
      <w:r w:rsidR="00C11994" w:rsidRPr="00DC3A45">
        <w:rPr>
          <w:rFonts w:cs="Times New Roman"/>
          <w:szCs w:val="24"/>
        </w:rPr>
        <w:t xml:space="preserve"> </w:t>
      </w:r>
      <w:r w:rsidR="00C11994">
        <w:rPr>
          <w:rFonts w:cs="Times New Roman"/>
          <w:szCs w:val="24"/>
        </w:rPr>
        <w:t xml:space="preserve">расходы областного бюджета на выплату </w:t>
      </w:r>
      <w:r w:rsidR="00C11994" w:rsidRPr="00DC3A45">
        <w:rPr>
          <w:rFonts w:cs="Times New Roman"/>
          <w:szCs w:val="24"/>
        </w:rPr>
        <w:t>с</w:t>
      </w:r>
      <w:r w:rsidR="00C11994" w:rsidRPr="00DC3A45">
        <w:rPr>
          <w:rFonts w:eastAsia="Times New Roman" w:cs="Times New Roman"/>
          <w:szCs w:val="24"/>
          <w:lang w:eastAsia="ru-RU"/>
        </w:rPr>
        <w:t xml:space="preserve">убвенции </w:t>
      </w:r>
      <w:r>
        <w:rPr>
          <w:rFonts w:eastAsia="Times New Roman" w:cs="Times New Roman"/>
          <w:szCs w:val="24"/>
          <w:lang w:eastAsia="ru-RU"/>
        </w:rPr>
        <w:t xml:space="preserve">органам местного самоуправления Волгоградской области </w:t>
      </w:r>
      <w:r w:rsidR="00C11994" w:rsidRPr="00DC3A45">
        <w:rPr>
          <w:rFonts w:eastAsia="Times New Roman" w:cs="Times New Roman"/>
          <w:szCs w:val="24"/>
          <w:lang w:eastAsia="ru-RU"/>
        </w:rPr>
        <w:t xml:space="preserve">на компенсацию (возмещение) выпадающих доходов </w:t>
      </w:r>
      <w:r>
        <w:rPr>
          <w:rFonts w:cs="Times New Roman"/>
          <w:szCs w:val="24"/>
        </w:rPr>
        <w:t>ресурсоснабжающих организаций</w:t>
      </w:r>
      <w:r w:rsidR="00C11994" w:rsidRPr="00DC3A45">
        <w:rPr>
          <w:rFonts w:eastAsia="Times New Roman" w:cs="Times New Roman"/>
          <w:szCs w:val="24"/>
          <w:lang w:eastAsia="ru-RU"/>
        </w:rPr>
        <w:t>, связанных с применением льготных тарифов на коммунальные услуги населению</w:t>
      </w:r>
      <w:r w:rsidR="00C11994">
        <w:rPr>
          <w:rFonts w:eastAsia="Times New Roman" w:cs="Times New Roman"/>
          <w:szCs w:val="24"/>
          <w:lang w:eastAsia="ru-RU"/>
        </w:rPr>
        <w:t>,</w:t>
      </w:r>
      <w:r w:rsidR="00C11994" w:rsidRPr="00DC3A45">
        <w:rPr>
          <w:rFonts w:eastAsia="Times New Roman" w:cs="Times New Roman"/>
          <w:szCs w:val="24"/>
          <w:lang w:eastAsia="ru-RU"/>
        </w:rPr>
        <w:t xml:space="preserve"> в 2018 </w:t>
      </w:r>
      <w:r w:rsidR="00C11994" w:rsidRPr="00150369">
        <w:rPr>
          <w:rFonts w:eastAsia="Times New Roman" w:cs="Times New Roman"/>
          <w:szCs w:val="24"/>
          <w:lang w:eastAsia="ru-RU"/>
        </w:rPr>
        <w:t>году (488</w:t>
      </w:r>
      <w:r w:rsidR="00C11994">
        <w:rPr>
          <w:rFonts w:eastAsia="Times New Roman" w:cs="Times New Roman"/>
          <w:szCs w:val="24"/>
          <w:lang w:eastAsia="ru-RU"/>
        </w:rPr>
        <w:t>,</w:t>
      </w:r>
      <w:r w:rsidR="00C11994" w:rsidRPr="00150369">
        <w:rPr>
          <w:rFonts w:eastAsia="Times New Roman" w:cs="Times New Roman"/>
          <w:szCs w:val="24"/>
          <w:lang w:eastAsia="ru-RU"/>
        </w:rPr>
        <w:t>6</w:t>
      </w:r>
      <w:r w:rsidR="00C11994">
        <w:rPr>
          <w:rFonts w:eastAsia="Times New Roman" w:cs="Times New Roman"/>
          <w:szCs w:val="24"/>
          <w:lang w:eastAsia="ru-RU"/>
        </w:rPr>
        <w:t xml:space="preserve"> млн</w:t>
      </w:r>
      <w:r w:rsidR="00C11994" w:rsidRPr="00150369">
        <w:rPr>
          <w:rFonts w:eastAsia="Times New Roman" w:cs="Times New Roman"/>
          <w:szCs w:val="24"/>
          <w:lang w:eastAsia="ru-RU"/>
        </w:rPr>
        <w:t>. руб.) сокращены</w:t>
      </w:r>
      <w:r w:rsidR="00C11994">
        <w:rPr>
          <w:rFonts w:eastAsia="Times New Roman" w:cs="Times New Roman"/>
          <w:szCs w:val="24"/>
          <w:lang w:eastAsia="ru-RU"/>
        </w:rPr>
        <w:t xml:space="preserve"> относительно </w:t>
      </w:r>
      <w:r>
        <w:rPr>
          <w:rFonts w:eastAsia="Times New Roman" w:cs="Times New Roman"/>
          <w:szCs w:val="24"/>
          <w:lang w:eastAsia="ru-RU"/>
        </w:rPr>
        <w:t xml:space="preserve">аналогичных </w:t>
      </w:r>
      <w:r w:rsidR="00C11994">
        <w:rPr>
          <w:rFonts w:eastAsia="Times New Roman" w:cs="Times New Roman"/>
          <w:szCs w:val="24"/>
          <w:lang w:eastAsia="ru-RU"/>
        </w:rPr>
        <w:t xml:space="preserve">расходов </w:t>
      </w:r>
      <w:r w:rsidR="00C11994" w:rsidRPr="00DC3A45">
        <w:rPr>
          <w:rFonts w:eastAsia="Times New Roman" w:cs="Times New Roman"/>
          <w:szCs w:val="24"/>
          <w:lang w:eastAsia="ru-RU"/>
        </w:rPr>
        <w:t>в 2017 году</w:t>
      </w:r>
      <w:r w:rsidR="00C11994">
        <w:rPr>
          <w:rFonts w:eastAsia="Times New Roman" w:cs="Times New Roman"/>
          <w:szCs w:val="24"/>
          <w:lang w:eastAsia="ru-RU"/>
        </w:rPr>
        <w:t xml:space="preserve"> (531,1 млн. руб.)</w:t>
      </w:r>
      <w:r>
        <w:rPr>
          <w:rFonts w:eastAsia="Times New Roman" w:cs="Times New Roman"/>
          <w:szCs w:val="24"/>
          <w:lang w:eastAsia="ru-RU"/>
        </w:rPr>
        <w:t xml:space="preserve"> на 42,5 млн. </w:t>
      </w:r>
      <w:r w:rsidRPr="00DC3A45">
        <w:rPr>
          <w:rFonts w:eastAsia="Times New Roman" w:cs="Times New Roman"/>
          <w:szCs w:val="24"/>
          <w:lang w:eastAsia="ru-RU"/>
        </w:rPr>
        <w:t>руб</w:t>
      </w:r>
      <w:r>
        <w:rPr>
          <w:rFonts w:eastAsia="Times New Roman" w:cs="Times New Roman"/>
          <w:szCs w:val="24"/>
          <w:lang w:eastAsia="ru-RU"/>
        </w:rPr>
        <w:t>лей</w:t>
      </w:r>
      <w:r w:rsidRPr="00DC3A45">
        <w:rPr>
          <w:rFonts w:eastAsia="Times New Roman" w:cs="Times New Roman"/>
          <w:szCs w:val="24"/>
          <w:lang w:eastAsia="ru-RU"/>
        </w:rPr>
        <w:t>.</w:t>
      </w:r>
    </w:p>
    <w:p w14:paraId="6F65CAE3" w14:textId="77777777" w:rsidR="00C11994" w:rsidRDefault="00C11994" w:rsidP="00193FD7">
      <w:pPr>
        <w:spacing w:after="0" w:line="240" w:lineRule="auto"/>
        <w:ind w:firstLine="708"/>
        <w:jc w:val="both"/>
        <w:rPr>
          <w:rFonts w:cs="Times New Roman"/>
          <w:szCs w:val="24"/>
        </w:rPr>
      </w:pPr>
      <w:r>
        <w:rPr>
          <w:rFonts w:cs="Times New Roman"/>
          <w:szCs w:val="24"/>
        </w:rPr>
        <w:t xml:space="preserve">При этом  </w:t>
      </w:r>
      <w:r w:rsidRPr="00150369">
        <w:rPr>
          <w:rFonts w:cs="Times New Roman"/>
          <w:szCs w:val="24"/>
        </w:rPr>
        <w:t>Закон</w:t>
      </w:r>
      <w:r>
        <w:rPr>
          <w:rFonts w:cs="Times New Roman"/>
          <w:szCs w:val="24"/>
        </w:rPr>
        <w:t>ом</w:t>
      </w:r>
      <w:r w:rsidRPr="00150369">
        <w:rPr>
          <w:rFonts w:cs="Times New Roman"/>
          <w:szCs w:val="24"/>
        </w:rPr>
        <w:t xml:space="preserve"> Волгоградской области от 07.12.2018 </w:t>
      </w:r>
      <w:r>
        <w:rPr>
          <w:rFonts w:cs="Times New Roman"/>
          <w:szCs w:val="24"/>
        </w:rPr>
        <w:t>№</w:t>
      </w:r>
      <w:r w:rsidRPr="00150369">
        <w:rPr>
          <w:rFonts w:cs="Times New Roman"/>
          <w:szCs w:val="24"/>
        </w:rPr>
        <w:t xml:space="preserve">134-ОД </w:t>
      </w:r>
      <w:r>
        <w:rPr>
          <w:rFonts w:cs="Times New Roman"/>
          <w:szCs w:val="24"/>
        </w:rPr>
        <w:t>«</w:t>
      </w:r>
      <w:r w:rsidRPr="00150369">
        <w:rPr>
          <w:rFonts w:cs="Times New Roman"/>
          <w:szCs w:val="24"/>
        </w:rPr>
        <w:t>Об областном бюджете на 2019 год и на плановый период 2020 и 2021 годов</w:t>
      </w:r>
      <w:r>
        <w:rPr>
          <w:rFonts w:cs="Times New Roman"/>
          <w:szCs w:val="24"/>
        </w:rPr>
        <w:t>»</w:t>
      </w:r>
      <w:r w:rsidRPr="00150369">
        <w:rPr>
          <w:rFonts w:cs="Times New Roman"/>
          <w:szCs w:val="24"/>
        </w:rPr>
        <w:t xml:space="preserve"> </w:t>
      </w:r>
      <w:r>
        <w:rPr>
          <w:rFonts w:cs="Times New Roman"/>
          <w:szCs w:val="24"/>
        </w:rPr>
        <w:t xml:space="preserve">на 2019 год данные расходы запланированы в размере 696,5 млн. руб., </w:t>
      </w:r>
      <w:r w:rsidR="00614730">
        <w:rPr>
          <w:rFonts w:cs="Times New Roman"/>
          <w:szCs w:val="24"/>
        </w:rPr>
        <w:t>что</w:t>
      </w:r>
      <w:r>
        <w:rPr>
          <w:rFonts w:cs="Times New Roman"/>
          <w:szCs w:val="24"/>
        </w:rPr>
        <w:t xml:space="preserve"> больше</w:t>
      </w:r>
      <w:r w:rsidR="00614730">
        <w:rPr>
          <w:rFonts w:cs="Times New Roman"/>
          <w:szCs w:val="24"/>
        </w:rPr>
        <w:t>, чем в</w:t>
      </w:r>
      <w:r>
        <w:rPr>
          <w:rFonts w:cs="Times New Roman"/>
          <w:szCs w:val="24"/>
        </w:rPr>
        <w:t xml:space="preserve"> 2018 году</w:t>
      </w:r>
      <w:r w:rsidR="00614730">
        <w:rPr>
          <w:rFonts w:cs="Times New Roman"/>
          <w:szCs w:val="24"/>
        </w:rPr>
        <w:t>,</w:t>
      </w:r>
      <w:r>
        <w:rPr>
          <w:rFonts w:cs="Times New Roman"/>
          <w:szCs w:val="24"/>
        </w:rPr>
        <w:t xml:space="preserve"> </w:t>
      </w:r>
      <w:r w:rsidR="00614730">
        <w:rPr>
          <w:rFonts w:cs="Times New Roman"/>
          <w:szCs w:val="24"/>
        </w:rPr>
        <w:t xml:space="preserve">на 42,5% </w:t>
      </w:r>
      <w:r>
        <w:rPr>
          <w:rFonts w:cs="Times New Roman"/>
          <w:szCs w:val="24"/>
        </w:rPr>
        <w:t xml:space="preserve">и </w:t>
      </w:r>
      <w:r w:rsidR="00614730">
        <w:rPr>
          <w:rFonts w:cs="Times New Roman"/>
          <w:szCs w:val="24"/>
        </w:rPr>
        <w:t xml:space="preserve">превышает расходы 2017 года </w:t>
      </w:r>
      <w:r>
        <w:rPr>
          <w:rFonts w:cs="Times New Roman"/>
          <w:szCs w:val="24"/>
        </w:rPr>
        <w:t>на 31,1</w:t>
      </w:r>
      <w:r w:rsidR="00614730">
        <w:rPr>
          <w:rFonts w:cs="Times New Roman"/>
          <w:szCs w:val="24"/>
        </w:rPr>
        <w:t xml:space="preserve"> процента</w:t>
      </w:r>
      <w:r>
        <w:rPr>
          <w:rFonts w:cs="Times New Roman"/>
          <w:szCs w:val="24"/>
        </w:rPr>
        <w:t>.</w:t>
      </w:r>
    </w:p>
    <w:p w14:paraId="2F2548B2" w14:textId="77777777" w:rsidR="00C11994" w:rsidRDefault="00C11994" w:rsidP="00193FD7">
      <w:pPr>
        <w:pStyle w:val="ConsPlusNormal"/>
        <w:ind w:firstLine="709"/>
        <w:jc w:val="both"/>
        <w:rPr>
          <w:rFonts w:ascii="Times New Roman" w:hAnsi="Times New Roman" w:cs="Times New Roman"/>
          <w:b/>
          <w:i/>
          <w:sz w:val="24"/>
          <w:szCs w:val="24"/>
        </w:rPr>
      </w:pPr>
    </w:p>
    <w:p w14:paraId="4462B399" w14:textId="77777777" w:rsidR="00B6154E" w:rsidRPr="00736D1C" w:rsidRDefault="00E6090C" w:rsidP="00193FD7">
      <w:pPr>
        <w:pStyle w:val="ConsPlusNormal"/>
        <w:ind w:firstLine="709"/>
        <w:jc w:val="both"/>
        <w:rPr>
          <w:rFonts w:ascii="Times New Roman" w:hAnsi="Times New Roman" w:cs="Times New Roman"/>
          <w:sz w:val="24"/>
          <w:szCs w:val="24"/>
          <w:u w:val="single"/>
        </w:rPr>
      </w:pPr>
      <w:r w:rsidRPr="00736D1C">
        <w:rPr>
          <w:rFonts w:ascii="Times New Roman" w:hAnsi="Times New Roman" w:cs="Times New Roman"/>
          <w:sz w:val="24"/>
          <w:szCs w:val="24"/>
          <w:u w:val="single"/>
        </w:rPr>
        <w:t>8.1. Проведение работы с коммерческими банками по снижению процентных ставок по кредитным обязательствам.</w:t>
      </w:r>
    </w:p>
    <w:p w14:paraId="1990D3BE" w14:textId="77777777" w:rsidR="00E6090C" w:rsidRPr="00736D1C" w:rsidRDefault="00E6090C" w:rsidP="00193FD7">
      <w:pPr>
        <w:pStyle w:val="ConsPlusNormal"/>
        <w:ind w:firstLine="709"/>
        <w:jc w:val="both"/>
        <w:rPr>
          <w:rFonts w:ascii="Times New Roman" w:hAnsi="Times New Roman" w:cs="Times New Roman"/>
          <w:sz w:val="24"/>
          <w:szCs w:val="24"/>
          <w:u w:val="single"/>
        </w:rPr>
      </w:pPr>
      <w:r w:rsidRPr="00736D1C">
        <w:rPr>
          <w:rFonts w:ascii="Times New Roman" w:hAnsi="Times New Roman" w:cs="Times New Roman"/>
          <w:sz w:val="24"/>
          <w:szCs w:val="24"/>
          <w:u w:val="single"/>
        </w:rPr>
        <w:t>8.2. Снижение расходов на уплату процентных платежей по долговым обязательствам за счет отсрочки привлечения кредитных средств и привлечения бюджетных кредитов на пополнение остатков средств на счетах бюджетов субъектов Российской Федерации.</w:t>
      </w:r>
    </w:p>
    <w:p w14:paraId="6417EDB9" w14:textId="77777777" w:rsidR="00E758DD" w:rsidRDefault="00E758DD" w:rsidP="00193FD7">
      <w:pPr>
        <w:pStyle w:val="ConsPlusNormal"/>
        <w:ind w:firstLine="709"/>
        <w:jc w:val="both"/>
        <w:rPr>
          <w:rFonts w:ascii="Times New Roman" w:hAnsi="Times New Roman" w:cs="Times New Roman"/>
          <w:sz w:val="24"/>
          <w:szCs w:val="24"/>
        </w:rPr>
      </w:pPr>
      <w:r w:rsidRPr="00736D1C">
        <w:rPr>
          <w:rFonts w:ascii="Times New Roman" w:hAnsi="Times New Roman" w:cs="Times New Roman"/>
          <w:sz w:val="24"/>
          <w:szCs w:val="24"/>
        </w:rPr>
        <w:t>Механизм реализации</w:t>
      </w:r>
      <w:r w:rsidR="00736D1C">
        <w:rPr>
          <w:rFonts w:ascii="Times New Roman" w:hAnsi="Times New Roman" w:cs="Times New Roman"/>
          <w:sz w:val="24"/>
          <w:szCs w:val="24"/>
        </w:rPr>
        <w:t xml:space="preserve"> указанных мероприятий заключается в</w:t>
      </w:r>
      <w:r w:rsidR="000D4D63" w:rsidRPr="00A8323B">
        <w:rPr>
          <w:rFonts w:ascii="Times New Roman" w:hAnsi="Times New Roman" w:cs="Times New Roman"/>
          <w:sz w:val="24"/>
          <w:szCs w:val="24"/>
        </w:rPr>
        <w:t xml:space="preserve"> п</w:t>
      </w:r>
      <w:r w:rsidRPr="00A8323B">
        <w:rPr>
          <w:rFonts w:ascii="Times New Roman" w:hAnsi="Times New Roman" w:cs="Times New Roman"/>
          <w:sz w:val="24"/>
          <w:szCs w:val="24"/>
        </w:rPr>
        <w:t>роведени</w:t>
      </w:r>
      <w:r w:rsidR="00736D1C">
        <w:rPr>
          <w:rFonts w:ascii="Times New Roman" w:hAnsi="Times New Roman" w:cs="Times New Roman"/>
          <w:sz w:val="24"/>
          <w:szCs w:val="24"/>
        </w:rPr>
        <w:t>и</w:t>
      </w:r>
      <w:r w:rsidRPr="00A8323B">
        <w:rPr>
          <w:rFonts w:ascii="Times New Roman" w:hAnsi="Times New Roman" w:cs="Times New Roman"/>
          <w:sz w:val="24"/>
          <w:szCs w:val="24"/>
        </w:rPr>
        <w:t xml:space="preserve"> мониторинга процентных ставок по кредитам кредитных организаций в целях оптимизации расходов на обслуживание государственного долга Волгоградской области</w:t>
      </w:r>
      <w:r w:rsidR="00736D1C">
        <w:rPr>
          <w:rFonts w:ascii="Times New Roman" w:hAnsi="Times New Roman" w:cs="Times New Roman"/>
          <w:sz w:val="24"/>
          <w:szCs w:val="24"/>
        </w:rPr>
        <w:t>:</w:t>
      </w:r>
    </w:p>
    <w:p w14:paraId="0507B9E9" w14:textId="77777777" w:rsidR="00E758DD" w:rsidRDefault="000D4D63" w:rsidP="00193FD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w:t>
      </w:r>
      <w:r w:rsidRPr="00A8323B">
        <w:rPr>
          <w:rFonts w:ascii="Times New Roman" w:hAnsi="Times New Roman" w:cs="Times New Roman"/>
          <w:sz w:val="24"/>
          <w:szCs w:val="24"/>
        </w:rPr>
        <w:t>в</w:t>
      </w:r>
      <w:r w:rsidR="00E758DD" w:rsidRPr="00A8323B">
        <w:rPr>
          <w:rFonts w:ascii="Times New Roman" w:hAnsi="Times New Roman" w:cs="Times New Roman"/>
          <w:sz w:val="24"/>
          <w:szCs w:val="24"/>
        </w:rPr>
        <w:t>заимодействие с кредитными организациями - победителями торгов по снижению процентных ставок</w:t>
      </w:r>
      <w:r w:rsidR="00E758DD">
        <w:rPr>
          <w:rFonts w:ascii="Times New Roman" w:hAnsi="Times New Roman" w:cs="Times New Roman"/>
          <w:sz w:val="24"/>
          <w:szCs w:val="24"/>
        </w:rPr>
        <w:t>;</w:t>
      </w:r>
    </w:p>
    <w:p w14:paraId="1473E21C" w14:textId="77777777" w:rsidR="00E758DD" w:rsidRDefault="00E758DD" w:rsidP="00193FD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w:t>
      </w:r>
      <w:r w:rsidRPr="00A8323B">
        <w:rPr>
          <w:rFonts w:ascii="Times New Roman" w:hAnsi="Times New Roman" w:cs="Times New Roman"/>
          <w:sz w:val="24"/>
          <w:szCs w:val="24"/>
        </w:rPr>
        <w:t>использование бюджетных кредитов на пополнение остатков средств на счетах бюджетов субъектов РФ, привлекаемых в Управлении Федерального казначейства по Волгоградской области в соответствии с заключаемым договором о предоставлении бюджетного кредита на пополнение остатков средств на счетах бюджетов субъектов РФ (местных бюджетов)</w:t>
      </w:r>
      <w:r>
        <w:rPr>
          <w:rFonts w:ascii="Times New Roman" w:hAnsi="Times New Roman" w:cs="Times New Roman"/>
          <w:sz w:val="24"/>
          <w:szCs w:val="24"/>
        </w:rPr>
        <w:t>.</w:t>
      </w:r>
    </w:p>
    <w:p w14:paraId="3CB60412" w14:textId="77777777" w:rsidR="00E6090C" w:rsidRDefault="00E758DD" w:rsidP="00193FD7">
      <w:pPr>
        <w:pStyle w:val="ConsPlusNormal"/>
        <w:ind w:firstLine="709"/>
        <w:jc w:val="both"/>
        <w:rPr>
          <w:rFonts w:ascii="Times New Roman" w:hAnsi="Times New Roman" w:cs="Times New Roman"/>
          <w:sz w:val="24"/>
          <w:szCs w:val="24"/>
        </w:rPr>
      </w:pPr>
      <w:r w:rsidRPr="00FB5EA6">
        <w:rPr>
          <w:rFonts w:ascii="Times New Roman" w:hAnsi="Times New Roman" w:cs="Times New Roman"/>
          <w:b/>
          <w:i/>
          <w:sz w:val="24"/>
          <w:szCs w:val="24"/>
        </w:rPr>
        <w:t xml:space="preserve"> </w:t>
      </w:r>
      <w:r w:rsidRPr="00736D1C">
        <w:rPr>
          <w:rFonts w:ascii="Times New Roman" w:hAnsi="Times New Roman" w:cs="Times New Roman"/>
          <w:sz w:val="24"/>
          <w:szCs w:val="24"/>
        </w:rPr>
        <w:t>Ответственны</w:t>
      </w:r>
      <w:r w:rsidR="00736D1C">
        <w:rPr>
          <w:rFonts w:ascii="Times New Roman" w:hAnsi="Times New Roman" w:cs="Times New Roman"/>
          <w:sz w:val="24"/>
          <w:szCs w:val="24"/>
        </w:rPr>
        <w:t>м</w:t>
      </w:r>
      <w:r w:rsidRPr="00736D1C">
        <w:rPr>
          <w:rFonts w:ascii="Times New Roman" w:hAnsi="Times New Roman" w:cs="Times New Roman"/>
          <w:sz w:val="24"/>
          <w:szCs w:val="24"/>
        </w:rPr>
        <w:t xml:space="preserve"> исполнител</w:t>
      </w:r>
      <w:r w:rsidR="00736D1C">
        <w:rPr>
          <w:rFonts w:ascii="Times New Roman" w:hAnsi="Times New Roman" w:cs="Times New Roman"/>
          <w:sz w:val="24"/>
          <w:szCs w:val="24"/>
        </w:rPr>
        <w:t>ем мероприятий 8.1 и 8.2 определен</w:t>
      </w:r>
      <w:r w:rsidRPr="00736D1C">
        <w:rPr>
          <w:rFonts w:ascii="Times New Roman" w:hAnsi="Times New Roman" w:cs="Times New Roman"/>
          <w:sz w:val="24"/>
          <w:szCs w:val="24"/>
        </w:rPr>
        <w:t xml:space="preserve"> Облфин.</w:t>
      </w:r>
      <w:r w:rsidR="00736D1C">
        <w:rPr>
          <w:rFonts w:ascii="Times New Roman" w:hAnsi="Times New Roman" w:cs="Times New Roman"/>
          <w:sz w:val="24"/>
          <w:szCs w:val="24"/>
        </w:rPr>
        <w:t xml:space="preserve"> </w:t>
      </w:r>
      <w:r w:rsidRPr="00736D1C">
        <w:rPr>
          <w:rFonts w:ascii="Times New Roman" w:hAnsi="Times New Roman" w:cs="Times New Roman"/>
          <w:sz w:val="24"/>
          <w:szCs w:val="24"/>
        </w:rPr>
        <w:t>Целевой показатель</w:t>
      </w:r>
      <w:r w:rsidR="00736D1C">
        <w:rPr>
          <w:rFonts w:ascii="Times New Roman" w:hAnsi="Times New Roman" w:cs="Times New Roman"/>
          <w:sz w:val="24"/>
          <w:szCs w:val="24"/>
        </w:rPr>
        <w:t xml:space="preserve"> на 2018 год -</w:t>
      </w:r>
      <w:r>
        <w:rPr>
          <w:rFonts w:ascii="Times New Roman" w:hAnsi="Times New Roman" w:cs="Times New Roman"/>
          <w:b/>
          <w:i/>
          <w:sz w:val="24"/>
          <w:szCs w:val="24"/>
        </w:rPr>
        <w:t xml:space="preserve"> </w:t>
      </w:r>
      <w:r w:rsidRPr="00A8323B">
        <w:rPr>
          <w:rFonts w:ascii="Times New Roman" w:hAnsi="Times New Roman" w:cs="Times New Roman"/>
          <w:sz w:val="24"/>
          <w:szCs w:val="24"/>
        </w:rPr>
        <w:t>сокращение расходов на обслуживание государственного долга Волгоградской области по сравнению с первоначально утвержденной суммой в законе об областном бюджете на текущий финансовый год и на плановый период</w:t>
      </w:r>
      <w:r w:rsidR="00736D1C">
        <w:rPr>
          <w:rFonts w:ascii="Times New Roman" w:hAnsi="Times New Roman" w:cs="Times New Roman"/>
          <w:sz w:val="24"/>
          <w:szCs w:val="24"/>
        </w:rPr>
        <w:t xml:space="preserve"> </w:t>
      </w:r>
      <w:r>
        <w:rPr>
          <w:rFonts w:ascii="Times New Roman" w:hAnsi="Times New Roman" w:cs="Times New Roman"/>
          <w:sz w:val="24"/>
          <w:szCs w:val="24"/>
        </w:rPr>
        <w:t>на 50</w:t>
      </w:r>
      <w:r w:rsidR="00736D1C">
        <w:rPr>
          <w:rFonts w:ascii="Times New Roman" w:hAnsi="Times New Roman" w:cs="Times New Roman"/>
          <w:sz w:val="24"/>
          <w:szCs w:val="24"/>
        </w:rPr>
        <w:t xml:space="preserve">,5 млн. руб. и </w:t>
      </w:r>
      <w:r>
        <w:rPr>
          <w:rFonts w:ascii="Times New Roman" w:hAnsi="Times New Roman" w:cs="Times New Roman"/>
          <w:sz w:val="24"/>
          <w:szCs w:val="24"/>
        </w:rPr>
        <w:t>412</w:t>
      </w:r>
      <w:r w:rsidR="00736D1C">
        <w:rPr>
          <w:rFonts w:ascii="Times New Roman" w:hAnsi="Times New Roman" w:cs="Times New Roman"/>
          <w:sz w:val="24"/>
          <w:szCs w:val="24"/>
        </w:rPr>
        <w:t>,</w:t>
      </w:r>
      <w:r>
        <w:rPr>
          <w:rFonts w:ascii="Times New Roman" w:hAnsi="Times New Roman" w:cs="Times New Roman"/>
          <w:sz w:val="24"/>
          <w:szCs w:val="24"/>
        </w:rPr>
        <w:t>2</w:t>
      </w:r>
      <w:r w:rsidR="00736D1C">
        <w:rPr>
          <w:rFonts w:ascii="Times New Roman" w:hAnsi="Times New Roman" w:cs="Times New Roman"/>
          <w:sz w:val="24"/>
          <w:szCs w:val="24"/>
        </w:rPr>
        <w:t xml:space="preserve"> млн. руб.</w:t>
      </w:r>
      <w:r>
        <w:rPr>
          <w:rFonts w:ascii="Times New Roman" w:hAnsi="Times New Roman" w:cs="Times New Roman"/>
          <w:sz w:val="24"/>
          <w:szCs w:val="24"/>
        </w:rPr>
        <w:t xml:space="preserve"> (соответственно по мероприятиям).</w:t>
      </w:r>
    </w:p>
    <w:p w14:paraId="2DC6ED59" w14:textId="77777777" w:rsidR="00E758DD" w:rsidRDefault="00240DB0" w:rsidP="00193FD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Фактическое значение целевого показателя за 2018 год составило 160,2 млн. руб. и 579,7 млн. руб. (соответственно по мероприятиям), которое определено как сложившая</w:t>
      </w:r>
      <w:r w:rsidR="00E758DD" w:rsidRPr="00A8323B">
        <w:rPr>
          <w:rFonts w:ascii="Times New Roman" w:hAnsi="Times New Roman" w:cs="Times New Roman"/>
          <w:sz w:val="24"/>
          <w:szCs w:val="24"/>
        </w:rPr>
        <w:t>ся экономи</w:t>
      </w:r>
      <w:r>
        <w:rPr>
          <w:rFonts w:ascii="Times New Roman" w:hAnsi="Times New Roman" w:cs="Times New Roman"/>
          <w:sz w:val="24"/>
          <w:szCs w:val="24"/>
        </w:rPr>
        <w:t>я</w:t>
      </w:r>
      <w:r w:rsidR="00E758DD" w:rsidRPr="00A8323B">
        <w:rPr>
          <w:rFonts w:ascii="Times New Roman" w:hAnsi="Times New Roman" w:cs="Times New Roman"/>
          <w:sz w:val="24"/>
          <w:szCs w:val="24"/>
        </w:rPr>
        <w:t xml:space="preserve"> средств областного бюджета </w:t>
      </w:r>
      <w:r>
        <w:rPr>
          <w:rFonts w:ascii="Times New Roman" w:hAnsi="Times New Roman" w:cs="Times New Roman"/>
          <w:sz w:val="24"/>
          <w:szCs w:val="24"/>
        </w:rPr>
        <w:t>на</w:t>
      </w:r>
      <w:r w:rsidR="00E758DD" w:rsidRPr="00A8323B">
        <w:rPr>
          <w:rFonts w:ascii="Times New Roman" w:hAnsi="Times New Roman" w:cs="Times New Roman"/>
          <w:sz w:val="24"/>
          <w:szCs w:val="24"/>
        </w:rPr>
        <w:t xml:space="preserve"> обслуживани</w:t>
      </w:r>
      <w:r>
        <w:rPr>
          <w:rFonts w:ascii="Times New Roman" w:hAnsi="Times New Roman" w:cs="Times New Roman"/>
          <w:sz w:val="24"/>
          <w:szCs w:val="24"/>
        </w:rPr>
        <w:t>е</w:t>
      </w:r>
      <w:r w:rsidR="00E758DD" w:rsidRPr="00A8323B">
        <w:rPr>
          <w:rFonts w:ascii="Times New Roman" w:hAnsi="Times New Roman" w:cs="Times New Roman"/>
          <w:sz w:val="24"/>
          <w:szCs w:val="24"/>
        </w:rPr>
        <w:t xml:space="preserve"> государственного долга </w:t>
      </w:r>
      <w:r>
        <w:rPr>
          <w:rFonts w:ascii="Times New Roman" w:hAnsi="Times New Roman" w:cs="Times New Roman"/>
          <w:sz w:val="24"/>
          <w:szCs w:val="24"/>
        </w:rPr>
        <w:t>(</w:t>
      </w:r>
      <w:r w:rsidR="00E758DD" w:rsidRPr="00A8323B">
        <w:rPr>
          <w:rFonts w:ascii="Times New Roman" w:hAnsi="Times New Roman" w:cs="Times New Roman"/>
          <w:sz w:val="24"/>
          <w:szCs w:val="24"/>
        </w:rPr>
        <w:t xml:space="preserve">739,9 млн. руб. </w:t>
      </w:r>
      <w:r>
        <w:rPr>
          <w:rFonts w:ascii="Times New Roman" w:hAnsi="Times New Roman" w:cs="Times New Roman"/>
          <w:sz w:val="24"/>
          <w:szCs w:val="24"/>
        </w:rPr>
        <w:t xml:space="preserve"> при </w:t>
      </w:r>
      <w:r w:rsidR="00E758DD" w:rsidRPr="00A8323B">
        <w:rPr>
          <w:rFonts w:ascii="Times New Roman" w:hAnsi="Times New Roman" w:cs="Times New Roman"/>
          <w:sz w:val="24"/>
          <w:szCs w:val="24"/>
        </w:rPr>
        <w:t>планир</w:t>
      </w:r>
      <w:r>
        <w:rPr>
          <w:rFonts w:ascii="Times New Roman" w:hAnsi="Times New Roman" w:cs="Times New Roman"/>
          <w:sz w:val="24"/>
          <w:szCs w:val="24"/>
        </w:rPr>
        <w:t>уемом в законе о бюджете</w:t>
      </w:r>
      <w:r w:rsidR="00E758DD" w:rsidRPr="00A8323B">
        <w:rPr>
          <w:rFonts w:ascii="Times New Roman" w:hAnsi="Times New Roman" w:cs="Times New Roman"/>
          <w:sz w:val="24"/>
          <w:szCs w:val="24"/>
        </w:rPr>
        <w:t xml:space="preserve"> снижени</w:t>
      </w:r>
      <w:r>
        <w:rPr>
          <w:rFonts w:ascii="Times New Roman" w:hAnsi="Times New Roman" w:cs="Times New Roman"/>
          <w:sz w:val="24"/>
          <w:szCs w:val="24"/>
        </w:rPr>
        <w:t>и в размере</w:t>
      </w:r>
      <w:r w:rsidR="00E758DD" w:rsidRPr="00A8323B">
        <w:rPr>
          <w:rFonts w:ascii="Times New Roman" w:hAnsi="Times New Roman" w:cs="Times New Roman"/>
          <w:sz w:val="24"/>
          <w:szCs w:val="24"/>
        </w:rPr>
        <w:t xml:space="preserve"> 462,7 млн. руб.). При этом экономия сложилась в основном за счет невыполнения </w:t>
      </w:r>
      <w:r w:rsidR="000138FB">
        <w:rPr>
          <w:rFonts w:ascii="Times New Roman" w:hAnsi="Times New Roman" w:cs="Times New Roman"/>
          <w:sz w:val="24"/>
          <w:szCs w:val="24"/>
        </w:rPr>
        <w:t xml:space="preserve">в минувшем году </w:t>
      </w:r>
      <w:r w:rsidR="00E758DD" w:rsidRPr="00A8323B">
        <w:rPr>
          <w:rFonts w:ascii="Times New Roman" w:hAnsi="Times New Roman" w:cs="Times New Roman"/>
          <w:sz w:val="24"/>
          <w:szCs w:val="24"/>
        </w:rPr>
        <w:t>Программы государственных внутренних заимствований</w:t>
      </w:r>
      <w:r w:rsidR="000138FB">
        <w:rPr>
          <w:rFonts w:ascii="Times New Roman" w:hAnsi="Times New Roman" w:cs="Times New Roman"/>
          <w:sz w:val="24"/>
          <w:szCs w:val="24"/>
        </w:rPr>
        <w:t xml:space="preserve"> в части привлечения коммерческих</w:t>
      </w:r>
      <w:r w:rsidR="00821E07">
        <w:rPr>
          <w:rFonts w:ascii="Times New Roman" w:hAnsi="Times New Roman" w:cs="Times New Roman"/>
          <w:sz w:val="24"/>
          <w:szCs w:val="24"/>
        </w:rPr>
        <w:t xml:space="preserve"> кредитов</w:t>
      </w:r>
      <w:r w:rsidR="00E758DD" w:rsidRPr="00A8323B">
        <w:rPr>
          <w:rFonts w:ascii="Times New Roman" w:hAnsi="Times New Roman" w:cs="Times New Roman"/>
          <w:sz w:val="24"/>
          <w:szCs w:val="24"/>
        </w:rPr>
        <w:t xml:space="preserve"> (планировалось привлечь на 4500 млн. руб., фактически привлечено на 3688,6 млн. руб.).</w:t>
      </w:r>
    </w:p>
    <w:p w14:paraId="438C3BC2" w14:textId="77777777" w:rsidR="008073F4" w:rsidRPr="008D1844" w:rsidRDefault="008073F4" w:rsidP="00193FD7">
      <w:pPr>
        <w:pStyle w:val="ConsPlusNormal"/>
        <w:ind w:firstLine="709"/>
        <w:jc w:val="both"/>
        <w:rPr>
          <w:rFonts w:ascii="Times New Roman" w:hAnsi="Times New Roman" w:cs="Times New Roman"/>
          <w:sz w:val="24"/>
          <w:szCs w:val="24"/>
          <w:u w:val="single"/>
        </w:rPr>
      </w:pPr>
      <w:r w:rsidRPr="008D1844">
        <w:rPr>
          <w:rFonts w:ascii="Times New Roman" w:hAnsi="Times New Roman" w:cs="Times New Roman"/>
          <w:sz w:val="24"/>
          <w:szCs w:val="24"/>
          <w:u w:val="single"/>
        </w:rPr>
        <w:t>8.3. Обеспечение своевременного погашения и обслуживания государственного долга Волгоградской области.</w:t>
      </w:r>
    </w:p>
    <w:p w14:paraId="75DD65CD" w14:textId="77777777" w:rsidR="008D1844" w:rsidRDefault="00144435" w:rsidP="00193FD7">
      <w:pPr>
        <w:pStyle w:val="ConsPlusNormal"/>
        <w:ind w:firstLine="709"/>
        <w:jc w:val="both"/>
        <w:rPr>
          <w:rFonts w:ascii="Times New Roman" w:hAnsi="Times New Roman" w:cs="Times New Roman"/>
          <w:sz w:val="24"/>
          <w:szCs w:val="24"/>
        </w:rPr>
      </w:pPr>
      <w:r w:rsidRPr="008D1844">
        <w:rPr>
          <w:rFonts w:ascii="Times New Roman" w:hAnsi="Times New Roman" w:cs="Times New Roman"/>
          <w:sz w:val="24"/>
          <w:szCs w:val="24"/>
        </w:rPr>
        <w:t>Механизм реализации</w:t>
      </w:r>
      <w:r w:rsidR="008D1844">
        <w:rPr>
          <w:rFonts w:ascii="Times New Roman" w:hAnsi="Times New Roman" w:cs="Times New Roman"/>
          <w:sz w:val="24"/>
          <w:szCs w:val="24"/>
        </w:rPr>
        <w:t xml:space="preserve"> мероприятия предусматривает</w:t>
      </w:r>
      <w:r>
        <w:rPr>
          <w:rFonts w:ascii="Times New Roman" w:hAnsi="Times New Roman" w:cs="Times New Roman"/>
          <w:sz w:val="24"/>
          <w:szCs w:val="24"/>
        </w:rPr>
        <w:t xml:space="preserve"> </w:t>
      </w:r>
      <w:r w:rsidRPr="00A8323B">
        <w:rPr>
          <w:rFonts w:ascii="Times New Roman" w:hAnsi="Times New Roman" w:cs="Times New Roman"/>
          <w:sz w:val="24"/>
          <w:szCs w:val="24"/>
        </w:rPr>
        <w:t>составление графиков погашения долговых обязательств Волгоградской области</w:t>
      </w:r>
      <w:r>
        <w:rPr>
          <w:rFonts w:ascii="Times New Roman" w:hAnsi="Times New Roman" w:cs="Times New Roman"/>
          <w:sz w:val="24"/>
          <w:szCs w:val="24"/>
        </w:rPr>
        <w:t>.</w:t>
      </w:r>
      <w:r w:rsidR="008D1844">
        <w:rPr>
          <w:rFonts w:ascii="Times New Roman" w:hAnsi="Times New Roman" w:cs="Times New Roman"/>
          <w:sz w:val="24"/>
          <w:szCs w:val="24"/>
        </w:rPr>
        <w:t xml:space="preserve"> </w:t>
      </w:r>
      <w:r w:rsidRPr="008D1844">
        <w:rPr>
          <w:rFonts w:ascii="Times New Roman" w:hAnsi="Times New Roman" w:cs="Times New Roman"/>
          <w:sz w:val="24"/>
          <w:szCs w:val="24"/>
        </w:rPr>
        <w:t>Ответственный исполнитель</w:t>
      </w:r>
      <w:r w:rsidR="008D1844">
        <w:rPr>
          <w:rFonts w:ascii="Times New Roman" w:hAnsi="Times New Roman" w:cs="Times New Roman"/>
          <w:sz w:val="24"/>
          <w:szCs w:val="24"/>
        </w:rPr>
        <w:t xml:space="preserve"> -</w:t>
      </w:r>
      <w:r>
        <w:rPr>
          <w:rFonts w:ascii="Times New Roman" w:hAnsi="Times New Roman" w:cs="Times New Roman"/>
          <w:sz w:val="24"/>
          <w:szCs w:val="24"/>
        </w:rPr>
        <w:t xml:space="preserve"> Облфин.</w:t>
      </w:r>
      <w:r w:rsidR="008D1844">
        <w:rPr>
          <w:rFonts w:ascii="Times New Roman" w:hAnsi="Times New Roman" w:cs="Times New Roman"/>
          <w:sz w:val="24"/>
          <w:szCs w:val="24"/>
        </w:rPr>
        <w:t xml:space="preserve"> </w:t>
      </w:r>
      <w:r w:rsidRPr="008D1844">
        <w:rPr>
          <w:rFonts w:ascii="Times New Roman" w:hAnsi="Times New Roman" w:cs="Times New Roman"/>
          <w:sz w:val="24"/>
          <w:szCs w:val="24"/>
        </w:rPr>
        <w:t>Целевой показатель</w:t>
      </w:r>
      <w:r w:rsidR="008D1844">
        <w:rPr>
          <w:rFonts w:ascii="Times New Roman" w:hAnsi="Times New Roman" w:cs="Times New Roman"/>
          <w:sz w:val="24"/>
          <w:szCs w:val="24"/>
        </w:rPr>
        <w:t xml:space="preserve"> -</w:t>
      </w:r>
      <w:r>
        <w:rPr>
          <w:rFonts w:ascii="Times New Roman" w:hAnsi="Times New Roman" w:cs="Times New Roman"/>
          <w:b/>
          <w:i/>
          <w:sz w:val="24"/>
          <w:szCs w:val="24"/>
        </w:rPr>
        <w:t xml:space="preserve"> </w:t>
      </w:r>
      <w:r w:rsidRPr="00A8323B">
        <w:rPr>
          <w:rFonts w:ascii="Times New Roman" w:hAnsi="Times New Roman" w:cs="Times New Roman"/>
          <w:sz w:val="24"/>
          <w:szCs w:val="24"/>
        </w:rPr>
        <w:t>отсутствие просроченной задолженности по государственным долговым обязательствам Волгоградской области</w:t>
      </w:r>
      <w:r>
        <w:rPr>
          <w:rFonts w:ascii="Times New Roman" w:hAnsi="Times New Roman" w:cs="Times New Roman"/>
          <w:sz w:val="24"/>
          <w:szCs w:val="24"/>
        </w:rPr>
        <w:t xml:space="preserve">. </w:t>
      </w:r>
    </w:p>
    <w:p w14:paraId="499771FE" w14:textId="77777777" w:rsidR="008073F4" w:rsidRDefault="008D1844" w:rsidP="00193FD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По данным, представленным Облфином, </w:t>
      </w:r>
      <w:r w:rsidR="00144435">
        <w:rPr>
          <w:rFonts w:ascii="Times New Roman" w:hAnsi="Times New Roman" w:cs="Times New Roman"/>
          <w:sz w:val="24"/>
          <w:szCs w:val="24"/>
        </w:rPr>
        <w:t>просроченная задолженность</w:t>
      </w:r>
      <w:r>
        <w:rPr>
          <w:rFonts w:ascii="Times New Roman" w:hAnsi="Times New Roman" w:cs="Times New Roman"/>
          <w:sz w:val="24"/>
          <w:szCs w:val="24"/>
        </w:rPr>
        <w:t xml:space="preserve"> </w:t>
      </w:r>
      <w:r w:rsidR="006026E1">
        <w:rPr>
          <w:rFonts w:ascii="Times New Roman" w:hAnsi="Times New Roman" w:cs="Times New Roman"/>
          <w:sz w:val="24"/>
          <w:szCs w:val="24"/>
        </w:rPr>
        <w:t xml:space="preserve">по </w:t>
      </w:r>
      <w:r w:rsidRPr="00A8323B">
        <w:rPr>
          <w:rFonts w:ascii="Times New Roman" w:hAnsi="Times New Roman" w:cs="Times New Roman"/>
          <w:sz w:val="24"/>
          <w:szCs w:val="24"/>
        </w:rPr>
        <w:t>государственным долговым обязательствам</w:t>
      </w:r>
      <w:r>
        <w:rPr>
          <w:rFonts w:ascii="Times New Roman" w:hAnsi="Times New Roman" w:cs="Times New Roman"/>
          <w:sz w:val="24"/>
          <w:szCs w:val="24"/>
        </w:rPr>
        <w:t xml:space="preserve"> на 01.01.2019</w:t>
      </w:r>
      <w:r w:rsidR="00144435">
        <w:rPr>
          <w:rFonts w:ascii="Times New Roman" w:hAnsi="Times New Roman" w:cs="Times New Roman"/>
          <w:sz w:val="24"/>
          <w:szCs w:val="24"/>
        </w:rPr>
        <w:t xml:space="preserve"> отсутствует.</w:t>
      </w:r>
    </w:p>
    <w:p w14:paraId="51FCF550" w14:textId="77777777" w:rsidR="00144435" w:rsidRDefault="00144435" w:rsidP="00193FD7">
      <w:pPr>
        <w:pStyle w:val="ConsPlusNormal"/>
        <w:ind w:firstLine="709"/>
        <w:jc w:val="both"/>
        <w:rPr>
          <w:rFonts w:ascii="Times New Roman" w:hAnsi="Times New Roman" w:cs="Times New Roman"/>
          <w:sz w:val="24"/>
          <w:szCs w:val="24"/>
        </w:rPr>
      </w:pPr>
    </w:p>
    <w:p w14:paraId="705BE84F" w14:textId="77777777" w:rsidR="00144435" w:rsidRPr="000D05C7" w:rsidRDefault="00293D12" w:rsidP="00193FD7">
      <w:pPr>
        <w:pStyle w:val="ConsPlusNormal"/>
        <w:ind w:firstLine="709"/>
        <w:jc w:val="both"/>
        <w:rPr>
          <w:rFonts w:ascii="Times New Roman" w:hAnsi="Times New Roman" w:cs="Times New Roman"/>
          <w:sz w:val="24"/>
          <w:szCs w:val="24"/>
          <w:u w:val="single"/>
        </w:rPr>
      </w:pPr>
      <w:r w:rsidRPr="000D05C7">
        <w:rPr>
          <w:rFonts w:ascii="Times New Roman" w:hAnsi="Times New Roman" w:cs="Times New Roman"/>
          <w:sz w:val="24"/>
          <w:szCs w:val="24"/>
          <w:u w:val="single"/>
        </w:rPr>
        <w:t>9.1. Сокращение дебиторской задолженности.</w:t>
      </w:r>
    </w:p>
    <w:p w14:paraId="10EC0E45" w14:textId="77777777" w:rsidR="003D4380" w:rsidRDefault="00293D12" w:rsidP="00193FD7">
      <w:pPr>
        <w:pStyle w:val="ConsPlusNormal"/>
        <w:ind w:firstLine="709"/>
        <w:jc w:val="both"/>
        <w:rPr>
          <w:rFonts w:ascii="Times New Roman" w:hAnsi="Times New Roman" w:cs="Times New Roman"/>
          <w:sz w:val="24"/>
          <w:szCs w:val="24"/>
        </w:rPr>
      </w:pPr>
      <w:r w:rsidRPr="000D05C7">
        <w:rPr>
          <w:rFonts w:ascii="Times New Roman" w:hAnsi="Times New Roman" w:cs="Times New Roman"/>
          <w:sz w:val="24"/>
          <w:szCs w:val="24"/>
        </w:rPr>
        <w:t>Механизм реализации</w:t>
      </w:r>
      <w:r w:rsidR="000D05C7">
        <w:rPr>
          <w:rFonts w:ascii="Times New Roman" w:hAnsi="Times New Roman" w:cs="Times New Roman"/>
          <w:sz w:val="24"/>
          <w:szCs w:val="24"/>
        </w:rPr>
        <w:t xml:space="preserve"> данного мероприятия установлен путем</w:t>
      </w:r>
      <w:r>
        <w:rPr>
          <w:rFonts w:ascii="Times New Roman" w:hAnsi="Times New Roman" w:cs="Times New Roman"/>
          <w:b/>
          <w:i/>
          <w:sz w:val="24"/>
          <w:szCs w:val="24"/>
        </w:rPr>
        <w:t xml:space="preserve"> </w:t>
      </w:r>
      <w:r w:rsidRPr="00A8323B">
        <w:rPr>
          <w:rFonts w:ascii="Times New Roman" w:hAnsi="Times New Roman" w:cs="Times New Roman"/>
          <w:sz w:val="24"/>
          <w:szCs w:val="24"/>
        </w:rPr>
        <w:t>внесени</w:t>
      </w:r>
      <w:r w:rsidR="000D05C7">
        <w:rPr>
          <w:rFonts w:ascii="Times New Roman" w:hAnsi="Times New Roman" w:cs="Times New Roman"/>
          <w:sz w:val="24"/>
          <w:szCs w:val="24"/>
        </w:rPr>
        <w:t>я</w:t>
      </w:r>
      <w:r w:rsidRPr="00A8323B">
        <w:rPr>
          <w:rFonts w:ascii="Times New Roman" w:hAnsi="Times New Roman" w:cs="Times New Roman"/>
          <w:sz w:val="24"/>
          <w:szCs w:val="24"/>
        </w:rPr>
        <w:t xml:space="preserve"> изменений в нормативные акты органов исполнительной власти</w:t>
      </w:r>
      <w:r>
        <w:rPr>
          <w:rFonts w:ascii="Times New Roman" w:hAnsi="Times New Roman" w:cs="Times New Roman"/>
          <w:sz w:val="24"/>
          <w:szCs w:val="24"/>
        </w:rPr>
        <w:t>.</w:t>
      </w:r>
      <w:r w:rsidR="003D4380">
        <w:rPr>
          <w:rFonts w:ascii="Times New Roman" w:hAnsi="Times New Roman" w:cs="Times New Roman"/>
          <w:sz w:val="24"/>
          <w:szCs w:val="24"/>
        </w:rPr>
        <w:t xml:space="preserve"> </w:t>
      </w:r>
      <w:r w:rsidRPr="003D4380">
        <w:rPr>
          <w:rFonts w:ascii="Times New Roman" w:hAnsi="Times New Roman" w:cs="Times New Roman"/>
          <w:sz w:val="24"/>
          <w:szCs w:val="24"/>
        </w:rPr>
        <w:t>Ответственный исполнитель</w:t>
      </w:r>
      <w:r w:rsidR="003D4380">
        <w:rPr>
          <w:rFonts w:ascii="Times New Roman" w:hAnsi="Times New Roman" w:cs="Times New Roman"/>
          <w:sz w:val="24"/>
          <w:szCs w:val="24"/>
        </w:rPr>
        <w:t xml:space="preserve"> -</w:t>
      </w:r>
      <w:r>
        <w:rPr>
          <w:rFonts w:ascii="Times New Roman" w:hAnsi="Times New Roman" w:cs="Times New Roman"/>
          <w:sz w:val="24"/>
          <w:szCs w:val="24"/>
        </w:rPr>
        <w:t xml:space="preserve"> Облфин.</w:t>
      </w:r>
      <w:r w:rsidR="003D4380">
        <w:rPr>
          <w:rFonts w:ascii="Times New Roman" w:hAnsi="Times New Roman" w:cs="Times New Roman"/>
          <w:sz w:val="24"/>
          <w:szCs w:val="24"/>
        </w:rPr>
        <w:t xml:space="preserve"> </w:t>
      </w:r>
      <w:r w:rsidRPr="003D4380">
        <w:rPr>
          <w:rFonts w:ascii="Times New Roman" w:hAnsi="Times New Roman" w:cs="Times New Roman"/>
          <w:sz w:val="24"/>
          <w:szCs w:val="24"/>
        </w:rPr>
        <w:t>Целевой показатель</w:t>
      </w:r>
      <w:r w:rsidR="003D4380">
        <w:rPr>
          <w:rFonts w:ascii="Times New Roman" w:hAnsi="Times New Roman" w:cs="Times New Roman"/>
          <w:sz w:val="24"/>
          <w:szCs w:val="24"/>
        </w:rPr>
        <w:t xml:space="preserve"> на 2018 год -</w:t>
      </w:r>
      <w:r>
        <w:rPr>
          <w:rFonts w:ascii="Times New Roman" w:hAnsi="Times New Roman" w:cs="Times New Roman"/>
          <w:b/>
          <w:i/>
          <w:sz w:val="24"/>
          <w:szCs w:val="24"/>
        </w:rPr>
        <w:t xml:space="preserve"> </w:t>
      </w:r>
      <w:r w:rsidRPr="00A8323B">
        <w:rPr>
          <w:rFonts w:ascii="Times New Roman" w:hAnsi="Times New Roman" w:cs="Times New Roman"/>
          <w:sz w:val="24"/>
          <w:szCs w:val="24"/>
        </w:rPr>
        <w:t>сокращение дебиторской задолженности</w:t>
      </w:r>
      <w:r>
        <w:rPr>
          <w:rFonts w:ascii="Times New Roman" w:hAnsi="Times New Roman" w:cs="Times New Roman"/>
          <w:sz w:val="24"/>
          <w:szCs w:val="24"/>
        </w:rPr>
        <w:t xml:space="preserve"> на 25</w:t>
      </w:r>
      <w:r w:rsidR="003D4380">
        <w:rPr>
          <w:rFonts w:ascii="Times New Roman" w:hAnsi="Times New Roman" w:cs="Times New Roman"/>
          <w:sz w:val="24"/>
          <w:szCs w:val="24"/>
        </w:rPr>
        <w:t>,</w:t>
      </w:r>
      <w:r>
        <w:rPr>
          <w:rFonts w:ascii="Times New Roman" w:hAnsi="Times New Roman" w:cs="Times New Roman"/>
          <w:sz w:val="24"/>
          <w:szCs w:val="24"/>
        </w:rPr>
        <w:t xml:space="preserve">6 </w:t>
      </w:r>
      <w:r w:rsidR="003D4380">
        <w:rPr>
          <w:rFonts w:ascii="Times New Roman" w:hAnsi="Times New Roman" w:cs="Times New Roman"/>
          <w:sz w:val="24"/>
          <w:szCs w:val="24"/>
        </w:rPr>
        <w:t>млн</w:t>
      </w:r>
      <w:r>
        <w:rPr>
          <w:rFonts w:ascii="Times New Roman" w:hAnsi="Times New Roman" w:cs="Times New Roman"/>
          <w:sz w:val="24"/>
          <w:szCs w:val="24"/>
        </w:rPr>
        <w:t>. руб</w:t>
      </w:r>
      <w:r w:rsidR="003D4380">
        <w:rPr>
          <w:rFonts w:ascii="Times New Roman" w:hAnsi="Times New Roman" w:cs="Times New Roman"/>
          <w:sz w:val="24"/>
          <w:szCs w:val="24"/>
        </w:rPr>
        <w:t>лей</w:t>
      </w:r>
      <w:r>
        <w:rPr>
          <w:rFonts w:ascii="Times New Roman" w:hAnsi="Times New Roman" w:cs="Times New Roman"/>
          <w:sz w:val="24"/>
          <w:szCs w:val="24"/>
        </w:rPr>
        <w:t>.</w:t>
      </w:r>
    </w:p>
    <w:p w14:paraId="4AEC3260" w14:textId="77777777" w:rsidR="00293D12" w:rsidRDefault="003D4380" w:rsidP="00193FD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По данным, представленным в КСП Облфином, </w:t>
      </w:r>
      <w:r w:rsidR="00293D12">
        <w:rPr>
          <w:rFonts w:ascii="Times New Roman" w:hAnsi="Times New Roman" w:cs="Times New Roman"/>
          <w:sz w:val="24"/>
          <w:szCs w:val="24"/>
        </w:rPr>
        <w:t xml:space="preserve">фактическое значение </w:t>
      </w:r>
      <w:r>
        <w:rPr>
          <w:rFonts w:ascii="Times New Roman" w:hAnsi="Times New Roman" w:cs="Times New Roman"/>
          <w:sz w:val="24"/>
          <w:szCs w:val="24"/>
        </w:rPr>
        <w:t xml:space="preserve">целевого показателя составило </w:t>
      </w:r>
      <w:r w:rsidR="00293D12">
        <w:rPr>
          <w:rFonts w:ascii="Times New Roman" w:hAnsi="Times New Roman" w:cs="Times New Roman"/>
          <w:sz w:val="24"/>
          <w:szCs w:val="24"/>
        </w:rPr>
        <w:t>2</w:t>
      </w:r>
      <w:r>
        <w:rPr>
          <w:rFonts w:ascii="Times New Roman" w:hAnsi="Times New Roman" w:cs="Times New Roman"/>
          <w:sz w:val="24"/>
          <w:szCs w:val="24"/>
        </w:rPr>
        <w:t>4</w:t>
      </w:r>
      <w:r w:rsidR="00293D12">
        <w:rPr>
          <w:rFonts w:ascii="Times New Roman" w:hAnsi="Times New Roman" w:cs="Times New Roman"/>
          <w:sz w:val="24"/>
          <w:szCs w:val="24"/>
        </w:rPr>
        <w:t xml:space="preserve"> </w:t>
      </w:r>
      <w:r>
        <w:rPr>
          <w:rFonts w:ascii="Times New Roman" w:hAnsi="Times New Roman" w:cs="Times New Roman"/>
          <w:sz w:val="24"/>
          <w:szCs w:val="24"/>
        </w:rPr>
        <w:t>млн</w:t>
      </w:r>
      <w:r w:rsidR="00293D12">
        <w:rPr>
          <w:rFonts w:ascii="Times New Roman" w:hAnsi="Times New Roman" w:cs="Times New Roman"/>
          <w:sz w:val="24"/>
          <w:szCs w:val="24"/>
        </w:rPr>
        <w:t>. руб.</w:t>
      </w:r>
      <w:r>
        <w:rPr>
          <w:rFonts w:ascii="Times New Roman" w:hAnsi="Times New Roman" w:cs="Times New Roman"/>
          <w:sz w:val="24"/>
          <w:szCs w:val="24"/>
        </w:rPr>
        <w:t>, или 93,7% к плану.</w:t>
      </w:r>
    </w:p>
    <w:p w14:paraId="62556763" w14:textId="77777777" w:rsidR="003D4380" w:rsidRDefault="003D4380" w:rsidP="00193FD7">
      <w:pPr>
        <w:pStyle w:val="ab"/>
        <w:ind w:firstLine="708"/>
        <w:rPr>
          <w:rFonts w:ascii="Times New Roman" w:hAnsi="Times New Roman"/>
          <w:szCs w:val="24"/>
        </w:rPr>
      </w:pPr>
      <w:r>
        <w:rPr>
          <w:rFonts w:ascii="Times New Roman" w:hAnsi="Times New Roman"/>
          <w:szCs w:val="24"/>
        </w:rPr>
        <w:t xml:space="preserve">Однако, как установлено внешней проверкой исполнения областного бюджета за 2018 год, проведенной КСП, </w:t>
      </w:r>
      <w:r w:rsidRPr="006026E1">
        <w:rPr>
          <w:rFonts w:ascii="Times New Roman" w:hAnsi="Times New Roman"/>
          <w:b/>
          <w:i/>
          <w:szCs w:val="24"/>
        </w:rPr>
        <w:t>данные, представленные Облфином, не соответствуют данным официальной отчетности об исполнении бюджета Волгоградской области</w:t>
      </w:r>
      <w:r w:rsidR="00163069" w:rsidRPr="006026E1">
        <w:rPr>
          <w:rFonts w:ascii="Times New Roman" w:hAnsi="Times New Roman"/>
          <w:b/>
          <w:i/>
          <w:szCs w:val="24"/>
        </w:rPr>
        <w:t xml:space="preserve"> за минувший год</w:t>
      </w:r>
      <w:r w:rsidRPr="006026E1">
        <w:rPr>
          <w:rFonts w:ascii="Times New Roman" w:hAnsi="Times New Roman"/>
          <w:b/>
          <w:i/>
          <w:szCs w:val="24"/>
        </w:rPr>
        <w:t>, представленной в Федера</w:t>
      </w:r>
      <w:r w:rsidR="00163069" w:rsidRPr="006026E1">
        <w:rPr>
          <w:rFonts w:ascii="Times New Roman" w:hAnsi="Times New Roman"/>
          <w:b/>
          <w:i/>
          <w:szCs w:val="24"/>
        </w:rPr>
        <w:t>льное казначейство</w:t>
      </w:r>
      <w:r w:rsidR="00163069">
        <w:rPr>
          <w:rFonts w:ascii="Times New Roman" w:hAnsi="Times New Roman"/>
          <w:szCs w:val="24"/>
        </w:rPr>
        <w:t xml:space="preserve">, и данным, представленным в КСП в ходе проведения внешней проверки письмом от 11.04.2019 №06-05-01-61/3059. </w:t>
      </w:r>
    </w:p>
    <w:p w14:paraId="016C2AFE" w14:textId="77777777" w:rsidR="00140B46" w:rsidRPr="002E7585" w:rsidRDefault="00FB5241" w:rsidP="00193FD7">
      <w:pPr>
        <w:pStyle w:val="ab"/>
        <w:ind w:firstLine="708"/>
        <w:rPr>
          <w:rFonts w:ascii="Times New Roman" w:hAnsi="Times New Roman"/>
        </w:rPr>
      </w:pPr>
      <w:r>
        <w:rPr>
          <w:rFonts w:ascii="Times New Roman" w:hAnsi="Times New Roman"/>
        </w:rPr>
        <w:t xml:space="preserve">Согласно указанному письму Облфина </w:t>
      </w:r>
      <w:r w:rsidR="00140B46">
        <w:rPr>
          <w:rFonts w:ascii="Times New Roman" w:hAnsi="Times New Roman"/>
        </w:rPr>
        <w:t>дебиторская задолженность в областной бюджет, хотя и не увеличилась за 2018 год (на 01.01.2018 она составляла 9105,3 млн. руб., в том числе задолженность, передаваемая федеральными администраторами</w:t>
      </w:r>
      <w:r w:rsidR="00140B46" w:rsidRPr="00333AD2">
        <w:rPr>
          <w:rFonts w:ascii="Times New Roman" w:hAnsi="Times New Roman"/>
        </w:rPr>
        <w:t xml:space="preserve"> </w:t>
      </w:r>
      <w:r w:rsidR="00140B46">
        <w:rPr>
          <w:rFonts w:ascii="Times New Roman" w:hAnsi="Times New Roman"/>
        </w:rPr>
        <w:t xml:space="preserve">доходов, – 5737,7 млн. руб.; на 01.01.2019 – 8886,8 млн. руб., в том числе передаваемая федеральными администраторами доходов, – 5113,1 млн. руб.), но ее размер продолжает оставаться существенным. Причем, если задолженность, передаваемая федеральными администраторами, снизилась за 2018 год на 624,7 млн. руб., то </w:t>
      </w:r>
      <w:r w:rsidR="00140B46" w:rsidRPr="00FB5241">
        <w:rPr>
          <w:rFonts w:ascii="Times New Roman" w:hAnsi="Times New Roman"/>
        </w:rPr>
        <w:t xml:space="preserve">дебиторская задолженность перед главными администраторами средств областного бюджета возросла на 406,1 млн. рублей. </w:t>
      </w:r>
      <w:r w:rsidR="00140B46">
        <w:rPr>
          <w:rFonts w:ascii="Times New Roman" w:hAnsi="Times New Roman"/>
        </w:rPr>
        <w:t xml:space="preserve">При этом, оценивая рост дебиторской задолженности, необходимо учитывать, что с 2018 года в соответствии с требованиями пунктов 78, 123 Плана счетов бюджетного учета и Инструкции по его применению, утвержденных приказом Минфина РФ от 06.12.2010 №162н, общая сумма дебиторской задолженности по арендным платежам отражается с учетом начисления доходов будущих периодов от операционной </w:t>
      </w:r>
      <w:r w:rsidR="00140B46">
        <w:rPr>
          <w:rFonts w:ascii="Times New Roman" w:hAnsi="Times New Roman"/>
        </w:rPr>
        <w:lastRenderedPageBreak/>
        <w:t xml:space="preserve">аренды имущества, земель, переданных арендаторам согласно заключенным договорам (на всю сумму арендных платежей, указанных в договоре). Без учета начисления доходов будущих периодов, отраженных в бюджетной отчетности комитета по управлению государственным имуществом Волгоградской области (на 01.01.2018 – 1648,7 млн. руб., на 01.01.2019 – 1386,3 млн. руб.), </w:t>
      </w:r>
      <w:r w:rsidR="00140B46" w:rsidRPr="00FD7EBB">
        <w:rPr>
          <w:rFonts w:ascii="Times New Roman" w:hAnsi="Times New Roman"/>
          <w:u w:val="single"/>
        </w:rPr>
        <w:t xml:space="preserve">дебиторская задолженность возросла с 1718,9 млн. руб. до 2387,4 млн. руб., </w:t>
      </w:r>
      <w:r w:rsidR="00140B46">
        <w:rPr>
          <w:rFonts w:ascii="Times New Roman" w:hAnsi="Times New Roman"/>
          <w:u w:val="single"/>
        </w:rPr>
        <w:t>т. е.</w:t>
      </w:r>
      <w:r w:rsidR="00140B46" w:rsidRPr="00FD7EBB">
        <w:rPr>
          <w:rFonts w:ascii="Times New Roman" w:hAnsi="Times New Roman"/>
          <w:u w:val="single"/>
        </w:rPr>
        <w:t xml:space="preserve"> на 668,5 млн. рублей</w:t>
      </w:r>
      <w:r w:rsidR="00140B46">
        <w:rPr>
          <w:rFonts w:ascii="Times New Roman" w:hAnsi="Times New Roman"/>
        </w:rPr>
        <w:t xml:space="preserve">. Также в качестве отрицательного показателя исполнения областного бюджета за 2017-2018 годы следует отметить рост просроченной дебиторской задолженности. Если за 2017 год она возросла на 207,7 млн. руб., то за 2018 год – на 337,9 млн. руб., составив на начало 2019 года 744,3 млн. рублей. </w:t>
      </w:r>
    </w:p>
    <w:p w14:paraId="2DBA0693" w14:textId="77777777" w:rsidR="00293D12" w:rsidRDefault="00293D12" w:rsidP="00193FD7">
      <w:pPr>
        <w:pStyle w:val="ConsPlusNormal"/>
        <w:ind w:firstLine="709"/>
        <w:jc w:val="both"/>
        <w:rPr>
          <w:rFonts w:ascii="Times New Roman" w:hAnsi="Times New Roman" w:cs="Times New Roman"/>
          <w:sz w:val="24"/>
          <w:szCs w:val="24"/>
        </w:rPr>
      </w:pPr>
    </w:p>
    <w:p w14:paraId="549B0700" w14:textId="77777777" w:rsidR="00575B9E" w:rsidRPr="00FB5241" w:rsidRDefault="00575B9E" w:rsidP="00193FD7">
      <w:pPr>
        <w:pStyle w:val="ConsPlusNormal"/>
        <w:ind w:firstLine="709"/>
        <w:jc w:val="both"/>
        <w:rPr>
          <w:rFonts w:ascii="Times New Roman" w:hAnsi="Times New Roman" w:cs="Times New Roman"/>
          <w:sz w:val="24"/>
          <w:szCs w:val="24"/>
          <w:u w:val="single"/>
        </w:rPr>
      </w:pPr>
      <w:r w:rsidRPr="00FB5241">
        <w:rPr>
          <w:rFonts w:ascii="Times New Roman" w:hAnsi="Times New Roman" w:cs="Times New Roman"/>
          <w:sz w:val="24"/>
          <w:szCs w:val="24"/>
          <w:u w:val="single"/>
        </w:rPr>
        <w:t>9.2. Уменьшение объема расходов областного бюджета за счет привлечения средств из внебюджетных источников.</w:t>
      </w:r>
    </w:p>
    <w:p w14:paraId="5A6868EC" w14:textId="77777777" w:rsidR="00FB5241" w:rsidRDefault="00575B9E" w:rsidP="00193FD7">
      <w:pPr>
        <w:pStyle w:val="ConsPlusNormal"/>
        <w:ind w:firstLine="709"/>
        <w:jc w:val="both"/>
        <w:rPr>
          <w:rFonts w:ascii="Times New Roman" w:hAnsi="Times New Roman" w:cs="Times New Roman"/>
          <w:sz w:val="24"/>
          <w:szCs w:val="24"/>
        </w:rPr>
      </w:pPr>
      <w:r w:rsidRPr="00FB5241">
        <w:rPr>
          <w:rFonts w:ascii="Times New Roman" w:hAnsi="Times New Roman" w:cs="Times New Roman"/>
          <w:sz w:val="24"/>
          <w:szCs w:val="24"/>
        </w:rPr>
        <w:t>Механизм реализации</w:t>
      </w:r>
      <w:r w:rsidR="00FB5241">
        <w:rPr>
          <w:rFonts w:ascii="Times New Roman" w:hAnsi="Times New Roman" w:cs="Times New Roman"/>
          <w:sz w:val="24"/>
          <w:szCs w:val="24"/>
        </w:rPr>
        <w:t xml:space="preserve"> мероприятия предполагает</w:t>
      </w:r>
      <w:r>
        <w:rPr>
          <w:rFonts w:ascii="Times New Roman" w:hAnsi="Times New Roman" w:cs="Times New Roman"/>
          <w:b/>
          <w:i/>
          <w:sz w:val="24"/>
          <w:szCs w:val="24"/>
        </w:rPr>
        <w:t xml:space="preserve"> </w:t>
      </w:r>
      <w:r>
        <w:rPr>
          <w:rFonts w:ascii="Times New Roman" w:hAnsi="Times New Roman" w:cs="Times New Roman"/>
          <w:sz w:val="24"/>
          <w:szCs w:val="24"/>
        </w:rPr>
        <w:t xml:space="preserve"> </w:t>
      </w:r>
      <w:r w:rsidRPr="00A8323B">
        <w:rPr>
          <w:rFonts w:ascii="Times New Roman" w:hAnsi="Times New Roman" w:cs="Times New Roman"/>
          <w:sz w:val="24"/>
          <w:szCs w:val="24"/>
        </w:rPr>
        <w:t>привлечение средств из внебюджетных источников</w:t>
      </w:r>
      <w:r>
        <w:rPr>
          <w:rFonts w:ascii="Times New Roman" w:hAnsi="Times New Roman" w:cs="Times New Roman"/>
          <w:sz w:val="24"/>
          <w:szCs w:val="24"/>
        </w:rPr>
        <w:t>.</w:t>
      </w:r>
      <w:r w:rsidRPr="00FB5EA6">
        <w:rPr>
          <w:rFonts w:ascii="Times New Roman" w:hAnsi="Times New Roman" w:cs="Times New Roman"/>
          <w:b/>
          <w:i/>
          <w:sz w:val="24"/>
          <w:szCs w:val="24"/>
        </w:rPr>
        <w:t xml:space="preserve"> </w:t>
      </w:r>
      <w:r w:rsidRPr="00FB5241">
        <w:rPr>
          <w:rFonts w:ascii="Times New Roman" w:hAnsi="Times New Roman" w:cs="Times New Roman"/>
          <w:sz w:val="24"/>
          <w:szCs w:val="24"/>
        </w:rPr>
        <w:t>Ответственны</w:t>
      </w:r>
      <w:r w:rsidR="00FB5241">
        <w:rPr>
          <w:rFonts w:ascii="Times New Roman" w:hAnsi="Times New Roman" w:cs="Times New Roman"/>
          <w:sz w:val="24"/>
          <w:szCs w:val="24"/>
        </w:rPr>
        <w:t>ми</w:t>
      </w:r>
      <w:r w:rsidRPr="00FB5241">
        <w:rPr>
          <w:rFonts w:ascii="Times New Roman" w:hAnsi="Times New Roman" w:cs="Times New Roman"/>
          <w:sz w:val="24"/>
          <w:szCs w:val="24"/>
        </w:rPr>
        <w:t xml:space="preserve"> исполнител</w:t>
      </w:r>
      <w:r w:rsidR="00FB5241">
        <w:rPr>
          <w:rFonts w:ascii="Times New Roman" w:hAnsi="Times New Roman" w:cs="Times New Roman"/>
          <w:sz w:val="24"/>
          <w:szCs w:val="24"/>
        </w:rPr>
        <w:t>ями определены</w:t>
      </w:r>
      <w:r>
        <w:rPr>
          <w:rFonts w:ascii="Times New Roman" w:hAnsi="Times New Roman" w:cs="Times New Roman"/>
          <w:sz w:val="24"/>
          <w:szCs w:val="24"/>
        </w:rPr>
        <w:t xml:space="preserve"> Облфин</w:t>
      </w:r>
      <w:r w:rsidR="007321FD">
        <w:rPr>
          <w:rFonts w:ascii="Times New Roman" w:hAnsi="Times New Roman" w:cs="Times New Roman"/>
          <w:sz w:val="24"/>
          <w:szCs w:val="24"/>
        </w:rPr>
        <w:t xml:space="preserve"> и</w:t>
      </w:r>
      <w:r>
        <w:rPr>
          <w:rFonts w:ascii="Times New Roman" w:hAnsi="Times New Roman" w:cs="Times New Roman"/>
          <w:sz w:val="24"/>
          <w:szCs w:val="24"/>
        </w:rPr>
        <w:t xml:space="preserve"> </w:t>
      </w:r>
      <w:r w:rsidRPr="00A8323B">
        <w:rPr>
          <w:rFonts w:ascii="Times New Roman" w:hAnsi="Times New Roman" w:cs="Times New Roman"/>
          <w:sz w:val="24"/>
          <w:szCs w:val="24"/>
        </w:rPr>
        <w:t>комитет экономической политики и развития Волгоградской области</w:t>
      </w:r>
      <w:r>
        <w:rPr>
          <w:rFonts w:ascii="Times New Roman" w:hAnsi="Times New Roman" w:cs="Times New Roman"/>
          <w:sz w:val="24"/>
          <w:szCs w:val="24"/>
        </w:rPr>
        <w:t>.</w:t>
      </w:r>
      <w:r w:rsidR="00FB5241">
        <w:rPr>
          <w:rFonts w:ascii="Times New Roman" w:hAnsi="Times New Roman" w:cs="Times New Roman"/>
          <w:sz w:val="24"/>
          <w:szCs w:val="24"/>
        </w:rPr>
        <w:t xml:space="preserve"> </w:t>
      </w:r>
      <w:r w:rsidRPr="00FB5241">
        <w:rPr>
          <w:rFonts w:ascii="Times New Roman" w:hAnsi="Times New Roman" w:cs="Times New Roman"/>
          <w:sz w:val="24"/>
          <w:szCs w:val="24"/>
        </w:rPr>
        <w:t>Целевой показатель</w:t>
      </w:r>
      <w:r w:rsidR="00FB5241">
        <w:rPr>
          <w:rFonts w:ascii="Times New Roman" w:hAnsi="Times New Roman" w:cs="Times New Roman"/>
          <w:sz w:val="24"/>
          <w:szCs w:val="24"/>
        </w:rPr>
        <w:t xml:space="preserve"> на 2018 год -</w:t>
      </w:r>
      <w:r w:rsidRPr="00FB5241">
        <w:rPr>
          <w:rFonts w:ascii="Times New Roman" w:hAnsi="Times New Roman" w:cs="Times New Roman"/>
          <w:sz w:val="24"/>
          <w:szCs w:val="24"/>
        </w:rPr>
        <w:t xml:space="preserve">  </w:t>
      </w:r>
      <w:r w:rsidRPr="00A8323B">
        <w:rPr>
          <w:rFonts w:ascii="Times New Roman" w:hAnsi="Times New Roman" w:cs="Times New Roman"/>
          <w:sz w:val="24"/>
          <w:szCs w:val="24"/>
        </w:rPr>
        <w:t>сокращение расходов областного бюджета за счет направления на общебюджетные расходы средств из внебюджетных источников</w:t>
      </w:r>
      <w:r>
        <w:rPr>
          <w:rFonts w:ascii="Times New Roman" w:hAnsi="Times New Roman" w:cs="Times New Roman"/>
          <w:sz w:val="24"/>
          <w:szCs w:val="24"/>
        </w:rPr>
        <w:t xml:space="preserve"> </w:t>
      </w:r>
      <w:r w:rsidR="007321FD">
        <w:rPr>
          <w:rFonts w:ascii="Times New Roman" w:hAnsi="Times New Roman" w:cs="Times New Roman"/>
          <w:sz w:val="24"/>
          <w:szCs w:val="24"/>
        </w:rPr>
        <w:t>в сумме</w:t>
      </w:r>
      <w:r>
        <w:rPr>
          <w:rFonts w:ascii="Times New Roman" w:hAnsi="Times New Roman" w:cs="Times New Roman"/>
          <w:sz w:val="24"/>
          <w:szCs w:val="24"/>
        </w:rPr>
        <w:t xml:space="preserve"> 300 млн. руб</w:t>
      </w:r>
      <w:r w:rsidR="00FB5241">
        <w:rPr>
          <w:rFonts w:ascii="Times New Roman" w:hAnsi="Times New Roman" w:cs="Times New Roman"/>
          <w:sz w:val="24"/>
          <w:szCs w:val="24"/>
        </w:rPr>
        <w:t>лей</w:t>
      </w:r>
      <w:r>
        <w:rPr>
          <w:rFonts w:ascii="Times New Roman" w:hAnsi="Times New Roman" w:cs="Times New Roman"/>
          <w:sz w:val="24"/>
          <w:szCs w:val="24"/>
        </w:rPr>
        <w:t>.</w:t>
      </w:r>
    </w:p>
    <w:p w14:paraId="728E06B0" w14:textId="77777777" w:rsidR="00E1421E" w:rsidRDefault="00575B9E" w:rsidP="00193FD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B5241">
        <w:rPr>
          <w:rFonts w:ascii="Times New Roman" w:hAnsi="Times New Roman" w:cs="Times New Roman"/>
          <w:sz w:val="24"/>
          <w:szCs w:val="24"/>
        </w:rPr>
        <w:t xml:space="preserve">По данным Облфина </w:t>
      </w:r>
      <w:r>
        <w:rPr>
          <w:rFonts w:ascii="Times New Roman" w:hAnsi="Times New Roman" w:cs="Times New Roman"/>
          <w:sz w:val="24"/>
          <w:szCs w:val="24"/>
        </w:rPr>
        <w:t xml:space="preserve">фактическое значение </w:t>
      </w:r>
      <w:r w:rsidR="00FB5241">
        <w:rPr>
          <w:rFonts w:ascii="Times New Roman" w:hAnsi="Times New Roman" w:cs="Times New Roman"/>
          <w:sz w:val="24"/>
          <w:szCs w:val="24"/>
        </w:rPr>
        <w:t xml:space="preserve">целевого показателя составило </w:t>
      </w:r>
      <w:r>
        <w:rPr>
          <w:rFonts w:ascii="Times New Roman" w:hAnsi="Times New Roman" w:cs="Times New Roman"/>
          <w:sz w:val="24"/>
          <w:szCs w:val="24"/>
        </w:rPr>
        <w:t>288,4 млн. руб.</w:t>
      </w:r>
      <w:r w:rsidR="00FB5241">
        <w:rPr>
          <w:rFonts w:ascii="Times New Roman" w:hAnsi="Times New Roman" w:cs="Times New Roman"/>
          <w:sz w:val="24"/>
          <w:szCs w:val="24"/>
        </w:rPr>
        <w:t xml:space="preserve">, т. е. план недовыполнен на </w:t>
      </w:r>
      <w:r w:rsidR="003362F1" w:rsidRPr="00A8323B">
        <w:rPr>
          <w:rFonts w:ascii="Times New Roman" w:hAnsi="Times New Roman" w:cs="Times New Roman"/>
          <w:sz w:val="24"/>
          <w:szCs w:val="24"/>
        </w:rPr>
        <w:t>11</w:t>
      </w:r>
      <w:r w:rsidR="00346D2B">
        <w:rPr>
          <w:rFonts w:ascii="Times New Roman" w:hAnsi="Times New Roman" w:cs="Times New Roman"/>
          <w:sz w:val="24"/>
          <w:szCs w:val="24"/>
        </w:rPr>
        <w:t>,6 млн</w:t>
      </w:r>
      <w:r w:rsidR="003362F1" w:rsidRPr="00A8323B">
        <w:rPr>
          <w:rFonts w:ascii="Times New Roman" w:hAnsi="Times New Roman" w:cs="Times New Roman"/>
          <w:sz w:val="24"/>
          <w:szCs w:val="24"/>
        </w:rPr>
        <w:t>. руб. Средства в размере 288</w:t>
      </w:r>
      <w:r w:rsidR="00E1421E">
        <w:rPr>
          <w:rFonts w:ascii="Times New Roman" w:hAnsi="Times New Roman" w:cs="Times New Roman"/>
          <w:sz w:val="24"/>
          <w:szCs w:val="24"/>
        </w:rPr>
        <w:t>,</w:t>
      </w:r>
      <w:r w:rsidR="003362F1" w:rsidRPr="00A8323B">
        <w:rPr>
          <w:rFonts w:ascii="Times New Roman" w:hAnsi="Times New Roman" w:cs="Times New Roman"/>
          <w:sz w:val="24"/>
          <w:szCs w:val="24"/>
        </w:rPr>
        <w:t xml:space="preserve">4 </w:t>
      </w:r>
      <w:r w:rsidR="00E1421E">
        <w:rPr>
          <w:rFonts w:ascii="Times New Roman" w:hAnsi="Times New Roman" w:cs="Times New Roman"/>
          <w:sz w:val="24"/>
          <w:szCs w:val="24"/>
        </w:rPr>
        <w:t>млн</w:t>
      </w:r>
      <w:r w:rsidR="003362F1" w:rsidRPr="00A8323B">
        <w:rPr>
          <w:rFonts w:ascii="Times New Roman" w:hAnsi="Times New Roman" w:cs="Times New Roman"/>
          <w:sz w:val="24"/>
          <w:szCs w:val="24"/>
        </w:rPr>
        <w:t xml:space="preserve">. руб. </w:t>
      </w:r>
      <w:r w:rsidR="00E1421E">
        <w:rPr>
          <w:rFonts w:ascii="Times New Roman" w:hAnsi="Times New Roman" w:cs="Times New Roman"/>
          <w:sz w:val="24"/>
          <w:szCs w:val="24"/>
        </w:rPr>
        <w:t>получены Волгоградской областью от</w:t>
      </w:r>
      <w:r w:rsidR="003362F1" w:rsidRPr="00A8323B">
        <w:rPr>
          <w:rFonts w:ascii="Times New Roman" w:hAnsi="Times New Roman" w:cs="Times New Roman"/>
          <w:sz w:val="24"/>
          <w:szCs w:val="24"/>
        </w:rPr>
        <w:t xml:space="preserve"> Фонд</w:t>
      </w:r>
      <w:r w:rsidR="00E1421E">
        <w:rPr>
          <w:rFonts w:ascii="Times New Roman" w:hAnsi="Times New Roman" w:cs="Times New Roman"/>
          <w:sz w:val="24"/>
          <w:szCs w:val="24"/>
        </w:rPr>
        <w:t>а</w:t>
      </w:r>
      <w:r w:rsidR="003362F1" w:rsidRPr="00A8323B">
        <w:rPr>
          <w:rFonts w:ascii="Times New Roman" w:hAnsi="Times New Roman" w:cs="Times New Roman"/>
          <w:sz w:val="24"/>
          <w:szCs w:val="24"/>
        </w:rPr>
        <w:t xml:space="preserve"> «Перспективное развитие Волгоградской области» </w:t>
      </w:r>
      <w:r w:rsidR="00E1421E">
        <w:rPr>
          <w:rFonts w:ascii="Times New Roman" w:hAnsi="Times New Roman" w:cs="Times New Roman"/>
          <w:sz w:val="24"/>
          <w:szCs w:val="24"/>
        </w:rPr>
        <w:t xml:space="preserve">и направлены </w:t>
      </w:r>
      <w:r w:rsidR="003362F1" w:rsidRPr="00A8323B">
        <w:rPr>
          <w:rFonts w:ascii="Times New Roman" w:hAnsi="Times New Roman" w:cs="Times New Roman"/>
          <w:sz w:val="24"/>
          <w:szCs w:val="24"/>
        </w:rPr>
        <w:t xml:space="preserve">на областные нужды. </w:t>
      </w:r>
    </w:p>
    <w:p w14:paraId="4DA38FCA" w14:textId="77777777" w:rsidR="00575B9E" w:rsidRDefault="003362F1" w:rsidP="00193FD7">
      <w:pPr>
        <w:pStyle w:val="ConsPlusNormal"/>
        <w:ind w:firstLine="709"/>
        <w:jc w:val="both"/>
        <w:rPr>
          <w:rFonts w:ascii="Times New Roman" w:hAnsi="Times New Roman" w:cs="Times New Roman"/>
          <w:sz w:val="24"/>
          <w:szCs w:val="24"/>
        </w:rPr>
      </w:pPr>
      <w:r w:rsidRPr="00A8323B">
        <w:rPr>
          <w:rFonts w:ascii="Times New Roman" w:hAnsi="Times New Roman" w:cs="Times New Roman"/>
          <w:sz w:val="24"/>
          <w:szCs w:val="24"/>
        </w:rPr>
        <w:t xml:space="preserve">При этом </w:t>
      </w:r>
      <w:r w:rsidR="00E1421E">
        <w:rPr>
          <w:rFonts w:ascii="Times New Roman" w:hAnsi="Times New Roman" w:cs="Times New Roman"/>
          <w:sz w:val="24"/>
          <w:szCs w:val="24"/>
        </w:rPr>
        <w:t xml:space="preserve">следует отметить, что </w:t>
      </w:r>
      <w:r w:rsidRPr="00A8323B">
        <w:rPr>
          <w:rFonts w:ascii="Times New Roman" w:hAnsi="Times New Roman" w:cs="Times New Roman"/>
          <w:sz w:val="24"/>
          <w:szCs w:val="24"/>
        </w:rPr>
        <w:t>Фонд «Перспективное развитие</w:t>
      </w:r>
      <w:r w:rsidR="00E1421E">
        <w:rPr>
          <w:rFonts w:ascii="Times New Roman" w:hAnsi="Times New Roman" w:cs="Times New Roman"/>
          <w:sz w:val="24"/>
          <w:szCs w:val="24"/>
        </w:rPr>
        <w:t xml:space="preserve"> Волгоградской области</w:t>
      </w:r>
      <w:r w:rsidRPr="00A8323B">
        <w:rPr>
          <w:rFonts w:ascii="Times New Roman" w:hAnsi="Times New Roman" w:cs="Times New Roman"/>
          <w:sz w:val="24"/>
          <w:szCs w:val="24"/>
        </w:rPr>
        <w:t xml:space="preserve">» осуществляет свою </w:t>
      </w:r>
      <w:r w:rsidR="000D4D63" w:rsidRPr="00A8323B">
        <w:rPr>
          <w:rFonts w:ascii="Times New Roman" w:hAnsi="Times New Roman" w:cs="Times New Roman"/>
          <w:sz w:val="24"/>
          <w:szCs w:val="24"/>
        </w:rPr>
        <w:t>деятельность,</w:t>
      </w:r>
      <w:r w:rsidRPr="00A8323B">
        <w:rPr>
          <w:rFonts w:ascii="Times New Roman" w:hAnsi="Times New Roman" w:cs="Times New Roman"/>
          <w:sz w:val="24"/>
          <w:szCs w:val="24"/>
        </w:rPr>
        <w:t xml:space="preserve"> в том числе за счет средств субсидии, предоставленной</w:t>
      </w:r>
      <w:r w:rsidR="000D4D63">
        <w:rPr>
          <w:rFonts w:ascii="Times New Roman" w:hAnsi="Times New Roman" w:cs="Times New Roman"/>
          <w:sz w:val="24"/>
          <w:szCs w:val="24"/>
        </w:rPr>
        <w:t xml:space="preserve"> </w:t>
      </w:r>
      <w:r w:rsidRPr="00A8323B">
        <w:rPr>
          <w:rFonts w:ascii="Times New Roman" w:hAnsi="Times New Roman" w:cs="Times New Roman"/>
          <w:sz w:val="24"/>
          <w:szCs w:val="24"/>
        </w:rPr>
        <w:t>из областного бюджета</w:t>
      </w:r>
      <w:r w:rsidR="00346D2B">
        <w:rPr>
          <w:rFonts w:ascii="Times New Roman" w:hAnsi="Times New Roman" w:cs="Times New Roman"/>
          <w:sz w:val="24"/>
          <w:szCs w:val="24"/>
        </w:rPr>
        <w:t>.</w:t>
      </w:r>
    </w:p>
    <w:p w14:paraId="16D009FC" w14:textId="77777777" w:rsidR="00F2087D" w:rsidRDefault="00F2087D" w:rsidP="00F2087D">
      <w:pPr>
        <w:spacing w:after="0" w:line="240" w:lineRule="auto"/>
        <w:ind w:firstLine="709"/>
        <w:jc w:val="both"/>
      </w:pPr>
      <w:r>
        <w:t xml:space="preserve">Так, внешней проверкой бюджетной отчетности комитета промышленности и торговли Волгоградской области установлено, что в 2018 году фонду </w:t>
      </w:r>
      <w:r w:rsidR="00157F78">
        <w:t>перечислена из областного бюджета субсидия</w:t>
      </w:r>
      <w:r>
        <w:t xml:space="preserve"> в сумме 100 </w:t>
      </w:r>
      <w:r w:rsidR="00157F78">
        <w:t>млн</w:t>
      </w:r>
      <w:r>
        <w:t>. рублей.</w:t>
      </w:r>
    </w:p>
    <w:p w14:paraId="461BB49B" w14:textId="77777777" w:rsidR="00F2087D" w:rsidRDefault="00F2087D" w:rsidP="00F2087D">
      <w:pPr>
        <w:spacing w:after="0" w:line="240" w:lineRule="auto"/>
        <w:ind w:firstLine="709"/>
        <w:jc w:val="both"/>
      </w:pPr>
      <w:r w:rsidRPr="000874D6">
        <w:t>Согласно отчету об осуществлении расходов, источником финансового обеспечения которых является субсидия</w:t>
      </w:r>
      <w:r w:rsidR="00157F78">
        <w:t>,</w:t>
      </w:r>
      <w:r w:rsidRPr="000874D6">
        <w:t xml:space="preserve"> </w:t>
      </w:r>
      <w:r>
        <w:t xml:space="preserve">в </w:t>
      </w:r>
      <w:r w:rsidR="00157F78">
        <w:t>отчетном</w:t>
      </w:r>
      <w:r>
        <w:t xml:space="preserve"> году </w:t>
      </w:r>
      <w:r w:rsidR="00157F78">
        <w:t xml:space="preserve">фондом </w:t>
      </w:r>
      <w:r w:rsidRPr="000874D6">
        <w:t xml:space="preserve">представлен </w:t>
      </w:r>
      <w:r>
        <w:t xml:space="preserve">займ </w:t>
      </w:r>
      <w:r w:rsidR="00157F78">
        <w:t xml:space="preserve">одному </w:t>
      </w:r>
      <w:r w:rsidRPr="000874D6">
        <w:t>предприяти</w:t>
      </w:r>
      <w:r>
        <w:t>ю</w:t>
      </w:r>
      <w:r w:rsidRPr="000874D6">
        <w:t xml:space="preserve"> </w:t>
      </w:r>
      <w:r>
        <w:t>ОО</w:t>
      </w:r>
      <w:r w:rsidRPr="000874D6">
        <w:t>О «</w:t>
      </w:r>
      <w:r>
        <w:t>Константа-2</w:t>
      </w:r>
      <w:r w:rsidRPr="000874D6">
        <w:t>»</w:t>
      </w:r>
      <w:r>
        <w:t xml:space="preserve"> </w:t>
      </w:r>
      <w:r w:rsidRPr="000874D6">
        <w:t xml:space="preserve">на сумму </w:t>
      </w:r>
      <w:r>
        <w:t>6</w:t>
      </w:r>
      <w:r w:rsidR="00157F78">
        <w:t>,8</w:t>
      </w:r>
      <w:r w:rsidRPr="000874D6">
        <w:t xml:space="preserve"> </w:t>
      </w:r>
      <w:r w:rsidR="00157F78">
        <w:t>млн</w:t>
      </w:r>
      <w:r w:rsidRPr="000874D6">
        <w:t>.</w:t>
      </w:r>
      <w:r>
        <w:t xml:space="preserve"> </w:t>
      </w:r>
      <w:r w:rsidRPr="000874D6">
        <w:t>руб</w:t>
      </w:r>
      <w:r>
        <w:t>лей</w:t>
      </w:r>
      <w:r w:rsidRPr="000874D6">
        <w:t>.</w:t>
      </w:r>
      <w:r>
        <w:t xml:space="preserve"> О</w:t>
      </w:r>
      <w:r w:rsidRPr="000874D6">
        <w:t xml:space="preserve">статок неиспользованных целевых средств </w:t>
      </w:r>
      <w:r>
        <w:t>в сумме 93</w:t>
      </w:r>
      <w:r w:rsidR="00157F78">
        <w:t>,</w:t>
      </w:r>
      <w:r>
        <w:t xml:space="preserve">2 </w:t>
      </w:r>
      <w:r w:rsidR="00157F78">
        <w:t>млн</w:t>
      </w:r>
      <w:r>
        <w:t xml:space="preserve">. руб. </w:t>
      </w:r>
      <w:r w:rsidR="00157F78">
        <w:t>возвращен</w:t>
      </w:r>
      <w:r w:rsidRPr="00213636">
        <w:t xml:space="preserve"> в доход бюджета Волгоградской области</w:t>
      </w:r>
      <w:r w:rsidR="00157F78">
        <w:t xml:space="preserve"> в январе </w:t>
      </w:r>
      <w:r w:rsidRPr="00213636">
        <w:t>2019</w:t>
      </w:r>
      <w:r w:rsidR="00157F78">
        <w:t xml:space="preserve"> года</w:t>
      </w:r>
      <w:r w:rsidRPr="00213636">
        <w:t>.</w:t>
      </w:r>
    </w:p>
    <w:p w14:paraId="2FEC70A8" w14:textId="77777777" w:rsidR="00F2087D" w:rsidRDefault="00F2087D" w:rsidP="00F2087D">
      <w:pPr>
        <w:spacing w:after="0" w:line="240" w:lineRule="auto"/>
        <w:ind w:firstLine="708"/>
        <w:jc w:val="both"/>
      </w:pPr>
      <w:r>
        <w:t xml:space="preserve">Согласно отчету о целевых показателях результативности использования субсидии, предоставленной </w:t>
      </w:r>
      <w:r w:rsidR="00157F78" w:rsidRPr="00A8323B">
        <w:rPr>
          <w:rFonts w:cs="Times New Roman"/>
          <w:szCs w:val="24"/>
        </w:rPr>
        <w:t>Фонд</w:t>
      </w:r>
      <w:r w:rsidR="00157F78">
        <w:rPr>
          <w:rFonts w:cs="Times New Roman"/>
          <w:szCs w:val="24"/>
        </w:rPr>
        <w:t>у</w:t>
      </w:r>
      <w:r w:rsidR="00157F78" w:rsidRPr="00A8323B">
        <w:rPr>
          <w:rFonts w:cs="Times New Roman"/>
          <w:szCs w:val="24"/>
        </w:rPr>
        <w:t xml:space="preserve"> «Перспективное развитие</w:t>
      </w:r>
      <w:r w:rsidR="00157F78">
        <w:rPr>
          <w:rFonts w:cs="Times New Roman"/>
          <w:szCs w:val="24"/>
        </w:rPr>
        <w:t xml:space="preserve"> Волгоградской области</w:t>
      </w:r>
      <w:r w:rsidR="00157F78" w:rsidRPr="00A8323B">
        <w:rPr>
          <w:rFonts w:cs="Times New Roman"/>
          <w:szCs w:val="24"/>
        </w:rPr>
        <w:t xml:space="preserve">» </w:t>
      </w:r>
      <w:r>
        <w:t>в 2018 году, достижение целевого показателя</w:t>
      </w:r>
      <w:r w:rsidR="00157F78">
        <w:t xml:space="preserve"> («предоставление не менее одного займа»)</w:t>
      </w:r>
      <w:r>
        <w:t xml:space="preserve"> составило 100%, в то время как использование средств субсидии, полученной фондом</w:t>
      </w:r>
      <w:r w:rsidR="00157F78">
        <w:t>, -</w:t>
      </w:r>
      <w:r>
        <w:t xml:space="preserve"> 6,8% от общего объема полученных средств, что свидетельствует об отсутствии взаимосвязи объема </w:t>
      </w:r>
      <w:r w:rsidR="00157F78">
        <w:t>полученных</w:t>
      </w:r>
      <w:r>
        <w:t xml:space="preserve"> средств и количества выданных займов.</w:t>
      </w:r>
    </w:p>
    <w:p w14:paraId="1CAAA869" w14:textId="77777777" w:rsidR="008F68E2" w:rsidRDefault="008F68E2" w:rsidP="00193FD7">
      <w:pPr>
        <w:pStyle w:val="ConsPlusNormal"/>
        <w:ind w:firstLine="709"/>
        <w:jc w:val="both"/>
        <w:rPr>
          <w:rFonts w:ascii="Times New Roman" w:hAnsi="Times New Roman" w:cs="Times New Roman"/>
          <w:b/>
          <w:i/>
          <w:sz w:val="24"/>
          <w:szCs w:val="24"/>
        </w:rPr>
      </w:pPr>
    </w:p>
    <w:p w14:paraId="5A0B93A4" w14:textId="77777777" w:rsidR="00FA740B" w:rsidRPr="003764CD" w:rsidRDefault="008F68E2" w:rsidP="00193FD7">
      <w:pPr>
        <w:spacing w:after="0" w:line="240" w:lineRule="auto"/>
        <w:jc w:val="center"/>
        <w:rPr>
          <w:b/>
          <w:i/>
          <w:szCs w:val="24"/>
          <w:u w:val="single"/>
        </w:rPr>
      </w:pPr>
      <w:r w:rsidRPr="003764CD">
        <w:rPr>
          <w:b/>
          <w:i/>
          <w:szCs w:val="24"/>
          <w:u w:val="single"/>
        </w:rPr>
        <w:t>Анализ исполнения мероприятий по сокращению</w:t>
      </w:r>
    </w:p>
    <w:p w14:paraId="092BF012" w14:textId="77777777" w:rsidR="008F68E2" w:rsidRPr="003764CD" w:rsidRDefault="008F68E2" w:rsidP="00193FD7">
      <w:pPr>
        <w:spacing w:after="0" w:line="240" w:lineRule="auto"/>
        <w:jc w:val="center"/>
        <w:rPr>
          <w:b/>
          <w:i/>
          <w:szCs w:val="24"/>
          <w:u w:val="single"/>
        </w:rPr>
      </w:pPr>
      <w:r w:rsidRPr="003764CD">
        <w:rPr>
          <w:b/>
          <w:i/>
          <w:szCs w:val="24"/>
          <w:u w:val="single"/>
        </w:rPr>
        <w:t xml:space="preserve"> государственного долга Волгоградской области за 2018 год</w:t>
      </w:r>
      <w:r w:rsidR="005E136C" w:rsidRPr="003764CD">
        <w:rPr>
          <w:b/>
          <w:i/>
          <w:szCs w:val="24"/>
          <w:u w:val="single"/>
        </w:rPr>
        <w:t>.</w:t>
      </w:r>
    </w:p>
    <w:p w14:paraId="75A58ED2" w14:textId="77777777" w:rsidR="00575B9E" w:rsidRDefault="00575B9E" w:rsidP="00193FD7">
      <w:pPr>
        <w:pStyle w:val="ConsPlusNormal"/>
        <w:ind w:firstLine="709"/>
        <w:jc w:val="both"/>
        <w:rPr>
          <w:rFonts w:ascii="Times New Roman" w:hAnsi="Times New Roman" w:cs="Times New Roman"/>
          <w:b/>
          <w:i/>
          <w:sz w:val="24"/>
          <w:szCs w:val="24"/>
        </w:rPr>
      </w:pPr>
    </w:p>
    <w:p w14:paraId="6B64F58A" w14:textId="77777777" w:rsidR="001E0FBA" w:rsidRDefault="00A745D7" w:rsidP="00193FD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Перечень мероприятий по сокращению государственного долга Волгоградской области включает в себя 5 мероприятий, направленных на </w:t>
      </w:r>
      <w:r w:rsidR="001E0FBA">
        <w:rPr>
          <w:rFonts w:ascii="Times New Roman" w:hAnsi="Times New Roman" w:cs="Times New Roman"/>
          <w:sz w:val="24"/>
          <w:szCs w:val="24"/>
        </w:rPr>
        <w:t>снижение доли общего объема государственного долга Волгоградской области по отношению к доходам бюджета без учета объема безвозмездных поступлений, сохранение моратория на предоставление новых государственных гарантий Волгоградской области и т. д.</w:t>
      </w:r>
    </w:p>
    <w:p w14:paraId="1B2C94AA" w14:textId="77777777" w:rsidR="008F68E2" w:rsidRDefault="008F68E2" w:rsidP="00193FD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Все 5 мероприятий, запланированных в данном перечне на 2018 год, выполнены.</w:t>
      </w:r>
      <w:r w:rsidR="001E0FBA">
        <w:rPr>
          <w:rFonts w:ascii="Times New Roman" w:hAnsi="Times New Roman" w:cs="Times New Roman"/>
          <w:sz w:val="24"/>
          <w:szCs w:val="24"/>
        </w:rPr>
        <w:t xml:space="preserve"> Фактические показатели их выполнения были подтверждены внешней проверкой исполнения областного бюджета за 2018 год, проведенной КСП.</w:t>
      </w:r>
    </w:p>
    <w:p w14:paraId="184FF608" w14:textId="77777777" w:rsidR="008F68E2" w:rsidRDefault="008F68E2" w:rsidP="00193FD7">
      <w:pPr>
        <w:pStyle w:val="ConsPlusNormal"/>
        <w:ind w:firstLine="709"/>
        <w:jc w:val="both"/>
        <w:rPr>
          <w:rFonts w:ascii="Times New Roman" w:hAnsi="Times New Roman" w:cs="Times New Roman"/>
          <w:sz w:val="24"/>
          <w:szCs w:val="24"/>
        </w:rPr>
      </w:pPr>
    </w:p>
    <w:p w14:paraId="4E9E5431" w14:textId="77777777" w:rsidR="009D7D86" w:rsidRDefault="009D7D86" w:rsidP="00193FD7">
      <w:pPr>
        <w:pStyle w:val="ConsPlusNormal"/>
        <w:ind w:firstLine="709"/>
        <w:jc w:val="both"/>
        <w:rPr>
          <w:rFonts w:ascii="Times New Roman" w:hAnsi="Times New Roman" w:cs="Times New Roman"/>
          <w:sz w:val="24"/>
          <w:szCs w:val="24"/>
        </w:rPr>
      </w:pPr>
    </w:p>
    <w:p w14:paraId="2B10B9FD" w14:textId="77777777" w:rsidR="00D53407" w:rsidRPr="006026E1" w:rsidRDefault="00D53407" w:rsidP="00193FD7">
      <w:pPr>
        <w:pStyle w:val="ConsPlusNormal"/>
        <w:ind w:firstLine="709"/>
        <w:jc w:val="both"/>
        <w:rPr>
          <w:rFonts w:ascii="Times New Roman" w:hAnsi="Times New Roman" w:cs="Times New Roman"/>
          <w:b/>
          <w:i/>
          <w:sz w:val="24"/>
          <w:szCs w:val="24"/>
          <w:u w:val="single"/>
        </w:rPr>
      </w:pPr>
      <w:r>
        <w:rPr>
          <w:rFonts w:ascii="Times New Roman" w:hAnsi="Times New Roman" w:cs="Times New Roman"/>
          <w:sz w:val="24"/>
          <w:szCs w:val="24"/>
        </w:rPr>
        <w:lastRenderedPageBreak/>
        <w:t xml:space="preserve">Проанализировав итоги исполнения </w:t>
      </w:r>
      <w:r w:rsidRPr="00D53407">
        <w:rPr>
          <w:rFonts w:ascii="Times New Roman" w:hAnsi="Times New Roman" w:cs="Times New Roman"/>
          <w:sz w:val="24"/>
          <w:szCs w:val="24"/>
        </w:rPr>
        <w:t>плана мероприятий по росту доходного потенциала, оптимизации расходов бюджета и сокращению государственного долга Волгоградской области, утвержденного постановлением Администрации Волгоградской области от 28.09.2018 №442-п, за 2018 год</w:t>
      </w:r>
      <w:r>
        <w:rPr>
          <w:rFonts w:ascii="Times New Roman" w:hAnsi="Times New Roman" w:cs="Times New Roman"/>
          <w:sz w:val="24"/>
          <w:szCs w:val="24"/>
        </w:rPr>
        <w:t xml:space="preserve">, </w:t>
      </w:r>
      <w:r w:rsidRPr="006026E1">
        <w:rPr>
          <w:rFonts w:ascii="Times New Roman" w:hAnsi="Times New Roman" w:cs="Times New Roman"/>
          <w:b/>
          <w:i/>
          <w:sz w:val="24"/>
          <w:szCs w:val="24"/>
          <w:u w:val="single"/>
        </w:rPr>
        <w:t>контрольно-счетная палата пришла</w:t>
      </w:r>
      <w:r w:rsidRPr="006026E1">
        <w:rPr>
          <w:rFonts w:ascii="Times New Roman" w:hAnsi="Times New Roman" w:cs="Times New Roman"/>
          <w:sz w:val="24"/>
          <w:szCs w:val="24"/>
          <w:u w:val="single"/>
        </w:rPr>
        <w:t xml:space="preserve"> </w:t>
      </w:r>
      <w:r w:rsidRPr="006026E1">
        <w:rPr>
          <w:rFonts w:ascii="Times New Roman" w:hAnsi="Times New Roman" w:cs="Times New Roman"/>
          <w:b/>
          <w:i/>
          <w:sz w:val="24"/>
          <w:szCs w:val="24"/>
          <w:u w:val="single"/>
        </w:rPr>
        <w:t>к следующим основным выводам:</w:t>
      </w:r>
    </w:p>
    <w:p w14:paraId="3BBBDEC0" w14:textId="77777777" w:rsidR="00D53407" w:rsidRDefault="00D53407" w:rsidP="00193FD7">
      <w:pPr>
        <w:tabs>
          <w:tab w:val="left" w:pos="993"/>
        </w:tabs>
        <w:autoSpaceDE w:val="0"/>
        <w:autoSpaceDN w:val="0"/>
        <w:adjustRightInd w:val="0"/>
        <w:spacing w:after="0" w:line="240" w:lineRule="auto"/>
        <w:ind w:firstLine="709"/>
        <w:jc w:val="both"/>
        <w:rPr>
          <w:szCs w:val="24"/>
        </w:rPr>
      </w:pPr>
    </w:p>
    <w:p w14:paraId="315D3C4D" w14:textId="77777777" w:rsidR="00C67CC1" w:rsidRDefault="00D53407" w:rsidP="007B4624">
      <w:pPr>
        <w:spacing w:after="0" w:line="240" w:lineRule="auto"/>
        <w:ind w:firstLine="709"/>
        <w:jc w:val="both"/>
        <w:rPr>
          <w:szCs w:val="24"/>
        </w:rPr>
      </w:pPr>
      <w:r w:rsidRPr="00D53407">
        <w:rPr>
          <w:b/>
          <w:szCs w:val="24"/>
        </w:rPr>
        <w:t>1.</w:t>
      </w:r>
      <w:r>
        <w:rPr>
          <w:szCs w:val="24"/>
        </w:rPr>
        <w:t xml:space="preserve"> Планом оптимизации, утвержденным </w:t>
      </w:r>
      <w:r w:rsidRPr="00444B7D">
        <w:t>постановлением Администрации Волгоградской области от 28.09.2018 №442-п</w:t>
      </w:r>
      <w:r>
        <w:t xml:space="preserve"> взамен ранее действовавшей  Программы оптимизации расходов бюджета Волгоградской области на 2017-2019 годы</w:t>
      </w:r>
      <w:r w:rsidR="00AA4185">
        <w:t>, учтена значительная часть рекомендаций КСП, внесенных по результатам анализа исполнения мероприятий вышеуказанной Программы оптимизации за 2017 год. В частности нов</w:t>
      </w:r>
      <w:r w:rsidR="007B4624">
        <w:t>ый</w:t>
      </w:r>
      <w:r w:rsidR="00AA4185">
        <w:t xml:space="preserve"> документ</w:t>
      </w:r>
      <w:r w:rsidR="007B4624">
        <w:rPr>
          <w:szCs w:val="24"/>
        </w:rPr>
        <w:t xml:space="preserve"> дополнен перечнем мероприятий по росту доходного потенциала областного бюджета, сокращению государственного долга Волгоградской области, оптимизации государственных закупок и другими мерами. </w:t>
      </w:r>
    </w:p>
    <w:p w14:paraId="60DF1390" w14:textId="77777777" w:rsidR="007B4624" w:rsidRDefault="007B4624" w:rsidP="007B4624">
      <w:pPr>
        <w:spacing w:after="0" w:line="240" w:lineRule="auto"/>
        <w:ind w:firstLine="709"/>
        <w:jc w:val="both"/>
        <w:rPr>
          <w:szCs w:val="24"/>
        </w:rPr>
      </w:pPr>
      <w:r>
        <w:rPr>
          <w:szCs w:val="24"/>
        </w:rPr>
        <w:t>Однако вновь утвержденный План оптимизации, по-прежнему, не учитывает в полном объеме не только предложения КСП (например, в нем не нашли отражения меры, направленные на снижение просроченной кредиторской задолженности областного бюджета), но и задачи, поставленные перед субъектами РФ в Методических рекомендациях по</w:t>
      </w:r>
      <w:r w:rsidRPr="00DA4B3D">
        <w:rPr>
          <w:rFonts w:cs="Times New Roman"/>
          <w:szCs w:val="24"/>
        </w:rPr>
        <w:t xml:space="preserve"> разработк</w:t>
      </w:r>
      <w:r>
        <w:rPr>
          <w:rFonts w:cs="Times New Roman"/>
          <w:szCs w:val="24"/>
        </w:rPr>
        <w:t>е</w:t>
      </w:r>
      <w:r w:rsidRPr="00DA4B3D">
        <w:rPr>
          <w:rFonts w:cs="Times New Roman"/>
          <w:szCs w:val="24"/>
        </w:rPr>
        <w:t xml:space="preserve"> и реализации программ оптимизации расходов бюджета субъект</w:t>
      </w:r>
      <w:r>
        <w:rPr>
          <w:rFonts w:cs="Times New Roman"/>
          <w:szCs w:val="24"/>
        </w:rPr>
        <w:t>а</w:t>
      </w:r>
      <w:r w:rsidRPr="00DA4B3D">
        <w:rPr>
          <w:rFonts w:cs="Times New Roman"/>
          <w:szCs w:val="24"/>
        </w:rPr>
        <w:t xml:space="preserve"> РФ, опубликованны</w:t>
      </w:r>
      <w:r>
        <w:rPr>
          <w:rFonts w:cs="Times New Roman"/>
          <w:szCs w:val="24"/>
        </w:rPr>
        <w:t>х</w:t>
      </w:r>
      <w:r w:rsidRPr="00DA4B3D">
        <w:rPr>
          <w:szCs w:val="24"/>
        </w:rPr>
        <w:t xml:space="preserve"> </w:t>
      </w:r>
      <w:r w:rsidRPr="00DA4B3D">
        <w:rPr>
          <w:rFonts w:cs="Times New Roman"/>
          <w:szCs w:val="24"/>
        </w:rPr>
        <w:t xml:space="preserve">Минфином РФ на своем официальном сайте 26.02.2018 </w:t>
      </w:r>
      <w:r>
        <w:rPr>
          <w:rFonts w:cs="Times New Roman"/>
          <w:szCs w:val="24"/>
        </w:rPr>
        <w:t xml:space="preserve">(например, </w:t>
      </w:r>
      <w:r w:rsidRPr="00DA4B3D">
        <w:rPr>
          <w:szCs w:val="24"/>
        </w:rPr>
        <w:t xml:space="preserve">оптимизация расходов, связанных с предоставлением бюджетных </w:t>
      </w:r>
      <w:r>
        <w:rPr>
          <w:szCs w:val="24"/>
        </w:rPr>
        <w:t xml:space="preserve">средств хозяйствующим субъектам, </w:t>
      </w:r>
      <w:r w:rsidRPr="00DA4B3D">
        <w:rPr>
          <w:szCs w:val="24"/>
        </w:rPr>
        <w:t>совершенствование межбюджетных отношений</w:t>
      </w:r>
      <w:r w:rsidRPr="00DA4B3D">
        <w:rPr>
          <w:rFonts w:cs="Times New Roman"/>
          <w:szCs w:val="24"/>
        </w:rPr>
        <w:t xml:space="preserve"> </w:t>
      </w:r>
      <w:r>
        <w:rPr>
          <w:rFonts w:cs="Times New Roman"/>
          <w:szCs w:val="24"/>
        </w:rPr>
        <w:t>и другие)</w:t>
      </w:r>
      <w:r w:rsidR="007E7915">
        <w:rPr>
          <w:rFonts w:cs="Times New Roman"/>
          <w:szCs w:val="24"/>
        </w:rPr>
        <w:t>.</w:t>
      </w:r>
    </w:p>
    <w:p w14:paraId="68FE60FD" w14:textId="77777777" w:rsidR="00D53407" w:rsidRDefault="00D53407" w:rsidP="00193FD7">
      <w:pPr>
        <w:tabs>
          <w:tab w:val="left" w:pos="993"/>
        </w:tabs>
        <w:autoSpaceDE w:val="0"/>
        <w:autoSpaceDN w:val="0"/>
        <w:adjustRightInd w:val="0"/>
        <w:spacing w:after="0" w:line="240" w:lineRule="auto"/>
        <w:ind w:firstLine="709"/>
        <w:jc w:val="both"/>
      </w:pPr>
    </w:p>
    <w:p w14:paraId="01DBB669" w14:textId="77777777" w:rsidR="009F5A97" w:rsidRDefault="009F5A97" w:rsidP="009F5A97">
      <w:pPr>
        <w:autoSpaceDE w:val="0"/>
        <w:autoSpaceDN w:val="0"/>
        <w:adjustRightInd w:val="0"/>
        <w:spacing w:after="0" w:line="240" w:lineRule="auto"/>
        <w:ind w:firstLine="709"/>
        <w:jc w:val="both"/>
        <w:rPr>
          <w:rFonts w:cs="Times New Roman"/>
          <w:szCs w:val="24"/>
        </w:rPr>
      </w:pPr>
      <w:r w:rsidRPr="009F5A97">
        <w:rPr>
          <w:b/>
        </w:rPr>
        <w:t>2.</w:t>
      </w:r>
      <w:r w:rsidRPr="009F5A97">
        <w:rPr>
          <w:rFonts w:cs="Times New Roman"/>
          <w:szCs w:val="24"/>
        </w:rPr>
        <w:t xml:space="preserve"> </w:t>
      </w:r>
      <w:r w:rsidR="00C14373">
        <w:rPr>
          <w:rFonts w:cs="Times New Roman"/>
          <w:szCs w:val="24"/>
        </w:rPr>
        <w:t>При анализе</w:t>
      </w:r>
      <w:r>
        <w:rPr>
          <w:rFonts w:cs="Times New Roman"/>
          <w:szCs w:val="24"/>
        </w:rPr>
        <w:t xml:space="preserve"> </w:t>
      </w:r>
      <w:r w:rsidR="00C14373">
        <w:rPr>
          <w:rFonts w:cs="Times New Roman"/>
          <w:szCs w:val="24"/>
        </w:rPr>
        <w:t xml:space="preserve">содержания </w:t>
      </w:r>
      <w:r w:rsidRPr="00DA4B3D">
        <w:rPr>
          <w:rFonts w:cs="Times New Roman"/>
          <w:szCs w:val="24"/>
        </w:rPr>
        <w:t>План</w:t>
      </w:r>
      <w:r w:rsidR="00C14373">
        <w:rPr>
          <w:rFonts w:cs="Times New Roman"/>
          <w:szCs w:val="24"/>
        </w:rPr>
        <w:t>а</w:t>
      </w:r>
      <w:r w:rsidRPr="00DA4B3D">
        <w:rPr>
          <w:rFonts w:cs="Times New Roman"/>
          <w:szCs w:val="24"/>
        </w:rPr>
        <w:t xml:space="preserve"> оптимизации</w:t>
      </w:r>
      <w:r>
        <w:rPr>
          <w:rFonts w:cs="Times New Roman"/>
          <w:szCs w:val="24"/>
        </w:rPr>
        <w:t xml:space="preserve"> особое внимание было обращено на</w:t>
      </w:r>
      <w:r w:rsidRPr="00DA4B3D">
        <w:rPr>
          <w:rFonts w:cs="Times New Roman"/>
          <w:szCs w:val="24"/>
        </w:rPr>
        <w:t xml:space="preserve"> методику оценки его реализации</w:t>
      </w:r>
      <w:r>
        <w:rPr>
          <w:rFonts w:cs="Times New Roman"/>
          <w:szCs w:val="24"/>
        </w:rPr>
        <w:t>,</w:t>
      </w:r>
      <w:r w:rsidRPr="00DA4B3D">
        <w:rPr>
          <w:rFonts w:cs="Times New Roman"/>
          <w:szCs w:val="24"/>
        </w:rPr>
        <w:t xml:space="preserve"> </w:t>
      </w:r>
      <w:r>
        <w:rPr>
          <w:rFonts w:cs="Times New Roman"/>
          <w:szCs w:val="24"/>
        </w:rPr>
        <w:t>с</w:t>
      </w:r>
      <w:r w:rsidRPr="00DA4B3D">
        <w:rPr>
          <w:rFonts w:cs="Times New Roman"/>
          <w:szCs w:val="24"/>
        </w:rPr>
        <w:t>огласно</w:t>
      </w:r>
      <w:r>
        <w:rPr>
          <w:rFonts w:cs="Times New Roman"/>
          <w:szCs w:val="24"/>
        </w:rPr>
        <w:t xml:space="preserve"> которой</w:t>
      </w:r>
      <w:r w:rsidRPr="00DA4B3D">
        <w:rPr>
          <w:rFonts w:cs="Times New Roman"/>
          <w:szCs w:val="24"/>
        </w:rPr>
        <w:t xml:space="preserve"> результативность и эффективность выполнения мероприятий </w:t>
      </w:r>
      <w:r>
        <w:rPr>
          <w:rFonts w:cs="Times New Roman"/>
          <w:szCs w:val="24"/>
        </w:rPr>
        <w:t>п</w:t>
      </w:r>
      <w:r w:rsidRPr="00DA4B3D">
        <w:rPr>
          <w:rFonts w:cs="Times New Roman"/>
          <w:szCs w:val="24"/>
        </w:rPr>
        <w:t xml:space="preserve">лана рассчитывается </w:t>
      </w:r>
      <w:r>
        <w:rPr>
          <w:rFonts w:cs="Times New Roman"/>
          <w:szCs w:val="24"/>
        </w:rPr>
        <w:t xml:space="preserve">комитетом финансов </w:t>
      </w:r>
      <w:r w:rsidRPr="00DA4B3D">
        <w:rPr>
          <w:rFonts w:cs="Times New Roman"/>
          <w:szCs w:val="24"/>
        </w:rPr>
        <w:t>ежегодно до 1 марта года, следующего за отчетным, и определяется</w:t>
      </w:r>
      <w:r>
        <w:rPr>
          <w:rFonts w:cs="Times New Roman"/>
          <w:szCs w:val="24"/>
        </w:rPr>
        <w:t xml:space="preserve"> как среднеарифметическое значение достижения плановых показателей, умноженное на 100 процентов.</w:t>
      </w:r>
    </w:p>
    <w:p w14:paraId="64F18E38" w14:textId="77777777" w:rsidR="009F5A97" w:rsidRPr="00DA4B3D" w:rsidRDefault="009F5A97" w:rsidP="009F5A97">
      <w:pPr>
        <w:pStyle w:val="a8"/>
        <w:tabs>
          <w:tab w:val="left" w:pos="993"/>
        </w:tabs>
        <w:autoSpaceDE w:val="0"/>
        <w:autoSpaceDN w:val="0"/>
        <w:adjustRightInd w:val="0"/>
        <w:spacing w:after="0" w:line="240" w:lineRule="auto"/>
        <w:ind w:left="0" w:firstLine="709"/>
        <w:jc w:val="both"/>
        <w:rPr>
          <w:rFonts w:cs="Times New Roman"/>
          <w:szCs w:val="24"/>
        </w:rPr>
      </w:pPr>
      <w:r w:rsidRPr="0003571A">
        <w:rPr>
          <w:rFonts w:cs="Times New Roman"/>
          <w:szCs w:val="24"/>
        </w:rPr>
        <w:t>Согласно утвержденной методике результативность и эффективность реализации Плана оптимизации за 2018 год</w:t>
      </w:r>
      <w:r w:rsidR="0003571A">
        <w:rPr>
          <w:rFonts w:cs="Times New Roman"/>
          <w:szCs w:val="24"/>
        </w:rPr>
        <w:t xml:space="preserve"> составила</w:t>
      </w:r>
      <w:r w:rsidRPr="0003571A">
        <w:rPr>
          <w:rFonts w:cs="Times New Roman"/>
          <w:szCs w:val="24"/>
        </w:rPr>
        <w:t xml:space="preserve"> 153,3%, что не отражает реальный уровень результативности и эффективности выполнения мероприятий плана, п</w:t>
      </w:r>
      <w:r>
        <w:rPr>
          <w:rFonts w:cs="Times New Roman"/>
          <w:szCs w:val="24"/>
        </w:rPr>
        <w:t xml:space="preserve">оскольку </w:t>
      </w:r>
      <w:r w:rsidRPr="00DA4B3D">
        <w:rPr>
          <w:rFonts w:cs="Times New Roman"/>
          <w:szCs w:val="24"/>
        </w:rPr>
        <w:t xml:space="preserve">методика не предусматривает расчет достижения </w:t>
      </w:r>
      <w:r>
        <w:rPr>
          <w:rFonts w:cs="Times New Roman"/>
          <w:szCs w:val="24"/>
        </w:rPr>
        <w:t xml:space="preserve">целевых показателей </w:t>
      </w:r>
      <w:r w:rsidRPr="00DA4B3D">
        <w:rPr>
          <w:rFonts w:cs="Times New Roman"/>
          <w:szCs w:val="24"/>
        </w:rPr>
        <w:t>в разрезе конкретных мероприятий, а главное – не предполагает оценку выполнения задач, поставленных в Плане оптимизации. При этом в п</w:t>
      </w:r>
      <w:r>
        <w:rPr>
          <w:rFonts w:cs="Times New Roman"/>
          <w:szCs w:val="24"/>
        </w:rPr>
        <w:t>ункте</w:t>
      </w:r>
      <w:r w:rsidRPr="00DA4B3D">
        <w:rPr>
          <w:rFonts w:cs="Times New Roman"/>
          <w:szCs w:val="24"/>
        </w:rPr>
        <w:t xml:space="preserve"> 14 Методических рекомендаций указано, что выполнение мероприятий целесообразно оценивать по каждой из задач в отдельности (на уровне мероприятий, в %%), с определением доли полностью достигну</w:t>
      </w:r>
      <w:r>
        <w:rPr>
          <w:rFonts w:cs="Times New Roman"/>
          <w:szCs w:val="24"/>
        </w:rPr>
        <w:t xml:space="preserve">тых и недостигнутых результатов </w:t>
      </w:r>
      <w:r w:rsidRPr="00DA4B3D">
        <w:rPr>
          <w:rFonts w:cs="Times New Roman"/>
          <w:szCs w:val="24"/>
        </w:rPr>
        <w:t xml:space="preserve">(с комментариями ответственных исполнителей и объяснением причин недостижения результатов). </w:t>
      </w:r>
      <w:r>
        <w:rPr>
          <w:rFonts w:cs="Times New Roman"/>
          <w:szCs w:val="24"/>
        </w:rPr>
        <w:t xml:space="preserve">Проведение </w:t>
      </w:r>
      <w:r w:rsidRPr="00DA4B3D">
        <w:rPr>
          <w:rFonts w:cs="Times New Roman"/>
          <w:szCs w:val="24"/>
        </w:rPr>
        <w:t>оценки</w:t>
      </w:r>
      <w:r>
        <w:rPr>
          <w:rFonts w:cs="Times New Roman"/>
          <w:szCs w:val="24"/>
        </w:rPr>
        <w:t xml:space="preserve"> в разрезе задач</w:t>
      </w:r>
      <w:r w:rsidRPr="00DA4B3D">
        <w:rPr>
          <w:rFonts w:cs="Times New Roman"/>
          <w:szCs w:val="24"/>
        </w:rPr>
        <w:t>, по мнению КСП, является необходимым для понимания эффективности принимаемых органами государственной власти Волгоградской области мер, осуществляемых в целях обеспечения сбалансированности бюджета Волгоградской области.</w:t>
      </w:r>
    </w:p>
    <w:p w14:paraId="21E9DD67" w14:textId="77777777" w:rsidR="009F5A97" w:rsidRDefault="009F5A97" w:rsidP="00193FD7">
      <w:pPr>
        <w:tabs>
          <w:tab w:val="left" w:pos="993"/>
        </w:tabs>
        <w:autoSpaceDE w:val="0"/>
        <w:autoSpaceDN w:val="0"/>
        <w:adjustRightInd w:val="0"/>
        <w:spacing w:after="0" w:line="240" w:lineRule="auto"/>
        <w:ind w:firstLine="709"/>
        <w:jc w:val="both"/>
      </w:pPr>
    </w:p>
    <w:p w14:paraId="23DF87D8" w14:textId="77777777" w:rsidR="00C14373" w:rsidRPr="00DA4B3D" w:rsidRDefault="00C14373" w:rsidP="00C14373">
      <w:pPr>
        <w:pStyle w:val="a8"/>
        <w:tabs>
          <w:tab w:val="left" w:pos="993"/>
        </w:tabs>
        <w:autoSpaceDE w:val="0"/>
        <w:autoSpaceDN w:val="0"/>
        <w:adjustRightInd w:val="0"/>
        <w:spacing w:after="0" w:line="240" w:lineRule="auto"/>
        <w:ind w:left="0" w:firstLine="709"/>
        <w:jc w:val="both"/>
        <w:rPr>
          <w:rFonts w:cs="Times New Roman"/>
          <w:szCs w:val="24"/>
        </w:rPr>
      </w:pPr>
      <w:r w:rsidRPr="00C14373">
        <w:rPr>
          <w:rFonts w:cs="Times New Roman"/>
          <w:b/>
          <w:szCs w:val="24"/>
        </w:rPr>
        <w:t>3</w:t>
      </w:r>
      <w:r>
        <w:rPr>
          <w:rFonts w:cs="Times New Roman"/>
          <w:szCs w:val="24"/>
        </w:rPr>
        <w:t>. Согласно информации, представленной в КСП комитетом финансов</w:t>
      </w:r>
      <w:r w:rsidR="0031615E">
        <w:rPr>
          <w:rFonts w:cs="Times New Roman"/>
          <w:szCs w:val="24"/>
        </w:rPr>
        <w:t xml:space="preserve"> Волгоградской области</w:t>
      </w:r>
      <w:r>
        <w:rPr>
          <w:rFonts w:cs="Times New Roman"/>
          <w:szCs w:val="24"/>
        </w:rPr>
        <w:t>,</w:t>
      </w:r>
      <w:r w:rsidRPr="00DA4B3D">
        <w:rPr>
          <w:rFonts w:cs="Times New Roman"/>
          <w:szCs w:val="24"/>
        </w:rPr>
        <w:t xml:space="preserve"> из 3</w:t>
      </w:r>
      <w:r>
        <w:rPr>
          <w:rFonts w:cs="Times New Roman"/>
          <w:szCs w:val="24"/>
        </w:rPr>
        <w:t xml:space="preserve">9 целевых показателей, предусмотренных Планом оптимизации на 2018 год, </w:t>
      </w:r>
      <w:r w:rsidRPr="00DA4B3D">
        <w:rPr>
          <w:rFonts w:cs="Times New Roman"/>
          <w:szCs w:val="24"/>
        </w:rPr>
        <w:t>выполнено (перевыполнено)</w:t>
      </w:r>
      <w:r>
        <w:rPr>
          <w:rFonts w:cs="Times New Roman"/>
          <w:szCs w:val="24"/>
        </w:rPr>
        <w:t xml:space="preserve"> 32</w:t>
      </w:r>
      <w:r w:rsidRPr="00DA4B3D">
        <w:rPr>
          <w:rFonts w:cs="Times New Roman"/>
          <w:szCs w:val="24"/>
        </w:rPr>
        <w:t xml:space="preserve">, по </w:t>
      </w:r>
      <w:r>
        <w:rPr>
          <w:rFonts w:cs="Times New Roman"/>
          <w:szCs w:val="24"/>
        </w:rPr>
        <w:t>7</w:t>
      </w:r>
      <w:r w:rsidRPr="00DA4B3D">
        <w:rPr>
          <w:rFonts w:cs="Times New Roman"/>
          <w:szCs w:val="24"/>
        </w:rPr>
        <w:t xml:space="preserve"> </w:t>
      </w:r>
      <w:r>
        <w:rPr>
          <w:rFonts w:cs="Times New Roman"/>
          <w:szCs w:val="24"/>
        </w:rPr>
        <w:t xml:space="preserve">плановые </w:t>
      </w:r>
      <w:r w:rsidRPr="00DA4B3D">
        <w:rPr>
          <w:rFonts w:cs="Times New Roman"/>
          <w:szCs w:val="24"/>
        </w:rPr>
        <w:t xml:space="preserve">значения не достигнуты. </w:t>
      </w:r>
      <w:r>
        <w:rPr>
          <w:rFonts w:cs="Times New Roman"/>
          <w:szCs w:val="24"/>
        </w:rPr>
        <w:t>При этом</w:t>
      </w:r>
      <w:r w:rsidRPr="00DA4B3D">
        <w:rPr>
          <w:rFonts w:cs="Times New Roman"/>
          <w:szCs w:val="24"/>
        </w:rPr>
        <w:t xml:space="preserve"> Методическими рекомендациями установлено, что при недостижении значения одного или нескольких индикаторов, при итоговой оценке значения иных индикаторов, по которым целевые значения перевыполнены, приравниваются к 100 процентам.</w:t>
      </w:r>
      <w:r>
        <w:rPr>
          <w:rFonts w:cs="Times New Roman"/>
          <w:szCs w:val="24"/>
        </w:rPr>
        <w:t xml:space="preserve"> </w:t>
      </w:r>
      <w:r w:rsidRPr="00DA4B3D">
        <w:rPr>
          <w:rFonts w:cs="Times New Roman"/>
          <w:szCs w:val="24"/>
        </w:rPr>
        <w:t>Использование данной рекомендации позволи</w:t>
      </w:r>
      <w:r>
        <w:rPr>
          <w:rFonts w:cs="Times New Roman"/>
          <w:szCs w:val="24"/>
        </w:rPr>
        <w:t>ло бы</w:t>
      </w:r>
      <w:r w:rsidRPr="00DA4B3D">
        <w:rPr>
          <w:rFonts w:cs="Times New Roman"/>
          <w:szCs w:val="24"/>
        </w:rPr>
        <w:t xml:space="preserve"> определить реально достигнутый уровень</w:t>
      </w:r>
      <w:r>
        <w:rPr>
          <w:rFonts w:cs="Times New Roman"/>
          <w:szCs w:val="24"/>
        </w:rPr>
        <w:t xml:space="preserve"> выполнения мероприятий плана</w:t>
      </w:r>
      <w:r w:rsidRPr="00DA4B3D">
        <w:rPr>
          <w:rFonts w:cs="Times New Roman"/>
          <w:szCs w:val="24"/>
        </w:rPr>
        <w:t>.</w:t>
      </w:r>
    </w:p>
    <w:p w14:paraId="516B31A0" w14:textId="77777777" w:rsidR="00C14373" w:rsidRPr="00DA4B3D" w:rsidRDefault="00C14373" w:rsidP="00C14373">
      <w:pPr>
        <w:pStyle w:val="a8"/>
        <w:tabs>
          <w:tab w:val="left" w:pos="993"/>
        </w:tabs>
        <w:autoSpaceDE w:val="0"/>
        <w:autoSpaceDN w:val="0"/>
        <w:adjustRightInd w:val="0"/>
        <w:spacing w:after="0" w:line="240" w:lineRule="auto"/>
        <w:ind w:left="0" w:firstLine="709"/>
        <w:jc w:val="both"/>
        <w:rPr>
          <w:rFonts w:cs="Times New Roman"/>
          <w:szCs w:val="24"/>
        </w:rPr>
      </w:pPr>
      <w:r w:rsidRPr="00DA4B3D">
        <w:rPr>
          <w:rFonts w:cs="Times New Roman"/>
          <w:szCs w:val="24"/>
        </w:rPr>
        <w:t xml:space="preserve">Кроме того, Планом оптимизации не учтена </w:t>
      </w:r>
      <w:r>
        <w:rPr>
          <w:rFonts w:cs="Times New Roman"/>
          <w:szCs w:val="24"/>
        </w:rPr>
        <w:t xml:space="preserve">ранее внесенная КСП </w:t>
      </w:r>
      <w:r w:rsidRPr="00DA4B3D">
        <w:rPr>
          <w:rFonts w:cs="Times New Roman"/>
          <w:szCs w:val="24"/>
        </w:rPr>
        <w:t xml:space="preserve">рекомендация о проведении оценки эффективности деятельности </w:t>
      </w:r>
      <w:r>
        <w:rPr>
          <w:rFonts w:cs="Times New Roman"/>
          <w:szCs w:val="24"/>
        </w:rPr>
        <w:t xml:space="preserve">конкретных </w:t>
      </w:r>
      <w:r w:rsidRPr="00DA4B3D">
        <w:rPr>
          <w:rFonts w:cs="Times New Roman"/>
          <w:szCs w:val="24"/>
        </w:rPr>
        <w:t xml:space="preserve">исполнителей, </w:t>
      </w:r>
      <w:r w:rsidRPr="00DA4B3D">
        <w:rPr>
          <w:rFonts w:cs="Times New Roman"/>
          <w:szCs w:val="24"/>
        </w:rPr>
        <w:lastRenderedPageBreak/>
        <w:t>ответстве</w:t>
      </w:r>
      <w:r>
        <w:rPr>
          <w:rFonts w:cs="Times New Roman"/>
          <w:szCs w:val="24"/>
        </w:rPr>
        <w:t>нных за реализацию мероприятий Плана оптимизации</w:t>
      </w:r>
      <w:r w:rsidRPr="00DA4B3D">
        <w:rPr>
          <w:rFonts w:cs="Times New Roman"/>
          <w:szCs w:val="24"/>
        </w:rPr>
        <w:t xml:space="preserve"> по курируемым направлениям и за достижение отдельных целевых показателей, предусмотренной п</w:t>
      </w:r>
      <w:r>
        <w:rPr>
          <w:rFonts w:cs="Times New Roman"/>
          <w:szCs w:val="24"/>
        </w:rPr>
        <w:t>унктом</w:t>
      </w:r>
      <w:r w:rsidRPr="00DA4B3D">
        <w:rPr>
          <w:rFonts w:cs="Times New Roman"/>
          <w:szCs w:val="24"/>
        </w:rPr>
        <w:t xml:space="preserve"> 12 Методических рекомендаций.</w:t>
      </w:r>
    </w:p>
    <w:p w14:paraId="185B9DE5" w14:textId="77777777" w:rsidR="00C14373" w:rsidRDefault="00C14373" w:rsidP="00193FD7">
      <w:pPr>
        <w:tabs>
          <w:tab w:val="left" w:pos="993"/>
        </w:tabs>
        <w:autoSpaceDE w:val="0"/>
        <w:autoSpaceDN w:val="0"/>
        <w:adjustRightInd w:val="0"/>
        <w:spacing w:after="0" w:line="240" w:lineRule="auto"/>
        <w:ind w:firstLine="709"/>
        <w:jc w:val="both"/>
        <w:rPr>
          <w:b/>
          <w:szCs w:val="24"/>
        </w:rPr>
      </w:pPr>
    </w:p>
    <w:p w14:paraId="0DC51AB5" w14:textId="77777777" w:rsidR="00E0284A" w:rsidRDefault="00E0284A" w:rsidP="00E0284A">
      <w:pPr>
        <w:pStyle w:val="ConsPlusNormal"/>
        <w:ind w:firstLine="709"/>
        <w:jc w:val="both"/>
        <w:rPr>
          <w:rFonts w:ascii="Times New Roman" w:hAnsi="Times New Roman" w:cs="Times New Roman"/>
          <w:sz w:val="24"/>
          <w:szCs w:val="24"/>
        </w:rPr>
      </w:pPr>
      <w:r w:rsidRPr="00E0284A">
        <w:rPr>
          <w:rFonts w:ascii="Times New Roman" w:hAnsi="Times New Roman" w:cs="Times New Roman"/>
          <w:b/>
          <w:sz w:val="24"/>
          <w:szCs w:val="24"/>
        </w:rPr>
        <w:t>4.</w:t>
      </w:r>
      <w:r>
        <w:rPr>
          <w:rFonts w:ascii="Times New Roman" w:hAnsi="Times New Roman" w:cs="Times New Roman"/>
          <w:sz w:val="24"/>
          <w:szCs w:val="24"/>
        </w:rPr>
        <w:t xml:space="preserve"> </w:t>
      </w:r>
      <w:r w:rsidR="0031615E">
        <w:rPr>
          <w:rFonts w:ascii="Times New Roman" w:hAnsi="Times New Roman" w:cs="Times New Roman"/>
          <w:sz w:val="24"/>
          <w:szCs w:val="24"/>
        </w:rPr>
        <w:t>З</w:t>
      </w:r>
      <w:r>
        <w:rPr>
          <w:rFonts w:ascii="Times New Roman" w:hAnsi="Times New Roman" w:cs="Times New Roman"/>
          <w:sz w:val="24"/>
          <w:szCs w:val="24"/>
        </w:rPr>
        <w:t xml:space="preserve">а счет реализации мероприятий по росту доходного потенциала Волгоградской области </w:t>
      </w:r>
      <w:r w:rsidR="0031615E">
        <w:rPr>
          <w:rFonts w:ascii="Times New Roman" w:hAnsi="Times New Roman" w:cs="Times New Roman"/>
          <w:sz w:val="24"/>
          <w:szCs w:val="24"/>
        </w:rPr>
        <w:t xml:space="preserve">в 2018 году Планом оптимизации </w:t>
      </w:r>
      <w:r>
        <w:rPr>
          <w:rFonts w:ascii="Times New Roman" w:hAnsi="Times New Roman" w:cs="Times New Roman"/>
          <w:sz w:val="24"/>
          <w:szCs w:val="24"/>
        </w:rPr>
        <w:t xml:space="preserve">планировалось обеспечить прирост налоговых и неналоговых доходов на 1053,9 млн. руб. относительно 2017 года. Согласно данным, представленным Облфином, фактически полученный прирост составил 1317,5 млн. руб., </w:t>
      </w:r>
      <w:r w:rsidR="0031615E">
        <w:rPr>
          <w:rFonts w:ascii="Times New Roman" w:hAnsi="Times New Roman" w:cs="Times New Roman"/>
          <w:sz w:val="24"/>
          <w:szCs w:val="24"/>
        </w:rPr>
        <w:t>или</w:t>
      </w:r>
      <w:r>
        <w:rPr>
          <w:rFonts w:ascii="Times New Roman" w:hAnsi="Times New Roman" w:cs="Times New Roman"/>
          <w:sz w:val="24"/>
          <w:szCs w:val="24"/>
        </w:rPr>
        <w:t xml:space="preserve"> 125% от плана. </w:t>
      </w:r>
    </w:p>
    <w:p w14:paraId="5D9E544A" w14:textId="77777777" w:rsidR="00E0284A" w:rsidRPr="009B5D1C" w:rsidRDefault="00E0284A" w:rsidP="00E0284A">
      <w:pPr>
        <w:spacing w:after="0" w:line="240" w:lineRule="auto"/>
        <w:ind w:firstLine="709"/>
        <w:jc w:val="both"/>
        <w:rPr>
          <w:rFonts w:cs="Times New Roman"/>
          <w:szCs w:val="24"/>
        </w:rPr>
      </w:pPr>
      <w:r>
        <w:rPr>
          <w:rFonts w:cs="Times New Roman"/>
          <w:szCs w:val="24"/>
        </w:rPr>
        <w:t xml:space="preserve">Учитывая, что в целом налоговые и неналоговые доходы, поступившие за минувший год в консолидированный бюджет Волгоградской области, увеличились относительно 2017 года на 9477,6 млн. руб., </w:t>
      </w:r>
      <w:r w:rsidRPr="00E0284A">
        <w:rPr>
          <w:rFonts w:cs="Times New Roman"/>
          <w:szCs w:val="24"/>
        </w:rPr>
        <w:t xml:space="preserve">мероприятия, предусмотренные Планом оптимизации, не оказали </w:t>
      </w:r>
      <w:r w:rsidR="0031615E">
        <w:rPr>
          <w:rFonts w:cs="Times New Roman"/>
          <w:szCs w:val="24"/>
        </w:rPr>
        <w:t>существен</w:t>
      </w:r>
      <w:r w:rsidRPr="00E0284A">
        <w:rPr>
          <w:rFonts w:cs="Times New Roman"/>
          <w:szCs w:val="24"/>
        </w:rPr>
        <w:t>ного влияния на</w:t>
      </w:r>
      <w:r>
        <w:rPr>
          <w:rFonts w:cs="Times New Roman"/>
          <w:szCs w:val="24"/>
        </w:rPr>
        <w:t xml:space="preserve"> </w:t>
      </w:r>
      <w:r w:rsidRPr="00E0284A">
        <w:rPr>
          <w:rFonts w:cs="Times New Roman"/>
          <w:szCs w:val="24"/>
        </w:rPr>
        <w:t>рост</w:t>
      </w:r>
      <w:r>
        <w:rPr>
          <w:rFonts w:cs="Times New Roman"/>
          <w:szCs w:val="24"/>
        </w:rPr>
        <w:t xml:space="preserve"> налоговых и неналоговых доходов</w:t>
      </w:r>
      <w:r w:rsidRPr="00E0284A">
        <w:rPr>
          <w:rFonts w:cs="Times New Roman"/>
          <w:szCs w:val="24"/>
        </w:rPr>
        <w:t xml:space="preserve">, </w:t>
      </w:r>
      <w:r>
        <w:rPr>
          <w:rFonts w:cs="Times New Roman"/>
          <w:szCs w:val="24"/>
        </w:rPr>
        <w:t xml:space="preserve">так как их реализация обеспечила </w:t>
      </w:r>
      <w:r w:rsidRPr="009B5D1C">
        <w:rPr>
          <w:rFonts w:cs="Times New Roman"/>
          <w:szCs w:val="24"/>
        </w:rPr>
        <w:t xml:space="preserve">лишь </w:t>
      </w:r>
      <w:r>
        <w:rPr>
          <w:rFonts w:cs="Times New Roman"/>
          <w:szCs w:val="24"/>
        </w:rPr>
        <w:t>13,9</w:t>
      </w:r>
      <w:r w:rsidRPr="009B5D1C">
        <w:rPr>
          <w:rFonts w:cs="Times New Roman"/>
          <w:szCs w:val="24"/>
        </w:rPr>
        <w:t xml:space="preserve">% от общего прироста. </w:t>
      </w:r>
      <w:r>
        <w:rPr>
          <w:rFonts w:cs="Times New Roman"/>
          <w:szCs w:val="24"/>
        </w:rPr>
        <w:t>Основное же увеличение обусловлено факторами, не зависящими от усилий органов исполнительной власти Волгоградской области, ответственных за реализацию мероприятий плана.</w:t>
      </w:r>
      <w:r w:rsidRPr="009B5D1C">
        <w:rPr>
          <w:rFonts w:cs="Times New Roman"/>
          <w:szCs w:val="24"/>
        </w:rPr>
        <w:t xml:space="preserve"> </w:t>
      </w:r>
    </w:p>
    <w:p w14:paraId="1E14801D" w14:textId="77777777" w:rsidR="00E0284A" w:rsidRDefault="00E0284A" w:rsidP="00E0284A">
      <w:pPr>
        <w:pStyle w:val="ConsPlusNormal"/>
        <w:ind w:firstLine="709"/>
        <w:jc w:val="both"/>
        <w:rPr>
          <w:rFonts w:ascii="Times New Roman" w:hAnsi="Times New Roman" w:cs="Times New Roman"/>
          <w:sz w:val="24"/>
          <w:szCs w:val="24"/>
        </w:rPr>
      </w:pPr>
    </w:p>
    <w:p w14:paraId="13839B39" w14:textId="77777777" w:rsidR="006045AC" w:rsidRDefault="00BF05F3" w:rsidP="00193FD7">
      <w:pPr>
        <w:tabs>
          <w:tab w:val="left" w:pos="993"/>
        </w:tabs>
        <w:autoSpaceDE w:val="0"/>
        <w:autoSpaceDN w:val="0"/>
        <w:adjustRightInd w:val="0"/>
        <w:spacing w:after="0" w:line="240" w:lineRule="auto"/>
        <w:ind w:firstLine="709"/>
        <w:jc w:val="both"/>
        <w:rPr>
          <w:szCs w:val="24"/>
        </w:rPr>
      </w:pPr>
      <w:r>
        <w:rPr>
          <w:b/>
          <w:szCs w:val="24"/>
        </w:rPr>
        <w:t>5</w:t>
      </w:r>
      <w:r w:rsidR="006045AC" w:rsidRPr="007A5F1A">
        <w:rPr>
          <w:b/>
          <w:szCs w:val="24"/>
        </w:rPr>
        <w:t>.</w:t>
      </w:r>
      <w:r w:rsidR="006045AC">
        <w:rPr>
          <w:szCs w:val="24"/>
        </w:rPr>
        <w:t xml:space="preserve"> В качестве основных недостатков сводной информации об исполнении мероприятий Плана оптимизации, представленной в КСП Облфином как органом, осуществляющим контроль за его исполнением, следует отметить недостоверность отраженных в ней данных и формальный подход к </w:t>
      </w:r>
      <w:r w:rsidR="00901BD2">
        <w:rPr>
          <w:szCs w:val="24"/>
        </w:rPr>
        <w:t>качеству</w:t>
      </w:r>
      <w:r w:rsidR="005C265C">
        <w:rPr>
          <w:szCs w:val="24"/>
        </w:rPr>
        <w:t xml:space="preserve"> </w:t>
      </w:r>
      <w:r w:rsidR="00901BD2">
        <w:rPr>
          <w:szCs w:val="24"/>
        </w:rPr>
        <w:t>отчетов</w:t>
      </w:r>
      <w:r w:rsidR="007A5F1A">
        <w:rPr>
          <w:szCs w:val="24"/>
        </w:rPr>
        <w:t>, предоставляемых</w:t>
      </w:r>
      <w:r w:rsidR="005C265C">
        <w:rPr>
          <w:szCs w:val="24"/>
        </w:rPr>
        <w:t xml:space="preserve"> ответственны</w:t>
      </w:r>
      <w:r w:rsidR="007A5F1A">
        <w:rPr>
          <w:szCs w:val="24"/>
        </w:rPr>
        <w:t>ми</w:t>
      </w:r>
      <w:r w:rsidR="005C265C">
        <w:rPr>
          <w:szCs w:val="24"/>
        </w:rPr>
        <w:t xml:space="preserve"> исполнител</w:t>
      </w:r>
      <w:r w:rsidR="007A5F1A">
        <w:rPr>
          <w:szCs w:val="24"/>
        </w:rPr>
        <w:t>ями</w:t>
      </w:r>
      <w:r w:rsidR="005C265C">
        <w:rPr>
          <w:szCs w:val="24"/>
        </w:rPr>
        <w:t xml:space="preserve"> мероприятий плана.</w:t>
      </w:r>
    </w:p>
    <w:p w14:paraId="3AE6A682" w14:textId="77777777" w:rsidR="005C265C" w:rsidRDefault="007A5F1A" w:rsidP="00193FD7">
      <w:pPr>
        <w:tabs>
          <w:tab w:val="left" w:pos="993"/>
        </w:tabs>
        <w:autoSpaceDE w:val="0"/>
        <w:autoSpaceDN w:val="0"/>
        <w:adjustRightInd w:val="0"/>
        <w:spacing w:after="0" w:line="240" w:lineRule="auto"/>
        <w:ind w:firstLine="709"/>
        <w:jc w:val="both"/>
        <w:rPr>
          <w:rFonts w:cs="Times New Roman"/>
          <w:szCs w:val="24"/>
        </w:rPr>
      </w:pPr>
      <w:r>
        <w:rPr>
          <w:rFonts w:cs="Times New Roman"/>
          <w:szCs w:val="24"/>
        </w:rPr>
        <w:t>Например, комитетом культуры Волгоградской области фактически достигнутый целевой показатель по мероприятию «</w:t>
      </w:r>
      <w:r w:rsidRPr="007A5F1A">
        <w:rPr>
          <w:rFonts w:cs="Times New Roman"/>
          <w:szCs w:val="24"/>
        </w:rPr>
        <w:t>Увеличение доходов от оказания платных услуг, расширение перечня и объема востребованных услуг, связанных с основной и сопутствующей деятельностью</w:t>
      </w:r>
      <w:r>
        <w:rPr>
          <w:rFonts w:cs="Times New Roman"/>
          <w:szCs w:val="24"/>
        </w:rPr>
        <w:t>» завышен на 13,8 млн. рублей. Комитет ветеринарии Волгоградской области по этому же мероприятию отчитался в Облфин выполнением целевого показателя (план – 0,8 млн. руб., факт – 1,0 млн. руб.) в то время как проверкой КСП установлено, что в 2018 году доходы от платных услуг, оказываемых учреждениями, подведомственными комитету ветеринарии, снизились относительно 2017 года на 88,8 млн. рублей.</w:t>
      </w:r>
      <w:r w:rsidR="00284F2B">
        <w:rPr>
          <w:rFonts w:cs="Times New Roman"/>
          <w:szCs w:val="24"/>
        </w:rPr>
        <w:t xml:space="preserve"> </w:t>
      </w:r>
      <w:r w:rsidR="00855952">
        <w:rPr>
          <w:rFonts w:cs="Times New Roman"/>
          <w:szCs w:val="24"/>
        </w:rPr>
        <w:t xml:space="preserve">Также </w:t>
      </w:r>
      <w:r w:rsidR="0086795D" w:rsidRPr="008F68E2">
        <w:rPr>
          <w:szCs w:val="24"/>
        </w:rPr>
        <w:t>Облфин принял недостоверный отчет по оптимизации расходов областного бюджета за 2018 год</w:t>
      </w:r>
      <w:r w:rsidR="002A4F0D">
        <w:rPr>
          <w:szCs w:val="24"/>
        </w:rPr>
        <w:t xml:space="preserve"> </w:t>
      </w:r>
      <w:r w:rsidR="002A4F0D" w:rsidRPr="008F68E2">
        <w:rPr>
          <w:szCs w:val="24"/>
        </w:rPr>
        <w:t>у Облкомобразования</w:t>
      </w:r>
      <w:r w:rsidR="00D977D0">
        <w:rPr>
          <w:szCs w:val="24"/>
        </w:rPr>
        <w:t xml:space="preserve"> (в части реорганизации подведомственных ему учреждений)</w:t>
      </w:r>
      <w:r w:rsidR="0086795D" w:rsidRPr="008F68E2">
        <w:rPr>
          <w:szCs w:val="24"/>
        </w:rPr>
        <w:t>.</w:t>
      </w:r>
      <w:r w:rsidR="0086795D">
        <w:rPr>
          <w:szCs w:val="24"/>
        </w:rPr>
        <w:t xml:space="preserve"> </w:t>
      </w:r>
      <w:r w:rsidR="002A4F0D">
        <w:rPr>
          <w:szCs w:val="24"/>
        </w:rPr>
        <w:t>Н</w:t>
      </w:r>
      <w:r w:rsidR="0086795D">
        <w:rPr>
          <w:szCs w:val="24"/>
        </w:rPr>
        <w:t xml:space="preserve">едостоверными оказались </w:t>
      </w:r>
      <w:r w:rsidR="002A4F0D">
        <w:rPr>
          <w:szCs w:val="24"/>
        </w:rPr>
        <w:t xml:space="preserve">и </w:t>
      </w:r>
      <w:r w:rsidR="0086795D">
        <w:rPr>
          <w:szCs w:val="24"/>
        </w:rPr>
        <w:t xml:space="preserve">отчетные данные о штрафах </w:t>
      </w:r>
      <w:r w:rsidR="0086795D" w:rsidRPr="000C5CC5">
        <w:rPr>
          <w:rFonts w:cs="Times New Roman"/>
          <w:szCs w:val="24"/>
        </w:rPr>
        <w:t>за нарушение правил дорожного движения</w:t>
      </w:r>
      <w:r w:rsidR="0086795D">
        <w:rPr>
          <w:rFonts w:cs="Times New Roman"/>
          <w:szCs w:val="24"/>
        </w:rPr>
        <w:t xml:space="preserve"> и </w:t>
      </w:r>
      <w:r w:rsidR="0086795D" w:rsidRPr="00A8323B">
        <w:rPr>
          <w:rFonts w:cs="Times New Roman"/>
          <w:szCs w:val="24"/>
        </w:rPr>
        <w:t>прирост доход</w:t>
      </w:r>
      <w:r w:rsidR="0086795D">
        <w:rPr>
          <w:rFonts w:cs="Times New Roman"/>
          <w:szCs w:val="24"/>
        </w:rPr>
        <w:t>ов</w:t>
      </w:r>
      <w:r w:rsidR="0086795D" w:rsidRPr="00A8323B">
        <w:rPr>
          <w:rFonts w:cs="Times New Roman"/>
          <w:szCs w:val="24"/>
        </w:rPr>
        <w:t xml:space="preserve"> от внебюджетной деятельности </w:t>
      </w:r>
      <w:r w:rsidR="0086795D">
        <w:rPr>
          <w:rFonts w:cs="Times New Roman"/>
          <w:szCs w:val="24"/>
        </w:rPr>
        <w:t xml:space="preserve"> </w:t>
      </w:r>
      <w:r w:rsidR="0086795D" w:rsidRPr="00A8323B">
        <w:rPr>
          <w:rFonts w:cs="Times New Roman"/>
          <w:szCs w:val="24"/>
        </w:rPr>
        <w:t>комитет</w:t>
      </w:r>
      <w:r w:rsidR="0086795D">
        <w:rPr>
          <w:rFonts w:cs="Times New Roman"/>
          <w:szCs w:val="24"/>
        </w:rPr>
        <w:t>а</w:t>
      </w:r>
      <w:r w:rsidR="0086795D" w:rsidRPr="00A8323B">
        <w:rPr>
          <w:rFonts w:cs="Times New Roman"/>
          <w:szCs w:val="24"/>
        </w:rPr>
        <w:t xml:space="preserve"> информационных технологий Волгоградской области</w:t>
      </w:r>
      <w:r w:rsidR="0086795D">
        <w:rPr>
          <w:rFonts w:cs="Times New Roman"/>
          <w:szCs w:val="24"/>
        </w:rPr>
        <w:t xml:space="preserve">. </w:t>
      </w:r>
      <w:r w:rsidR="00284F2B">
        <w:rPr>
          <w:rFonts w:cs="Times New Roman"/>
          <w:szCs w:val="24"/>
        </w:rPr>
        <w:t xml:space="preserve">Неверно указан в информации и результат по снижению дебиторской задолженности областного бюджета, представленные данные не соответствуют официальной отчетности, направленной в Федеральное казначейство. </w:t>
      </w:r>
    </w:p>
    <w:p w14:paraId="3D8EAA09" w14:textId="77777777" w:rsidR="00BD74A3" w:rsidRPr="008F68E2" w:rsidRDefault="00BD74A3" w:rsidP="00BD74A3">
      <w:pPr>
        <w:autoSpaceDE w:val="0"/>
        <w:autoSpaceDN w:val="0"/>
        <w:adjustRightInd w:val="0"/>
        <w:spacing w:after="0" w:line="240" w:lineRule="auto"/>
        <w:jc w:val="both"/>
        <w:rPr>
          <w:szCs w:val="24"/>
        </w:rPr>
      </w:pPr>
    </w:p>
    <w:p w14:paraId="251DE8D3" w14:textId="77777777" w:rsidR="00C23C2B" w:rsidRDefault="00FB2737" w:rsidP="00FB2737">
      <w:pPr>
        <w:tabs>
          <w:tab w:val="left" w:pos="0"/>
        </w:tabs>
        <w:autoSpaceDE w:val="0"/>
        <w:autoSpaceDN w:val="0"/>
        <w:adjustRightInd w:val="0"/>
        <w:spacing w:after="0" w:line="240" w:lineRule="auto"/>
        <w:jc w:val="both"/>
        <w:rPr>
          <w:szCs w:val="24"/>
        </w:rPr>
      </w:pPr>
      <w:r>
        <w:rPr>
          <w:szCs w:val="24"/>
        </w:rPr>
        <w:tab/>
      </w:r>
      <w:r w:rsidR="00554BD3" w:rsidRPr="00554BD3">
        <w:rPr>
          <w:b/>
          <w:szCs w:val="24"/>
        </w:rPr>
        <w:t>6</w:t>
      </w:r>
      <w:r w:rsidR="00BF05F3" w:rsidRPr="00554BD3">
        <w:rPr>
          <w:b/>
          <w:szCs w:val="24"/>
        </w:rPr>
        <w:t>.</w:t>
      </w:r>
      <w:r>
        <w:rPr>
          <w:szCs w:val="24"/>
        </w:rPr>
        <w:t xml:space="preserve"> </w:t>
      </w:r>
      <w:r w:rsidR="00AB3A4C">
        <w:rPr>
          <w:szCs w:val="24"/>
        </w:rPr>
        <w:t xml:space="preserve">Отдельные мероприятия </w:t>
      </w:r>
      <w:r w:rsidR="00C23C2B">
        <w:rPr>
          <w:szCs w:val="24"/>
        </w:rPr>
        <w:t xml:space="preserve">Плана оптимизации </w:t>
      </w:r>
      <w:r w:rsidR="00AB3A4C">
        <w:rPr>
          <w:szCs w:val="24"/>
        </w:rPr>
        <w:t xml:space="preserve">и целевые показатели, предусмотренные по ним, </w:t>
      </w:r>
      <w:r w:rsidR="00C23C2B">
        <w:rPr>
          <w:szCs w:val="24"/>
        </w:rPr>
        <w:t>не согласуются между собой</w:t>
      </w:r>
      <w:r w:rsidR="00BF05F3">
        <w:rPr>
          <w:szCs w:val="24"/>
        </w:rPr>
        <w:t xml:space="preserve"> и</w:t>
      </w:r>
      <w:r w:rsidR="00C23C2B">
        <w:rPr>
          <w:szCs w:val="24"/>
        </w:rPr>
        <w:t xml:space="preserve"> соответственно не могут привести к какому-либо экономическому эффекту. </w:t>
      </w:r>
    </w:p>
    <w:p w14:paraId="07799A0F" w14:textId="77777777" w:rsidR="00457E0C" w:rsidRPr="00C7513A" w:rsidRDefault="00C23C2B" w:rsidP="00317256">
      <w:pPr>
        <w:pStyle w:val="ConsPlusNormal"/>
        <w:jc w:val="both"/>
        <w:rPr>
          <w:rFonts w:ascii="Times New Roman" w:hAnsi="Times New Roman" w:cs="Times New Roman"/>
          <w:sz w:val="24"/>
          <w:szCs w:val="24"/>
        </w:rPr>
      </w:pPr>
      <w:r>
        <w:rPr>
          <w:szCs w:val="24"/>
        </w:rPr>
        <w:tab/>
      </w:r>
      <w:r w:rsidRPr="00317256">
        <w:rPr>
          <w:rFonts w:ascii="Times New Roman" w:hAnsi="Times New Roman" w:cs="Times New Roman"/>
          <w:sz w:val="24"/>
          <w:szCs w:val="24"/>
        </w:rPr>
        <w:t>Например,</w:t>
      </w:r>
      <w:r>
        <w:rPr>
          <w:szCs w:val="24"/>
        </w:rPr>
        <w:t xml:space="preserve"> </w:t>
      </w:r>
      <w:r w:rsidR="00317256" w:rsidRPr="00317256">
        <w:rPr>
          <w:rFonts w:ascii="Times New Roman" w:hAnsi="Times New Roman" w:cs="Times New Roman"/>
          <w:sz w:val="24"/>
          <w:szCs w:val="24"/>
        </w:rPr>
        <w:t>по</w:t>
      </w:r>
      <w:r w:rsidR="00317256" w:rsidRPr="00317256">
        <w:rPr>
          <w:szCs w:val="24"/>
        </w:rPr>
        <w:t xml:space="preserve"> </w:t>
      </w:r>
      <w:r w:rsidR="00317256" w:rsidRPr="00317256">
        <w:rPr>
          <w:rFonts w:ascii="Times New Roman" w:hAnsi="Times New Roman" w:cs="Times New Roman"/>
          <w:sz w:val="24"/>
          <w:szCs w:val="24"/>
        </w:rPr>
        <w:t>мероприятию</w:t>
      </w:r>
      <w:r w:rsidR="00457E0C" w:rsidRPr="00317256">
        <w:rPr>
          <w:rFonts w:ascii="Times New Roman" w:hAnsi="Times New Roman" w:cs="Times New Roman"/>
          <w:sz w:val="24"/>
          <w:szCs w:val="24"/>
        </w:rPr>
        <w:t xml:space="preserve"> </w:t>
      </w:r>
      <w:r w:rsidR="00317256">
        <w:rPr>
          <w:rFonts w:ascii="Times New Roman" w:hAnsi="Times New Roman" w:cs="Times New Roman"/>
          <w:sz w:val="24"/>
          <w:szCs w:val="24"/>
        </w:rPr>
        <w:t>«</w:t>
      </w:r>
      <w:r w:rsidR="00457E0C" w:rsidRPr="00317256">
        <w:rPr>
          <w:rFonts w:ascii="Times New Roman" w:hAnsi="Times New Roman" w:cs="Times New Roman"/>
          <w:sz w:val="24"/>
          <w:szCs w:val="24"/>
        </w:rPr>
        <w:t>Приостановление индексации окладов денежного содержания Губернатора Волгоградской области, лиц, замещающих государственные должности Волгоградской области, должности государственной гражданской службы Волгоградской области, а также лиц, занимающих должности, не отнесенные к должностям государственной гражданской службы Волгоградской области</w:t>
      </w:r>
      <w:r w:rsidR="00317256">
        <w:rPr>
          <w:rFonts w:ascii="Times New Roman" w:hAnsi="Times New Roman" w:cs="Times New Roman"/>
          <w:sz w:val="24"/>
          <w:szCs w:val="24"/>
        </w:rPr>
        <w:t xml:space="preserve">» в качестве </w:t>
      </w:r>
      <w:r w:rsidR="00457E0C" w:rsidRPr="00C7513A">
        <w:rPr>
          <w:rFonts w:ascii="Times New Roman" w:hAnsi="Times New Roman" w:cs="Times New Roman"/>
          <w:sz w:val="24"/>
          <w:szCs w:val="24"/>
        </w:rPr>
        <w:t>целевого показателя предусмотрено</w:t>
      </w:r>
      <w:r w:rsidR="00457E0C" w:rsidRPr="00C7513A">
        <w:rPr>
          <w:rFonts w:ascii="Times New Roman" w:hAnsi="Times New Roman" w:cs="Times New Roman"/>
          <w:b/>
          <w:i/>
          <w:sz w:val="24"/>
          <w:szCs w:val="24"/>
        </w:rPr>
        <w:t xml:space="preserve"> </w:t>
      </w:r>
      <w:r w:rsidR="00B8624E" w:rsidRPr="00B8624E">
        <w:rPr>
          <w:rFonts w:ascii="Times New Roman" w:hAnsi="Times New Roman" w:cs="Times New Roman"/>
          <w:sz w:val="24"/>
          <w:szCs w:val="24"/>
        </w:rPr>
        <w:t>«</w:t>
      </w:r>
      <w:r w:rsidR="00457E0C" w:rsidRPr="00C7513A">
        <w:rPr>
          <w:rFonts w:ascii="Times New Roman" w:hAnsi="Times New Roman" w:cs="Times New Roman"/>
          <w:sz w:val="24"/>
          <w:szCs w:val="24"/>
        </w:rPr>
        <w:t>сокращение бюджетных расходов в результате оптимизации мер социальной поддержки отдельным категориям граждан региональным законодательством в 2018 году на 105,2 млн. руб</w:t>
      </w:r>
      <w:r w:rsidR="00554BD3">
        <w:rPr>
          <w:rFonts w:ascii="Times New Roman" w:hAnsi="Times New Roman" w:cs="Times New Roman"/>
          <w:sz w:val="24"/>
          <w:szCs w:val="24"/>
        </w:rPr>
        <w:t>.</w:t>
      </w:r>
      <w:r w:rsidR="00B8624E">
        <w:rPr>
          <w:rFonts w:ascii="Times New Roman" w:hAnsi="Times New Roman" w:cs="Times New Roman"/>
          <w:sz w:val="24"/>
          <w:szCs w:val="24"/>
        </w:rPr>
        <w:t xml:space="preserve">», что не только непонятно с точки зрения взаимосвязи содержания мероприятия и ожидаемого от его реализации результата, но и свидетельствует о формальном подходе </w:t>
      </w:r>
      <w:r w:rsidR="00554BD3">
        <w:rPr>
          <w:rFonts w:ascii="Times New Roman" w:hAnsi="Times New Roman" w:cs="Times New Roman"/>
          <w:sz w:val="24"/>
          <w:szCs w:val="24"/>
        </w:rPr>
        <w:t>ответственн</w:t>
      </w:r>
      <w:r w:rsidR="00F66BB9">
        <w:rPr>
          <w:rFonts w:ascii="Times New Roman" w:hAnsi="Times New Roman" w:cs="Times New Roman"/>
          <w:sz w:val="24"/>
          <w:szCs w:val="24"/>
        </w:rPr>
        <w:t>ого</w:t>
      </w:r>
      <w:r w:rsidR="00554BD3">
        <w:rPr>
          <w:rFonts w:ascii="Times New Roman" w:hAnsi="Times New Roman" w:cs="Times New Roman"/>
          <w:sz w:val="24"/>
          <w:szCs w:val="24"/>
        </w:rPr>
        <w:t xml:space="preserve"> исполнител</w:t>
      </w:r>
      <w:r w:rsidR="00F66BB9">
        <w:rPr>
          <w:rFonts w:ascii="Times New Roman" w:hAnsi="Times New Roman" w:cs="Times New Roman"/>
          <w:sz w:val="24"/>
          <w:szCs w:val="24"/>
        </w:rPr>
        <w:t>я</w:t>
      </w:r>
      <w:r w:rsidR="00554BD3">
        <w:rPr>
          <w:rFonts w:ascii="Times New Roman" w:hAnsi="Times New Roman" w:cs="Times New Roman"/>
          <w:sz w:val="24"/>
          <w:szCs w:val="24"/>
        </w:rPr>
        <w:t xml:space="preserve"> </w:t>
      </w:r>
      <w:r w:rsidR="00B8624E">
        <w:rPr>
          <w:rFonts w:ascii="Times New Roman" w:hAnsi="Times New Roman" w:cs="Times New Roman"/>
          <w:sz w:val="24"/>
          <w:szCs w:val="24"/>
        </w:rPr>
        <w:t xml:space="preserve">к разработке </w:t>
      </w:r>
      <w:r w:rsidR="00B8624E">
        <w:rPr>
          <w:rFonts w:ascii="Times New Roman" w:hAnsi="Times New Roman" w:cs="Times New Roman"/>
          <w:sz w:val="24"/>
          <w:szCs w:val="24"/>
        </w:rPr>
        <w:lastRenderedPageBreak/>
        <w:t xml:space="preserve">столь важного </w:t>
      </w:r>
      <w:r w:rsidR="00554BD3">
        <w:rPr>
          <w:rFonts w:ascii="Times New Roman" w:hAnsi="Times New Roman" w:cs="Times New Roman"/>
          <w:sz w:val="24"/>
          <w:szCs w:val="24"/>
        </w:rPr>
        <w:t xml:space="preserve">для бюджета Волгоградской области </w:t>
      </w:r>
      <w:r w:rsidR="00B8624E">
        <w:rPr>
          <w:rFonts w:ascii="Times New Roman" w:hAnsi="Times New Roman" w:cs="Times New Roman"/>
          <w:sz w:val="24"/>
          <w:szCs w:val="24"/>
        </w:rPr>
        <w:t xml:space="preserve">документа. </w:t>
      </w:r>
    </w:p>
    <w:p w14:paraId="5F17D5CA" w14:textId="77777777" w:rsidR="00C14373" w:rsidRDefault="000854FA" w:rsidP="00FB2737">
      <w:pPr>
        <w:tabs>
          <w:tab w:val="left" w:pos="0"/>
        </w:tabs>
        <w:autoSpaceDE w:val="0"/>
        <w:autoSpaceDN w:val="0"/>
        <w:adjustRightInd w:val="0"/>
        <w:spacing w:after="0" w:line="240" w:lineRule="auto"/>
        <w:jc w:val="both"/>
        <w:rPr>
          <w:szCs w:val="24"/>
        </w:rPr>
      </w:pPr>
      <w:r>
        <w:rPr>
          <w:szCs w:val="24"/>
        </w:rPr>
        <w:tab/>
      </w:r>
    </w:p>
    <w:p w14:paraId="307183E5" w14:textId="77777777" w:rsidR="00C23C2B" w:rsidRDefault="00C14373" w:rsidP="00FB2737">
      <w:pPr>
        <w:tabs>
          <w:tab w:val="left" w:pos="0"/>
        </w:tabs>
        <w:autoSpaceDE w:val="0"/>
        <w:autoSpaceDN w:val="0"/>
        <w:adjustRightInd w:val="0"/>
        <w:spacing w:after="0" w:line="240" w:lineRule="auto"/>
        <w:jc w:val="both"/>
        <w:rPr>
          <w:szCs w:val="24"/>
        </w:rPr>
      </w:pPr>
      <w:r>
        <w:rPr>
          <w:szCs w:val="24"/>
        </w:rPr>
        <w:tab/>
      </w:r>
      <w:r w:rsidR="00554BD3" w:rsidRPr="00554BD3">
        <w:rPr>
          <w:b/>
          <w:szCs w:val="24"/>
        </w:rPr>
        <w:t>7</w:t>
      </w:r>
      <w:r>
        <w:rPr>
          <w:szCs w:val="24"/>
        </w:rPr>
        <w:t xml:space="preserve">. </w:t>
      </w:r>
      <w:r w:rsidR="0064287C">
        <w:rPr>
          <w:szCs w:val="24"/>
        </w:rPr>
        <w:t>С</w:t>
      </w:r>
      <w:r w:rsidR="000854FA">
        <w:rPr>
          <w:szCs w:val="24"/>
        </w:rPr>
        <w:t xml:space="preserve"> целью во что бы ни стало </w:t>
      </w:r>
      <w:r w:rsidR="00554BD3">
        <w:rPr>
          <w:szCs w:val="24"/>
        </w:rPr>
        <w:t>«</w:t>
      </w:r>
      <w:r w:rsidR="000854FA">
        <w:rPr>
          <w:szCs w:val="24"/>
        </w:rPr>
        <w:t>от</w:t>
      </w:r>
      <w:r w:rsidR="00554BD3">
        <w:rPr>
          <w:szCs w:val="24"/>
        </w:rPr>
        <w:t>читаться»</w:t>
      </w:r>
      <w:r w:rsidR="000854FA">
        <w:rPr>
          <w:szCs w:val="24"/>
        </w:rPr>
        <w:t xml:space="preserve"> достижение</w:t>
      </w:r>
      <w:r w:rsidR="00554BD3">
        <w:rPr>
          <w:szCs w:val="24"/>
        </w:rPr>
        <w:t>м</w:t>
      </w:r>
      <w:r w:rsidR="000854FA">
        <w:rPr>
          <w:szCs w:val="24"/>
        </w:rPr>
        <w:t xml:space="preserve"> плановых значений </w:t>
      </w:r>
      <w:r w:rsidR="0064287C">
        <w:rPr>
          <w:szCs w:val="24"/>
        </w:rPr>
        <w:t xml:space="preserve">целевых показателей некоторые комитеты рассчитывали их фактические значения </w:t>
      </w:r>
      <w:r w:rsidR="000854FA">
        <w:rPr>
          <w:szCs w:val="24"/>
        </w:rPr>
        <w:t>некорректно</w:t>
      </w:r>
      <w:r w:rsidR="0064287C">
        <w:rPr>
          <w:szCs w:val="24"/>
        </w:rPr>
        <w:t>.</w:t>
      </w:r>
      <w:r w:rsidR="000854FA">
        <w:rPr>
          <w:szCs w:val="24"/>
        </w:rPr>
        <w:t xml:space="preserve"> </w:t>
      </w:r>
      <w:r w:rsidR="00554BD3">
        <w:rPr>
          <w:szCs w:val="24"/>
        </w:rPr>
        <w:t>При этом комитет финансов Волгоградской области, на который возложен контроль за исполнением Плана оптимизации, не принимал по этому поводу никаких мер.</w:t>
      </w:r>
    </w:p>
    <w:p w14:paraId="0DDDB60C" w14:textId="77777777" w:rsidR="008F68E2" w:rsidRPr="008F68E2" w:rsidRDefault="000854FA" w:rsidP="00FB2737">
      <w:pPr>
        <w:tabs>
          <w:tab w:val="left" w:pos="0"/>
        </w:tabs>
        <w:autoSpaceDE w:val="0"/>
        <w:autoSpaceDN w:val="0"/>
        <w:adjustRightInd w:val="0"/>
        <w:spacing w:after="0" w:line="240" w:lineRule="auto"/>
        <w:jc w:val="both"/>
        <w:rPr>
          <w:szCs w:val="24"/>
        </w:rPr>
      </w:pPr>
      <w:r>
        <w:rPr>
          <w:szCs w:val="24"/>
        </w:rPr>
        <w:tab/>
        <w:t xml:space="preserve">Так, согласно представленным в </w:t>
      </w:r>
      <w:r w:rsidR="00F66BB9">
        <w:rPr>
          <w:szCs w:val="24"/>
        </w:rPr>
        <w:t>Облфин</w:t>
      </w:r>
      <w:r>
        <w:rPr>
          <w:szCs w:val="24"/>
        </w:rPr>
        <w:t xml:space="preserve"> к</w:t>
      </w:r>
      <w:r w:rsidR="008F68E2" w:rsidRPr="008F68E2">
        <w:rPr>
          <w:szCs w:val="24"/>
        </w:rPr>
        <w:t xml:space="preserve">омитетом физической культуры и спорта Волгоградской области плановое значение целевого показателя «прирост доходов от внебюджетной деятельности по сравнению с предыдущим годом» перевыполнено в 3,4 раза. При этом </w:t>
      </w:r>
      <w:r w:rsidR="0064287C">
        <w:rPr>
          <w:szCs w:val="24"/>
        </w:rPr>
        <w:t xml:space="preserve">по </w:t>
      </w:r>
      <w:r w:rsidR="008F68E2" w:rsidRPr="008F68E2">
        <w:rPr>
          <w:szCs w:val="24"/>
        </w:rPr>
        <w:t>расчет</w:t>
      </w:r>
      <w:r w:rsidR="0064287C">
        <w:rPr>
          <w:szCs w:val="24"/>
        </w:rPr>
        <w:t>у</w:t>
      </w:r>
      <w:r w:rsidR="008F68E2" w:rsidRPr="008F68E2">
        <w:rPr>
          <w:szCs w:val="24"/>
        </w:rPr>
        <w:t xml:space="preserve"> КСП</w:t>
      </w:r>
      <w:r w:rsidR="0064287C">
        <w:rPr>
          <w:szCs w:val="24"/>
        </w:rPr>
        <w:t>, произведенному</w:t>
      </w:r>
      <w:r w:rsidR="008F68E2" w:rsidRPr="008F68E2">
        <w:rPr>
          <w:szCs w:val="24"/>
        </w:rPr>
        <w:t xml:space="preserve"> </w:t>
      </w:r>
      <w:r w:rsidR="0064287C">
        <w:rPr>
          <w:szCs w:val="24"/>
        </w:rPr>
        <w:t xml:space="preserve">в целях сопоставимости показателей по годам </w:t>
      </w:r>
      <w:r w:rsidR="008F68E2" w:rsidRPr="008F68E2">
        <w:rPr>
          <w:szCs w:val="24"/>
        </w:rPr>
        <w:t xml:space="preserve">без учета доходов от проведения </w:t>
      </w:r>
      <w:r w:rsidR="0064287C">
        <w:rPr>
          <w:szCs w:val="24"/>
        </w:rPr>
        <w:t>матчей</w:t>
      </w:r>
      <w:r w:rsidR="008F68E2" w:rsidRPr="008F68E2">
        <w:rPr>
          <w:szCs w:val="24"/>
        </w:rPr>
        <w:t xml:space="preserve"> </w:t>
      </w:r>
      <w:r w:rsidR="0064287C">
        <w:rPr>
          <w:szCs w:val="24"/>
        </w:rPr>
        <w:t xml:space="preserve">чемпионата мира </w:t>
      </w:r>
      <w:r w:rsidR="008F68E2" w:rsidRPr="008F68E2">
        <w:rPr>
          <w:szCs w:val="24"/>
        </w:rPr>
        <w:t>по футболу</w:t>
      </w:r>
      <w:r w:rsidR="0064287C">
        <w:rPr>
          <w:szCs w:val="24"/>
        </w:rPr>
        <w:t>,</w:t>
      </w:r>
      <w:r w:rsidR="008F68E2" w:rsidRPr="008F68E2">
        <w:rPr>
          <w:szCs w:val="24"/>
        </w:rPr>
        <w:t xml:space="preserve"> </w:t>
      </w:r>
      <w:r w:rsidR="00554BD3">
        <w:rPr>
          <w:szCs w:val="24"/>
        </w:rPr>
        <w:t>перевыполнение</w:t>
      </w:r>
      <w:r w:rsidR="008F68E2" w:rsidRPr="008F68E2">
        <w:rPr>
          <w:szCs w:val="24"/>
        </w:rPr>
        <w:t xml:space="preserve"> </w:t>
      </w:r>
      <w:r w:rsidR="0064287C">
        <w:rPr>
          <w:szCs w:val="24"/>
        </w:rPr>
        <w:t>составило всего</w:t>
      </w:r>
      <w:r w:rsidR="008F68E2" w:rsidRPr="008F68E2">
        <w:rPr>
          <w:szCs w:val="24"/>
        </w:rPr>
        <w:t xml:space="preserve"> 24,4 процента. Кроме того, расчет планового значения </w:t>
      </w:r>
      <w:r w:rsidR="0064287C">
        <w:rPr>
          <w:szCs w:val="24"/>
        </w:rPr>
        <w:t xml:space="preserve">целевого показателя </w:t>
      </w:r>
      <w:r w:rsidR="008F68E2" w:rsidRPr="008F68E2">
        <w:rPr>
          <w:szCs w:val="24"/>
        </w:rPr>
        <w:t xml:space="preserve">производился </w:t>
      </w:r>
      <w:r w:rsidR="0064287C">
        <w:rPr>
          <w:szCs w:val="24"/>
        </w:rPr>
        <w:t xml:space="preserve">комитетом </w:t>
      </w:r>
      <w:r w:rsidR="001C4503" w:rsidRPr="008F68E2">
        <w:rPr>
          <w:szCs w:val="24"/>
        </w:rPr>
        <w:t xml:space="preserve">физической культуры и спорта </w:t>
      </w:r>
      <w:r w:rsidR="008F68E2" w:rsidRPr="008F68E2">
        <w:rPr>
          <w:szCs w:val="24"/>
        </w:rPr>
        <w:t xml:space="preserve">на основе прогноза </w:t>
      </w:r>
      <w:r w:rsidR="0064287C">
        <w:rPr>
          <w:szCs w:val="24"/>
        </w:rPr>
        <w:t xml:space="preserve">доходов только по </w:t>
      </w:r>
      <w:r w:rsidR="003A572D">
        <w:rPr>
          <w:szCs w:val="24"/>
        </w:rPr>
        <w:t>трем</w:t>
      </w:r>
      <w:r w:rsidR="008F68E2" w:rsidRPr="008F68E2">
        <w:rPr>
          <w:szCs w:val="24"/>
        </w:rPr>
        <w:t xml:space="preserve"> подведомственны</w:t>
      </w:r>
      <w:r w:rsidR="0064287C">
        <w:rPr>
          <w:szCs w:val="24"/>
        </w:rPr>
        <w:t>м</w:t>
      </w:r>
      <w:r w:rsidR="008F68E2" w:rsidRPr="008F68E2">
        <w:rPr>
          <w:szCs w:val="24"/>
        </w:rPr>
        <w:t xml:space="preserve"> учреждени</w:t>
      </w:r>
      <w:r w:rsidR="0064287C">
        <w:rPr>
          <w:szCs w:val="24"/>
        </w:rPr>
        <w:t>ям, хотя доходы от платных услуг получают и другие учреждения.</w:t>
      </w:r>
      <w:r w:rsidR="008F68E2" w:rsidRPr="008F68E2">
        <w:rPr>
          <w:szCs w:val="24"/>
        </w:rPr>
        <w:t xml:space="preserve"> </w:t>
      </w:r>
    </w:p>
    <w:p w14:paraId="0D9D9346" w14:textId="77777777" w:rsidR="003C7573" w:rsidRPr="00104601" w:rsidRDefault="00091AC5" w:rsidP="003C7573">
      <w:pPr>
        <w:tabs>
          <w:tab w:val="left" w:pos="993"/>
        </w:tabs>
        <w:spacing w:after="0" w:line="240" w:lineRule="auto"/>
        <w:ind w:firstLine="709"/>
        <w:jc w:val="both"/>
        <w:rPr>
          <w:rFonts w:cs="Times New Roman"/>
          <w:szCs w:val="24"/>
        </w:rPr>
      </w:pPr>
      <w:r w:rsidRPr="00091AC5">
        <w:rPr>
          <w:rFonts w:cs="Times New Roman"/>
          <w:szCs w:val="24"/>
        </w:rPr>
        <w:t>По мероприятию «Уменьшение расходов на содержание государственных организаций социального обслуживания Волгоградской области за счет обеспечения доступа негосударственных организаций на рынок социальных услуг</w:t>
      </w:r>
      <w:r>
        <w:rPr>
          <w:rFonts w:cs="Times New Roman"/>
          <w:szCs w:val="24"/>
        </w:rPr>
        <w:t>»</w:t>
      </w:r>
      <w:r w:rsidR="003C7573">
        <w:rPr>
          <w:rFonts w:cs="Times New Roman"/>
          <w:szCs w:val="24"/>
        </w:rPr>
        <w:t xml:space="preserve"> комитетом социальной защиты населения Волгоградской области д</w:t>
      </w:r>
      <w:r w:rsidR="003C7573" w:rsidRPr="00104601">
        <w:rPr>
          <w:rFonts w:cs="Times New Roman"/>
          <w:szCs w:val="24"/>
        </w:rPr>
        <w:t>ля расчета как планового, так и фактического значения сокращения расходов за 2018 год использовано общее количество граждан, обслуживаемых в НКО, а не число вновь прибывших человек за отчетный период</w:t>
      </w:r>
      <w:r w:rsidR="006B584D">
        <w:rPr>
          <w:rFonts w:cs="Times New Roman"/>
          <w:szCs w:val="24"/>
        </w:rPr>
        <w:t>, т. е.</w:t>
      </w:r>
      <w:r w:rsidR="003C7573" w:rsidRPr="00104601">
        <w:rPr>
          <w:rFonts w:cs="Times New Roman"/>
          <w:szCs w:val="24"/>
        </w:rPr>
        <w:t xml:space="preserve"> результат получен посредством накопительного эффекта </w:t>
      </w:r>
      <w:r w:rsidR="003C7573">
        <w:rPr>
          <w:rFonts w:cs="Times New Roman"/>
          <w:szCs w:val="24"/>
        </w:rPr>
        <w:t>(численность граждан, обслуживаемых в НКО, посчитана</w:t>
      </w:r>
      <w:r w:rsidR="003C7573" w:rsidRPr="00104601">
        <w:rPr>
          <w:rFonts w:cs="Times New Roman"/>
          <w:szCs w:val="24"/>
        </w:rPr>
        <w:t xml:space="preserve"> нарастающим итогом</w:t>
      </w:r>
      <w:r w:rsidR="003C7573">
        <w:rPr>
          <w:rFonts w:cs="Times New Roman"/>
          <w:szCs w:val="24"/>
        </w:rPr>
        <w:t>)</w:t>
      </w:r>
      <w:r w:rsidR="003C7573" w:rsidRPr="00104601">
        <w:rPr>
          <w:rFonts w:cs="Times New Roman"/>
          <w:szCs w:val="24"/>
        </w:rPr>
        <w:t xml:space="preserve">, который </w:t>
      </w:r>
      <w:r w:rsidR="003C7573">
        <w:rPr>
          <w:rFonts w:cs="Times New Roman"/>
          <w:szCs w:val="24"/>
        </w:rPr>
        <w:t xml:space="preserve">нельзя расценивать в качестве </w:t>
      </w:r>
      <w:r w:rsidR="003C7573" w:rsidRPr="00104601">
        <w:rPr>
          <w:rFonts w:cs="Times New Roman"/>
          <w:szCs w:val="24"/>
        </w:rPr>
        <w:t>показателя</w:t>
      </w:r>
      <w:r w:rsidR="003C7573">
        <w:rPr>
          <w:rFonts w:cs="Times New Roman"/>
          <w:szCs w:val="24"/>
        </w:rPr>
        <w:t>, достигнутого</w:t>
      </w:r>
      <w:r w:rsidR="003C7573" w:rsidRPr="00104601">
        <w:rPr>
          <w:rFonts w:cs="Times New Roman"/>
          <w:szCs w:val="24"/>
        </w:rPr>
        <w:t xml:space="preserve"> </w:t>
      </w:r>
      <w:r w:rsidR="006B584D">
        <w:rPr>
          <w:rFonts w:cs="Times New Roman"/>
          <w:szCs w:val="24"/>
        </w:rPr>
        <w:t>в</w:t>
      </w:r>
      <w:r w:rsidR="003C7573" w:rsidRPr="00104601">
        <w:rPr>
          <w:rFonts w:cs="Times New Roman"/>
          <w:szCs w:val="24"/>
        </w:rPr>
        <w:t xml:space="preserve"> 2018 год</w:t>
      </w:r>
      <w:r w:rsidR="006B584D">
        <w:rPr>
          <w:rFonts w:cs="Times New Roman"/>
          <w:szCs w:val="24"/>
        </w:rPr>
        <w:t>у</w:t>
      </w:r>
      <w:r w:rsidR="003C7573" w:rsidRPr="00104601">
        <w:rPr>
          <w:rFonts w:cs="Times New Roman"/>
          <w:szCs w:val="24"/>
        </w:rPr>
        <w:t>.</w:t>
      </w:r>
    </w:p>
    <w:p w14:paraId="71279EA5" w14:textId="77777777" w:rsidR="003C7573" w:rsidRPr="001D5406" w:rsidRDefault="003C7573" w:rsidP="003C7573">
      <w:pPr>
        <w:spacing w:after="0" w:line="240" w:lineRule="auto"/>
        <w:ind w:firstLine="709"/>
        <w:jc w:val="both"/>
        <w:rPr>
          <w:rFonts w:cs="Times New Roman"/>
          <w:szCs w:val="24"/>
        </w:rPr>
      </w:pPr>
      <w:r w:rsidRPr="001D5406">
        <w:rPr>
          <w:rFonts w:cs="Times New Roman"/>
          <w:szCs w:val="24"/>
        </w:rPr>
        <w:t>Также единственным показателем в расчете выступает норма нагрузка на 1 социального работника, что на практике не имеет прямой корреляции с экономией, так как не учитывает, что финансирование НКО осуществляется по подушевому принципу.</w:t>
      </w:r>
    </w:p>
    <w:p w14:paraId="17FE2551" w14:textId="77777777" w:rsidR="00706B25" w:rsidRPr="00426131" w:rsidRDefault="00706B25" w:rsidP="00706B25">
      <w:pPr>
        <w:spacing w:after="0" w:line="240" w:lineRule="auto"/>
        <w:ind w:firstLine="709"/>
        <w:jc w:val="both"/>
        <w:rPr>
          <w:rFonts w:cs="Times New Roman"/>
          <w:szCs w:val="24"/>
        </w:rPr>
      </w:pPr>
      <w:r>
        <w:rPr>
          <w:rFonts w:cs="Times New Roman"/>
          <w:szCs w:val="24"/>
        </w:rPr>
        <w:t>П</w:t>
      </w:r>
      <w:r w:rsidRPr="00426131">
        <w:rPr>
          <w:rFonts w:cs="Times New Roman"/>
          <w:szCs w:val="24"/>
        </w:rPr>
        <w:t xml:space="preserve">ри снижении числа получателей </w:t>
      </w:r>
      <w:r>
        <w:rPr>
          <w:rFonts w:cs="Times New Roman"/>
          <w:szCs w:val="24"/>
        </w:rPr>
        <w:t xml:space="preserve">услуг в госучреждениях </w:t>
      </w:r>
      <w:r w:rsidRPr="00426131">
        <w:rPr>
          <w:rFonts w:cs="Times New Roman"/>
          <w:szCs w:val="24"/>
        </w:rPr>
        <w:t xml:space="preserve">на 8% (1654 чел.) количество штатных единиц социальных работников сокращено </w:t>
      </w:r>
      <w:r>
        <w:rPr>
          <w:rFonts w:cs="Times New Roman"/>
          <w:szCs w:val="24"/>
        </w:rPr>
        <w:t xml:space="preserve">всего </w:t>
      </w:r>
      <w:r w:rsidRPr="00426131">
        <w:rPr>
          <w:rFonts w:cs="Times New Roman"/>
          <w:szCs w:val="24"/>
        </w:rPr>
        <w:t xml:space="preserve">на 4% </w:t>
      </w:r>
      <w:r>
        <w:rPr>
          <w:rFonts w:cs="Times New Roman"/>
          <w:szCs w:val="24"/>
        </w:rPr>
        <w:t>(</w:t>
      </w:r>
      <w:r w:rsidRPr="00426131">
        <w:rPr>
          <w:rFonts w:cs="Times New Roman"/>
          <w:szCs w:val="24"/>
        </w:rPr>
        <w:t>на 85 ед</w:t>
      </w:r>
      <w:r>
        <w:rPr>
          <w:rFonts w:cs="Times New Roman"/>
          <w:szCs w:val="24"/>
        </w:rPr>
        <w:t>.)</w:t>
      </w:r>
      <w:r w:rsidRPr="00426131">
        <w:rPr>
          <w:rFonts w:cs="Times New Roman"/>
          <w:szCs w:val="24"/>
        </w:rPr>
        <w:t>.</w:t>
      </w:r>
    </w:p>
    <w:p w14:paraId="0BEA5431" w14:textId="77777777" w:rsidR="00706B25" w:rsidRPr="00426131" w:rsidRDefault="00706B25" w:rsidP="00706B25">
      <w:pPr>
        <w:spacing w:after="0" w:line="240" w:lineRule="auto"/>
        <w:ind w:firstLine="709"/>
        <w:jc w:val="both"/>
        <w:rPr>
          <w:rFonts w:cs="Times New Roman"/>
          <w:szCs w:val="24"/>
        </w:rPr>
      </w:pPr>
      <w:r>
        <w:rPr>
          <w:rFonts w:cs="Times New Roman"/>
          <w:szCs w:val="24"/>
        </w:rPr>
        <w:t xml:space="preserve">По расчетам КСП, в случае пропорционального сокращения числа социальных работников к числу получателей социальных услуг, </w:t>
      </w:r>
      <w:r w:rsidRPr="00426131">
        <w:rPr>
          <w:rFonts w:cs="Times New Roman"/>
          <w:szCs w:val="24"/>
        </w:rPr>
        <w:t xml:space="preserve">резервы сокращения расходов </w:t>
      </w:r>
      <w:r w:rsidRPr="00710D7E">
        <w:rPr>
          <w:rFonts w:cs="Times New Roman"/>
          <w:szCs w:val="24"/>
        </w:rPr>
        <w:t>на содержание государственных организац</w:t>
      </w:r>
      <w:r>
        <w:rPr>
          <w:rFonts w:cs="Times New Roman"/>
          <w:szCs w:val="24"/>
        </w:rPr>
        <w:t>ий составляют 21,</w:t>
      </w:r>
      <w:r w:rsidRPr="00426131">
        <w:rPr>
          <w:rFonts w:cs="Times New Roman"/>
          <w:szCs w:val="24"/>
        </w:rPr>
        <w:t xml:space="preserve">6 </w:t>
      </w:r>
      <w:r>
        <w:rPr>
          <w:rFonts w:cs="Times New Roman"/>
          <w:szCs w:val="24"/>
        </w:rPr>
        <w:t>млн</w:t>
      </w:r>
      <w:r w:rsidRPr="00426131">
        <w:rPr>
          <w:rFonts w:cs="Times New Roman"/>
          <w:szCs w:val="24"/>
        </w:rPr>
        <w:t>. рублей.</w:t>
      </w:r>
    </w:p>
    <w:p w14:paraId="37ACA562" w14:textId="77777777" w:rsidR="00554BD3" w:rsidRPr="007A5F1A" w:rsidRDefault="00554BD3" w:rsidP="00554BD3">
      <w:pPr>
        <w:tabs>
          <w:tab w:val="left" w:pos="993"/>
        </w:tabs>
        <w:autoSpaceDE w:val="0"/>
        <w:autoSpaceDN w:val="0"/>
        <w:adjustRightInd w:val="0"/>
        <w:spacing w:after="0" w:line="240" w:lineRule="auto"/>
        <w:ind w:firstLine="709"/>
        <w:jc w:val="both"/>
        <w:rPr>
          <w:szCs w:val="24"/>
        </w:rPr>
      </w:pPr>
    </w:p>
    <w:p w14:paraId="75516250" w14:textId="77777777" w:rsidR="00554BD3" w:rsidRPr="008F68E2" w:rsidRDefault="00554BD3" w:rsidP="00554BD3">
      <w:pPr>
        <w:tabs>
          <w:tab w:val="left" w:pos="993"/>
        </w:tabs>
        <w:autoSpaceDE w:val="0"/>
        <w:autoSpaceDN w:val="0"/>
        <w:adjustRightInd w:val="0"/>
        <w:spacing w:after="0" w:line="240" w:lineRule="auto"/>
        <w:ind w:firstLine="709"/>
        <w:jc w:val="both"/>
        <w:rPr>
          <w:szCs w:val="24"/>
        </w:rPr>
      </w:pPr>
      <w:r w:rsidRPr="00554BD3">
        <w:rPr>
          <w:b/>
          <w:szCs w:val="24"/>
        </w:rPr>
        <w:t>8.</w:t>
      </w:r>
      <w:r>
        <w:rPr>
          <w:szCs w:val="24"/>
        </w:rPr>
        <w:t xml:space="preserve"> </w:t>
      </w:r>
      <w:r w:rsidRPr="008F68E2">
        <w:rPr>
          <w:szCs w:val="24"/>
        </w:rPr>
        <w:t xml:space="preserve">Результаты </w:t>
      </w:r>
      <w:r>
        <w:rPr>
          <w:szCs w:val="24"/>
        </w:rPr>
        <w:t xml:space="preserve">контрольных и экспертно-аналитических мероприятий, проводимых </w:t>
      </w:r>
      <w:r w:rsidRPr="008F68E2">
        <w:rPr>
          <w:szCs w:val="24"/>
        </w:rPr>
        <w:t xml:space="preserve"> КСП</w:t>
      </w:r>
      <w:r>
        <w:rPr>
          <w:szCs w:val="24"/>
        </w:rPr>
        <w:t>,</w:t>
      </w:r>
      <w:r w:rsidRPr="008F68E2">
        <w:rPr>
          <w:szCs w:val="24"/>
        </w:rPr>
        <w:t xml:space="preserve"> показ</w:t>
      </w:r>
      <w:r>
        <w:rPr>
          <w:szCs w:val="24"/>
        </w:rPr>
        <w:t>ывают, что существуют и</w:t>
      </w:r>
      <w:r w:rsidRPr="008F68E2">
        <w:rPr>
          <w:szCs w:val="24"/>
        </w:rPr>
        <w:t xml:space="preserve"> иные резервы оптимизации расходов областного бюджета</w:t>
      </w:r>
      <w:r>
        <w:rPr>
          <w:szCs w:val="24"/>
        </w:rPr>
        <w:t xml:space="preserve"> помимо тех, которые предусмотрены Планом оптимизации. По результатам всех своих мероприятий палата формирует в адрес Губернатора Волгоградской области и иных заинтересованных лиц рекомендации по оптимизации бюджетных расходов, которые имеют своей целью рассмотрение и учет их в соответствующих нормативных правовых актах, принимаемых органами исполнительной власти Волгоградской области.</w:t>
      </w:r>
    </w:p>
    <w:p w14:paraId="4E357C5D" w14:textId="77777777" w:rsidR="00554BD3" w:rsidRPr="00AC06EE" w:rsidRDefault="00554BD3" w:rsidP="00554BD3">
      <w:pPr>
        <w:autoSpaceDE w:val="0"/>
        <w:autoSpaceDN w:val="0"/>
        <w:adjustRightInd w:val="0"/>
        <w:spacing w:after="0" w:line="240" w:lineRule="auto"/>
        <w:jc w:val="both"/>
      </w:pPr>
      <w:r>
        <w:rPr>
          <w:szCs w:val="24"/>
        </w:rPr>
        <w:tab/>
        <w:t xml:space="preserve">Например, </w:t>
      </w:r>
      <w:r w:rsidRPr="008F68E2">
        <w:rPr>
          <w:szCs w:val="24"/>
        </w:rPr>
        <w:t xml:space="preserve">обоснованный расчет </w:t>
      </w:r>
      <w:r w:rsidRPr="00AC06EE">
        <w:t xml:space="preserve">нормативных затрат на оказание государственных услуг профессиональными образовательными организациями Волгоградской области, </w:t>
      </w:r>
      <w:r>
        <w:t xml:space="preserve">установление </w:t>
      </w:r>
      <w:r w:rsidRPr="00AC06EE">
        <w:t>оптимально</w:t>
      </w:r>
      <w:r>
        <w:t>го</w:t>
      </w:r>
      <w:r w:rsidRPr="00AC06EE">
        <w:t xml:space="preserve"> соотношени</w:t>
      </w:r>
      <w:r>
        <w:t>я</w:t>
      </w:r>
      <w:r w:rsidRPr="00AC06EE">
        <w:t xml:space="preserve"> теоретических и практических занятий и целесообразность углубленного обучения по отдельным специальностям</w:t>
      </w:r>
      <w:r>
        <w:t xml:space="preserve"> позволило бы сократить расходы областного бюджета в сфере образования.</w:t>
      </w:r>
    </w:p>
    <w:p w14:paraId="74F0EBCD" w14:textId="77777777" w:rsidR="00554BD3" w:rsidRDefault="00554BD3" w:rsidP="00554BD3">
      <w:pPr>
        <w:autoSpaceDE w:val="0"/>
        <w:autoSpaceDN w:val="0"/>
        <w:adjustRightInd w:val="0"/>
        <w:spacing w:after="0" w:line="240" w:lineRule="auto"/>
        <w:jc w:val="both"/>
      </w:pPr>
      <w:r>
        <w:rPr>
          <w:i/>
          <w:szCs w:val="24"/>
        </w:rPr>
        <w:tab/>
      </w:r>
      <w:r w:rsidRPr="005B7FF2">
        <w:rPr>
          <w:szCs w:val="24"/>
        </w:rPr>
        <w:t>В сфере культуры</w:t>
      </w:r>
      <w:r w:rsidRPr="008F68E2">
        <w:rPr>
          <w:i/>
          <w:szCs w:val="24"/>
        </w:rPr>
        <w:t xml:space="preserve"> </w:t>
      </w:r>
      <w:r>
        <w:rPr>
          <w:szCs w:val="24"/>
        </w:rPr>
        <w:t xml:space="preserve">к сокращению бюджетных расходов могла бы привести реализация </w:t>
      </w:r>
      <w:r w:rsidRPr="008F68E2">
        <w:rPr>
          <w:szCs w:val="24"/>
        </w:rPr>
        <w:t>мероприяти</w:t>
      </w:r>
      <w:r>
        <w:rPr>
          <w:szCs w:val="24"/>
        </w:rPr>
        <w:t>й</w:t>
      </w:r>
      <w:r w:rsidRPr="008F68E2">
        <w:rPr>
          <w:szCs w:val="24"/>
        </w:rPr>
        <w:t xml:space="preserve"> по</w:t>
      </w:r>
      <w:r>
        <w:rPr>
          <w:szCs w:val="24"/>
        </w:rPr>
        <w:t xml:space="preserve"> регулированию </w:t>
      </w:r>
      <w:r w:rsidRPr="00AC06EE">
        <w:t>загруженности актеров (артистов) в зависимости от предельно</w:t>
      </w:r>
      <w:r>
        <w:t xml:space="preserve"> установленной </w:t>
      </w:r>
      <w:r w:rsidRPr="00AC06EE">
        <w:t xml:space="preserve"> нагрузки</w:t>
      </w:r>
      <w:r>
        <w:t xml:space="preserve">, </w:t>
      </w:r>
      <w:r w:rsidRPr="008F68E2">
        <w:rPr>
          <w:szCs w:val="24"/>
        </w:rPr>
        <w:t xml:space="preserve">обоснованному расчету </w:t>
      </w:r>
      <w:r w:rsidRPr="00AC06EE">
        <w:t>нормативных затрат на</w:t>
      </w:r>
      <w:r>
        <w:t xml:space="preserve"> оказание государственных услуг, </w:t>
      </w:r>
      <w:r w:rsidRPr="00AC06EE">
        <w:t xml:space="preserve">передаче </w:t>
      </w:r>
      <w:r>
        <w:t>неиспользуемого</w:t>
      </w:r>
      <w:r w:rsidRPr="00AC06EE">
        <w:t xml:space="preserve"> государственны</w:t>
      </w:r>
      <w:r>
        <w:t>ми</w:t>
      </w:r>
      <w:r w:rsidRPr="00AC06EE">
        <w:t xml:space="preserve"> учреждени</w:t>
      </w:r>
      <w:r>
        <w:t>ями</w:t>
      </w:r>
      <w:r w:rsidRPr="00AC06EE">
        <w:t xml:space="preserve"> культуры </w:t>
      </w:r>
      <w:r>
        <w:t xml:space="preserve">имущества </w:t>
      </w:r>
      <w:r w:rsidRPr="00AC06EE">
        <w:t>в аренду и</w:t>
      </w:r>
      <w:r>
        <w:t>ли</w:t>
      </w:r>
      <w:r w:rsidRPr="00AC06EE">
        <w:t xml:space="preserve"> муниципальную собственность</w:t>
      </w:r>
      <w:r>
        <w:t xml:space="preserve"> и т. д.</w:t>
      </w:r>
    </w:p>
    <w:p w14:paraId="59930684" w14:textId="77777777" w:rsidR="00554BD3" w:rsidRDefault="00554BD3" w:rsidP="00091AC5">
      <w:pPr>
        <w:spacing w:after="0" w:line="240" w:lineRule="auto"/>
        <w:ind w:firstLine="709"/>
        <w:jc w:val="both"/>
        <w:rPr>
          <w:rFonts w:cs="Times New Roman"/>
          <w:szCs w:val="24"/>
        </w:rPr>
      </w:pPr>
    </w:p>
    <w:p w14:paraId="786DD748" w14:textId="77777777" w:rsidR="00C0481A" w:rsidRDefault="00C0481A" w:rsidP="00091AC5">
      <w:pPr>
        <w:spacing w:after="0" w:line="240" w:lineRule="auto"/>
        <w:ind w:firstLine="709"/>
        <w:jc w:val="both"/>
        <w:rPr>
          <w:rFonts w:cs="Times New Roman"/>
          <w:szCs w:val="24"/>
        </w:rPr>
      </w:pPr>
    </w:p>
    <w:p w14:paraId="28E8E37D" w14:textId="77777777" w:rsidR="009F5A97" w:rsidRDefault="009F5A97" w:rsidP="00091AC5">
      <w:pPr>
        <w:spacing w:after="0" w:line="240" w:lineRule="auto"/>
        <w:ind w:firstLine="709"/>
        <w:jc w:val="both"/>
        <w:rPr>
          <w:rFonts w:cs="Times New Roman"/>
          <w:szCs w:val="24"/>
        </w:rPr>
      </w:pPr>
      <w:r>
        <w:rPr>
          <w:rFonts w:cs="Times New Roman"/>
          <w:szCs w:val="24"/>
        </w:rPr>
        <w:lastRenderedPageBreak/>
        <w:t xml:space="preserve">На основании изложенного </w:t>
      </w:r>
      <w:r w:rsidRPr="009F5A97">
        <w:rPr>
          <w:rFonts w:cs="Times New Roman"/>
          <w:b/>
          <w:i/>
          <w:szCs w:val="24"/>
          <w:u w:val="single"/>
        </w:rPr>
        <w:t xml:space="preserve">контрольно-счетная палата Волгоградской области рекомендует </w:t>
      </w:r>
      <w:r w:rsidR="005602EB">
        <w:rPr>
          <w:rFonts w:cs="Times New Roman"/>
          <w:b/>
          <w:i/>
          <w:szCs w:val="24"/>
          <w:u w:val="single"/>
        </w:rPr>
        <w:t>Губернатору</w:t>
      </w:r>
      <w:r w:rsidRPr="009F5A97">
        <w:rPr>
          <w:rFonts w:cs="Times New Roman"/>
          <w:b/>
          <w:i/>
          <w:szCs w:val="24"/>
          <w:u w:val="single"/>
        </w:rPr>
        <w:t xml:space="preserve"> Волгоградской области</w:t>
      </w:r>
      <w:r>
        <w:rPr>
          <w:rFonts w:cs="Times New Roman"/>
          <w:szCs w:val="24"/>
        </w:rPr>
        <w:t>:</w:t>
      </w:r>
    </w:p>
    <w:p w14:paraId="096BEF7B" w14:textId="77777777" w:rsidR="009F5A97" w:rsidRPr="00091AC5" w:rsidRDefault="009F5A97" w:rsidP="00091AC5">
      <w:pPr>
        <w:spacing w:after="0" w:line="240" w:lineRule="auto"/>
        <w:ind w:firstLine="709"/>
        <w:jc w:val="both"/>
        <w:rPr>
          <w:rFonts w:cs="Times New Roman"/>
          <w:szCs w:val="24"/>
        </w:rPr>
      </w:pPr>
    </w:p>
    <w:p w14:paraId="0CCEF696" w14:textId="77777777" w:rsidR="00B323DA" w:rsidRDefault="00554BD3" w:rsidP="00554BD3">
      <w:pPr>
        <w:tabs>
          <w:tab w:val="left" w:pos="0"/>
        </w:tabs>
        <w:autoSpaceDE w:val="0"/>
        <w:autoSpaceDN w:val="0"/>
        <w:adjustRightInd w:val="0"/>
        <w:spacing w:after="0" w:line="240" w:lineRule="auto"/>
        <w:jc w:val="both"/>
        <w:rPr>
          <w:szCs w:val="24"/>
        </w:rPr>
      </w:pPr>
      <w:r>
        <w:rPr>
          <w:szCs w:val="24"/>
        </w:rPr>
        <w:tab/>
      </w:r>
      <w:r w:rsidR="00B323DA" w:rsidRPr="00383E08">
        <w:rPr>
          <w:b/>
          <w:szCs w:val="24"/>
        </w:rPr>
        <w:t>1.</w:t>
      </w:r>
      <w:r w:rsidR="00B323DA">
        <w:rPr>
          <w:szCs w:val="24"/>
        </w:rPr>
        <w:t xml:space="preserve"> </w:t>
      </w:r>
      <w:r w:rsidRPr="00554BD3">
        <w:rPr>
          <w:szCs w:val="24"/>
        </w:rPr>
        <w:t>Поскольку действие Плана оптимизации</w:t>
      </w:r>
      <w:r w:rsidR="008F68E2" w:rsidRPr="00554BD3">
        <w:rPr>
          <w:szCs w:val="24"/>
        </w:rPr>
        <w:t xml:space="preserve"> </w:t>
      </w:r>
      <w:r>
        <w:rPr>
          <w:szCs w:val="24"/>
        </w:rPr>
        <w:t xml:space="preserve">рассчитано </w:t>
      </w:r>
      <w:r w:rsidR="00E202EA">
        <w:rPr>
          <w:szCs w:val="24"/>
        </w:rPr>
        <w:t xml:space="preserve">на период </w:t>
      </w:r>
      <w:r>
        <w:rPr>
          <w:szCs w:val="24"/>
        </w:rPr>
        <w:t xml:space="preserve">до 2021 года </w:t>
      </w:r>
      <w:r w:rsidR="005602EB">
        <w:rPr>
          <w:szCs w:val="24"/>
        </w:rPr>
        <w:t>поручить  комитету финансов Волгоградской области</w:t>
      </w:r>
      <w:r w:rsidR="00B323DA">
        <w:rPr>
          <w:szCs w:val="24"/>
        </w:rPr>
        <w:t>:</w:t>
      </w:r>
    </w:p>
    <w:p w14:paraId="7AD6951B" w14:textId="77777777" w:rsidR="008F68E2" w:rsidRPr="00554BD3" w:rsidRDefault="00B323DA" w:rsidP="00554BD3">
      <w:pPr>
        <w:tabs>
          <w:tab w:val="left" w:pos="0"/>
        </w:tabs>
        <w:autoSpaceDE w:val="0"/>
        <w:autoSpaceDN w:val="0"/>
        <w:adjustRightInd w:val="0"/>
        <w:spacing w:after="0" w:line="240" w:lineRule="auto"/>
        <w:jc w:val="both"/>
        <w:rPr>
          <w:szCs w:val="24"/>
        </w:rPr>
      </w:pPr>
      <w:r>
        <w:rPr>
          <w:szCs w:val="24"/>
        </w:rPr>
        <w:tab/>
      </w:r>
      <w:r w:rsidRPr="00383E08">
        <w:rPr>
          <w:b/>
          <w:szCs w:val="24"/>
        </w:rPr>
        <w:t>1.1.</w:t>
      </w:r>
      <w:r>
        <w:rPr>
          <w:szCs w:val="24"/>
        </w:rPr>
        <w:t xml:space="preserve"> О</w:t>
      </w:r>
      <w:r w:rsidR="007D209D">
        <w:rPr>
          <w:szCs w:val="24"/>
        </w:rPr>
        <w:t xml:space="preserve">рганизовать работу по приведению </w:t>
      </w:r>
      <w:r w:rsidR="00554BD3">
        <w:rPr>
          <w:szCs w:val="24"/>
        </w:rPr>
        <w:t>мероприяти</w:t>
      </w:r>
      <w:r w:rsidR="007D209D">
        <w:rPr>
          <w:szCs w:val="24"/>
        </w:rPr>
        <w:t>й</w:t>
      </w:r>
      <w:r w:rsidR="00554BD3">
        <w:rPr>
          <w:szCs w:val="24"/>
        </w:rPr>
        <w:t xml:space="preserve"> </w:t>
      </w:r>
      <w:r>
        <w:rPr>
          <w:szCs w:val="24"/>
        </w:rPr>
        <w:t xml:space="preserve">плана </w:t>
      </w:r>
      <w:r w:rsidR="008F68E2" w:rsidRPr="00554BD3">
        <w:rPr>
          <w:szCs w:val="24"/>
        </w:rPr>
        <w:t>в соответствие с Методическими рекомендациями</w:t>
      </w:r>
      <w:r w:rsidR="00295B74">
        <w:rPr>
          <w:szCs w:val="24"/>
        </w:rPr>
        <w:t xml:space="preserve"> по</w:t>
      </w:r>
      <w:r w:rsidR="00295B74" w:rsidRPr="00DA4B3D">
        <w:rPr>
          <w:rFonts w:cs="Times New Roman"/>
          <w:szCs w:val="24"/>
        </w:rPr>
        <w:t xml:space="preserve"> разработк</w:t>
      </w:r>
      <w:r w:rsidR="00295B74">
        <w:rPr>
          <w:rFonts w:cs="Times New Roman"/>
          <w:szCs w:val="24"/>
        </w:rPr>
        <w:t>е</w:t>
      </w:r>
      <w:r w:rsidR="00295B74" w:rsidRPr="00DA4B3D">
        <w:rPr>
          <w:rFonts w:cs="Times New Roman"/>
          <w:szCs w:val="24"/>
        </w:rPr>
        <w:t xml:space="preserve"> и реализации программ оптимизации расходов бюджета субъект</w:t>
      </w:r>
      <w:r w:rsidR="00295B74">
        <w:rPr>
          <w:rFonts w:cs="Times New Roman"/>
          <w:szCs w:val="24"/>
        </w:rPr>
        <w:t>а</w:t>
      </w:r>
      <w:r w:rsidR="00295B74" w:rsidRPr="00DA4B3D">
        <w:rPr>
          <w:rFonts w:cs="Times New Roman"/>
          <w:szCs w:val="24"/>
        </w:rPr>
        <w:t xml:space="preserve"> РФ, опубликованны</w:t>
      </w:r>
      <w:r w:rsidR="00295B74">
        <w:rPr>
          <w:rFonts w:cs="Times New Roman"/>
          <w:szCs w:val="24"/>
        </w:rPr>
        <w:t>х</w:t>
      </w:r>
      <w:r w:rsidR="00295B74" w:rsidRPr="00DA4B3D">
        <w:rPr>
          <w:szCs w:val="24"/>
        </w:rPr>
        <w:t xml:space="preserve"> </w:t>
      </w:r>
      <w:r w:rsidR="00295B74" w:rsidRPr="00DA4B3D">
        <w:rPr>
          <w:rFonts w:cs="Times New Roman"/>
          <w:szCs w:val="24"/>
        </w:rPr>
        <w:t>Минфином РФ на своем официальном сайте 26.02.2018</w:t>
      </w:r>
      <w:r w:rsidR="008F68E2" w:rsidRPr="00554BD3">
        <w:rPr>
          <w:szCs w:val="24"/>
        </w:rPr>
        <w:t xml:space="preserve">, </w:t>
      </w:r>
      <w:r w:rsidR="008F68E2" w:rsidRPr="00295B74">
        <w:rPr>
          <w:szCs w:val="24"/>
        </w:rPr>
        <w:t>дорожными картами в сфере образования и культуры</w:t>
      </w:r>
      <w:r w:rsidR="008F68E2" w:rsidRPr="00554BD3">
        <w:rPr>
          <w:szCs w:val="24"/>
        </w:rPr>
        <w:t xml:space="preserve"> Волгоградской области</w:t>
      </w:r>
      <w:r w:rsidR="00CD0840">
        <w:rPr>
          <w:szCs w:val="24"/>
        </w:rPr>
        <w:t>, а также учесть в нем рекомендации</w:t>
      </w:r>
      <w:r w:rsidR="007D209D">
        <w:rPr>
          <w:szCs w:val="24"/>
        </w:rPr>
        <w:t xml:space="preserve"> КСП</w:t>
      </w:r>
      <w:r w:rsidR="00CD0840">
        <w:rPr>
          <w:szCs w:val="24"/>
        </w:rPr>
        <w:t>, сформированные</w:t>
      </w:r>
      <w:r w:rsidR="007D209D">
        <w:rPr>
          <w:szCs w:val="24"/>
        </w:rPr>
        <w:t xml:space="preserve"> </w:t>
      </w:r>
      <w:r w:rsidR="00CD0840">
        <w:rPr>
          <w:szCs w:val="24"/>
        </w:rPr>
        <w:t>ранее и по результатам настоящего анализа</w:t>
      </w:r>
      <w:r w:rsidR="00B90D87">
        <w:rPr>
          <w:szCs w:val="24"/>
        </w:rPr>
        <w:t>, в частности предусмотреть:</w:t>
      </w:r>
    </w:p>
    <w:p w14:paraId="15232AFE" w14:textId="77777777" w:rsidR="008F68E2" w:rsidRPr="00453254" w:rsidRDefault="00B90D87" w:rsidP="00193FD7">
      <w:pPr>
        <w:pStyle w:val="a8"/>
        <w:tabs>
          <w:tab w:val="left" w:pos="1134"/>
        </w:tabs>
        <w:spacing w:after="0" w:line="240" w:lineRule="auto"/>
        <w:ind w:left="0" w:firstLine="709"/>
        <w:jc w:val="both"/>
        <w:rPr>
          <w:szCs w:val="24"/>
        </w:rPr>
      </w:pPr>
      <w:r>
        <w:rPr>
          <w:szCs w:val="24"/>
        </w:rPr>
        <w:t xml:space="preserve">-мероприятия, направленные на </w:t>
      </w:r>
      <w:r w:rsidR="008F68E2" w:rsidRPr="00453254">
        <w:rPr>
          <w:szCs w:val="24"/>
        </w:rPr>
        <w:t>оптимизаци</w:t>
      </w:r>
      <w:r>
        <w:rPr>
          <w:szCs w:val="24"/>
        </w:rPr>
        <w:t>ю</w:t>
      </w:r>
      <w:r w:rsidR="008F68E2" w:rsidRPr="00453254">
        <w:rPr>
          <w:szCs w:val="24"/>
        </w:rPr>
        <w:t xml:space="preserve"> расходов, связанных с предоставлением бюджетных средств хозяйствующим субъектам;</w:t>
      </w:r>
    </w:p>
    <w:p w14:paraId="01350142" w14:textId="77777777" w:rsidR="008F68E2" w:rsidRPr="00453254" w:rsidRDefault="008F68E2" w:rsidP="00193FD7">
      <w:pPr>
        <w:pStyle w:val="a8"/>
        <w:tabs>
          <w:tab w:val="left" w:pos="1134"/>
        </w:tabs>
        <w:spacing w:after="0" w:line="240" w:lineRule="auto"/>
        <w:ind w:left="0" w:firstLine="709"/>
        <w:jc w:val="both"/>
        <w:rPr>
          <w:szCs w:val="24"/>
        </w:rPr>
      </w:pPr>
      <w:r w:rsidRPr="00453254">
        <w:rPr>
          <w:szCs w:val="24"/>
        </w:rPr>
        <w:t>-</w:t>
      </w:r>
      <w:r w:rsidR="00B90D87">
        <w:rPr>
          <w:szCs w:val="24"/>
        </w:rPr>
        <w:t>меры по с</w:t>
      </w:r>
      <w:r w:rsidRPr="00453254">
        <w:rPr>
          <w:szCs w:val="24"/>
        </w:rPr>
        <w:t>окращени</w:t>
      </w:r>
      <w:r w:rsidR="00B90D87">
        <w:rPr>
          <w:szCs w:val="24"/>
        </w:rPr>
        <w:t>ю</w:t>
      </w:r>
      <w:r w:rsidRPr="00453254">
        <w:rPr>
          <w:szCs w:val="24"/>
        </w:rPr>
        <w:t xml:space="preserve"> просроченной кредиторской задолженности;</w:t>
      </w:r>
    </w:p>
    <w:p w14:paraId="697DF02E" w14:textId="77777777" w:rsidR="008F68E2" w:rsidRDefault="00B90D87" w:rsidP="00193FD7">
      <w:pPr>
        <w:pStyle w:val="a8"/>
        <w:tabs>
          <w:tab w:val="left" w:pos="1134"/>
        </w:tabs>
        <w:spacing w:after="0" w:line="240" w:lineRule="auto"/>
        <w:ind w:left="0" w:firstLine="709"/>
        <w:jc w:val="both"/>
        <w:rPr>
          <w:szCs w:val="24"/>
        </w:rPr>
      </w:pPr>
      <w:r>
        <w:rPr>
          <w:szCs w:val="24"/>
        </w:rPr>
        <w:t xml:space="preserve">-мероприятия по </w:t>
      </w:r>
      <w:r w:rsidR="008F68E2" w:rsidRPr="00453254">
        <w:rPr>
          <w:szCs w:val="24"/>
        </w:rPr>
        <w:t>совершенствовани</w:t>
      </w:r>
      <w:r>
        <w:rPr>
          <w:szCs w:val="24"/>
        </w:rPr>
        <w:t>ю</w:t>
      </w:r>
      <w:r w:rsidR="008F68E2" w:rsidRPr="00453254">
        <w:rPr>
          <w:szCs w:val="24"/>
        </w:rPr>
        <w:t xml:space="preserve"> межбюджетных отношений</w:t>
      </w:r>
      <w:r>
        <w:rPr>
          <w:szCs w:val="24"/>
        </w:rPr>
        <w:t>;</w:t>
      </w:r>
    </w:p>
    <w:p w14:paraId="1F73FF30" w14:textId="77777777" w:rsidR="00B90D87" w:rsidRDefault="00B90D87" w:rsidP="00B90D87">
      <w:pPr>
        <w:autoSpaceDE w:val="0"/>
        <w:autoSpaceDN w:val="0"/>
        <w:adjustRightInd w:val="0"/>
        <w:spacing w:after="0" w:line="240" w:lineRule="auto"/>
        <w:jc w:val="both"/>
        <w:rPr>
          <w:szCs w:val="24"/>
        </w:rPr>
      </w:pPr>
      <w:r>
        <w:rPr>
          <w:szCs w:val="24"/>
        </w:rPr>
        <w:tab/>
      </w:r>
      <w:r w:rsidRPr="00B90D87">
        <w:rPr>
          <w:szCs w:val="24"/>
        </w:rPr>
        <w:t>-по мероприяти</w:t>
      </w:r>
      <w:r w:rsidR="00F55FF0">
        <w:rPr>
          <w:szCs w:val="24"/>
        </w:rPr>
        <w:t>ям</w:t>
      </w:r>
      <w:r w:rsidR="00E202EA">
        <w:rPr>
          <w:szCs w:val="24"/>
        </w:rPr>
        <w:t xml:space="preserve">, предусмотренным пунктом </w:t>
      </w:r>
      <w:r>
        <w:rPr>
          <w:szCs w:val="24"/>
        </w:rPr>
        <w:t>2.2</w:t>
      </w:r>
      <w:r w:rsidR="00E202EA">
        <w:rPr>
          <w:szCs w:val="24"/>
        </w:rPr>
        <w:t xml:space="preserve"> </w:t>
      </w:r>
      <w:r w:rsidRPr="00B90D87">
        <w:rPr>
          <w:szCs w:val="24"/>
        </w:rPr>
        <w:t>«</w:t>
      </w:r>
      <w:r w:rsidR="00E202EA">
        <w:rPr>
          <w:szCs w:val="24"/>
        </w:rPr>
        <w:t>О</w:t>
      </w:r>
      <w:r w:rsidRPr="00B90D87">
        <w:rPr>
          <w:szCs w:val="24"/>
        </w:rPr>
        <w:t xml:space="preserve">птимизация численности административно-хозяйственного и управленческого персонала учреждений» </w:t>
      </w:r>
      <w:r w:rsidR="00F55FF0">
        <w:rPr>
          <w:szCs w:val="24"/>
        </w:rPr>
        <w:t xml:space="preserve">и </w:t>
      </w:r>
      <w:r w:rsidR="00E202EA">
        <w:rPr>
          <w:szCs w:val="24"/>
        </w:rPr>
        <w:t xml:space="preserve">пунктом </w:t>
      </w:r>
      <w:r w:rsidR="00F55FF0">
        <w:rPr>
          <w:szCs w:val="24"/>
        </w:rPr>
        <w:t>2.4.1 «Передача объектов недвижимого имущества в аренду»</w:t>
      </w:r>
      <w:r w:rsidR="00E202EA">
        <w:rPr>
          <w:szCs w:val="24"/>
        </w:rPr>
        <w:t>,</w:t>
      </w:r>
      <w:r w:rsidR="00F55FF0">
        <w:rPr>
          <w:szCs w:val="24"/>
        </w:rPr>
        <w:t xml:space="preserve"> помимо сферы образования </w:t>
      </w:r>
      <w:r>
        <w:rPr>
          <w:szCs w:val="24"/>
        </w:rPr>
        <w:t xml:space="preserve">предусмотреть </w:t>
      </w:r>
      <w:r w:rsidRPr="00B90D87">
        <w:rPr>
          <w:szCs w:val="24"/>
        </w:rPr>
        <w:t xml:space="preserve">бюджетный эффект в сфере культуры и </w:t>
      </w:r>
      <w:r>
        <w:rPr>
          <w:szCs w:val="24"/>
        </w:rPr>
        <w:t>иных сферах;</w:t>
      </w:r>
    </w:p>
    <w:p w14:paraId="401197A6" w14:textId="77777777" w:rsidR="005602EB" w:rsidRDefault="006026E1" w:rsidP="006026E1">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-по мероприятию </w:t>
      </w:r>
      <w:r w:rsidR="00E202EA">
        <w:rPr>
          <w:rFonts w:ascii="Times New Roman" w:hAnsi="Times New Roman" w:cs="Times New Roman"/>
          <w:sz w:val="24"/>
          <w:szCs w:val="24"/>
        </w:rPr>
        <w:t xml:space="preserve">пункта </w:t>
      </w:r>
      <w:r>
        <w:rPr>
          <w:rFonts w:ascii="Times New Roman" w:hAnsi="Times New Roman" w:cs="Times New Roman"/>
          <w:sz w:val="24"/>
          <w:szCs w:val="24"/>
        </w:rPr>
        <w:t xml:space="preserve">5.1 «Сокращение объемов незавершенного строительства» </w:t>
      </w:r>
      <w:r w:rsidRPr="006026E1">
        <w:rPr>
          <w:rFonts w:ascii="Times New Roman" w:hAnsi="Times New Roman" w:cs="Times New Roman"/>
          <w:sz w:val="24"/>
          <w:szCs w:val="24"/>
        </w:rPr>
        <w:t xml:space="preserve">в качестве исполнителей </w:t>
      </w:r>
      <w:r>
        <w:rPr>
          <w:rFonts w:ascii="Times New Roman" w:hAnsi="Times New Roman" w:cs="Times New Roman"/>
          <w:sz w:val="24"/>
          <w:szCs w:val="24"/>
        </w:rPr>
        <w:t>дополнительно включить</w:t>
      </w:r>
      <w:r w:rsidRPr="006026E1">
        <w:rPr>
          <w:rFonts w:ascii="Times New Roman" w:hAnsi="Times New Roman" w:cs="Times New Roman"/>
          <w:sz w:val="24"/>
          <w:szCs w:val="24"/>
        </w:rPr>
        <w:t xml:space="preserve"> главных распорядителей бюджетных средств</w:t>
      </w:r>
      <w:r>
        <w:rPr>
          <w:rFonts w:ascii="Times New Roman" w:hAnsi="Times New Roman" w:cs="Times New Roman"/>
          <w:sz w:val="24"/>
          <w:szCs w:val="24"/>
        </w:rPr>
        <w:t xml:space="preserve"> (комитет жилищно-коммунального хозяйства и топливно-энергетического комплекса, комитет сельского хозяйства, комитет природных ресурсов, лесного хозяйства и экологии)</w:t>
      </w:r>
      <w:r w:rsidRPr="006026E1">
        <w:rPr>
          <w:rFonts w:ascii="Times New Roman" w:hAnsi="Times New Roman" w:cs="Times New Roman"/>
          <w:sz w:val="24"/>
          <w:szCs w:val="24"/>
        </w:rPr>
        <w:t xml:space="preserve">, </w:t>
      </w:r>
      <w:r>
        <w:rPr>
          <w:rFonts w:ascii="Times New Roman" w:hAnsi="Times New Roman" w:cs="Times New Roman"/>
          <w:sz w:val="24"/>
          <w:szCs w:val="24"/>
        </w:rPr>
        <w:t xml:space="preserve">у которых также есть объекты незавершенного строительства, одновременно </w:t>
      </w:r>
      <w:r w:rsidRPr="006026E1">
        <w:rPr>
          <w:rFonts w:ascii="Times New Roman" w:hAnsi="Times New Roman" w:cs="Times New Roman"/>
          <w:sz w:val="24"/>
          <w:szCs w:val="24"/>
        </w:rPr>
        <w:t>уточнив целев</w:t>
      </w:r>
      <w:r>
        <w:rPr>
          <w:rFonts w:ascii="Times New Roman" w:hAnsi="Times New Roman" w:cs="Times New Roman"/>
          <w:sz w:val="24"/>
          <w:szCs w:val="24"/>
        </w:rPr>
        <w:t>ые</w:t>
      </w:r>
      <w:r w:rsidRPr="006026E1">
        <w:rPr>
          <w:rFonts w:ascii="Times New Roman" w:hAnsi="Times New Roman" w:cs="Times New Roman"/>
          <w:sz w:val="24"/>
          <w:szCs w:val="24"/>
        </w:rPr>
        <w:t xml:space="preserve"> показател</w:t>
      </w:r>
      <w:r>
        <w:rPr>
          <w:rFonts w:ascii="Times New Roman" w:hAnsi="Times New Roman" w:cs="Times New Roman"/>
          <w:sz w:val="24"/>
          <w:szCs w:val="24"/>
        </w:rPr>
        <w:t>и</w:t>
      </w:r>
      <w:r w:rsidRPr="006026E1">
        <w:rPr>
          <w:rFonts w:ascii="Times New Roman" w:hAnsi="Times New Roman" w:cs="Times New Roman"/>
          <w:sz w:val="24"/>
          <w:szCs w:val="24"/>
        </w:rPr>
        <w:t xml:space="preserve"> мероприятия</w:t>
      </w:r>
      <w:r w:rsidR="005602EB">
        <w:rPr>
          <w:rFonts w:ascii="Times New Roman" w:hAnsi="Times New Roman" w:cs="Times New Roman"/>
          <w:sz w:val="24"/>
          <w:szCs w:val="24"/>
        </w:rPr>
        <w:t>;</w:t>
      </w:r>
    </w:p>
    <w:p w14:paraId="7DF39285" w14:textId="77777777" w:rsidR="006026E1" w:rsidRPr="006026E1" w:rsidRDefault="00B323DA" w:rsidP="006026E1">
      <w:pPr>
        <w:pStyle w:val="ConsPlusNormal"/>
        <w:ind w:firstLine="708"/>
        <w:jc w:val="both"/>
        <w:rPr>
          <w:rFonts w:ascii="Times New Roman" w:hAnsi="Times New Roman" w:cs="Times New Roman"/>
          <w:sz w:val="24"/>
          <w:szCs w:val="24"/>
        </w:rPr>
      </w:pPr>
      <w:r w:rsidRPr="00383E08">
        <w:rPr>
          <w:rFonts w:ascii="Times New Roman" w:hAnsi="Times New Roman" w:cs="Times New Roman"/>
          <w:b/>
          <w:sz w:val="24"/>
          <w:szCs w:val="24"/>
        </w:rPr>
        <w:t>1.2.</w:t>
      </w:r>
      <w:r>
        <w:rPr>
          <w:rFonts w:ascii="Times New Roman" w:hAnsi="Times New Roman" w:cs="Times New Roman"/>
          <w:sz w:val="24"/>
          <w:szCs w:val="24"/>
        </w:rPr>
        <w:t xml:space="preserve"> Р</w:t>
      </w:r>
      <w:r w:rsidR="005602EB">
        <w:rPr>
          <w:rFonts w:ascii="Times New Roman" w:hAnsi="Times New Roman" w:cs="Times New Roman"/>
          <w:sz w:val="24"/>
          <w:szCs w:val="24"/>
        </w:rPr>
        <w:t>асширить перечень мероприятий Плана оптимизации на 2019-2021 годы, в том числе с учетом рекомендаций КСП, сформированных по результатам проведенных ею контрольных и экспертно-аналитических мероприятий</w:t>
      </w:r>
      <w:r w:rsidR="00E202EA">
        <w:rPr>
          <w:rFonts w:ascii="Times New Roman" w:hAnsi="Times New Roman" w:cs="Times New Roman"/>
          <w:sz w:val="24"/>
          <w:szCs w:val="24"/>
        </w:rPr>
        <w:t>.</w:t>
      </w:r>
      <w:r w:rsidR="005602EB">
        <w:rPr>
          <w:rFonts w:ascii="Times New Roman" w:hAnsi="Times New Roman" w:cs="Times New Roman"/>
          <w:sz w:val="24"/>
          <w:szCs w:val="24"/>
        </w:rPr>
        <w:t xml:space="preserve"> </w:t>
      </w:r>
      <w:r w:rsidR="006026E1" w:rsidRPr="006026E1">
        <w:rPr>
          <w:rFonts w:ascii="Times New Roman" w:hAnsi="Times New Roman" w:cs="Times New Roman"/>
          <w:sz w:val="24"/>
          <w:szCs w:val="24"/>
        </w:rPr>
        <w:t xml:space="preserve"> </w:t>
      </w:r>
    </w:p>
    <w:p w14:paraId="0448E2A5" w14:textId="77777777" w:rsidR="008F68E2" w:rsidRPr="000948C5" w:rsidRDefault="00B323DA" w:rsidP="00B323DA">
      <w:pPr>
        <w:pStyle w:val="a8"/>
        <w:tabs>
          <w:tab w:val="left" w:pos="1134"/>
        </w:tabs>
        <w:spacing w:after="0" w:line="240" w:lineRule="auto"/>
        <w:ind w:left="0" w:firstLine="709"/>
        <w:jc w:val="both"/>
        <w:rPr>
          <w:szCs w:val="24"/>
        </w:rPr>
      </w:pPr>
      <w:r w:rsidRPr="00383E08">
        <w:rPr>
          <w:b/>
          <w:szCs w:val="24"/>
        </w:rPr>
        <w:t>1.3</w:t>
      </w:r>
      <w:r>
        <w:rPr>
          <w:szCs w:val="24"/>
        </w:rPr>
        <w:t xml:space="preserve">. </w:t>
      </w:r>
      <w:r w:rsidR="000948C5">
        <w:rPr>
          <w:szCs w:val="24"/>
        </w:rPr>
        <w:t>В целях реальной оценки эффективности и результативности мероприятий Плана оптимизации д</w:t>
      </w:r>
      <w:r w:rsidR="008F68E2" w:rsidRPr="000948C5">
        <w:rPr>
          <w:szCs w:val="24"/>
        </w:rPr>
        <w:t xml:space="preserve">оработать методику оценки </w:t>
      </w:r>
      <w:r w:rsidR="000948C5">
        <w:rPr>
          <w:szCs w:val="24"/>
        </w:rPr>
        <w:t>его исполнения</w:t>
      </w:r>
      <w:r w:rsidR="008F68E2" w:rsidRPr="000948C5">
        <w:rPr>
          <w:szCs w:val="24"/>
        </w:rPr>
        <w:t>, предусмотрев</w:t>
      </w:r>
      <w:r w:rsidR="000948C5">
        <w:rPr>
          <w:szCs w:val="24"/>
        </w:rPr>
        <w:t xml:space="preserve"> в ней</w:t>
      </w:r>
      <w:r w:rsidR="008F68E2" w:rsidRPr="000948C5">
        <w:rPr>
          <w:szCs w:val="24"/>
        </w:rPr>
        <w:t>:</w:t>
      </w:r>
    </w:p>
    <w:p w14:paraId="7B2B7DD3" w14:textId="77777777" w:rsidR="008F68E2" w:rsidRPr="00DA4B3D" w:rsidRDefault="008F68E2" w:rsidP="00193FD7">
      <w:pPr>
        <w:pStyle w:val="a8"/>
        <w:tabs>
          <w:tab w:val="left" w:pos="993"/>
          <w:tab w:val="left" w:pos="1134"/>
        </w:tabs>
        <w:autoSpaceDE w:val="0"/>
        <w:autoSpaceDN w:val="0"/>
        <w:adjustRightInd w:val="0"/>
        <w:spacing w:after="0" w:line="240" w:lineRule="auto"/>
        <w:ind w:left="0" w:firstLine="709"/>
        <w:jc w:val="both"/>
        <w:rPr>
          <w:rFonts w:cs="Times New Roman"/>
          <w:szCs w:val="24"/>
        </w:rPr>
      </w:pPr>
      <w:r w:rsidRPr="00DA4B3D">
        <w:rPr>
          <w:rFonts w:cs="Times New Roman"/>
          <w:szCs w:val="24"/>
        </w:rPr>
        <w:t>-</w:t>
      </w:r>
      <w:r w:rsidR="000948C5">
        <w:rPr>
          <w:rFonts w:cs="Times New Roman"/>
          <w:szCs w:val="24"/>
        </w:rPr>
        <w:t>оценку</w:t>
      </w:r>
      <w:r w:rsidRPr="00DA4B3D">
        <w:rPr>
          <w:rFonts w:cs="Times New Roman"/>
          <w:szCs w:val="24"/>
        </w:rPr>
        <w:t xml:space="preserve"> выполнения мероприятий по каждой из задач в отдельности (на уровне мероприятий, в %%) с определением доли полностью достигнутых и недостигнутых результатов (с комментариями ответственных исполнителей и объяснением причин недостижения результатов)</w:t>
      </w:r>
      <w:r w:rsidR="000948C5">
        <w:rPr>
          <w:rFonts w:cs="Times New Roman"/>
          <w:szCs w:val="24"/>
        </w:rPr>
        <w:t>, как это предусмотрено Методическими рекомендациями Минфина России</w:t>
      </w:r>
      <w:r w:rsidRPr="00DA4B3D">
        <w:rPr>
          <w:rFonts w:cs="Times New Roman"/>
          <w:szCs w:val="24"/>
        </w:rPr>
        <w:t>;</w:t>
      </w:r>
    </w:p>
    <w:p w14:paraId="4E86F619" w14:textId="77777777" w:rsidR="008F68E2" w:rsidRDefault="008F68E2" w:rsidP="00193FD7">
      <w:pPr>
        <w:tabs>
          <w:tab w:val="left" w:pos="1134"/>
        </w:tabs>
        <w:autoSpaceDE w:val="0"/>
        <w:autoSpaceDN w:val="0"/>
        <w:adjustRightInd w:val="0"/>
        <w:spacing w:after="0" w:line="240" w:lineRule="auto"/>
        <w:ind w:firstLine="709"/>
        <w:jc w:val="both"/>
        <w:rPr>
          <w:szCs w:val="24"/>
        </w:rPr>
      </w:pPr>
      <w:r w:rsidRPr="00DA4B3D">
        <w:rPr>
          <w:szCs w:val="24"/>
        </w:rPr>
        <w:t>-оценку деятельности ответственных исполнителей за реализацию мероприятий программы по курируемым направлениям и за достижение отдельных целевых показателей программы.</w:t>
      </w:r>
    </w:p>
    <w:p w14:paraId="2A9BED08" w14:textId="77777777" w:rsidR="00383E08" w:rsidRPr="00383E08" w:rsidRDefault="00383E08" w:rsidP="00383E08">
      <w:pPr>
        <w:autoSpaceDE w:val="0"/>
        <w:autoSpaceDN w:val="0"/>
        <w:adjustRightInd w:val="0"/>
        <w:spacing w:after="0" w:line="240" w:lineRule="auto"/>
        <w:jc w:val="both"/>
        <w:rPr>
          <w:rFonts w:cs="Times New Roman"/>
          <w:szCs w:val="24"/>
        </w:rPr>
      </w:pPr>
      <w:r>
        <w:rPr>
          <w:szCs w:val="24"/>
        </w:rPr>
        <w:tab/>
      </w:r>
      <w:r w:rsidR="00B323DA" w:rsidRPr="00383E08">
        <w:rPr>
          <w:b/>
          <w:szCs w:val="24"/>
        </w:rPr>
        <w:t>1.4.</w:t>
      </w:r>
      <w:r w:rsidR="00B323DA" w:rsidRPr="00383E08">
        <w:rPr>
          <w:szCs w:val="24"/>
        </w:rPr>
        <w:t xml:space="preserve"> </w:t>
      </w:r>
      <w:r w:rsidR="00933796" w:rsidRPr="00383E08">
        <w:rPr>
          <w:szCs w:val="24"/>
        </w:rPr>
        <w:tab/>
      </w:r>
      <w:r w:rsidR="00B323DA" w:rsidRPr="00383E08">
        <w:rPr>
          <w:szCs w:val="24"/>
        </w:rPr>
        <w:t>В</w:t>
      </w:r>
      <w:r w:rsidR="00933796" w:rsidRPr="00383E08">
        <w:rPr>
          <w:szCs w:val="24"/>
        </w:rPr>
        <w:t xml:space="preserve">нести изменения в сводную информацию о выполнении Плана оптимизации за 2018 год с учетом отмеченных в настоящем отчете ошибок и неточностей, </w:t>
      </w:r>
      <w:r w:rsidRPr="00383E08">
        <w:rPr>
          <w:szCs w:val="24"/>
        </w:rPr>
        <w:t xml:space="preserve">усилить контроль за достоверностью принимаемых у органов государственной власти Волгоградской области отчетов о ходе выполнения мероприятий </w:t>
      </w:r>
      <w:r>
        <w:rPr>
          <w:szCs w:val="24"/>
        </w:rPr>
        <w:t>п</w:t>
      </w:r>
      <w:r w:rsidRPr="00383E08">
        <w:rPr>
          <w:szCs w:val="24"/>
        </w:rPr>
        <w:t>лана.</w:t>
      </w:r>
    </w:p>
    <w:p w14:paraId="3AE11E7A" w14:textId="77777777" w:rsidR="00B323DA" w:rsidRDefault="00B323DA" w:rsidP="00B323DA">
      <w:pPr>
        <w:tabs>
          <w:tab w:val="left" w:pos="1134"/>
        </w:tabs>
        <w:autoSpaceDE w:val="0"/>
        <w:autoSpaceDN w:val="0"/>
        <w:adjustRightInd w:val="0"/>
        <w:spacing w:after="0" w:line="240" w:lineRule="auto"/>
        <w:ind w:firstLine="709"/>
        <w:jc w:val="both"/>
        <w:rPr>
          <w:szCs w:val="24"/>
        </w:rPr>
      </w:pPr>
    </w:p>
    <w:p w14:paraId="695B0E9A" w14:textId="77777777" w:rsidR="00933796" w:rsidRDefault="00B323DA" w:rsidP="00B323DA">
      <w:pPr>
        <w:tabs>
          <w:tab w:val="left" w:pos="1134"/>
        </w:tabs>
        <w:autoSpaceDE w:val="0"/>
        <w:autoSpaceDN w:val="0"/>
        <w:adjustRightInd w:val="0"/>
        <w:spacing w:after="0" w:line="240" w:lineRule="auto"/>
        <w:ind w:firstLine="709"/>
        <w:jc w:val="both"/>
        <w:rPr>
          <w:szCs w:val="24"/>
        </w:rPr>
      </w:pPr>
      <w:r w:rsidRPr="00383E08">
        <w:rPr>
          <w:b/>
          <w:szCs w:val="24"/>
        </w:rPr>
        <w:t>2.</w:t>
      </w:r>
      <w:r>
        <w:rPr>
          <w:szCs w:val="24"/>
        </w:rPr>
        <w:t xml:space="preserve"> У</w:t>
      </w:r>
      <w:r w:rsidR="00933796">
        <w:rPr>
          <w:szCs w:val="24"/>
        </w:rPr>
        <w:t>каза</w:t>
      </w:r>
      <w:r>
        <w:rPr>
          <w:szCs w:val="24"/>
        </w:rPr>
        <w:t>ть</w:t>
      </w:r>
      <w:r w:rsidR="00933796">
        <w:rPr>
          <w:szCs w:val="24"/>
        </w:rPr>
        <w:t xml:space="preserve"> ответственным исполнителям соответствующих мероприятий </w:t>
      </w:r>
      <w:r>
        <w:rPr>
          <w:szCs w:val="24"/>
        </w:rPr>
        <w:t xml:space="preserve">Плана оптимизации </w:t>
      </w:r>
      <w:r w:rsidR="00933796">
        <w:rPr>
          <w:szCs w:val="24"/>
        </w:rPr>
        <w:t xml:space="preserve">на необходимость пересчета представленных </w:t>
      </w:r>
      <w:r>
        <w:rPr>
          <w:szCs w:val="24"/>
        </w:rPr>
        <w:t xml:space="preserve">ими отчетных данных о достижении </w:t>
      </w:r>
      <w:r w:rsidR="00933796">
        <w:rPr>
          <w:szCs w:val="24"/>
        </w:rPr>
        <w:t>целевых показателей</w:t>
      </w:r>
      <w:r>
        <w:rPr>
          <w:szCs w:val="24"/>
        </w:rPr>
        <w:t xml:space="preserve"> за 2018 год</w:t>
      </w:r>
      <w:r w:rsidR="00933796">
        <w:rPr>
          <w:szCs w:val="24"/>
        </w:rPr>
        <w:t xml:space="preserve"> и </w:t>
      </w:r>
      <w:r>
        <w:rPr>
          <w:szCs w:val="24"/>
        </w:rPr>
        <w:t xml:space="preserve">на </w:t>
      </w:r>
      <w:r w:rsidR="00933796">
        <w:rPr>
          <w:szCs w:val="24"/>
        </w:rPr>
        <w:t>недопу</w:t>
      </w:r>
      <w:r>
        <w:rPr>
          <w:szCs w:val="24"/>
        </w:rPr>
        <w:t>стимость</w:t>
      </w:r>
      <w:r w:rsidR="00933796">
        <w:rPr>
          <w:szCs w:val="24"/>
        </w:rPr>
        <w:t xml:space="preserve"> </w:t>
      </w:r>
      <w:r>
        <w:rPr>
          <w:szCs w:val="24"/>
        </w:rPr>
        <w:t>установленных в ходе настоящего анализа</w:t>
      </w:r>
      <w:r w:rsidR="00933796">
        <w:rPr>
          <w:szCs w:val="24"/>
        </w:rPr>
        <w:t xml:space="preserve"> </w:t>
      </w:r>
      <w:r>
        <w:rPr>
          <w:szCs w:val="24"/>
        </w:rPr>
        <w:t>ошибок и неточностей</w:t>
      </w:r>
      <w:r w:rsidR="00933796">
        <w:rPr>
          <w:szCs w:val="24"/>
        </w:rPr>
        <w:t xml:space="preserve"> впредь, в том числе:</w:t>
      </w:r>
    </w:p>
    <w:p w14:paraId="654C1371" w14:textId="77777777" w:rsidR="00D814B2" w:rsidRDefault="00D814B2" w:rsidP="00B323DA">
      <w:pPr>
        <w:tabs>
          <w:tab w:val="left" w:pos="1134"/>
        </w:tabs>
        <w:autoSpaceDE w:val="0"/>
        <w:autoSpaceDN w:val="0"/>
        <w:adjustRightInd w:val="0"/>
        <w:spacing w:after="0" w:line="240" w:lineRule="auto"/>
        <w:ind w:firstLine="709"/>
        <w:jc w:val="both"/>
        <w:rPr>
          <w:szCs w:val="24"/>
        </w:rPr>
      </w:pPr>
      <w:r>
        <w:rPr>
          <w:szCs w:val="24"/>
        </w:rPr>
        <w:t>-</w:t>
      </w:r>
      <w:r w:rsidR="00E202EA">
        <w:rPr>
          <w:szCs w:val="24"/>
        </w:rPr>
        <w:t xml:space="preserve">обратить внимание </w:t>
      </w:r>
      <w:r>
        <w:rPr>
          <w:szCs w:val="24"/>
        </w:rPr>
        <w:t>комитет</w:t>
      </w:r>
      <w:r w:rsidR="000E7CAD">
        <w:rPr>
          <w:szCs w:val="24"/>
        </w:rPr>
        <w:t>а</w:t>
      </w:r>
      <w:r>
        <w:rPr>
          <w:szCs w:val="24"/>
        </w:rPr>
        <w:t xml:space="preserve"> финансов Волгоградской области</w:t>
      </w:r>
      <w:r w:rsidR="00E202EA">
        <w:rPr>
          <w:szCs w:val="24"/>
        </w:rPr>
        <w:t xml:space="preserve"> </w:t>
      </w:r>
      <w:r>
        <w:rPr>
          <w:szCs w:val="24"/>
        </w:rPr>
        <w:t xml:space="preserve">на несогласованность содержания мероприятия </w:t>
      </w:r>
      <w:r>
        <w:rPr>
          <w:rFonts w:cs="Times New Roman"/>
          <w:szCs w:val="24"/>
        </w:rPr>
        <w:t>«</w:t>
      </w:r>
      <w:r w:rsidRPr="00317256">
        <w:rPr>
          <w:rFonts w:cs="Times New Roman"/>
          <w:szCs w:val="24"/>
        </w:rPr>
        <w:t xml:space="preserve">Приостановление индексации окладов денежного содержания Губернатора Волгоградской области, лиц, замещающих государственные должности Волгоградской области, должности государственной гражданской службы Волгоградской области, а также лиц, занимающих должности, не </w:t>
      </w:r>
      <w:r w:rsidRPr="00317256">
        <w:rPr>
          <w:rFonts w:cs="Times New Roman"/>
          <w:szCs w:val="24"/>
        </w:rPr>
        <w:lastRenderedPageBreak/>
        <w:t>отнесенные к должностям государственной гражданской службы Волгоградской области</w:t>
      </w:r>
      <w:r>
        <w:rPr>
          <w:rFonts w:cs="Times New Roman"/>
          <w:szCs w:val="24"/>
        </w:rPr>
        <w:t xml:space="preserve">» и его целевого показателя, а также на недостоверность фактического </w:t>
      </w:r>
      <w:r w:rsidR="00E202EA">
        <w:rPr>
          <w:rFonts w:cs="Times New Roman"/>
          <w:szCs w:val="24"/>
        </w:rPr>
        <w:t xml:space="preserve">значения </w:t>
      </w:r>
      <w:r>
        <w:rPr>
          <w:rFonts w:cs="Times New Roman"/>
          <w:szCs w:val="24"/>
        </w:rPr>
        <w:t>целевого показателя по мероприятию «Сокращение дебиторской задолженности»;</w:t>
      </w:r>
      <w:r>
        <w:rPr>
          <w:szCs w:val="24"/>
        </w:rPr>
        <w:t xml:space="preserve"> </w:t>
      </w:r>
    </w:p>
    <w:p w14:paraId="3292CCAA" w14:textId="77777777" w:rsidR="00B14300" w:rsidRDefault="00B14300" w:rsidP="00B323DA">
      <w:pPr>
        <w:tabs>
          <w:tab w:val="left" w:pos="1134"/>
        </w:tabs>
        <w:autoSpaceDE w:val="0"/>
        <w:autoSpaceDN w:val="0"/>
        <w:adjustRightInd w:val="0"/>
        <w:spacing w:after="0" w:line="240" w:lineRule="auto"/>
        <w:ind w:firstLine="709"/>
        <w:jc w:val="both"/>
        <w:rPr>
          <w:szCs w:val="24"/>
        </w:rPr>
      </w:pPr>
      <w:r>
        <w:rPr>
          <w:szCs w:val="24"/>
        </w:rPr>
        <w:t xml:space="preserve">-комитету образования, науки и молодежной политики Волгоградской области </w:t>
      </w:r>
      <w:r w:rsidR="00E202EA">
        <w:rPr>
          <w:szCs w:val="24"/>
        </w:rPr>
        <w:t>указать а</w:t>
      </w:r>
      <w:r>
        <w:rPr>
          <w:szCs w:val="24"/>
        </w:rPr>
        <w:t xml:space="preserve"> отсутстви</w:t>
      </w:r>
      <w:r w:rsidR="00E202EA">
        <w:rPr>
          <w:szCs w:val="24"/>
        </w:rPr>
        <w:t>е</w:t>
      </w:r>
      <w:r>
        <w:rPr>
          <w:szCs w:val="24"/>
        </w:rPr>
        <w:t xml:space="preserve"> подтверждения экономического эффекта от мероприяти</w:t>
      </w:r>
      <w:r w:rsidR="00E202EA">
        <w:rPr>
          <w:szCs w:val="24"/>
        </w:rPr>
        <w:t>й</w:t>
      </w:r>
      <w:r>
        <w:rPr>
          <w:szCs w:val="24"/>
        </w:rPr>
        <w:t xml:space="preserve"> по реструктуризации подведомственных учреждений на 63,6 млн. руб.</w:t>
      </w:r>
      <w:r w:rsidR="00AC4F44">
        <w:rPr>
          <w:szCs w:val="24"/>
        </w:rPr>
        <w:t xml:space="preserve"> и </w:t>
      </w:r>
      <w:r w:rsidR="00AC4F44" w:rsidRPr="00DA4B3D">
        <w:rPr>
          <w:szCs w:val="24"/>
        </w:rPr>
        <w:t>несогласованност</w:t>
      </w:r>
      <w:r w:rsidR="00AC4F44">
        <w:rPr>
          <w:szCs w:val="24"/>
        </w:rPr>
        <w:t>и целевых показателей по оптимизации штатной численности учреждений, предусмотренных в</w:t>
      </w:r>
      <w:r w:rsidR="00AC4F44" w:rsidRPr="00DA4B3D">
        <w:rPr>
          <w:szCs w:val="24"/>
        </w:rPr>
        <w:t xml:space="preserve"> План</w:t>
      </w:r>
      <w:r w:rsidR="00AC4F44">
        <w:rPr>
          <w:szCs w:val="24"/>
        </w:rPr>
        <w:t>е</w:t>
      </w:r>
      <w:r w:rsidR="00AC4F44" w:rsidRPr="00DA4B3D">
        <w:rPr>
          <w:szCs w:val="24"/>
        </w:rPr>
        <w:t xml:space="preserve"> оптимизации </w:t>
      </w:r>
      <w:r w:rsidR="00AC4F44">
        <w:rPr>
          <w:szCs w:val="24"/>
        </w:rPr>
        <w:t xml:space="preserve">и в </w:t>
      </w:r>
      <w:r w:rsidR="00AC4F44">
        <w:rPr>
          <w:rFonts w:eastAsia="Calibri"/>
          <w:bCs/>
          <w:szCs w:val="24"/>
        </w:rPr>
        <w:t>дорожной</w:t>
      </w:r>
      <w:r w:rsidR="00AC4F44" w:rsidRPr="00DA4B3D">
        <w:rPr>
          <w:rFonts w:eastAsia="Calibri"/>
          <w:bCs/>
          <w:szCs w:val="24"/>
        </w:rPr>
        <w:t xml:space="preserve"> карт</w:t>
      </w:r>
      <w:r w:rsidR="00AC4F44">
        <w:rPr>
          <w:rFonts w:eastAsia="Calibri"/>
          <w:bCs/>
          <w:szCs w:val="24"/>
        </w:rPr>
        <w:t>е,</w:t>
      </w:r>
      <w:r w:rsidR="00AC4F44" w:rsidRPr="00DA4B3D">
        <w:rPr>
          <w:rFonts w:eastAsia="Calibri"/>
          <w:bCs/>
          <w:szCs w:val="24"/>
        </w:rPr>
        <w:t xml:space="preserve"> утвержденн</w:t>
      </w:r>
      <w:r w:rsidR="00AC4F44">
        <w:rPr>
          <w:rFonts w:eastAsia="Calibri"/>
          <w:bCs/>
          <w:szCs w:val="24"/>
        </w:rPr>
        <w:t>ой</w:t>
      </w:r>
      <w:r w:rsidR="00AC4F44" w:rsidRPr="00DA4B3D">
        <w:rPr>
          <w:rFonts w:eastAsia="Calibri"/>
          <w:bCs/>
          <w:szCs w:val="24"/>
        </w:rPr>
        <w:t xml:space="preserve"> п</w:t>
      </w:r>
      <w:r w:rsidR="00AC4F44" w:rsidRPr="00DA4B3D">
        <w:rPr>
          <w:rFonts w:eastAsia="Calibri"/>
          <w:szCs w:val="24"/>
        </w:rPr>
        <w:t>остановлением Правительства Волгоградской области от 23.04.2013 №203-п</w:t>
      </w:r>
      <w:r>
        <w:rPr>
          <w:szCs w:val="24"/>
        </w:rPr>
        <w:t xml:space="preserve">;  </w:t>
      </w:r>
    </w:p>
    <w:p w14:paraId="44C25DD7" w14:textId="77777777" w:rsidR="00CD3FBE" w:rsidRPr="00CD3FBE" w:rsidRDefault="00CD3FBE" w:rsidP="00B323DA">
      <w:pPr>
        <w:tabs>
          <w:tab w:val="left" w:pos="1134"/>
        </w:tabs>
        <w:autoSpaceDE w:val="0"/>
        <w:autoSpaceDN w:val="0"/>
        <w:adjustRightInd w:val="0"/>
        <w:spacing w:after="0" w:line="240" w:lineRule="auto"/>
        <w:ind w:firstLine="709"/>
        <w:jc w:val="both"/>
        <w:rPr>
          <w:szCs w:val="24"/>
        </w:rPr>
      </w:pPr>
      <w:r w:rsidRPr="00CD3FBE">
        <w:rPr>
          <w:rFonts w:cs="Times New Roman"/>
          <w:szCs w:val="24"/>
        </w:rPr>
        <w:t>-</w:t>
      </w:r>
      <w:r w:rsidR="00E202EA">
        <w:rPr>
          <w:rFonts w:cs="Times New Roman"/>
          <w:szCs w:val="24"/>
        </w:rPr>
        <w:t xml:space="preserve">по </w:t>
      </w:r>
      <w:r>
        <w:rPr>
          <w:rFonts w:cs="Times New Roman"/>
          <w:szCs w:val="24"/>
        </w:rPr>
        <w:t xml:space="preserve">комитету культуры Волгоградской области </w:t>
      </w:r>
      <w:r w:rsidR="00E202EA">
        <w:rPr>
          <w:rFonts w:cs="Times New Roman"/>
          <w:szCs w:val="24"/>
        </w:rPr>
        <w:t>отметить</w:t>
      </w:r>
      <w:r>
        <w:rPr>
          <w:rFonts w:cs="Times New Roman"/>
          <w:szCs w:val="24"/>
        </w:rPr>
        <w:t xml:space="preserve"> завышение фактически достигнутого целевого показателя по мероприятию «</w:t>
      </w:r>
      <w:r w:rsidRPr="00CD3FBE">
        <w:rPr>
          <w:rFonts w:cs="Times New Roman"/>
          <w:szCs w:val="24"/>
        </w:rPr>
        <w:t>Увеличение доходов от оказания платных услуг, расширение перечня и объема востребованных услуг, связанных с основной и сопутствующей деятельностью</w:t>
      </w:r>
      <w:r>
        <w:rPr>
          <w:rFonts w:cs="Times New Roman"/>
          <w:szCs w:val="24"/>
        </w:rPr>
        <w:t>» на 13,8 млн. руб.;</w:t>
      </w:r>
    </w:p>
    <w:p w14:paraId="6F96D0E7" w14:textId="77777777" w:rsidR="008F68E2" w:rsidRDefault="004F1ECA" w:rsidP="00933796">
      <w:pPr>
        <w:tabs>
          <w:tab w:val="left" w:pos="0"/>
        </w:tabs>
        <w:autoSpaceDE w:val="0"/>
        <w:autoSpaceDN w:val="0"/>
        <w:adjustRightInd w:val="0"/>
        <w:spacing w:after="0" w:line="240" w:lineRule="auto"/>
        <w:jc w:val="both"/>
        <w:rPr>
          <w:szCs w:val="24"/>
        </w:rPr>
      </w:pPr>
      <w:r>
        <w:rPr>
          <w:szCs w:val="24"/>
        </w:rPr>
        <w:tab/>
      </w:r>
      <w:r w:rsidR="00720EBE">
        <w:rPr>
          <w:szCs w:val="24"/>
        </w:rPr>
        <w:t>-к</w:t>
      </w:r>
      <w:r w:rsidR="008F68E2" w:rsidRPr="00933796">
        <w:rPr>
          <w:szCs w:val="24"/>
        </w:rPr>
        <w:t>омитету физической культуры и спорта Волгоградской области</w:t>
      </w:r>
      <w:r w:rsidR="00E202EA">
        <w:rPr>
          <w:szCs w:val="24"/>
        </w:rPr>
        <w:t xml:space="preserve"> указать</w:t>
      </w:r>
      <w:r w:rsidR="001144A4">
        <w:rPr>
          <w:szCs w:val="24"/>
        </w:rPr>
        <w:t xml:space="preserve"> на необходимость </w:t>
      </w:r>
      <w:r w:rsidR="00D814B2">
        <w:rPr>
          <w:szCs w:val="24"/>
        </w:rPr>
        <w:t xml:space="preserve">учета </w:t>
      </w:r>
      <w:r w:rsidR="008F68E2" w:rsidRPr="00933796">
        <w:rPr>
          <w:szCs w:val="24"/>
        </w:rPr>
        <w:t xml:space="preserve">при расчете прироста доходов </w:t>
      </w:r>
      <w:r w:rsidR="001144A4">
        <w:rPr>
          <w:szCs w:val="24"/>
        </w:rPr>
        <w:t xml:space="preserve">от оказания платных услуг </w:t>
      </w:r>
      <w:r w:rsidR="008F68E2" w:rsidRPr="00933796">
        <w:rPr>
          <w:szCs w:val="24"/>
        </w:rPr>
        <w:t xml:space="preserve">потенциал всех подведомственных </w:t>
      </w:r>
      <w:r w:rsidR="00DD46A0">
        <w:rPr>
          <w:szCs w:val="24"/>
        </w:rPr>
        <w:t>учреждений</w:t>
      </w:r>
      <w:r w:rsidR="008F68E2" w:rsidRPr="00933796">
        <w:rPr>
          <w:szCs w:val="24"/>
        </w:rPr>
        <w:t>, осуществляющих внебюджетную деятельность</w:t>
      </w:r>
      <w:r w:rsidR="001144A4">
        <w:rPr>
          <w:szCs w:val="24"/>
        </w:rPr>
        <w:t>;</w:t>
      </w:r>
    </w:p>
    <w:p w14:paraId="07D918EB" w14:textId="77777777" w:rsidR="001144A4" w:rsidRPr="00933796" w:rsidRDefault="001144A4" w:rsidP="00933796">
      <w:pPr>
        <w:tabs>
          <w:tab w:val="left" w:pos="0"/>
        </w:tabs>
        <w:autoSpaceDE w:val="0"/>
        <w:autoSpaceDN w:val="0"/>
        <w:adjustRightInd w:val="0"/>
        <w:spacing w:after="0" w:line="240" w:lineRule="auto"/>
        <w:jc w:val="both"/>
        <w:rPr>
          <w:szCs w:val="24"/>
        </w:rPr>
      </w:pPr>
      <w:r>
        <w:rPr>
          <w:szCs w:val="24"/>
        </w:rPr>
        <w:tab/>
        <w:t>-</w:t>
      </w:r>
      <w:r w:rsidR="000E299C">
        <w:rPr>
          <w:szCs w:val="24"/>
        </w:rPr>
        <w:t xml:space="preserve">по </w:t>
      </w:r>
      <w:r>
        <w:rPr>
          <w:szCs w:val="24"/>
        </w:rPr>
        <w:t xml:space="preserve">комитету ветеринарии Волгоградской области </w:t>
      </w:r>
      <w:r w:rsidR="000E299C">
        <w:rPr>
          <w:szCs w:val="24"/>
        </w:rPr>
        <w:t xml:space="preserve">отметить </w:t>
      </w:r>
      <w:r>
        <w:rPr>
          <w:szCs w:val="24"/>
        </w:rPr>
        <w:t>недостоверность отражения в отчетных данных об исполнении мероприятий Плана оптимизации фактического прироста доходов от платной деятельности;</w:t>
      </w:r>
    </w:p>
    <w:p w14:paraId="2E9DB189" w14:textId="77777777" w:rsidR="008F68E2" w:rsidRDefault="00720EBE" w:rsidP="001144A4">
      <w:pPr>
        <w:pStyle w:val="a8"/>
        <w:autoSpaceDE w:val="0"/>
        <w:autoSpaceDN w:val="0"/>
        <w:adjustRightInd w:val="0"/>
        <w:spacing w:after="0" w:line="240" w:lineRule="auto"/>
        <w:ind w:left="0" w:firstLine="708"/>
        <w:jc w:val="both"/>
        <w:rPr>
          <w:szCs w:val="24"/>
        </w:rPr>
      </w:pPr>
      <w:r>
        <w:rPr>
          <w:szCs w:val="24"/>
        </w:rPr>
        <w:t>-к</w:t>
      </w:r>
      <w:r w:rsidR="008F68E2" w:rsidRPr="00F86DBA">
        <w:rPr>
          <w:szCs w:val="24"/>
        </w:rPr>
        <w:t>омитету социальной защиты населения Волгоградской области</w:t>
      </w:r>
      <w:r w:rsidR="001144A4">
        <w:rPr>
          <w:szCs w:val="24"/>
        </w:rPr>
        <w:t xml:space="preserve"> </w:t>
      </w:r>
      <w:r w:rsidR="007571E0">
        <w:rPr>
          <w:szCs w:val="24"/>
        </w:rPr>
        <w:t xml:space="preserve">указать </w:t>
      </w:r>
      <w:r w:rsidR="001144A4">
        <w:rPr>
          <w:szCs w:val="24"/>
        </w:rPr>
        <w:t>на необходимость п</w:t>
      </w:r>
      <w:r w:rsidR="008F68E2" w:rsidRPr="00F86DBA">
        <w:rPr>
          <w:szCs w:val="24"/>
        </w:rPr>
        <w:t>родолж</w:t>
      </w:r>
      <w:r w:rsidR="001144A4">
        <w:rPr>
          <w:szCs w:val="24"/>
        </w:rPr>
        <w:t>ения</w:t>
      </w:r>
      <w:r w:rsidR="008F68E2" w:rsidRPr="00F86DBA">
        <w:rPr>
          <w:szCs w:val="24"/>
        </w:rPr>
        <w:t xml:space="preserve"> работ</w:t>
      </w:r>
      <w:r w:rsidR="001144A4">
        <w:rPr>
          <w:szCs w:val="24"/>
        </w:rPr>
        <w:t>ы</w:t>
      </w:r>
      <w:r w:rsidR="008F68E2" w:rsidRPr="00F86DBA">
        <w:rPr>
          <w:szCs w:val="24"/>
        </w:rPr>
        <w:t xml:space="preserve"> по приведению штатной численности социальных работников</w:t>
      </w:r>
      <w:r w:rsidR="001144A4">
        <w:rPr>
          <w:szCs w:val="24"/>
        </w:rPr>
        <w:t xml:space="preserve"> подведомственных государственных учреждений</w:t>
      </w:r>
      <w:r w:rsidR="008F68E2" w:rsidRPr="00F86DBA">
        <w:rPr>
          <w:szCs w:val="24"/>
        </w:rPr>
        <w:t xml:space="preserve"> в соответствие с числом получателей социальных услуг </w:t>
      </w:r>
      <w:r w:rsidR="001144A4">
        <w:rPr>
          <w:szCs w:val="24"/>
        </w:rPr>
        <w:t xml:space="preserve">в связи с передачей функций </w:t>
      </w:r>
      <w:r w:rsidR="002D19DA">
        <w:rPr>
          <w:szCs w:val="24"/>
        </w:rPr>
        <w:t xml:space="preserve">по </w:t>
      </w:r>
      <w:r w:rsidR="001144A4">
        <w:rPr>
          <w:szCs w:val="24"/>
        </w:rPr>
        <w:t xml:space="preserve">их обслуживанию </w:t>
      </w:r>
      <w:r w:rsidR="002D19DA">
        <w:rPr>
          <w:szCs w:val="24"/>
        </w:rPr>
        <w:t xml:space="preserve">в </w:t>
      </w:r>
      <w:r w:rsidR="001144A4">
        <w:rPr>
          <w:szCs w:val="24"/>
        </w:rPr>
        <w:t xml:space="preserve">НКО </w:t>
      </w:r>
      <w:r w:rsidR="008F68E2" w:rsidRPr="00F86DBA">
        <w:rPr>
          <w:szCs w:val="24"/>
        </w:rPr>
        <w:t>и установленными нормами нагрузки.</w:t>
      </w:r>
    </w:p>
    <w:p w14:paraId="72B09727" w14:textId="77777777" w:rsidR="008F68E2" w:rsidRPr="006818AD" w:rsidRDefault="006818AD" w:rsidP="006818AD">
      <w:pPr>
        <w:tabs>
          <w:tab w:val="left" w:pos="0"/>
        </w:tabs>
        <w:autoSpaceDE w:val="0"/>
        <w:autoSpaceDN w:val="0"/>
        <w:adjustRightInd w:val="0"/>
        <w:spacing w:after="0" w:line="240" w:lineRule="auto"/>
        <w:jc w:val="both"/>
        <w:rPr>
          <w:szCs w:val="24"/>
        </w:rPr>
      </w:pPr>
      <w:r>
        <w:rPr>
          <w:szCs w:val="24"/>
        </w:rPr>
        <w:tab/>
        <w:t>-к</w:t>
      </w:r>
      <w:r w:rsidR="008F68E2" w:rsidRPr="006818AD">
        <w:rPr>
          <w:szCs w:val="24"/>
        </w:rPr>
        <w:t xml:space="preserve">омитету транспорта и дорожного хозяйства Волгоградской области </w:t>
      </w:r>
      <w:r w:rsidR="002D19DA">
        <w:rPr>
          <w:szCs w:val="24"/>
        </w:rPr>
        <w:t xml:space="preserve">указать </w:t>
      </w:r>
      <w:r>
        <w:rPr>
          <w:szCs w:val="24"/>
        </w:rPr>
        <w:t xml:space="preserve">на необходимость внесения изменений в нормативные правовые акты Волгоградской области </w:t>
      </w:r>
      <w:r w:rsidR="008F68E2" w:rsidRPr="006818AD">
        <w:rPr>
          <w:szCs w:val="24"/>
        </w:rPr>
        <w:t xml:space="preserve">в целях сокращения расходов </w:t>
      </w:r>
      <w:r w:rsidR="00516F05">
        <w:rPr>
          <w:szCs w:val="24"/>
        </w:rPr>
        <w:t>за счет предоставления</w:t>
      </w:r>
      <w:r w:rsidR="008F68E2" w:rsidRPr="006818AD">
        <w:rPr>
          <w:szCs w:val="24"/>
        </w:rPr>
        <w:t xml:space="preserve"> льготного проезда </w:t>
      </w:r>
      <w:r w:rsidR="000717A4">
        <w:rPr>
          <w:szCs w:val="24"/>
        </w:rPr>
        <w:t xml:space="preserve">в общественном транспорте </w:t>
      </w:r>
      <w:r w:rsidR="008F68E2" w:rsidRPr="006818AD">
        <w:rPr>
          <w:szCs w:val="24"/>
        </w:rPr>
        <w:t>отдельным категориям граждан.</w:t>
      </w:r>
    </w:p>
    <w:p w14:paraId="7BA3B0D2" w14:textId="77777777" w:rsidR="00713B85" w:rsidRDefault="00713B85" w:rsidP="00713B85">
      <w:pPr>
        <w:tabs>
          <w:tab w:val="left" w:pos="1134"/>
        </w:tabs>
        <w:autoSpaceDE w:val="0"/>
        <w:autoSpaceDN w:val="0"/>
        <w:adjustRightInd w:val="0"/>
        <w:spacing w:after="0" w:line="240" w:lineRule="auto"/>
        <w:jc w:val="both"/>
        <w:rPr>
          <w:rFonts w:cs="Times New Roman"/>
          <w:szCs w:val="24"/>
        </w:rPr>
      </w:pPr>
    </w:p>
    <w:p w14:paraId="51C359A8" w14:textId="77777777" w:rsidR="00713B85" w:rsidRDefault="00713B85" w:rsidP="00713B85">
      <w:pPr>
        <w:tabs>
          <w:tab w:val="left" w:pos="1134"/>
        </w:tabs>
        <w:autoSpaceDE w:val="0"/>
        <w:autoSpaceDN w:val="0"/>
        <w:adjustRightInd w:val="0"/>
        <w:spacing w:after="0" w:line="240" w:lineRule="auto"/>
        <w:jc w:val="both"/>
        <w:rPr>
          <w:rFonts w:cs="Times New Roman"/>
          <w:szCs w:val="24"/>
        </w:rPr>
      </w:pPr>
    </w:p>
    <w:p w14:paraId="4E535520" w14:textId="77777777" w:rsidR="00713B85" w:rsidRDefault="00713B85" w:rsidP="00713B85">
      <w:pPr>
        <w:tabs>
          <w:tab w:val="left" w:pos="1134"/>
        </w:tabs>
        <w:autoSpaceDE w:val="0"/>
        <w:autoSpaceDN w:val="0"/>
        <w:adjustRightInd w:val="0"/>
        <w:spacing w:after="0" w:line="240" w:lineRule="auto"/>
        <w:jc w:val="both"/>
        <w:rPr>
          <w:rFonts w:cs="Times New Roman"/>
          <w:szCs w:val="24"/>
        </w:rPr>
      </w:pPr>
    </w:p>
    <w:p w14:paraId="6DF59752" w14:textId="77777777" w:rsidR="00713B85" w:rsidRDefault="00713B85" w:rsidP="00713B85">
      <w:pPr>
        <w:tabs>
          <w:tab w:val="left" w:pos="1134"/>
        </w:tabs>
        <w:autoSpaceDE w:val="0"/>
        <w:autoSpaceDN w:val="0"/>
        <w:adjustRightInd w:val="0"/>
        <w:spacing w:after="0" w:line="240" w:lineRule="auto"/>
        <w:jc w:val="both"/>
        <w:rPr>
          <w:rFonts w:cs="Times New Roman"/>
          <w:szCs w:val="24"/>
        </w:rPr>
      </w:pPr>
    </w:p>
    <w:p w14:paraId="01BB17CF" w14:textId="77777777" w:rsidR="00713B85" w:rsidRDefault="00713B85" w:rsidP="00713B85">
      <w:pPr>
        <w:tabs>
          <w:tab w:val="left" w:pos="1134"/>
        </w:tabs>
        <w:autoSpaceDE w:val="0"/>
        <w:autoSpaceDN w:val="0"/>
        <w:adjustRightInd w:val="0"/>
        <w:spacing w:after="0" w:line="240" w:lineRule="auto"/>
        <w:jc w:val="both"/>
        <w:rPr>
          <w:rFonts w:cs="Times New Roman"/>
          <w:szCs w:val="24"/>
        </w:rPr>
      </w:pPr>
    </w:p>
    <w:p w14:paraId="018D0CC9" w14:textId="77777777" w:rsidR="00713B85" w:rsidRDefault="00713B85" w:rsidP="00713B85">
      <w:pPr>
        <w:tabs>
          <w:tab w:val="left" w:pos="1134"/>
        </w:tabs>
        <w:autoSpaceDE w:val="0"/>
        <w:autoSpaceDN w:val="0"/>
        <w:adjustRightInd w:val="0"/>
        <w:spacing w:after="0" w:line="240" w:lineRule="auto"/>
        <w:jc w:val="both"/>
        <w:rPr>
          <w:rFonts w:cs="Times New Roman"/>
          <w:szCs w:val="24"/>
        </w:rPr>
      </w:pPr>
    </w:p>
    <w:p w14:paraId="1B30316C" w14:textId="77777777" w:rsidR="00713B85" w:rsidRDefault="00713B85" w:rsidP="00713B85">
      <w:pPr>
        <w:tabs>
          <w:tab w:val="left" w:pos="1134"/>
        </w:tabs>
        <w:autoSpaceDE w:val="0"/>
        <w:autoSpaceDN w:val="0"/>
        <w:adjustRightInd w:val="0"/>
        <w:spacing w:after="0" w:line="240" w:lineRule="auto"/>
        <w:jc w:val="both"/>
        <w:rPr>
          <w:rFonts w:cs="Times New Roman"/>
          <w:szCs w:val="24"/>
        </w:rPr>
      </w:pPr>
    </w:p>
    <w:p w14:paraId="22E4C1C4" w14:textId="77777777" w:rsidR="00713B85" w:rsidRDefault="00713B85" w:rsidP="00713B85">
      <w:pPr>
        <w:tabs>
          <w:tab w:val="left" w:pos="1134"/>
        </w:tabs>
        <w:autoSpaceDE w:val="0"/>
        <w:autoSpaceDN w:val="0"/>
        <w:adjustRightInd w:val="0"/>
        <w:spacing w:after="0" w:line="240" w:lineRule="auto"/>
        <w:jc w:val="both"/>
        <w:rPr>
          <w:rFonts w:cs="Times New Roman"/>
          <w:szCs w:val="24"/>
        </w:rPr>
      </w:pPr>
    </w:p>
    <w:p w14:paraId="3CEA321D" w14:textId="77777777" w:rsidR="00713B85" w:rsidRPr="00713B85" w:rsidRDefault="00713B85" w:rsidP="00713B85">
      <w:pPr>
        <w:tabs>
          <w:tab w:val="left" w:pos="1134"/>
        </w:tabs>
        <w:autoSpaceDE w:val="0"/>
        <w:autoSpaceDN w:val="0"/>
        <w:adjustRightInd w:val="0"/>
        <w:spacing w:after="0" w:line="240" w:lineRule="auto"/>
        <w:jc w:val="both"/>
        <w:rPr>
          <w:rFonts w:cs="Times New Roman"/>
          <w:b/>
          <w:i/>
          <w:szCs w:val="24"/>
        </w:rPr>
      </w:pPr>
      <w:r w:rsidRPr="00713B85">
        <w:rPr>
          <w:rFonts w:cs="Times New Roman"/>
          <w:b/>
          <w:i/>
          <w:szCs w:val="24"/>
        </w:rPr>
        <w:t xml:space="preserve">Заместитель председателя                                                       </w:t>
      </w:r>
      <w:r w:rsidR="003764CD">
        <w:rPr>
          <w:rFonts w:cs="Times New Roman"/>
          <w:b/>
          <w:i/>
          <w:szCs w:val="24"/>
        </w:rPr>
        <w:t xml:space="preserve">    </w:t>
      </w:r>
      <w:r w:rsidRPr="00713B85">
        <w:rPr>
          <w:rFonts w:cs="Times New Roman"/>
          <w:b/>
          <w:i/>
          <w:szCs w:val="24"/>
        </w:rPr>
        <w:t>Л.М. Горгоцкая</w:t>
      </w:r>
    </w:p>
    <w:sectPr w:rsidR="00713B85" w:rsidRPr="00713B85" w:rsidSect="0030432C">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82879" w14:textId="77777777" w:rsidR="007E0198" w:rsidRDefault="007E0198" w:rsidP="0030432C">
      <w:pPr>
        <w:spacing w:after="0" w:line="240" w:lineRule="auto"/>
      </w:pPr>
      <w:r>
        <w:separator/>
      </w:r>
    </w:p>
  </w:endnote>
  <w:endnote w:type="continuationSeparator" w:id="0">
    <w:p w14:paraId="6AA4688F" w14:textId="77777777" w:rsidR="007E0198" w:rsidRDefault="007E0198" w:rsidP="00304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FBDC5" w14:textId="77777777" w:rsidR="007E0198" w:rsidRDefault="007E0198" w:rsidP="0030432C">
      <w:pPr>
        <w:spacing w:after="0" w:line="240" w:lineRule="auto"/>
      </w:pPr>
      <w:r>
        <w:separator/>
      </w:r>
    </w:p>
  </w:footnote>
  <w:footnote w:type="continuationSeparator" w:id="0">
    <w:p w14:paraId="08FCA069" w14:textId="77777777" w:rsidR="007E0198" w:rsidRDefault="007E0198" w:rsidP="003043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05391"/>
      <w:docPartObj>
        <w:docPartGallery w:val="Page Numbers (Top of Page)"/>
        <w:docPartUnique/>
      </w:docPartObj>
    </w:sdtPr>
    <w:sdtEndPr/>
    <w:sdtContent>
      <w:p w14:paraId="2EDC98BB" w14:textId="77777777" w:rsidR="00AC217B" w:rsidRDefault="007E0198">
        <w:pPr>
          <w:pStyle w:val="a3"/>
          <w:jc w:val="center"/>
        </w:pPr>
        <w:r>
          <w:fldChar w:fldCharType="begin"/>
        </w:r>
        <w:r>
          <w:instrText xml:space="preserve"> PAGE   \* MERGEFORMAT </w:instrText>
        </w:r>
        <w:r>
          <w:fldChar w:fldCharType="separate"/>
        </w:r>
        <w:r w:rsidR="00254D26">
          <w:rPr>
            <w:noProof/>
          </w:rPr>
          <w:t>18</w:t>
        </w:r>
        <w:r>
          <w:rPr>
            <w:noProof/>
          </w:rPr>
          <w:fldChar w:fldCharType="end"/>
        </w:r>
      </w:p>
    </w:sdtContent>
  </w:sdt>
  <w:p w14:paraId="5FDC068A" w14:textId="77777777" w:rsidR="00AC217B" w:rsidRDefault="00AC217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91931"/>
    <w:multiLevelType w:val="multilevel"/>
    <w:tmpl w:val="0419001F"/>
    <w:lvl w:ilvl="0">
      <w:start w:val="1"/>
      <w:numFmt w:val="decimal"/>
      <w:lvlText w:val="%1."/>
      <w:lvlJc w:val="left"/>
      <w:pPr>
        <w:ind w:left="1211" w:hanging="360"/>
      </w:pPr>
      <w:rPr>
        <w:rFonts w:hint="default"/>
      </w:rPr>
    </w:lvl>
    <w:lvl w:ilvl="1">
      <w:start w:val="1"/>
      <w:numFmt w:val="decimal"/>
      <w:lvlText w:val="%1.%2."/>
      <w:lvlJc w:val="left"/>
      <w:pPr>
        <w:ind w:left="1643" w:hanging="432"/>
      </w:pPr>
    </w:lvl>
    <w:lvl w:ilvl="2">
      <w:start w:val="1"/>
      <w:numFmt w:val="decimal"/>
      <w:lvlText w:val="%1.%2.%3."/>
      <w:lvlJc w:val="left"/>
      <w:pPr>
        <w:ind w:left="2075" w:hanging="504"/>
      </w:pPr>
    </w:lvl>
    <w:lvl w:ilvl="3">
      <w:start w:val="1"/>
      <w:numFmt w:val="decimal"/>
      <w:lvlText w:val="%1.%2.%3.%4."/>
      <w:lvlJc w:val="left"/>
      <w:pPr>
        <w:ind w:left="2579" w:hanging="648"/>
      </w:pPr>
    </w:lvl>
    <w:lvl w:ilvl="4">
      <w:start w:val="1"/>
      <w:numFmt w:val="decimal"/>
      <w:lvlText w:val="%1.%2.%3.%4.%5."/>
      <w:lvlJc w:val="left"/>
      <w:pPr>
        <w:ind w:left="3083" w:hanging="792"/>
      </w:pPr>
    </w:lvl>
    <w:lvl w:ilvl="5">
      <w:start w:val="1"/>
      <w:numFmt w:val="decimal"/>
      <w:lvlText w:val="%1.%2.%3.%4.%5.%6."/>
      <w:lvlJc w:val="left"/>
      <w:pPr>
        <w:ind w:left="3587" w:hanging="936"/>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abstractNum w:abstractNumId="1" w15:restartNumberingAfterBreak="0">
    <w:nsid w:val="3F487F06"/>
    <w:multiLevelType w:val="hybridMultilevel"/>
    <w:tmpl w:val="BF1E5578"/>
    <w:lvl w:ilvl="0" w:tplc="7804B58A">
      <w:start w:val="2"/>
      <w:numFmt w:val="bullet"/>
      <w:lvlText w:val=""/>
      <w:lvlJc w:val="left"/>
      <w:pPr>
        <w:ind w:left="1429" w:hanging="360"/>
      </w:pPr>
      <w:rPr>
        <w:rFonts w:ascii="Symbol" w:eastAsiaTheme="minorHAnsi"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55AD11C4"/>
    <w:multiLevelType w:val="hybridMultilevel"/>
    <w:tmpl w:val="6C686DB2"/>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604E642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95C2D18"/>
    <w:multiLevelType w:val="hybridMultilevel"/>
    <w:tmpl w:val="610A24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5CE3A09"/>
    <w:multiLevelType w:val="hybridMultilevel"/>
    <w:tmpl w:val="E2E4F50C"/>
    <w:lvl w:ilvl="0" w:tplc="AEC2D0E2">
      <w:start w:val="2"/>
      <w:numFmt w:val="decimal"/>
      <w:lvlText w:val="%1."/>
      <w:lvlJc w:val="left"/>
      <w:pPr>
        <w:ind w:left="2196" w:hanging="360"/>
      </w:pPr>
      <w:rPr>
        <w:rFonts w:hint="default"/>
      </w:rPr>
    </w:lvl>
    <w:lvl w:ilvl="1" w:tplc="04190019" w:tentative="1">
      <w:start w:val="1"/>
      <w:numFmt w:val="lowerLetter"/>
      <w:lvlText w:val="%2."/>
      <w:lvlJc w:val="left"/>
      <w:pPr>
        <w:ind w:left="2916" w:hanging="360"/>
      </w:pPr>
    </w:lvl>
    <w:lvl w:ilvl="2" w:tplc="0419001B" w:tentative="1">
      <w:start w:val="1"/>
      <w:numFmt w:val="lowerRoman"/>
      <w:lvlText w:val="%3."/>
      <w:lvlJc w:val="right"/>
      <w:pPr>
        <w:ind w:left="3636" w:hanging="180"/>
      </w:pPr>
    </w:lvl>
    <w:lvl w:ilvl="3" w:tplc="0419000F" w:tentative="1">
      <w:start w:val="1"/>
      <w:numFmt w:val="decimal"/>
      <w:lvlText w:val="%4."/>
      <w:lvlJc w:val="left"/>
      <w:pPr>
        <w:ind w:left="4356" w:hanging="360"/>
      </w:pPr>
    </w:lvl>
    <w:lvl w:ilvl="4" w:tplc="04190019" w:tentative="1">
      <w:start w:val="1"/>
      <w:numFmt w:val="lowerLetter"/>
      <w:lvlText w:val="%5."/>
      <w:lvlJc w:val="left"/>
      <w:pPr>
        <w:ind w:left="5076" w:hanging="360"/>
      </w:pPr>
    </w:lvl>
    <w:lvl w:ilvl="5" w:tplc="0419001B" w:tentative="1">
      <w:start w:val="1"/>
      <w:numFmt w:val="lowerRoman"/>
      <w:lvlText w:val="%6."/>
      <w:lvlJc w:val="right"/>
      <w:pPr>
        <w:ind w:left="5796" w:hanging="180"/>
      </w:pPr>
    </w:lvl>
    <w:lvl w:ilvl="6" w:tplc="0419000F" w:tentative="1">
      <w:start w:val="1"/>
      <w:numFmt w:val="decimal"/>
      <w:lvlText w:val="%7."/>
      <w:lvlJc w:val="left"/>
      <w:pPr>
        <w:ind w:left="6516" w:hanging="360"/>
      </w:pPr>
    </w:lvl>
    <w:lvl w:ilvl="7" w:tplc="04190019" w:tentative="1">
      <w:start w:val="1"/>
      <w:numFmt w:val="lowerLetter"/>
      <w:lvlText w:val="%8."/>
      <w:lvlJc w:val="left"/>
      <w:pPr>
        <w:ind w:left="7236" w:hanging="360"/>
      </w:pPr>
    </w:lvl>
    <w:lvl w:ilvl="8" w:tplc="0419001B" w:tentative="1">
      <w:start w:val="1"/>
      <w:numFmt w:val="lowerRoman"/>
      <w:lvlText w:val="%9."/>
      <w:lvlJc w:val="right"/>
      <w:pPr>
        <w:ind w:left="7956" w:hanging="180"/>
      </w:pPr>
    </w:lvl>
  </w:abstractNum>
  <w:num w:numId="1">
    <w:abstractNumId w:val="1"/>
  </w:num>
  <w:num w:numId="2">
    <w:abstractNumId w:val="2"/>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13B8"/>
    <w:rsid w:val="00005C74"/>
    <w:rsid w:val="00005F53"/>
    <w:rsid w:val="000138FB"/>
    <w:rsid w:val="0001581B"/>
    <w:rsid w:val="000225E1"/>
    <w:rsid w:val="0002501B"/>
    <w:rsid w:val="00027FE6"/>
    <w:rsid w:val="000316E6"/>
    <w:rsid w:val="0003225A"/>
    <w:rsid w:val="000352F0"/>
    <w:rsid w:val="0003571A"/>
    <w:rsid w:val="00065514"/>
    <w:rsid w:val="000717A4"/>
    <w:rsid w:val="00076927"/>
    <w:rsid w:val="000854FA"/>
    <w:rsid w:val="00085943"/>
    <w:rsid w:val="000914BC"/>
    <w:rsid w:val="00091AC5"/>
    <w:rsid w:val="00093F7E"/>
    <w:rsid w:val="000948C5"/>
    <w:rsid w:val="00095364"/>
    <w:rsid w:val="000A5336"/>
    <w:rsid w:val="000A7A8A"/>
    <w:rsid w:val="000B0E60"/>
    <w:rsid w:val="000B25E4"/>
    <w:rsid w:val="000C6C4B"/>
    <w:rsid w:val="000D05C7"/>
    <w:rsid w:val="000D05FE"/>
    <w:rsid w:val="000D4D63"/>
    <w:rsid w:val="000E299C"/>
    <w:rsid w:val="000E7CAD"/>
    <w:rsid w:val="000F3D86"/>
    <w:rsid w:val="000F65B7"/>
    <w:rsid w:val="000F66B5"/>
    <w:rsid w:val="000F6D00"/>
    <w:rsid w:val="001106DA"/>
    <w:rsid w:val="001144A4"/>
    <w:rsid w:val="001310A8"/>
    <w:rsid w:val="00133707"/>
    <w:rsid w:val="001371D5"/>
    <w:rsid w:val="00140B46"/>
    <w:rsid w:val="00144435"/>
    <w:rsid w:val="00157D05"/>
    <w:rsid w:val="00157F78"/>
    <w:rsid w:val="00163069"/>
    <w:rsid w:val="00192389"/>
    <w:rsid w:val="00193FD7"/>
    <w:rsid w:val="001A729D"/>
    <w:rsid w:val="001B3758"/>
    <w:rsid w:val="001B6DF6"/>
    <w:rsid w:val="001C4503"/>
    <w:rsid w:val="001C4955"/>
    <w:rsid w:val="001D1698"/>
    <w:rsid w:val="001E0FBA"/>
    <w:rsid w:val="001E435B"/>
    <w:rsid w:val="001E6802"/>
    <w:rsid w:val="001F0BB3"/>
    <w:rsid w:val="00214B79"/>
    <w:rsid w:val="002200E7"/>
    <w:rsid w:val="002243CD"/>
    <w:rsid w:val="002325B8"/>
    <w:rsid w:val="00236734"/>
    <w:rsid w:val="00240DB0"/>
    <w:rsid w:val="002514E3"/>
    <w:rsid w:val="00254D26"/>
    <w:rsid w:val="00255856"/>
    <w:rsid w:val="00257884"/>
    <w:rsid w:val="00263075"/>
    <w:rsid w:val="00267838"/>
    <w:rsid w:val="00272C4B"/>
    <w:rsid w:val="00277CCB"/>
    <w:rsid w:val="002803F2"/>
    <w:rsid w:val="00281394"/>
    <w:rsid w:val="00281623"/>
    <w:rsid w:val="00284F2B"/>
    <w:rsid w:val="00293D12"/>
    <w:rsid w:val="00295B74"/>
    <w:rsid w:val="002A4F0D"/>
    <w:rsid w:val="002B0142"/>
    <w:rsid w:val="002C109F"/>
    <w:rsid w:val="002C1C3A"/>
    <w:rsid w:val="002C4539"/>
    <w:rsid w:val="002C5221"/>
    <w:rsid w:val="002D19DA"/>
    <w:rsid w:val="002D4054"/>
    <w:rsid w:val="002D6D4B"/>
    <w:rsid w:val="002E23B6"/>
    <w:rsid w:val="002E26D2"/>
    <w:rsid w:val="002F14FB"/>
    <w:rsid w:val="002F5C44"/>
    <w:rsid w:val="002F6F93"/>
    <w:rsid w:val="003015CD"/>
    <w:rsid w:val="0030432C"/>
    <w:rsid w:val="00310189"/>
    <w:rsid w:val="00311B5B"/>
    <w:rsid w:val="0031615E"/>
    <w:rsid w:val="00317256"/>
    <w:rsid w:val="003362F1"/>
    <w:rsid w:val="00346D2B"/>
    <w:rsid w:val="003527E1"/>
    <w:rsid w:val="0035620B"/>
    <w:rsid w:val="00357944"/>
    <w:rsid w:val="00366C3F"/>
    <w:rsid w:val="003764CD"/>
    <w:rsid w:val="003770EC"/>
    <w:rsid w:val="00377254"/>
    <w:rsid w:val="00381460"/>
    <w:rsid w:val="00383E08"/>
    <w:rsid w:val="003A292F"/>
    <w:rsid w:val="003A572D"/>
    <w:rsid w:val="003A7FC1"/>
    <w:rsid w:val="003C538E"/>
    <w:rsid w:val="003C600B"/>
    <w:rsid w:val="003C7573"/>
    <w:rsid w:val="003D0536"/>
    <w:rsid w:val="003D25CF"/>
    <w:rsid w:val="003D3093"/>
    <w:rsid w:val="003D4380"/>
    <w:rsid w:val="003D722E"/>
    <w:rsid w:val="003E23F3"/>
    <w:rsid w:val="003F2E6A"/>
    <w:rsid w:val="00400534"/>
    <w:rsid w:val="00405C5D"/>
    <w:rsid w:val="00413968"/>
    <w:rsid w:val="0043192D"/>
    <w:rsid w:val="004326C3"/>
    <w:rsid w:val="004432F4"/>
    <w:rsid w:val="00444B7D"/>
    <w:rsid w:val="00444E25"/>
    <w:rsid w:val="0045415B"/>
    <w:rsid w:val="00455923"/>
    <w:rsid w:val="00457E0C"/>
    <w:rsid w:val="004648C2"/>
    <w:rsid w:val="004651E8"/>
    <w:rsid w:val="004800B4"/>
    <w:rsid w:val="00483B4B"/>
    <w:rsid w:val="004862B6"/>
    <w:rsid w:val="00490296"/>
    <w:rsid w:val="00494180"/>
    <w:rsid w:val="004A3C1D"/>
    <w:rsid w:val="004A4538"/>
    <w:rsid w:val="004A7A81"/>
    <w:rsid w:val="004B0673"/>
    <w:rsid w:val="004B4874"/>
    <w:rsid w:val="004C2BDD"/>
    <w:rsid w:val="004C7FAF"/>
    <w:rsid w:val="004D1B83"/>
    <w:rsid w:val="004F1ECA"/>
    <w:rsid w:val="00505A82"/>
    <w:rsid w:val="00516F05"/>
    <w:rsid w:val="00531226"/>
    <w:rsid w:val="00536DB0"/>
    <w:rsid w:val="00554BD3"/>
    <w:rsid w:val="005602EB"/>
    <w:rsid w:val="00574232"/>
    <w:rsid w:val="005749F6"/>
    <w:rsid w:val="00575B9E"/>
    <w:rsid w:val="0059392F"/>
    <w:rsid w:val="00596101"/>
    <w:rsid w:val="005A6DF9"/>
    <w:rsid w:val="005B1161"/>
    <w:rsid w:val="005B7FF2"/>
    <w:rsid w:val="005C1716"/>
    <w:rsid w:val="005C265C"/>
    <w:rsid w:val="005C4760"/>
    <w:rsid w:val="005D036E"/>
    <w:rsid w:val="005D5618"/>
    <w:rsid w:val="005D7403"/>
    <w:rsid w:val="005E0077"/>
    <w:rsid w:val="005E136C"/>
    <w:rsid w:val="005E2CE4"/>
    <w:rsid w:val="005E3AE2"/>
    <w:rsid w:val="005E54F9"/>
    <w:rsid w:val="005E7A49"/>
    <w:rsid w:val="005F1E2F"/>
    <w:rsid w:val="005F611C"/>
    <w:rsid w:val="006026E1"/>
    <w:rsid w:val="00602A6D"/>
    <w:rsid w:val="006045AC"/>
    <w:rsid w:val="00607A1F"/>
    <w:rsid w:val="00610B9E"/>
    <w:rsid w:val="00614730"/>
    <w:rsid w:val="006302C5"/>
    <w:rsid w:val="006303B9"/>
    <w:rsid w:val="0064287C"/>
    <w:rsid w:val="00664272"/>
    <w:rsid w:val="006813C0"/>
    <w:rsid w:val="006818AD"/>
    <w:rsid w:val="00694363"/>
    <w:rsid w:val="00694FB1"/>
    <w:rsid w:val="006A7170"/>
    <w:rsid w:val="006B584D"/>
    <w:rsid w:val="006B77AA"/>
    <w:rsid w:val="006C5B7B"/>
    <w:rsid w:val="006C7843"/>
    <w:rsid w:val="006D2B23"/>
    <w:rsid w:val="006D79D3"/>
    <w:rsid w:val="00706B25"/>
    <w:rsid w:val="00710D7E"/>
    <w:rsid w:val="00713B85"/>
    <w:rsid w:val="007153CE"/>
    <w:rsid w:val="00720EBE"/>
    <w:rsid w:val="007215E4"/>
    <w:rsid w:val="0073184A"/>
    <w:rsid w:val="007321FD"/>
    <w:rsid w:val="00736D1C"/>
    <w:rsid w:val="007571E0"/>
    <w:rsid w:val="00774BD3"/>
    <w:rsid w:val="00776AD7"/>
    <w:rsid w:val="007868A1"/>
    <w:rsid w:val="00790341"/>
    <w:rsid w:val="007A5C17"/>
    <w:rsid w:val="007A5F1A"/>
    <w:rsid w:val="007B4624"/>
    <w:rsid w:val="007B7EE2"/>
    <w:rsid w:val="007C36F8"/>
    <w:rsid w:val="007C4BF2"/>
    <w:rsid w:val="007C6FB3"/>
    <w:rsid w:val="007D209D"/>
    <w:rsid w:val="007E0198"/>
    <w:rsid w:val="007E06FB"/>
    <w:rsid w:val="007E15BD"/>
    <w:rsid w:val="007E7915"/>
    <w:rsid w:val="007E7C38"/>
    <w:rsid w:val="008073F4"/>
    <w:rsid w:val="00807732"/>
    <w:rsid w:val="00814905"/>
    <w:rsid w:val="00821E07"/>
    <w:rsid w:val="00826519"/>
    <w:rsid w:val="00826753"/>
    <w:rsid w:val="0083059E"/>
    <w:rsid w:val="00830AE7"/>
    <w:rsid w:val="0083189E"/>
    <w:rsid w:val="00855952"/>
    <w:rsid w:val="0086795D"/>
    <w:rsid w:val="00873BD9"/>
    <w:rsid w:val="008771A5"/>
    <w:rsid w:val="008836F8"/>
    <w:rsid w:val="008869D5"/>
    <w:rsid w:val="008A6ABA"/>
    <w:rsid w:val="008B2019"/>
    <w:rsid w:val="008C0109"/>
    <w:rsid w:val="008D1844"/>
    <w:rsid w:val="008D2DA4"/>
    <w:rsid w:val="008D4A8D"/>
    <w:rsid w:val="008F20F9"/>
    <w:rsid w:val="008F27DF"/>
    <w:rsid w:val="008F68E2"/>
    <w:rsid w:val="009009D4"/>
    <w:rsid w:val="00901BD2"/>
    <w:rsid w:val="00901F4A"/>
    <w:rsid w:val="00913488"/>
    <w:rsid w:val="009149AB"/>
    <w:rsid w:val="00933796"/>
    <w:rsid w:val="009370AF"/>
    <w:rsid w:val="009466C9"/>
    <w:rsid w:val="00954D66"/>
    <w:rsid w:val="00967549"/>
    <w:rsid w:val="00970DAF"/>
    <w:rsid w:val="009827E8"/>
    <w:rsid w:val="00982D15"/>
    <w:rsid w:val="00983C37"/>
    <w:rsid w:val="009873DD"/>
    <w:rsid w:val="009A347A"/>
    <w:rsid w:val="009A481A"/>
    <w:rsid w:val="009B520A"/>
    <w:rsid w:val="009B572F"/>
    <w:rsid w:val="009B5D1C"/>
    <w:rsid w:val="009B650E"/>
    <w:rsid w:val="009D06FB"/>
    <w:rsid w:val="009D11F7"/>
    <w:rsid w:val="009D7D86"/>
    <w:rsid w:val="009E2CD2"/>
    <w:rsid w:val="009F5A97"/>
    <w:rsid w:val="00A052F6"/>
    <w:rsid w:val="00A14686"/>
    <w:rsid w:val="00A303A1"/>
    <w:rsid w:val="00A32205"/>
    <w:rsid w:val="00A34BAD"/>
    <w:rsid w:val="00A449F8"/>
    <w:rsid w:val="00A51ECE"/>
    <w:rsid w:val="00A56160"/>
    <w:rsid w:val="00A57E20"/>
    <w:rsid w:val="00A641FD"/>
    <w:rsid w:val="00A7016D"/>
    <w:rsid w:val="00A745D7"/>
    <w:rsid w:val="00A81A73"/>
    <w:rsid w:val="00A85D01"/>
    <w:rsid w:val="00AA4185"/>
    <w:rsid w:val="00AB0CB0"/>
    <w:rsid w:val="00AB3A4C"/>
    <w:rsid w:val="00AC06DD"/>
    <w:rsid w:val="00AC217B"/>
    <w:rsid w:val="00AC4F44"/>
    <w:rsid w:val="00AD255D"/>
    <w:rsid w:val="00AD5D56"/>
    <w:rsid w:val="00AE3444"/>
    <w:rsid w:val="00AF12F6"/>
    <w:rsid w:val="00AF2A09"/>
    <w:rsid w:val="00AF36C9"/>
    <w:rsid w:val="00AF3949"/>
    <w:rsid w:val="00AF7C38"/>
    <w:rsid w:val="00B03DC1"/>
    <w:rsid w:val="00B05711"/>
    <w:rsid w:val="00B1039A"/>
    <w:rsid w:val="00B14300"/>
    <w:rsid w:val="00B14CF1"/>
    <w:rsid w:val="00B27891"/>
    <w:rsid w:val="00B323DA"/>
    <w:rsid w:val="00B357FF"/>
    <w:rsid w:val="00B361AB"/>
    <w:rsid w:val="00B370F6"/>
    <w:rsid w:val="00B40729"/>
    <w:rsid w:val="00B419C0"/>
    <w:rsid w:val="00B44BFB"/>
    <w:rsid w:val="00B6154E"/>
    <w:rsid w:val="00B652FE"/>
    <w:rsid w:val="00B66B46"/>
    <w:rsid w:val="00B71513"/>
    <w:rsid w:val="00B83AD6"/>
    <w:rsid w:val="00B85879"/>
    <w:rsid w:val="00B8624E"/>
    <w:rsid w:val="00B870FD"/>
    <w:rsid w:val="00B90D87"/>
    <w:rsid w:val="00BA7E0A"/>
    <w:rsid w:val="00BB05FB"/>
    <w:rsid w:val="00BB617E"/>
    <w:rsid w:val="00BC0CA2"/>
    <w:rsid w:val="00BD74A3"/>
    <w:rsid w:val="00BF05F3"/>
    <w:rsid w:val="00BF2AEC"/>
    <w:rsid w:val="00C03E5F"/>
    <w:rsid w:val="00C0481A"/>
    <w:rsid w:val="00C10F6C"/>
    <w:rsid w:val="00C11994"/>
    <w:rsid w:val="00C140BE"/>
    <w:rsid w:val="00C14373"/>
    <w:rsid w:val="00C16F08"/>
    <w:rsid w:val="00C23C2B"/>
    <w:rsid w:val="00C249EC"/>
    <w:rsid w:val="00C25064"/>
    <w:rsid w:val="00C272E6"/>
    <w:rsid w:val="00C36236"/>
    <w:rsid w:val="00C45DDF"/>
    <w:rsid w:val="00C5087F"/>
    <w:rsid w:val="00C5291C"/>
    <w:rsid w:val="00C6061F"/>
    <w:rsid w:val="00C6493B"/>
    <w:rsid w:val="00C64B58"/>
    <w:rsid w:val="00C67B11"/>
    <w:rsid w:val="00C67CC1"/>
    <w:rsid w:val="00C7513A"/>
    <w:rsid w:val="00C77AF6"/>
    <w:rsid w:val="00C846FF"/>
    <w:rsid w:val="00C913B8"/>
    <w:rsid w:val="00CC3223"/>
    <w:rsid w:val="00CC5C47"/>
    <w:rsid w:val="00CC7792"/>
    <w:rsid w:val="00CD0840"/>
    <w:rsid w:val="00CD3FBE"/>
    <w:rsid w:val="00CD50D5"/>
    <w:rsid w:val="00CE21A8"/>
    <w:rsid w:val="00CF51DC"/>
    <w:rsid w:val="00D037D1"/>
    <w:rsid w:val="00D0541A"/>
    <w:rsid w:val="00D24653"/>
    <w:rsid w:val="00D32C3C"/>
    <w:rsid w:val="00D45698"/>
    <w:rsid w:val="00D465D4"/>
    <w:rsid w:val="00D5002D"/>
    <w:rsid w:val="00D53407"/>
    <w:rsid w:val="00D55E17"/>
    <w:rsid w:val="00D64D8D"/>
    <w:rsid w:val="00D814B2"/>
    <w:rsid w:val="00D916C8"/>
    <w:rsid w:val="00D977D0"/>
    <w:rsid w:val="00DB5D7B"/>
    <w:rsid w:val="00DB71FC"/>
    <w:rsid w:val="00DC094F"/>
    <w:rsid w:val="00DC58FE"/>
    <w:rsid w:val="00DC7504"/>
    <w:rsid w:val="00DD4362"/>
    <w:rsid w:val="00DD46A0"/>
    <w:rsid w:val="00DE1EF4"/>
    <w:rsid w:val="00DF3D53"/>
    <w:rsid w:val="00E01C7B"/>
    <w:rsid w:val="00E0284A"/>
    <w:rsid w:val="00E060D9"/>
    <w:rsid w:val="00E07640"/>
    <w:rsid w:val="00E136B4"/>
    <w:rsid w:val="00E1421E"/>
    <w:rsid w:val="00E176B1"/>
    <w:rsid w:val="00E1785E"/>
    <w:rsid w:val="00E202EA"/>
    <w:rsid w:val="00E2190C"/>
    <w:rsid w:val="00E364C5"/>
    <w:rsid w:val="00E42647"/>
    <w:rsid w:val="00E4712D"/>
    <w:rsid w:val="00E6090C"/>
    <w:rsid w:val="00E63B43"/>
    <w:rsid w:val="00E758DD"/>
    <w:rsid w:val="00E833A1"/>
    <w:rsid w:val="00EB76CE"/>
    <w:rsid w:val="00ED405B"/>
    <w:rsid w:val="00EF4C7B"/>
    <w:rsid w:val="00F0199B"/>
    <w:rsid w:val="00F0478C"/>
    <w:rsid w:val="00F06369"/>
    <w:rsid w:val="00F2087D"/>
    <w:rsid w:val="00F2590D"/>
    <w:rsid w:val="00F34DE3"/>
    <w:rsid w:val="00F55FF0"/>
    <w:rsid w:val="00F65686"/>
    <w:rsid w:val="00F66BB9"/>
    <w:rsid w:val="00F70738"/>
    <w:rsid w:val="00F71793"/>
    <w:rsid w:val="00F739FB"/>
    <w:rsid w:val="00F73D09"/>
    <w:rsid w:val="00F81563"/>
    <w:rsid w:val="00F83D99"/>
    <w:rsid w:val="00F8730F"/>
    <w:rsid w:val="00FA0040"/>
    <w:rsid w:val="00FA1AFD"/>
    <w:rsid w:val="00FA3A8B"/>
    <w:rsid w:val="00FA593C"/>
    <w:rsid w:val="00FA740B"/>
    <w:rsid w:val="00FB2737"/>
    <w:rsid w:val="00FB3AB4"/>
    <w:rsid w:val="00FB5241"/>
    <w:rsid w:val="00FB5D8F"/>
    <w:rsid w:val="00FB5EA6"/>
    <w:rsid w:val="00FC30D5"/>
    <w:rsid w:val="00FD414C"/>
    <w:rsid w:val="00FD6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2E27A"/>
  <w15:docId w15:val="{98BE897E-251E-4961-A74E-A163BC489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05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432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0432C"/>
  </w:style>
  <w:style w:type="paragraph" w:styleId="a5">
    <w:name w:val="footer"/>
    <w:basedOn w:val="a"/>
    <w:link w:val="a6"/>
    <w:uiPriority w:val="99"/>
    <w:semiHidden/>
    <w:unhideWhenUsed/>
    <w:rsid w:val="0030432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30432C"/>
  </w:style>
  <w:style w:type="paragraph" w:styleId="a7">
    <w:name w:val="No Spacing"/>
    <w:uiPriority w:val="1"/>
    <w:qFormat/>
    <w:rsid w:val="003C600B"/>
    <w:pPr>
      <w:spacing w:after="0" w:line="240" w:lineRule="auto"/>
    </w:pPr>
    <w:rPr>
      <w:rFonts w:asciiTheme="minorHAnsi" w:hAnsiTheme="minorHAnsi"/>
      <w:sz w:val="22"/>
    </w:rPr>
  </w:style>
  <w:style w:type="paragraph" w:styleId="a8">
    <w:name w:val="List Paragraph"/>
    <w:basedOn w:val="a"/>
    <w:uiPriority w:val="34"/>
    <w:qFormat/>
    <w:rsid w:val="00BC0CA2"/>
    <w:pPr>
      <w:ind w:left="720"/>
      <w:contextualSpacing/>
    </w:pPr>
  </w:style>
  <w:style w:type="paragraph" w:customStyle="1" w:styleId="ConsPlusNormal">
    <w:name w:val="ConsPlusNormal"/>
    <w:rsid w:val="00EB76CE"/>
    <w:pPr>
      <w:widowControl w:val="0"/>
      <w:autoSpaceDE w:val="0"/>
      <w:autoSpaceDN w:val="0"/>
      <w:spacing w:after="0" w:line="240" w:lineRule="auto"/>
    </w:pPr>
    <w:rPr>
      <w:rFonts w:ascii="Calibri" w:eastAsia="Times New Roman" w:hAnsi="Calibri" w:cs="Calibri"/>
      <w:sz w:val="22"/>
      <w:szCs w:val="20"/>
      <w:lang w:eastAsia="ru-RU"/>
    </w:rPr>
  </w:style>
  <w:style w:type="paragraph" w:styleId="a9">
    <w:name w:val="Title"/>
    <w:basedOn w:val="a"/>
    <w:link w:val="aa"/>
    <w:uiPriority w:val="99"/>
    <w:qFormat/>
    <w:rsid w:val="007B7EE2"/>
    <w:pPr>
      <w:spacing w:after="0" w:line="240" w:lineRule="auto"/>
      <w:jc w:val="center"/>
    </w:pPr>
    <w:rPr>
      <w:rFonts w:eastAsia="Times New Roman" w:cs="Times New Roman"/>
      <w:b/>
      <w:szCs w:val="20"/>
      <w:lang w:eastAsia="ru-RU"/>
    </w:rPr>
  </w:style>
  <w:style w:type="character" w:customStyle="1" w:styleId="aa">
    <w:name w:val="Заголовок Знак"/>
    <w:basedOn w:val="a0"/>
    <w:link w:val="a9"/>
    <w:uiPriority w:val="99"/>
    <w:rsid w:val="007B7EE2"/>
    <w:rPr>
      <w:rFonts w:eastAsia="Times New Roman" w:cs="Times New Roman"/>
      <w:b/>
      <w:szCs w:val="20"/>
      <w:lang w:eastAsia="ru-RU"/>
    </w:rPr>
  </w:style>
  <w:style w:type="paragraph" w:styleId="ab">
    <w:name w:val="Body Text Indent"/>
    <w:aliases w:val="Надин стиль,Основной текст 1,Нумерованный список !!,Iniiaiie oaeno 1,Ioia?iaaiiue nienie !!,Iaaei noeeu,Основной текст без отступа"/>
    <w:basedOn w:val="a"/>
    <w:link w:val="ac"/>
    <w:rsid w:val="00140B46"/>
    <w:pPr>
      <w:widowControl w:val="0"/>
      <w:spacing w:after="0" w:line="240" w:lineRule="auto"/>
      <w:ind w:firstLine="485"/>
      <w:jc w:val="both"/>
    </w:pPr>
    <w:rPr>
      <w:rFonts w:ascii="Arial" w:eastAsia="Times New Roman" w:hAnsi="Arial" w:cs="Times New Roman"/>
      <w:snapToGrid w:val="0"/>
      <w:color w:val="000000"/>
      <w:szCs w:val="20"/>
      <w:lang w:eastAsia="ru-RU"/>
    </w:rPr>
  </w:style>
  <w:style w:type="character" w:customStyle="1" w:styleId="ac">
    <w:name w:val="Основной текст с отступом Знак"/>
    <w:aliases w:val="Надин стиль Знак,Основной текст 1 Знак,Нумерованный список !! Знак,Iniiaiie oaeno 1 Знак,Ioia?iaaiiue nienie !! Знак,Iaaei noeeu Знак,Основной текст без отступа Знак"/>
    <w:basedOn w:val="a0"/>
    <w:link w:val="ab"/>
    <w:rsid w:val="00140B46"/>
    <w:rPr>
      <w:rFonts w:ascii="Arial" w:eastAsia="Times New Roman" w:hAnsi="Arial" w:cs="Times New Roman"/>
      <w:snapToGrid w:val="0"/>
      <w:color w:val="000000"/>
      <w:szCs w:val="20"/>
      <w:lang w:eastAsia="ru-RU"/>
    </w:rPr>
  </w:style>
  <w:style w:type="paragraph" w:styleId="ad">
    <w:name w:val="Balloon Text"/>
    <w:basedOn w:val="a"/>
    <w:link w:val="ae"/>
    <w:uiPriority w:val="99"/>
    <w:semiHidden/>
    <w:unhideWhenUsed/>
    <w:rsid w:val="0009536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95364"/>
    <w:rPr>
      <w:rFonts w:ascii="Tahoma" w:hAnsi="Tahoma" w:cs="Tahoma"/>
      <w:sz w:val="16"/>
      <w:szCs w:val="16"/>
    </w:rPr>
  </w:style>
  <w:style w:type="paragraph" w:styleId="af">
    <w:name w:val="Normal (Web)"/>
    <w:basedOn w:val="a"/>
    <w:uiPriority w:val="99"/>
    <w:rsid w:val="00A052F6"/>
    <w:pPr>
      <w:spacing w:before="60" w:after="60" w:line="240" w:lineRule="auto"/>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87BD73ECCAB9399395DDE8958176D8996E6E42D262F5E5F184D5CCE18BB970A6B66AA3872CC2EFA2EA12777C3DE941FB400DCCEFBk1zD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F7E18D-658B-4EBB-A200-3A002999E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3423</TotalTime>
  <Pages>1</Pages>
  <Words>11902</Words>
  <Characters>67847</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Самарцева</dc:creator>
  <cp:lastModifiedBy>HP Inc.</cp:lastModifiedBy>
  <cp:revision>350</cp:revision>
  <cp:lastPrinted>2019-05-30T12:01:00Z</cp:lastPrinted>
  <dcterms:created xsi:type="dcterms:W3CDTF">2019-05-22T11:17:00Z</dcterms:created>
  <dcterms:modified xsi:type="dcterms:W3CDTF">2020-02-03T07:53:00Z</dcterms:modified>
</cp:coreProperties>
</file>