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217738946"/>
        <w:lock w:val="contentLocked"/>
        <w:placeholder>
          <w:docPart w:val="BC9875A5190E4913BE3ECA47C68B5D51"/>
        </w:placeholder>
        <w:group/>
      </w:sdtPr>
      <w:sdtEndPr/>
      <w:sdtContent>
        <w:p w14:paraId="4C226D1B" w14:textId="77777777" w:rsidR="005E351D" w:rsidRDefault="005E351D" w:rsidP="00521B1D">
          <w:pPr>
            <w:keepNext/>
            <w:ind w:right="4959"/>
            <w:jc w:val="center"/>
          </w:pPr>
          <w:r w:rsidRPr="003B26FC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1757326" wp14:editId="51CF56EA">
                <wp:simplePos x="0" y="0"/>
                <wp:positionH relativeFrom="column">
                  <wp:posOffset>2725420</wp:posOffset>
                </wp:positionH>
                <wp:positionV relativeFrom="paragraph">
                  <wp:posOffset>-415278</wp:posOffset>
                </wp:positionV>
                <wp:extent cx="568800" cy="723600"/>
                <wp:effectExtent l="0" t="0" r="3175" b="635"/>
                <wp:wrapNone/>
                <wp:docPr id="4" name="Рисунок 1" descr="Изображение Герба Волгоградской области для блан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Герба Волгоградской области для бланко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800" cy="72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5FC086BD" w14:textId="77777777" w:rsidR="005E351D" w:rsidRDefault="005E351D" w:rsidP="00521B1D">
      <w:pPr>
        <w:keepNext/>
        <w:ind w:right="4959"/>
        <w:jc w:val="center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62E3F" wp14:editId="1168D532">
                <wp:simplePos x="0" y="0"/>
                <wp:positionH relativeFrom="column">
                  <wp:posOffset>1960885</wp:posOffset>
                </wp:positionH>
                <wp:positionV relativeFrom="paragraph">
                  <wp:posOffset>-3620971</wp:posOffset>
                </wp:positionV>
                <wp:extent cx="460800" cy="360000"/>
                <wp:effectExtent l="0" t="0" r="15875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36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033F4" id="Прямоугольник 3" o:spid="_x0000_s1026" style="position:absolute;margin-left:154.4pt;margin-top:-285.1pt;width:36.3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" filled="f" strokecolor="#243f60 [1604]" strokeweight=".5pt"/>
            </w:pict>
          </mc:Fallback>
        </mc:AlternateContent>
      </w:r>
    </w:p>
    <w:tbl>
      <w:tblPr>
        <w:tblStyle w:val="af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47"/>
        <w:gridCol w:w="2464"/>
        <w:gridCol w:w="2356"/>
      </w:tblGrid>
      <w:sdt>
        <w:sdtPr>
          <w:rPr>
            <w:b/>
            <w:bCs/>
            <w:sz w:val="29"/>
            <w:szCs w:val="29"/>
          </w:rPr>
          <w:id w:val="1447891903"/>
          <w:lock w:val="contentLocked"/>
          <w:placeholder>
            <w:docPart w:val="BC9875A5190E4913BE3ECA47C68B5D51"/>
          </w:placeholder>
          <w:group/>
        </w:sdtPr>
        <w:sdtEndPr/>
        <w:sdtContent>
          <w:tr w:rsidR="005E351D" w14:paraId="63073766" w14:textId="77777777" w:rsidTr="005E351D">
            <w:tc>
              <w:tcPr>
                <w:tcW w:w="9498" w:type="dxa"/>
                <w:gridSpan w:val="4"/>
              </w:tcPr>
              <w:p w14:paraId="77FDEA02" w14:textId="77777777" w:rsidR="005E351D" w:rsidRPr="007E64C9" w:rsidRDefault="005E351D" w:rsidP="00521B1D">
                <w:pPr>
                  <w:keepNext/>
                  <w:ind w:left="-105" w:right="-107"/>
                  <w:jc w:val="center"/>
                  <w:rPr>
                    <w:bCs/>
                    <w:sz w:val="29"/>
                    <w:szCs w:val="29"/>
                  </w:rPr>
                </w:pPr>
                <w:r w:rsidRPr="007E64C9">
                  <w:rPr>
                    <w:b/>
                    <w:bCs/>
                    <w:sz w:val="29"/>
                    <w:szCs w:val="29"/>
                  </w:rPr>
                  <w:t>КОНТРОЛЬНО-СЧЕТНАЯ ПАЛАТА ВОЛГОГРАДСКОЙ ОБЛАСТИ</w:t>
                </w:r>
              </w:p>
            </w:tc>
          </w:tr>
        </w:sdtContent>
      </w:sdt>
      <w:tr w:rsidR="005E351D" w14:paraId="360D9617" w14:textId="77777777" w:rsidTr="005E351D">
        <w:tc>
          <w:tcPr>
            <w:tcW w:w="9498" w:type="dxa"/>
            <w:gridSpan w:val="4"/>
            <w:tcBorders>
              <w:bottom w:val="thinThickSmallGap" w:sz="18" w:space="0" w:color="auto"/>
            </w:tcBorders>
          </w:tcPr>
          <w:p w14:paraId="26E53AD1" w14:textId="77777777" w:rsidR="005E351D" w:rsidRPr="00765C26" w:rsidRDefault="005E351D" w:rsidP="00521B1D">
            <w:pPr>
              <w:keepNext/>
              <w:ind w:left="-111" w:right="-1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1032155582"/>
              <w:lock w:val="contentLocked"/>
              <w:placeholder>
                <w:docPart w:val="BC9875A5190E4913BE3ECA47C68B5D51"/>
              </w:placeholder>
              <w:group/>
            </w:sdtPr>
            <w:sdtEndPr/>
            <w:sdtContent>
              <w:p w14:paraId="430E39F2" w14:textId="77777777" w:rsidR="005E351D" w:rsidRPr="00527DBA" w:rsidRDefault="005E351D" w:rsidP="00521B1D">
                <w:pPr>
                  <w:keepNext/>
                  <w:ind w:left="-111" w:right="-112"/>
                  <w:jc w:val="center"/>
                  <w:rPr>
                    <w:sz w:val="22"/>
                    <w:szCs w:val="22"/>
                  </w:rPr>
                </w:pPr>
                <w:r w:rsidRPr="00527DBA">
                  <w:rPr>
                    <w:sz w:val="22"/>
                    <w:szCs w:val="22"/>
                  </w:rPr>
                  <w:t>Рабоче-Крестьянская ул., д. 30,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527DBA">
                  <w:rPr>
                    <w:sz w:val="22"/>
                    <w:szCs w:val="22"/>
                  </w:rPr>
                  <w:t>г. Волгоград, 400074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527DBA">
                  <w:rPr>
                    <w:sz w:val="22"/>
                    <w:szCs w:val="22"/>
                  </w:rPr>
                  <w:t xml:space="preserve">Тел. (8442) 30-87-01; факс </w:t>
                </w:r>
                <w:r>
                  <w:rPr>
                    <w:sz w:val="22"/>
                    <w:szCs w:val="22"/>
                  </w:rPr>
                  <w:t xml:space="preserve">(8442) </w:t>
                </w:r>
                <w:r w:rsidRPr="00527DBA">
                  <w:rPr>
                    <w:sz w:val="22"/>
                    <w:szCs w:val="22"/>
                  </w:rPr>
                  <w:t>30-87-37</w:t>
                </w:r>
              </w:p>
              <w:p w14:paraId="13D1C079" w14:textId="77777777" w:rsidR="005E351D" w:rsidRPr="00C822BB" w:rsidRDefault="00D76E80" w:rsidP="00521B1D">
                <w:pPr>
                  <w:keepNext/>
                  <w:ind w:left="-111" w:right="-112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sdt>
                  <w:sdtP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id w:val="639771378"/>
                    <w:lock w:val="contentLocked"/>
                    <w:placeholder>
                      <w:docPart w:val="BC9875A5190E4913BE3ECA47C68B5D51"/>
                    </w:placeholder>
                    <w:group/>
                  </w:sdtPr>
                  <w:sdtEndPr>
                    <w:rPr>
                      <w:rStyle w:val="a3"/>
                      <w:u w:val="single"/>
                    </w:rPr>
                  </w:sdtEndPr>
                  <w:sdtContent>
                    <w:r w:rsidR="005E351D" w:rsidRPr="00765C2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www</w:t>
                    </w:r>
                    <w:r w:rsidR="005E351D" w:rsidRPr="000D0FA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.</w:t>
                    </w:r>
                    <w:r w:rsidR="005E351D" w:rsidRPr="00765C2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ksp</w:t>
                    </w:r>
                    <w:r w:rsidR="005E351D" w:rsidRPr="000D0FA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34.</w:t>
                    </w:r>
                    <w:r w:rsidR="005E351D" w:rsidRPr="00765C2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ru</w:t>
                    </w:r>
                    <w:r w:rsidR="005E351D" w:rsidRPr="000D0FA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 xml:space="preserve">; </w:t>
                    </w:r>
                    <w:r w:rsidR="005E351D" w:rsidRPr="00765C26">
                      <w:rPr>
                        <w:color w:val="000000" w:themeColor="text1"/>
                        <w:sz w:val="22"/>
                        <w:szCs w:val="22"/>
                      </w:rPr>
                      <w:t>е</w:t>
                    </w:r>
                    <w:r w:rsidR="005E351D" w:rsidRPr="000D0FA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-</w:t>
                    </w:r>
                    <w:r w:rsidR="005E351D" w:rsidRPr="00765C2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>mail</w:t>
                    </w:r>
                    <w:r w:rsidR="005E351D" w:rsidRPr="000D0FA6">
                      <w:rPr>
                        <w:color w:val="000000" w:themeColor="text1"/>
                        <w:sz w:val="22"/>
                        <w:szCs w:val="22"/>
                        <w:lang w:val="en-US"/>
                      </w:rPr>
                      <w:t xml:space="preserve">: </w:t>
                    </w:r>
                    <w:hyperlink r:id="rId8" w:history="1">
                      <w:r w:rsidR="005E351D" w:rsidRPr="00765C26">
                        <w:rPr>
                          <w:rStyle w:val="a3"/>
                          <w:color w:val="000000" w:themeColor="text1"/>
                          <w:sz w:val="22"/>
                          <w:szCs w:val="22"/>
                          <w:u w:val="none"/>
                          <w:lang w:val="en-US"/>
                        </w:rPr>
                        <w:t>ksp</w:t>
                      </w:r>
                      <w:r w:rsidR="005E351D" w:rsidRPr="000D0FA6">
                        <w:rPr>
                          <w:rStyle w:val="a3"/>
                          <w:color w:val="000000" w:themeColor="text1"/>
                          <w:sz w:val="22"/>
                          <w:szCs w:val="22"/>
                          <w:u w:val="none"/>
                          <w:lang w:val="en-US"/>
                        </w:rPr>
                        <w:t>@</w:t>
                      </w:r>
                      <w:r w:rsidR="005E351D" w:rsidRPr="00765C26">
                        <w:rPr>
                          <w:rStyle w:val="a3"/>
                          <w:color w:val="000000" w:themeColor="text1"/>
                          <w:sz w:val="22"/>
                          <w:szCs w:val="22"/>
                          <w:u w:val="none"/>
                          <w:lang w:val="en-US"/>
                        </w:rPr>
                        <w:t>volganet</w:t>
                      </w:r>
                      <w:r w:rsidR="005E351D" w:rsidRPr="000D0FA6">
                        <w:rPr>
                          <w:rStyle w:val="a3"/>
                          <w:color w:val="000000" w:themeColor="text1"/>
                          <w:sz w:val="22"/>
                          <w:szCs w:val="22"/>
                          <w:u w:val="none"/>
                          <w:lang w:val="en-US"/>
                        </w:rPr>
                        <w:t>.</w:t>
                      </w:r>
                      <w:r w:rsidR="005E351D" w:rsidRPr="00765C26">
                        <w:rPr>
                          <w:rStyle w:val="a3"/>
                          <w:color w:val="000000" w:themeColor="text1"/>
                          <w:sz w:val="22"/>
                          <w:szCs w:val="22"/>
                          <w:u w:val="none"/>
                          <w:lang w:val="en-US"/>
                        </w:rPr>
                        <w:t>ru</w:t>
                      </w:r>
                    </w:hyperlink>
                  </w:sdtContent>
                </w:sdt>
                <w:r w:rsidR="005E351D" w:rsidRPr="00C822BB">
                  <w:rPr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sdt>
                <w:sdtPr>
                  <w:rPr>
                    <w:sz w:val="22"/>
                    <w:szCs w:val="22"/>
                  </w:rPr>
                  <w:id w:val="-90863410"/>
                  <w:lock w:val="contentLocked"/>
                  <w:placeholder>
                    <w:docPart w:val="BC9875A5190E4913BE3ECA47C68B5D51"/>
                  </w:placeholder>
                  <w:group/>
                </w:sdtPr>
                <w:sdtEndPr/>
                <w:sdtContent>
                  <w:p w14:paraId="70D1A757" w14:textId="77777777" w:rsidR="005E351D" w:rsidRDefault="005E351D" w:rsidP="00521B1D">
                    <w:pPr>
                      <w:keepNext/>
                      <w:ind w:left="-111" w:right="-112"/>
                      <w:jc w:val="center"/>
                      <w:rPr>
                        <w:sz w:val="26"/>
                        <w:szCs w:val="26"/>
                      </w:rPr>
                    </w:pPr>
                    <w:r w:rsidRPr="00527DBA">
                      <w:rPr>
                        <w:sz w:val="22"/>
                        <w:szCs w:val="22"/>
                      </w:rPr>
                      <w:t>ОКПО 46024135, ОГРН 1023403444173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527DBA">
                      <w:rPr>
                        <w:sz w:val="22"/>
                        <w:szCs w:val="22"/>
                      </w:rPr>
                      <w:t>ИНН/КПП 3444065566/344501001</w:t>
                    </w:r>
                  </w:p>
                </w:sdtContent>
              </w:sdt>
            </w:sdtContent>
          </w:sdt>
        </w:tc>
      </w:tr>
      <w:tr w:rsidR="005E351D" w:rsidRPr="00100DB0" w14:paraId="7F600C84" w14:textId="77777777" w:rsidTr="005E351D">
        <w:trPr>
          <w:trHeight w:val="203"/>
        </w:trPr>
        <w:tc>
          <w:tcPr>
            <w:tcW w:w="2331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4243AFF8" w14:textId="21683973" w:rsidR="005E351D" w:rsidRPr="00100DB0" w:rsidRDefault="00B361D7" w:rsidP="00521B1D">
            <w:pPr>
              <w:keepNext/>
              <w:ind w:left="-107"/>
            </w:pPr>
            <w:r>
              <w:t>«18» марта 2021</w:t>
            </w:r>
            <w:r w:rsidR="00FA237D">
              <w:t>года</w:t>
            </w:r>
          </w:p>
        </w:tc>
        <w:tc>
          <w:tcPr>
            <w:tcW w:w="2347" w:type="dxa"/>
            <w:tcBorders>
              <w:top w:val="thinThickSmallGap" w:sz="18" w:space="0" w:color="auto"/>
              <w:left w:val="nil"/>
            </w:tcBorders>
            <w:vAlign w:val="center"/>
          </w:tcPr>
          <w:p w14:paraId="39C29F1A" w14:textId="77777777" w:rsidR="005E351D" w:rsidRPr="00100DB0" w:rsidRDefault="005E351D" w:rsidP="00521B1D">
            <w:pPr>
              <w:keepNext/>
            </w:pPr>
          </w:p>
        </w:tc>
        <w:tc>
          <w:tcPr>
            <w:tcW w:w="2464" w:type="dxa"/>
            <w:tcBorders>
              <w:top w:val="thinThickSmallGap" w:sz="18" w:space="0" w:color="auto"/>
            </w:tcBorders>
            <w:vAlign w:val="center"/>
          </w:tcPr>
          <w:p w14:paraId="7A5E7265" w14:textId="77777777" w:rsidR="005E351D" w:rsidRPr="00100DB0" w:rsidRDefault="005E351D" w:rsidP="00521B1D">
            <w:pPr>
              <w:keepNext/>
              <w:ind w:right="-112"/>
              <w:jc w:val="right"/>
              <w:rPr>
                <w:lang w:val="en-US"/>
              </w:rPr>
            </w:pPr>
            <w:r w:rsidRPr="00100DB0">
              <w:t>№</w:t>
            </w:r>
          </w:p>
        </w:tc>
        <w:tc>
          <w:tcPr>
            <w:tcW w:w="2356" w:type="dxa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14:paraId="1457979D" w14:textId="3A681B26" w:rsidR="005E351D" w:rsidRPr="00100DB0" w:rsidRDefault="00FA237D" w:rsidP="00521B1D">
            <w:pPr>
              <w:keepNext/>
              <w:ind w:left="-20" w:right="-112"/>
            </w:pPr>
            <w:r>
              <w:t>01КСП-02-02/</w:t>
            </w:r>
          </w:p>
        </w:tc>
      </w:tr>
    </w:tbl>
    <w:sdt>
      <w:sdtPr>
        <w:rPr>
          <w:sz w:val="26"/>
          <w:szCs w:val="26"/>
        </w:rPr>
        <w:id w:val="-121536166"/>
        <w:lock w:val="contentLocked"/>
        <w:placeholder>
          <w:docPart w:val="BC9875A5190E4913BE3ECA47C68B5D51"/>
        </w:placeholder>
        <w:group/>
      </w:sdtPr>
      <w:sdtEndPr/>
      <w:sdtContent>
        <w:sdt>
          <w:sdtPr>
            <w:rPr>
              <w:sz w:val="26"/>
              <w:szCs w:val="26"/>
            </w:rPr>
            <w:id w:val="334659162"/>
            <w:lock w:val="contentLocked"/>
            <w:placeholder>
              <w:docPart w:val="BC9875A5190E4913BE3ECA47C68B5D51"/>
            </w:placeholder>
            <w:group/>
          </w:sdtPr>
          <w:sdtEndPr/>
          <w:sdtContent>
            <w:sdt>
              <w:sdtPr>
                <w:rPr>
                  <w:sz w:val="26"/>
                  <w:szCs w:val="26"/>
                </w:rPr>
                <w:id w:val="303974156"/>
                <w:lock w:val="contentLocked"/>
                <w:placeholder>
                  <w:docPart w:val="BC9875A5190E4913BE3ECA47C68B5D51"/>
                </w:placeholder>
                <w:group/>
              </w:sdtPr>
              <w:sdtEndPr/>
              <w:sdtContent>
                <w:p w14:paraId="22CD23C8" w14:textId="77777777" w:rsidR="005E351D" w:rsidRDefault="005E351D" w:rsidP="00521B1D">
                  <w:pPr>
                    <w:keepNext/>
                    <w:jc w:val="both"/>
                    <w:rPr>
                      <w:sz w:val="26"/>
                      <w:szCs w:val="26"/>
                    </w:rPr>
                  </w:pPr>
                </w:p>
                <w:p w14:paraId="32E28500" w14:textId="77777777" w:rsidR="005E351D" w:rsidRDefault="00D76E80" w:rsidP="00521B1D">
                  <w:pPr>
                    <w:keepNext/>
                    <w:jc w:val="both"/>
                    <w:rPr>
                      <w:sz w:val="26"/>
                      <w:szCs w:val="26"/>
                    </w:rPr>
                  </w:pPr>
                </w:p>
              </w:sdtContent>
            </w:sdt>
          </w:sdtContent>
        </w:sdt>
      </w:sdtContent>
    </w:sdt>
    <w:p w14:paraId="253CBBD2" w14:textId="225125F8" w:rsidR="0024403B" w:rsidRPr="00536BD1" w:rsidRDefault="0024403B" w:rsidP="001A572E">
      <w:pPr>
        <w:autoSpaceDE w:val="0"/>
        <w:autoSpaceDN w:val="0"/>
        <w:adjustRightInd w:val="0"/>
        <w:jc w:val="center"/>
        <w:rPr>
          <w:b/>
          <w:bCs/>
          <w:i/>
          <w:iCs/>
          <w:sz w:val="27"/>
          <w:szCs w:val="27"/>
        </w:rPr>
      </w:pPr>
      <w:r w:rsidRPr="00536BD1">
        <w:rPr>
          <w:b/>
          <w:bCs/>
          <w:i/>
          <w:iCs/>
          <w:sz w:val="27"/>
          <w:szCs w:val="27"/>
        </w:rPr>
        <w:t>З</w:t>
      </w:r>
      <w:r w:rsidR="00536BD1" w:rsidRPr="00536BD1">
        <w:rPr>
          <w:b/>
          <w:bCs/>
          <w:i/>
          <w:iCs/>
          <w:sz w:val="27"/>
          <w:szCs w:val="27"/>
        </w:rPr>
        <w:t>А</w:t>
      </w:r>
      <w:r w:rsidRPr="00536BD1">
        <w:rPr>
          <w:b/>
          <w:bCs/>
          <w:i/>
          <w:iCs/>
          <w:sz w:val="27"/>
          <w:szCs w:val="27"/>
        </w:rPr>
        <w:t>КЛЮЧЕНИЕ</w:t>
      </w:r>
    </w:p>
    <w:p w14:paraId="25FE21CF" w14:textId="7DE510EB" w:rsidR="0024403B" w:rsidRPr="00536BD1" w:rsidRDefault="0024403B" w:rsidP="001A572E">
      <w:pPr>
        <w:jc w:val="center"/>
        <w:rPr>
          <w:b/>
          <w:bCs/>
          <w:i/>
          <w:iCs/>
          <w:sz w:val="27"/>
          <w:szCs w:val="27"/>
        </w:rPr>
      </w:pPr>
      <w:r w:rsidRPr="00536BD1">
        <w:rPr>
          <w:b/>
          <w:bCs/>
          <w:i/>
          <w:iCs/>
          <w:sz w:val="27"/>
          <w:szCs w:val="27"/>
        </w:rPr>
        <w:t>на проект закона Волгоградской области № 17-2021з «О внесении изменений в Закон Волгоградской области от 11 декабря 202</w:t>
      </w:r>
      <w:r w:rsidR="005E351D">
        <w:rPr>
          <w:b/>
          <w:bCs/>
          <w:i/>
          <w:iCs/>
          <w:sz w:val="27"/>
          <w:szCs w:val="27"/>
        </w:rPr>
        <w:t>0</w:t>
      </w:r>
      <w:r w:rsidRPr="00536BD1">
        <w:rPr>
          <w:b/>
          <w:bCs/>
          <w:i/>
          <w:iCs/>
          <w:sz w:val="27"/>
          <w:szCs w:val="27"/>
        </w:rPr>
        <w:t xml:space="preserve"> г. № 113-ОД «Об областном бюджете на 2021 год и на плановый период 2022 и 2023 годов» </w:t>
      </w:r>
    </w:p>
    <w:p w14:paraId="50D9A83F" w14:textId="77777777" w:rsidR="00B361D7" w:rsidRDefault="00B361D7" w:rsidP="001A572E">
      <w:pPr>
        <w:ind w:firstLine="709"/>
        <w:jc w:val="both"/>
        <w:rPr>
          <w:bCs/>
          <w:iCs/>
          <w:sz w:val="27"/>
          <w:szCs w:val="27"/>
        </w:rPr>
      </w:pPr>
    </w:p>
    <w:p w14:paraId="0E31267D" w14:textId="74A3F422" w:rsidR="0024403B" w:rsidRPr="00536BD1" w:rsidRDefault="0024403B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>Контрольно-счетной палатой Волгоградской области рассмотрен проект закона Волгоградской области № 17-2021з «О внесении изменений в Закон Волгоградской области от 11 декабря 202</w:t>
      </w:r>
      <w:r w:rsidR="005E351D">
        <w:rPr>
          <w:bCs/>
          <w:iCs/>
          <w:sz w:val="27"/>
          <w:szCs w:val="27"/>
        </w:rPr>
        <w:t>0</w:t>
      </w:r>
      <w:r w:rsidRPr="00536BD1">
        <w:rPr>
          <w:bCs/>
          <w:iCs/>
          <w:sz w:val="27"/>
          <w:szCs w:val="27"/>
        </w:rPr>
        <w:t xml:space="preserve"> г. № 113-ОД «Об областном бюджете на 2021 год и на плановый период 2022 и 2023 годов», внесенный Губернатором Волгоградской области (далее – Законопроект, Закон № 113-ОД).</w:t>
      </w:r>
    </w:p>
    <w:p w14:paraId="5362D0DD" w14:textId="77777777" w:rsidR="0057094F" w:rsidRPr="00536BD1" w:rsidRDefault="0057094F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>Законопроектом не предусматривается изменение основных параметров областного бюджета на 2021 год и на плановый период 2022 и 2023 годов.</w:t>
      </w:r>
    </w:p>
    <w:p w14:paraId="0E9E547E" w14:textId="77777777" w:rsidR="0024403B" w:rsidRPr="00536BD1" w:rsidRDefault="0024403B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>Законопроектом предусматриваются изменения в Приложение № 25 Закона № 113-ОД «Программа приватизации (продажи) государственного имущества Волгоградской области на 2021 год и на плановый период 2022 и 2023 годов» (далее – Программа приватизации), касающиеся перечня объектов недвижимого имущества, подлежащих приватизации (таблица 1).</w:t>
      </w:r>
    </w:p>
    <w:p w14:paraId="6B1C1966" w14:textId="77777777" w:rsidR="0024403B" w:rsidRPr="00536BD1" w:rsidRDefault="0024403B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>В таблице 1 Программы приватизации предлагается:</w:t>
      </w:r>
    </w:p>
    <w:p w14:paraId="30073DAA" w14:textId="1B08FD33" w:rsidR="0024403B" w:rsidRPr="00536BD1" w:rsidRDefault="0024403B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>-дополнить состав имущества 7 нежилыми помещениями,</w:t>
      </w:r>
      <w:r w:rsidR="00B361D7">
        <w:rPr>
          <w:bCs/>
          <w:iCs/>
          <w:sz w:val="27"/>
          <w:szCs w:val="27"/>
        </w:rPr>
        <w:t xml:space="preserve"> общей балансовой стоимостью 5059,2 </w:t>
      </w:r>
      <w:proofErr w:type="spellStart"/>
      <w:r w:rsidR="00B361D7">
        <w:rPr>
          <w:bCs/>
          <w:iCs/>
          <w:sz w:val="27"/>
          <w:szCs w:val="27"/>
        </w:rPr>
        <w:t>тыс.руб</w:t>
      </w:r>
      <w:proofErr w:type="spellEnd"/>
      <w:r w:rsidR="00B361D7">
        <w:rPr>
          <w:bCs/>
          <w:iCs/>
          <w:sz w:val="27"/>
          <w:szCs w:val="27"/>
        </w:rPr>
        <w:t>.,</w:t>
      </w:r>
      <w:r w:rsidRPr="00536BD1">
        <w:rPr>
          <w:bCs/>
          <w:iCs/>
          <w:sz w:val="27"/>
          <w:szCs w:val="27"/>
        </w:rPr>
        <w:t xml:space="preserve"> расположенными по адресу: Волгоградская область, г. Волгоград, ул. Коммунистическая, дом 11, переданными в 2021 году из федеральной собственности на основании распоряжения Территориального управления Федерального агентства по управлению государственным имуществом в Волгоградской области от 15.02.2021 № 61-р  в государственную собственность Волгоградской области;</w:t>
      </w:r>
    </w:p>
    <w:p w14:paraId="20D573E8" w14:textId="4BE54105" w:rsidR="0024403B" w:rsidRPr="00536BD1" w:rsidRDefault="0024403B" w:rsidP="001A572E">
      <w:pPr>
        <w:ind w:firstLine="709"/>
        <w:jc w:val="both"/>
        <w:rPr>
          <w:bCs/>
          <w:iCs/>
          <w:sz w:val="27"/>
          <w:szCs w:val="27"/>
        </w:rPr>
      </w:pPr>
      <w:r w:rsidRPr="00536BD1">
        <w:rPr>
          <w:bCs/>
          <w:iCs/>
          <w:sz w:val="27"/>
          <w:szCs w:val="27"/>
        </w:rPr>
        <w:t xml:space="preserve">-исключить из состава имущества встроенное нежилое помещение площадью 301,3 </w:t>
      </w:r>
      <w:proofErr w:type="spellStart"/>
      <w:r w:rsidRPr="00536BD1">
        <w:rPr>
          <w:bCs/>
          <w:iCs/>
          <w:sz w:val="27"/>
          <w:szCs w:val="27"/>
        </w:rPr>
        <w:t>кв.м</w:t>
      </w:r>
      <w:proofErr w:type="spellEnd"/>
      <w:r w:rsidRPr="00536BD1">
        <w:rPr>
          <w:bCs/>
          <w:iCs/>
          <w:sz w:val="27"/>
          <w:szCs w:val="27"/>
        </w:rPr>
        <w:t xml:space="preserve">, </w:t>
      </w:r>
      <w:r w:rsidR="00B361D7">
        <w:rPr>
          <w:bCs/>
          <w:iCs/>
          <w:sz w:val="27"/>
          <w:szCs w:val="27"/>
        </w:rPr>
        <w:t xml:space="preserve">балансовой стоимостью 1062,3 тыс. руб., </w:t>
      </w:r>
      <w:r w:rsidRPr="00536BD1">
        <w:rPr>
          <w:bCs/>
          <w:iCs/>
          <w:sz w:val="27"/>
          <w:szCs w:val="27"/>
        </w:rPr>
        <w:t>расположенно</w:t>
      </w:r>
      <w:r w:rsidR="00322DAB">
        <w:rPr>
          <w:bCs/>
          <w:iCs/>
          <w:sz w:val="27"/>
          <w:szCs w:val="27"/>
        </w:rPr>
        <w:t>е</w:t>
      </w:r>
      <w:r w:rsidRPr="00536BD1">
        <w:rPr>
          <w:bCs/>
          <w:iCs/>
          <w:sz w:val="27"/>
          <w:szCs w:val="27"/>
        </w:rPr>
        <w:t xml:space="preserve"> по адресу: Волгоградская область, г. Волгоград, ул.</w:t>
      </w:r>
      <w:r w:rsidR="0057094F">
        <w:rPr>
          <w:bCs/>
          <w:iCs/>
          <w:sz w:val="27"/>
          <w:szCs w:val="27"/>
        </w:rPr>
        <w:t xml:space="preserve"> </w:t>
      </w:r>
      <w:r w:rsidRPr="00536BD1">
        <w:rPr>
          <w:bCs/>
          <w:iCs/>
          <w:sz w:val="27"/>
          <w:szCs w:val="27"/>
        </w:rPr>
        <w:t>им.</w:t>
      </w:r>
      <w:r w:rsidR="0057094F">
        <w:rPr>
          <w:bCs/>
          <w:iCs/>
          <w:sz w:val="27"/>
          <w:szCs w:val="27"/>
        </w:rPr>
        <w:t xml:space="preserve"> </w:t>
      </w:r>
      <w:r w:rsidRPr="00536BD1">
        <w:rPr>
          <w:bCs/>
          <w:iCs/>
          <w:sz w:val="27"/>
          <w:szCs w:val="27"/>
        </w:rPr>
        <w:t xml:space="preserve">Ткачева, 3 в связи с обращением Управления делами Администрации Волгоградской области от 26.02.2021 № 54-5-11/621 о заинтересованности в передачи указанного помещения в оперативное управление ГКУ ВО «Дирекция по материально-техническому и хозяйственному обеспечению Администрации Волгоградской области» </w:t>
      </w:r>
      <w:r w:rsidR="00322DAB">
        <w:rPr>
          <w:bCs/>
          <w:iCs/>
          <w:sz w:val="27"/>
          <w:szCs w:val="27"/>
        </w:rPr>
        <w:t>для</w:t>
      </w:r>
      <w:r w:rsidRPr="00536BD1">
        <w:rPr>
          <w:bCs/>
          <w:iCs/>
          <w:sz w:val="27"/>
          <w:szCs w:val="27"/>
        </w:rPr>
        <w:t xml:space="preserve"> использования в соответствии с целями организации и назначением имущества.</w:t>
      </w:r>
    </w:p>
    <w:p w14:paraId="35AF5AB0" w14:textId="77777777" w:rsidR="0024403B" w:rsidRPr="00536BD1" w:rsidRDefault="0024403B" w:rsidP="00B361D7">
      <w:pPr>
        <w:spacing w:line="240" w:lineRule="atLeast"/>
        <w:ind w:firstLine="708"/>
        <w:jc w:val="both"/>
        <w:rPr>
          <w:sz w:val="27"/>
          <w:szCs w:val="27"/>
        </w:rPr>
      </w:pPr>
      <w:r w:rsidRPr="00536BD1">
        <w:rPr>
          <w:sz w:val="27"/>
          <w:szCs w:val="27"/>
        </w:rPr>
        <w:t>Замечаний к тексту Законопроекта не имеется.</w:t>
      </w:r>
    </w:p>
    <w:p w14:paraId="53522988" w14:textId="4D28216A" w:rsidR="001A572E" w:rsidRDefault="0024403B" w:rsidP="00B361D7">
      <w:pPr>
        <w:spacing w:line="240" w:lineRule="atLeast"/>
        <w:ind w:firstLine="709"/>
        <w:jc w:val="both"/>
        <w:rPr>
          <w:b/>
          <w:i/>
          <w:sz w:val="27"/>
          <w:szCs w:val="27"/>
        </w:rPr>
      </w:pPr>
      <w:r w:rsidRPr="00536BD1">
        <w:rPr>
          <w:b/>
          <w:i/>
          <w:sz w:val="27"/>
          <w:szCs w:val="27"/>
        </w:rPr>
        <w:t>На основании вышеизложенного контрольно-счетная палата Волгоградской области считает, что Законопроект может быть рассмотрен Волгоградской областной Думой.</w:t>
      </w:r>
    </w:p>
    <w:p w14:paraId="1B1D2CE4" w14:textId="77777777" w:rsidR="00B361D7" w:rsidRDefault="00B361D7" w:rsidP="0057094F">
      <w:pPr>
        <w:spacing w:line="360" w:lineRule="auto"/>
        <w:rPr>
          <w:b/>
          <w:i/>
          <w:sz w:val="27"/>
          <w:szCs w:val="27"/>
        </w:rPr>
      </w:pPr>
    </w:p>
    <w:p w14:paraId="603C13AD" w14:textId="7BC04B7E" w:rsidR="00924F5D" w:rsidRPr="00536BD1" w:rsidRDefault="0024403B" w:rsidP="0057094F">
      <w:pPr>
        <w:spacing w:line="360" w:lineRule="auto"/>
        <w:rPr>
          <w:sz w:val="27"/>
          <w:szCs w:val="27"/>
        </w:rPr>
      </w:pPr>
      <w:r w:rsidRPr="00536BD1">
        <w:rPr>
          <w:b/>
          <w:i/>
          <w:sz w:val="27"/>
          <w:szCs w:val="27"/>
        </w:rPr>
        <w:t>Председатель</w:t>
      </w:r>
      <w:r w:rsidRPr="00536BD1">
        <w:rPr>
          <w:b/>
          <w:i/>
          <w:sz w:val="27"/>
          <w:szCs w:val="27"/>
        </w:rPr>
        <w:tab/>
      </w:r>
      <w:r w:rsidRPr="00536BD1">
        <w:rPr>
          <w:b/>
          <w:i/>
          <w:sz w:val="27"/>
          <w:szCs w:val="27"/>
        </w:rPr>
        <w:tab/>
      </w:r>
      <w:r w:rsidRPr="00536BD1">
        <w:rPr>
          <w:b/>
          <w:i/>
          <w:sz w:val="27"/>
          <w:szCs w:val="27"/>
        </w:rPr>
        <w:tab/>
      </w:r>
      <w:r w:rsidRPr="00536BD1">
        <w:rPr>
          <w:b/>
          <w:i/>
          <w:sz w:val="27"/>
          <w:szCs w:val="27"/>
        </w:rPr>
        <w:tab/>
      </w:r>
      <w:r w:rsidRPr="00536BD1">
        <w:rPr>
          <w:b/>
          <w:i/>
          <w:sz w:val="27"/>
          <w:szCs w:val="27"/>
        </w:rPr>
        <w:tab/>
      </w:r>
      <w:r w:rsidRPr="00536BD1">
        <w:rPr>
          <w:b/>
          <w:i/>
          <w:sz w:val="27"/>
          <w:szCs w:val="27"/>
        </w:rPr>
        <w:tab/>
        <w:t xml:space="preserve">                           И.А. Дьяченко</w:t>
      </w:r>
    </w:p>
    <w:sectPr w:rsidR="00924F5D" w:rsidRPr="00536BD1" w:rsidSect="00B361D7">
      <w:pgSz w:w="11906" w:h="16838"/>
      <w:pgMar w:top="993" w:right="1133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E8002" w14:textId="77777777" w:rsidR="00D76E80" w:rsidRDefault="00D76E80" w:rsidP="00D774CC">
      <w:r>
        <w:separator/>
      </w:r>
    </w:p>
  </w:endnote>
  <w:endnote w:type="continuationSeparator" w:id="0">
    <w:p w14:paraId="6ECBBB40" w14:textId="77777777" w:rsidR="00D76E80" w:rsidRDefault="00D76E80" w:rsidP="00D7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AA569" w14:textId="77777777" w:rsidR="00D76E80" w:rsidRDefault="00D76E80" w:rsidP="00D774CC">
      <w:r>
        <w:separator/>
      </w:r>
    </w:p>
  </w:footnote>
  <w:footnote w:type="continuationSeparator" w:id="0">
    <w:p w14:paraId="2BF90B6D" w14:textId="77777777" w:rsidR="00D76E80" w:rsidRDefault="00D76E80" w:rsidP="00D7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1BBF"/>
    <w:multiLevelType w:val="hybridMultilevel"/>
    <w:tmpl w:val="C2F83D64"/>
    <w:lvl w:ilvl="0" w:tplc="95FC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F238C"/>
    <w:multiLevelType w:val="hybridMultilevel"/>
    <w:tmpl w:val="CD280420"/>
    <w:lvl w:ilvl="0" w:tplc="53B6F3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F1594"/>
    <w:multiLevelType w:val="multilevel"/>
    <w:tmpl w:val="28500CA4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26D74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B31414"/>
    <w:multiLevelType w:val="hybridMultilevel"/>
    <w:tmpl w:val="1A1625F0"/>
    <w:lvl w:ilvl="0" w:tplc="CC8A7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BA72AF"/>
    <w:multiLevelType w:val="hybridMultilevel"/>
    <w:tmpl w:val="C42C6CC4"/>
    <w:lvl w:ilvl="0" w:tplc="0BBCA0A8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2B"/>
    <w:rsid w:val="00001D2E"/>
    <w:rsid w:val="00010B95"/>
    <w:rsid w:val="00021BE7"/>
    <w:rsid w:val="000231EF"/>
    <w:rsid w:val="000268CF"/>
    <w:rsid w:val="000306D1"/>
    <w:rsid w:val="00031E35"/>
    <w:rsid w:val="00033C8D"/>
    <w:rsid w:val="000377FC"/>
    <w:rsid w:val="000378C5"/>
    <w:rsid w:val="00062D6D"/>
    <w:rsid w:val="000711A5"/>
    <w:rsid w:val="00087B4F"/>
    <w:rsid w:val="00092F33"/>
    <w:rsid w:val="000A12AF"/>
    <w:rsid w:val="000A2959"/>
    <w:rsid w:val="000B06FC"/>
    <w:rsid w:val="000B4DB9"/>
    <w:rsid w:val="000C3FF6"/>
    <w:rsid w:val="000D0FA6"/>
    <w:rsid w:val="000D26C8"/>
    <w:rsid w:val="000D50E7"/>
    <w:rsid w:val="000E045F"/>
    <w:rsid w:val="000E1ED0"/>
    <w:rsid w:val="000E699D"/>
    <w:rsid w:val="001001B1"/>
    <w:rsid w:val="00100DB0"/>
    <w:rsid w:val="00101569"/>
    <w:rsid w:val="00103E3D"/>
    <w:rsid w:val="00112E0E"/>
    <w:rsid w:val="00122D81"/>
    <w:rsid w:val="00125E4E"/>
    <w:rsid w:val="00126644"/>
    <w:rsid w:val="001276A1"/>
    <w:rsid w:val="00133CC7"/>
    <w:rsid w:val="00134D0A"/>
    <w:rsid w:val="0014140A"/>
    <w:rsid w:val="00143C92"/>
    <w:rsid w:val="00143D46"/>
    <w:rsid w:val="001645EA"/>
    <w:rsid w:val="001734C3"/>
    <w:rsid w:val="00184E01"/>
    <w:rsid w:val="00185FAD"/>
    <w:rsid w:val="001A572E"/>
    <w:rsid w:val="001B276F"/>
    <w:rsid w:val="001B5E8D"/>
    <w:rsid w:val="001B6439"/>
    <w:rsid w:val="001B7537"/>
    <w:rsid w:val="001C0AC9"/>
    <w:rsid w:val="001C40D3"/>
    <w:rsid w:val="001C5757"/>
    <w:rsid w:val="001C79FF"/>
    <w:rsid w:val="001E28AB"/>
    <w:rsid w:val="001E391A"/>
    <w:rsid w:val="001E793A"/>
    <w:rsid w:val="001F3159"/>
    <w:rsid w:val="001F67F0"/>
    <w:rsid w:val="002050B3"/>
    <w:rsid w:val="0022455C"/>
    <w:rsid w:val="0023284F"/>
    <w:rsid w:val="00236BE8"/>
    <w:rsid w:val="0024403B"/>
    <w:rsid w:val="00250317"/>
    <w:rsid w:val="00252096"/>
    <w:rsid w:val="0025283B"/>
    <w:rsid w:val="00255461"/>
    <w:rsid w:val="00255E87"/>
    <w:rsid w:val="0026229B"/>
    <w:rsid w:val="00262C4A"/>
    <w:rsid w:val="00264E43"/>
    <w:rsid w:val="00281A8A"/>
    <w:rsid w:val="00284317"/>
    <w:rsid w:val="002B048B"/>
    <w:rsid w:val="002B21DC"/>
    <w:rsid w:val="002C3A37"/>
    <w:rsid w:val="002E12E9"/>
    <w:rsid w:val="002E5AF3"/>
    <w:rsid w:val="002F427D"/>
    <w:rsid w:val="0030236D"/>
    <w:rsid w:val="00305839"/>
    <w:rsid w:val="00310DD0"/>
    <w:rsid w:val="00312B32"/>
    <w:rsid w:val="003172B3"/>
    <w:rsid w:val="00322C32"/>
    <w:rsid w:val="00322DAB"/>
    <w:rsid w:val="00323AE6"/>
    <w:rsid w:val="00326F90"/>
    <w:rsid w:val="00331099"/>
    <w:rsid w:val="00341B7A"/>
    <w:rsid w:val="003559D1"/>
    <w:rsid w:val="00360C9A"/>
    <w:rsid w:val="0036525E"/>
    <w:rsid w:val="00377B2C"/>
    <w:rsid w:val="003A492A"/>
    <w:rsid w:val="003A5155"/>
    <w:rsid w:val="003B1B7C"/>
    <w:rsid w:val="003B4D4D"/>
    <w:rsid w:val="003B5CC2"/>
    <w:rsid w:val="003C5509"/>
    <w:rsid w:val="003D4435"/>
    <w:rsid w:val="003D53E5"/>
    <w:rsid w:val="003D7D6E"/>
    <w:rsid w:val="003F12DD"/>
    <w:rsid w:val="003F2ADF"/>
    <w:rsid w:val="003F69FD"/>
    <w:rsid w:val="0040132C"/>
    <w:rsid w:val="00405178"/>
    <w:rsid w:val="0041305F"/>
    <w:rsid w:val="00414060"/>
    <w:rsid w:val="00422E4A"/>
    <w:rsid w:val="00424386"/>
    <w:rsid w:val="004279E7"/>
    <w:rsid w:val="004348FF"/>
    <w:rsid w:val="00436231"/>
    <w:rsid w:val="00443A1E"/>
    <w:rsid w:val="00446567"/>
    <w:rsid w:val="004561E0"/>
    <w:rsid w:val="0046252A"/>
    <w:rsid w:val="004716AB"/>
    <w:rsid w:val="00480444"/>
    <w:rsid w:val="0048611B"/>
    <w:rsid w:val="00491DBB"/>
    <w:rsid w:val="00491FDF"/>
    <w:rsid w:val="00493EDB"/>
    <w:rsid w:val="0049561A"/>
    <w:rsid w:val="004A21B1"/>
    <w:rsid w:val="004B1703"/>
    <w:rsid w:val="004B25C0"/>
    <w:rsid w:val="004B29BC"/>
    <w:rsid w:val="004C3269"/>
    <w:rsid w:val="004E0D3B"/>
    <w:rsid w:val="004E0ED6"/>
    <w:rsid w:val="004F2670"/>
    <w:rsid w:val="004F34D5"/>
    <w:rsid w:val="00507BD9"/>
    <w:rsid w:val="005251BE"/>
    <w:rsid w:val="00527DBA"/>
    <w:rsid w:val="00532BD1"/>
    <w:rsid w:val="00536BD1"/>
    <w:rsid w:val="00543E87"/>
    <w:rsid w:val="0054470E"/>
    <w:rsid w:val="00555995"/>
    <w:rsid w:val="0056499E"/>
    <w:rsid w:val="00565305"/>
    <w:rsid w:val="00565649"/>
    <w:rsid w:val="005672AA"/>
    <w:rsid w:val="0057094F"/>
    <w:rsid w:val="00575FDF"/>
    <w:rsid w:val="005800DB"/>
    <w:rsid w:val="00580E66"/>
    <w:rsid w:val="00594951"/>
    <w:rsid w:val="00596A47"/>
    <w:rsid w:val="005A6190"/>
    <w:rsid w:val="005B4D90"/>
    <w:rsid w:val="005B7B49"/>
    <w:rsid w:val="005C12FC"/>
    <w:rsid w:val="005D0C29"/>
    <w:rsid w:val="005D110A"/>
    <w:rsid w:val="005D31DE"/>
    <w:rsid w:val="005E351D"/>
    <w:rsid w:val="005F433D"/>
    <w:rsid w:val="005F63B7"/>
    <w:rsid w:val="00606292"/>
    <w:rsid w:val="00606A47"/>
    <w:rsid w:val="0061073E"/>
    <w:rsid w:val="00613C71"/>
    <w:rsid w:val="006178CC"/>
    <w:rsid w:val="00620C99"/>
    <w:rsid w:val="00625810"/>
    <w:rsid w:val="00660F10"/>
    <w:rsid w:val="00675EE1"/>
    <w:rsid w:val="006823B6"/>
    <w:rsid w:val="006A7EF5"/>
    <w:rsid w:val="006B08EE"/>
    <w:rsid w:val="006B0D3A"/>
    <w:rsid w:val="006B14F8"/>
    <w:rsid w:val="006D13C6"/>
    <w:rsid w:val="006D683D"/>
    <w:rsid w:val="006F16E0"/>
    <w:rsid w:val="006F48A3"/>
    <w:rsid w:val="006F552B"/>
    <w:rsid w:val="0070198A"/>
    <w:rsid w:val="00705FA0"/>
    <w:rsid w:val="007064A8"/>
    <w:rsid w:val="0071234D"/>
    <w:rsid w:val="00722027"/>
    <w:rsid w:val="00735EB7"/>
    <w:rsid w:val="00736E0B"/>
    <w:rsid w:val="00744582"/>
    <w:rsid w:val="007508AC"/>
    <w:rsid w:val="00763B79"/>
    <w:rsid w:val="007645E0"/>
    <w:rsid w:val="00765C26"/>
    <w:rsid w:val="0076682B"/>
    <w:rsid w:val="00770414"/>
    <w:rsid w:val="00783B34"/>
    <w:rsid w:val="00786AE5"/>
    <w:rsid w:val="007948AA"/>
    <w:rsid w:val="007A04CD"/>
    <w:rsid w:val="007A5238"/>
    <w:rsid w:val="007A7C67"/>
    <w:rsid w:val="007B4361"/>
    <w:rsid w:val="007B627D"/>
    <w:rsid w:val="007C28A8"/>
    <w:rsid w:val="007C574E"/>
    <w:rsid w:val="007C7809"/>
    <w:rsid w:val="007D40AB"/>
    <w:rsid w:val="007E64C9"/>
    <w:rsid w:val="00801D1B"/>
    <w:rsid w:val="00802863"/>
    <w:rsid w:val="00812718"/>
    <w:rsid w:val="0081702D"/>
    <w:rsid w:val="0083071B"/>
    <w:rsid w:val="008552FA"/>
    <w:rsid w:val="008763E0"/>
    <w:rsid w:val="00880F18"/>
    <w:rsid w:val="0088145C"/>
    <w:rsid w:val="00886640"/>
    <w:rsid w:val="00894521"/>
    <w:rsid w:val="008A30C6"/>
    <w:rsid w:val="008A6DC9"/>
    <w:rsid w:val="008B62A0"/>
    <w:rsid w:val="008B6D8B"/>
    <w:rsid w:val="008B7D21"/>
    <w:rsid w:val="008C3DB9"/>
    <w:rsid w:val="008C4A0D"/>
    <w:rsid w:val="008C5431"/>
    <w:rsid w:val="008D1F04"/>
    <w:rsid w:val="008D4E56"/>
    <w:rsid w:val="008E568D"/>
    <w:rsid w:val="008F2B60"/>
    <w:rsid w:val="008F5181"/>
    <w:rsid w:val="00902EF5"/>
    <w:rsid w:val="00924F5D"/>
    <w:rsid w:val="00934503"/>
    <w:rsid w:val="00937563"/>
    <w:rsid w:val="009506A5"/>
    <w:rsid w:val="0095147D"/>
    <w:rsid w:val="00954C5E"/>
    <w:rsid w:val="00956A1E"/>
    <w:rsid w:val="00973932"/>
    <w:rsid w:val="009832CA"/>
    <w:rsid w:val="00994945"/>
    <w:rsid w:val="009A650A"/>
    <w:rsid w:val="009B4E05"/>
    <w:rsid w:val="009D7926"/>
    <w:rsid w:val="00A01C83"/>
    <w:rsid w:val="00A06BB0"/>
    <w:rsid w:val="00A1026C"/>
    <w:rsid w:val="00A10677"/>
    <w:rsid w:val="00A12926"/>
    <w:rsid w:val="00A54FE4"/>
    <w:rsid w:val="00A611A3"/>
    <w:rsid w:val="00A6398E"/>
    <w:rsid w:val="00A63D0D"/>
    <w:rsid w:val="00A6453C"/>
    <w:rsid w:val="00A64F5C"/>
    <w:rsid w:val="00A65B6C"/>
    <w:rsid w:val="00A6676F"/>
    <w:rsid w:val="00A7028F"/>
    <w:rsid w:val="00A70B49"/>
    <w:rsid w:val="00A7540C"/>
    <w:rsid w:val="00A9285B"/>
    <w:rsid w:val="00AA1602"/>
    <w:rsid w:val="00AA19BC"/>
    <w:rsid w:val="00AA2443"/>
    <w:rsid w:val="00AB4559"/>
    <w:rsid w:val="00AB4E2A"/>
    <w:rsid w:val="00AC6607"/>
    <w:rsid w:val="00AD28BE"/>
    <w:rsid w:val="00AD7B12"/>
    <w:rsid w:val="00AE27F7"/>
    <w:rsid w:val="00AF56DB"/>
    <w:rsid w:val="00B046EA"/>
    <w:rsid w:val="00B04762"/>
    <w:rsid w:val="00B117A1"/>
    <w:rsid w:val="00B136C8"/>
    <w:rsid w:val="00B1459A"/>
    <w:rsid w:val="00B235CD"/>
    <w:rsid w:val="00B25EFB"/>
    <w:rsid w:val="00B27456"/>
    <w:rsid w:val="00B361D7"/>
    <w:rsid w:val="00B477F5"/>
    <w:rsid w:val="00B478C7"/>
    <w:rsid w:val="00B50D6E"/>
    <w:rsid w:val="00B67FDD"/>
    <w:rsid w:val="00B72AB2"/>
    <w:rsid w:val="00B839AD"/>
    <w:rsid w:val="00B87E7B"/>
    <w:rsid w:val="00B93A26"/>
    <w:rsid w:val="00B958CD"/>
    <w:rsid w:val="00BA15CB"/>
    <w:rsid w:val="00BC2368"/>
    <w:rsid w:val="00BC29D1"/>
    <w:rsid w:val="00BD696C"/>
    <w:rsid w:val="00BF602A"/>
    <w:rsid w:val="00C0266F"/>
    <w:rsid w:val="00C137BD"/>
    <w:rsid w:val="00C17751"/>
    <w:rsid w:val="00C22ECF"/>
    <w:rsid w:val="00C3342B"/>
    <w:rsid w:val="00C33BB6"/>
    <w:rsid w:val="00C445A9"/>
    <w:rsid w:val="00C47217"/>
    <w:rsid w:val="00C4782B"/>
    <w:rsid w:val="00C51AF5"/>
    <w:rsid w:val="00C52E61"/>
    <w:rsid w:val="00C54B2D"/>
    <w:rsid w:val="00C62C5D"/>
    <w:rsid w:val="00C701E7"/>
    <w:rsid w:val="00C73FBD"/>
    <w:rsid w:val="00C75E03"/>
    <w:rsid w:val="00C75FF2"/>
    <w:rsid w:val="00C822BB"/>
    <w:rsid w:val="00C84DED"/>
    <w:rsid w:val="00C850EF"/>
    <w:rsid w:val="00C9364F"/>
    <w:rsid w:val="00C95C26"/>
    <w:rsid w:val="00CA2BC3"/>
    <w:rsid w:val="00CA7974"/>
    <w:rsid w:val="00CA7C33"/>
    <w:rsid w:val="00CB34C2"/>
    <w:rsid w:val="00CB7C04"/>
    <w:rsid w:val="00CC13FE"/>
    <w:rsid w:val="00CD2FF1"/>
    <w:rsid w:val="00D02878"/>
    <w:rsid w:val="00D06D5B"/>
    <w:rsid w:val="00D1035D"/>
    <w:rsid w:val="00D15C5C"/>
    <w:rsid w:val="00D2388D"/>
    <w:rsid w:val="00D34BA8"/>
    <w:rsid w:val="00D416E5"/>
    <w:rsid w:val="00D73AE6"/>
    <w:rsid w:val="00D75B07"/>
    <w:rsid w:val="00D75B6C"/>
    <w:rsid w:val="00D76E80"/>
    <w:rsid w:val="00D771D6"/>
    <w:rsid w:val="00D774CC"/>
    <w:rsid w:val="00D815AD"/>
    <w:rsid w:val="00D828B4"/>
    <w:rsid w:val="00D96FA8"/>
    <w:rsid w:val="00D970CC"/>
    <w:rsid w:val="00DA18FD"/>
    <w:rsid w:val="00DB1A66"/>
    <w:rsid w:val="00DB3CA0"/>
    <w:rsid w:val="00DB5673"/>
    <w:rsid w:val="00DC76A4"/>
    <w:rsid w:val="00DE2B1D"/>
    <w:rsid w:val="00DF4E05"/>
    <w:rsid w:val="00E02224"/>
    <w:rsid w:val="00E06566"/>
    <w:rsid w:val="00E166B6"/>
    <w:rsid w:val="00E20406"/>
    <w:rsid w:val="00E261D4"/>
    <w:rsid w:val="00E278C8"/>
    <w:rsid w:val="00E365C3"/>
    <w:rsid w:val="00E56313"/>
    <w:rsid w:val="00E62811"/>
    <w:rsid w:val="00E668A9"/>
    <w:rsid w:val="00E676B6"/>
    <w:rsid w:val="00E740B3"/>
    <w:rsid w:val="00E8196E"/>
    <w:rsid w:val="00EA420C"/>
    <w:rsid w:val="00EE2724"/>
    <w:rsid w:val="00F01778"/>
    <w:rsid w:val="00F265F8"/>
    <w:rsid w:val="00F34056"/>
    <w:rsid w:val="00F531DE"/>
    <w:rsid w:val="00F63B33"/>
    <w:rsid w:val="00F7388C"/>
    <w:rsid w:val="00F75324"/>
    <w:rsid w:val="00F75EB6"/>
    <w:rsid w:val="00F90958"/>
    <w:rsid w:val="00F9138E"/>
    <w:rsid w:val="00F93547"/>
    <w:rsid w:val="00FA237D"/>
    <w:rsid w:val="00FA6578"/>
    <w:rsid w:val="00FB627C"/>
    <w:rsid w:val="00FC7B7E"/>
    <w:rsid w:val="00FD4CF0"/>
    <w:rsid w:val="00FF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F2BA"/>
  <w15:docId w15:val="{03111EC6-2CB8-418B-8FA6-7E2F193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F2A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82B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C4782B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782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1"/>
    <w:rsid w:val="00C478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a"/>
    <w:next w:val="a"/>
    <w:rsid w:val="00C4782B"/>
    <w:pPr>
      <w:keepNext/>
      <w:jc w:val="center"/>
      <w:outlineLvl w:val="1"/>
    </w:pPr>
    <w:rPr>
      <w:b/>
      <w:caps/>
      <w:sz w:val="34"/>
      <w:szCs w:val="20"/>
    </w:rPr>
  </w:style>
  <w:style w:type="paragraph" w:customStyle="1" w:styleId="ConsNormal">
    <w:name w:val="ConsNormal"/>
    <w:uiPriority w:val="99"/>
    <w:rsid w:val="00C47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478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478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7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478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Title"/>
    <w:basedOn w:val="a"/>
    <w:link w:val="aa"/>
    <w:qFormat/>
    <w:rsid w:val="00A6453C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rsid w:val="00A64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4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774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9832CA"/>
    <w:rPr>
      <w:color w:val="008000"/>
    </w:rPr>
  </w:style>
  <w:style w:type="paragraph" w:styleId="af0">
    <w:name w:val="List Paragraph"/>
    <w:basedOn w:val="a"/>
    <w:link w:val="af1"/>
    <w:uiPriority w:val="34"/>
    <w:qFormat/>
    <w:rsid w:val="009832CA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983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2">
    <w:name w:val="Table Grid"/>
    <w:basedOn w:val="a1"/>
    <w:uiPriority w:val="59"/>
    <w:rsid w:val="008C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0406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7064A8"/>
    <w:rPr>
      <w:color w:val="808080"/>
    </w:rPr>
  </w:style>
  <w:style w:type="paragraph" w:styleId="af4">
    <w:name w:val="Normal (Web)"/>
    <w:basedOn w:val="a"/>
    <w:uiPriority w:val="99"/>
    <w:unhideWhenUsed/>
    <w:rsid w:val="00185FAD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volga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875A5190E4913BE3ECA47C68B5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4320B-F8C6-4C80-80ED-B8121E763BEE}"/>
      </w:docPartPr>
      <w:docPartBody>
        <w:p w:rsidR="00D903BA" w:rsidRDefault="007A7E84" w:rsidP="007A7E84">
          <w:pPr>
            <w:pStyle w:val="BC9875A5190E4913BE3ECA47C68B5D51"/>
          </w:pPr>
          <w:r w:rsidRPr="00CB07D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EDA"/>
    <w:rsid w:val="00172563"/>
    <w:rsid w:val="001D1347"/>
    <w:rsid w:val="002D21D5"/>
    <w:rsid w:val="004149B4"/>
    <w:rsid w:val="006623D5"/>
    <w:rsid w:val="007A7E84"/>
    <w:rsid w:val="00AB0FFE"/>
    <w:rsid w:val="00B15426"/>
    <w:rsid w:val="00B83EDA"/>
    <w:rsid w:val="00C0638B"/>
    <w:rsid w:val="00C95F29"/>
    <w:rsid w:val="00D903BA"/>
    <w:rsid w:val="00DB3743"/>
    <w:rsid w:val="00F34306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7E84"/>
  </w:style>
  <w:style w:type="paragraph" w:customStyle="1" w:styleId="BC9875A5190E4913BE3ECA47C68B5D51">
    <w:name w:val="BC9875A5190E4913BE3ECA47C68B5D51"/>
    <w:rsid w:val="007A7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Пузикова</dc:creator>
  <cp:lastModifiedBy>Беликова Елена Викторовна</cp:lastModifiedBy>
  <cp:revision>7</cp:revision>
  <cp:lastPrinted>2021-03-18T13:58:00Z</cp:lastPrinted>
  <dcterms:created xsi:type="dcterms:W3CDTF">2021-03-18T12:30:00Z</dcterms:created>
  <dcterms:modified xsi:type="dcterms:W3CDTF">2021-03-18T14:01:00Z</dcterms:modified>
</cp:coreProperties>
</file>