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DF" w:rsidRPr="00602865" w:rsidRDefault="005F75DF" w:rsidP="00DE44C4">
      <w:pPr>
        <w:tabs>
          <w:tab w:val="left" w:pos="180"/>
          <w:tab w:val="left" w:pos="360"/>
        </w:tabs>
        <w:ind w:left="5954"/>
        <w:rPr>
          <w:b/>
        </w:rPr>
      </w:pPr>
      <w:r w:rsidRPr="00602865">
        <w:rPr>
          <w:b/>
        </w:rPr>
        <w:t xml:space="preserve">УТВЕРЖДАЮ </w:t>
      </w:r>
    </w:p>
    <w:p w:rsidR="005F75DF" w:rsidRPr="00602865" w:rsidRDefault="005F75DF" w:rsidP="00DE44C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 xml:space="preserve">председатель контрольно - </w:t>
      </w:r>
      <w:proofErr w:type="gramStart"/>
      <w:r w:rsidRPr="00602865">
        <w:t>счетной</w:t>
      </w:r>
      <w:proofErr w:type="gramEnd"/>
    </w:p>
    <w:p w:rsidR="005F75DF" w:rsidRPr="00602865" w:rsidRDefault="005F75DF" w:rsidP="00DE44C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палаты Волгоградской области</w:t>
      </w:r>
    </w:p>
    <w:p w:rsidR="005F75DF" w:rsidRPr="00602865" w:rsidRDefault="005F75DF" w:rsidP="00DE44C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</w:t>
      </w:r>
    </w:p>
    <w:p w:rsidR="005F75DF" w:rsidRPr="00602865" w:rsidRDefault="005F75DF" w:rsidP="00DE44C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</w:t>
      </w:r>
      <w:r w:rsidRPr="00602865">
        <w:t>_________________ И.А. Дьяченко</w:t>
      </w:r>
    </w:p>
    <w:p w:rsidR="005F75DF" w:rsidRPr="00602865" w:rsidRDefault="005F75DF" w:rsidP="00DE44C4">
      <w:pPr>
        <w:tabs>
          <w:tab w:val="left" w:pos="180"/>
          <w:tab w:val="left" w:pos="360"/>
        </w:tabs>
        <w:ind w:left="283"/>
      </w:pP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 w:rsidRPr="00602865">
        <w:tab/>
      </w:r>
      <w:r>
        <w:t xml:space="preserve">                ___  </w:t>
      </w:r>
      <w:r w:rsidR="00061B24">
        <w:t>апреля</w:t>
      </w:r>
      <w:r>
        <w:t xml:space="preserve">  2020</w:t>
      </w:r>
      <w:r w:rsidRPr="00602865">
        <w:t xml:space="preserve"> года </w:t>
      </w:r>
    </w:p>
    <w:p w:rsidR="005F75DF" w:rsidRPr="00602865" w:rsidRDefault="005F75DF" w:rsidP="00DE44C4">
      <w:pPr>
        <w:jc w:val="center"/>
        <w:rPr>
          <w:b/>
          <w:i/>
        </w:rPr>
      </w:pPr>
    </w:p>
    <w:p w:rsidR="005F75DF" w:rsidRPr="00602865" w:rsidRDefault="005F75DF" w:rsidP="00DE44C4">
      <w:pPr>
        <w:jc w:val="center"/>
        <w:rPr>
          <w:b/>
          <w:i/>
        </w:rPr>
      </w:pPr>
      <w:r w:rsidRPr="00602865">
        <w:rPr>
          <w:b/>
          <w:i/>
        </w:rPr>
        <w:t>ЗАКЛЮЧЕНИЕ</w:t>
      </w:r>
    </w:p>
    <w:p w:rsidR="005F75DF" w:rsidRPr="00602865" w:rsidRDefault="005F75DF" w:rsidP="00DE44C4">
      <w:pPr>
        <w:ind w:left="283"/>
        <w:jc w:val="center"/>
        <w:rPr>
          <w:b/>
          <w:i/>
        </w:rPr>
      </w:pPr>
      <w:r w:rsidRPr="00602865">
        <w:rPr>
          <w:b/>
          <w:i/>
          <w:color w:val="000000"/>
        </w:rPr>
        <w:t xml:space="preserve">по результатам </w:t>
      </w:r>
      <w:r w:rsidRPr="00602865">
        <w:rPr>
          <w:b/>
          <w:i/>
        </w:rPr>
        <w:t>внешней проверки бюджетной отчетности и</w:t>
      </w:r>
    </w:p>
    <w:p w:rsidR="005F75DF" w:rsidRPr="00602865" w:rsidRDefault="005F75DF" w:rsidP="00DE44C4">
      <w:pPr>
        <w:ind w:left="283"/>
        <w:jc w:val="center"/>
        <w:rPr>
          <w:b/>
          <w:i/>
        </w:rPr>
      </w:pPr>
      <w:r w:rsidRPr="00602865">
        <w:rPr>
          <w:b/>
          <w:i/>
        </w:rPr>
        <w:t>отдельных вопросов исполнения областного бюджета за 201</w:t>
      </w:r>
      <w:r>
        <w:rPr>
          <w:b/>
          <w:i/>
        </w:rPr>
        <w:t>9</w:t>
      </w:r>
      <w:r w:rsidRPr="00602865">
        <w:rPr>
          <w:b/>
          <w:i/>
        </w:rPr>
        <w:t xml:space="preserve"> год</w:t>
      </w:r>
    </w:p>
    <w:p w:rsidR="005F75DF" w:rsidRPr="00602865" w:rsidRDefault="005F75DF" w:rsidP="00DE44C4">
      <w:pPr>
        <w:ind w:left="283"/>
        <w:jc w:val="center"/>
        <w:rPr>
          <w:b/>
          <w:i/>
        </w:rPr>
      </w:pPr>
      <w:r w:rsidRPr="00602865">
        <w:rPr>
          <w:b/>
          <w:i/>
        </w:rPr>
        <w:t xml:space="preserve">главным администратором средств областного бюджета – </w:t>
      </w:r>
    </w:p>
    <w:p w:rsidR="005F75DF" w:rsidRDefault="005F75DF" w:rsidP="00DE44C4">
      <w:pPr>
        <w:ind w:left="283"/>
        <w:jc w:val="center"/>
        <w:rPr>
          <w:b/>
          <w:bCs/>
          <w:i/>
          <w:iCs/>
          <w:color w:val="000000"/>
        </w:rPr>
      </w:pPr>
      <w:r w:rsidRPr="00602865">
        <w:rPr>
          <w:b/>
          <w:i/>
        </w:rPr>
        <w:t xml:space="preserve">комитетом </w:t>
      </w:r>
      <w:r>
        <w:rPr>
          <w:b/>
          <w:bCs/>
          <w:i/>
          <w:iCs/>
          <w:color w:val="000000"/>
        </w:rPr>
        <w:t>по делам национальностей и казачества</w:t>
      </w:r>
    </w:p>
    <w:p w:rsidR="005F75DF" w:rsidRDefault="005F75DF" w:rsidP="00DE44C4">
      <w:pPr>
        <w:ind w:left="283"/>
        <w:jc w:val="center"/>
        <w:rPr>
          <w:b/>
          <w:bCs/>
          <w:i/>
          <w:iCs/>
          <w:color w:val="000000"/>
        </w:rPr>
      </w:pPr>
      <w:r w:rsidRPr="005072BC">
        <w:rPr>
          <w:b/>
          <w:bCs/>
          <w:i/>
          <w:iCs/>
          <w:color w:val="000000"/>
        </w:rPr>
        <w:t>Волгоградской области</w:t>
      </w:r>
    </w:p>
    <w:p w:rsidR="0025054E" w:rsidRPr="000B5915" w:rsidRDefault="0025054E" w:rsidP="00DE44C4">
      <w:pPr>
        <w:ind w:firstLine="709"/>
        <w:jc w:val="both"/>
      </w:pPr>
    </w:p>
    <w:p w:rsidR="005F75DF" w:rsidRPr="00F32EF8" w:rsidRDefault="005F75DF" w:rsidP="00DE44C4">
      <w:pPr>
        <w:ind w:firstLine="851"/>
        <w:jc w:val="both"/>
      </w:pPr>
      <w:proofErr w:type="gramStart"/>
      <w:r w:rsidRPr="00602865">
        <w:t xml:space="preserve">В соответствии с </w:t>
      </w:r>
      <w:r w:rsidRPr="00DA0DEE">
        <w:t>п.3.</w:t>
      </w:r>
      <w:r>
        <w:t>1.6</w:t>
      </w:r>
      <w:r w:rsidRPr="00F3546A">
        <w:t xml:space="preserve"> </w:t>
      </w:r>
      <w:r>
        <w:t>П</w:t>
      </w:r>
      <w:r w:rsidRPr="00602865">
        <w:t>лан</w:t>
      </w:r>
      <w:r>
        <w:t>а</w:t>
      </w:r>
      <w:r w:rsidRPr="00602865">
        <w:t xml:space="preserve"> работы контрольно-счетной палаты Волгоградской области, утвержденн</w:t>
      </w:r>
      <w:r>
        <w:t>ого</w:t>
      </w:r>
      <w:r w:rsidRPr="00602865">
        <w:t xml:space="preserve"> постановлением коллегии контрольно-счётной палаты Волгоградской области </w:t>
      </w:r>
      <w:r w:rsidRPr="00C31196">
        <w:t>от</w:t>
      </w:r>
      <w:r>
        <w:t xml:space="preserve"> 20</w:t>
      </w:r>
      <w:r w:rsidRPr="007E54B1">
        <w:t>.12.201</w:t>
      </w:r>
      <w:r>
        <w:t>9</w:t>
      </w:r>
      <w:r w:rsidRPr="007E54B1">
        <w:t xml:space="preserve"> № </w:t>
      </w:r>
      <w:r>
        <w:t>23</w:t>
      </w:r>
      <w:r w:rsidRPr="007E54B1">
        <w:t>/2</w:t>
      </w:r>
      <w:r w:rsidRPr="00602865">
        <w:t>, в целях подготовки заключения на годовой отчет об исполнении областного бюджета за 201</w:t>
      </w:r>
      <w:r>
        <w:t>9</w:t>
      </w:r>
      <w:r w:rsidRPr="00602865">
        <w:t xml:space="preserve"> год</w:t>
      </w:r>
      <w:r>
        <w:t xml:space="preserve"> </w:t>
      </w:r>
      <w:r w:rsidRPr="00602865">
        <w:t xml:space="preserve">проведена </w:t>
      </w:r>
      <w:r w:rsidRPr="00602865">
        <w:rPr>
          <w:color w:val="000000"/>
        </w:rPr>
        <w:t xml:space="preserve">внешняя </w:t>
      </w:r>
      <w:r w:rsidRPr="00602865">
        <w:t>проверка бюджетной отчетности и отдельных вопросов исполнения областного бюджета за 201</w:t>
      </w:r>
      <w:r>
        <w:t>9</w:t>
      </w:r>
      <w:r w:rsidRPr="00602865">
        <w:t xml:space="preserve"> год главным администратором средств областного бюджета –</w:t>
      </w:r>
      <w:r w:rsidRPr="005072BC">
        <w:rPr>
          <w:b/>
          <w:i/>
        </w:rPr>
        <w:t xml:space="preserve"> </w:t>
      </w:r>
      <w:r w:rsidRPr="005072BC">
        <w:t xml:space="preserve">комитетом </w:t>
      </w:r>
      <w:r>
        <w:rPr>
          <w:bCs/>
          <w:iCs/>
          <w:color w:val="000000"/>
        </w:rPr>
        <w:t>по делам национальностей и</w:t>
      </w:r>
      <w:proofErr w:type="gramEnd"/>
      <w:r>
        <w:rPr>
          <w:bCs/>
          <w:iCs/>
          <w:color w:val="000000"/>
        </w:rPr>
        <w:t xml:space="preserve"> казачества</w:t>
      </w:r>
      <w:r w:rsidRPr="00F32EF8">
        <w:rPr>
          <w:bCs/>
          <w:iCs/>
        </w:rPr>
        <w:t xml:space="preserve"> Волгоградской области</w:t>
      </w:r>
      <w:r w:rsidRPr="00F32EF8">
        <w:rPr>
          <w:b/>
          <w:i/>
        </w:rPr>
        <w:t xml:space="preserve"> </w:t>
      </w:r>
      <w:r w:rsidRPr="00F32EF8">
        <w:t xml:space="preserve">(далее - </w:t>
      </w:r>
      <w:r>
        <w:t>Облкомказачества</w:t>
      </w:r>
      <w:r w:rsidRPr="00F32EF8">
        <w:t>).</w:t>
      </w:r>
    </w:p>
    <w:p w:rsidR="005F75DF" w:rsidRPr="002D57EC" w:rsidRDefault="002D57EC" w:rsidP="00DE44C4">
      <w:pPr>
        <w:pStyle w:val="ae"/>
        <w:ind w:firstLine="708"/>
        <w:jc w:val="both"/>
        <w:rPr>
          <w:b w:val="0"/>
        </w:rPr>
      </w:pPr>
      <w:r w:rsidRPr="002D57EC">
        <w:rPr>
          <w:b w:val="0"/>
        </w:rPr>
        <w:t>Облкомказачества является органом исполнительной власти Волгоградской области, уполномоченным в сфере государственной национальной политики, межнациональных отношений, государственной политики Российской Федерации в отношении российского казачества, взаимодействия с религиозными объединениями, действующими на территории Волгоградской области.</w:t>
      </w:r>
    </w:p>
    <w:p w:rsidR="002D57EC" w:rsidRDefault="002D57EC" w:rsidP="00DE44C4">
      <w:pPr>
        <w:ind w:firstLine="709"/>
        <w:jc w:val="both"/>
      </w:pPr>
      <w:r w:rsidRPr="002D57EC">
        <w:t>Законом Волгоградской области от 07.12.2018 № 134-ОД «Об областном бюджете на 2019 год и на плановый период 2020 и 2021 годов» (далее - Закон об областном бюджете на 2019 год) Облкомказачества включен в перечень главных администраторов доходов областного бюджета и главных распорядителей средств областного бюджета.</w:t>
      </w:r>
    </w:p>
    <w:p w:rsidR="00C62065" w:rsidRPr="003678FF" w:rsidRDefault="00DE44C4" w:rsidP="00C62065">
      <w:pPr>
        <w:spacing w:line="259" w:lineRule="auto"/>
        <w:ind w:firstLine="709"/>
        <w:jc w:val="both"/>
      </w:pPr>
      <w:r w:rsidRPr="00F32EF8">
        <w:t xml:space="preserve">На конец отчетного года штатная численность </w:t>
      </w:r>
      <w:r>
        <w:t>Облкомказачества</w:t>
      </w:r>
      <w:r w:rsidRPr="00F32EF8">
        <w:t xml:space="preserve"> утверждена в количестве </w:t>
      </w:r>
      <w:r>
        <w:t>26</w:t>
      </w:r>
      <w:r w:rsidRPr="00F32EF8">
        <w:t xml:space="preserve"> единиц, в том числе </w:t>
      </w:r>
      <w:r>
        <w:t>23</w:t>
      </w:r>
      <w:r w:rsidRPr="00F32EF8">
        <w:t xml:space="preserve"> должностей государственной гражданск</w:t>
      </w:r>
      <w:r w:rsidR="00C62065">
        <w:t xml:space="preserve">ой службы Волгоградской области, </w:t>
      </w:r>
      <w:r w:rsidR="00C62065" w:rsidRPr="003678FF">
        <w:t>замещено 25 должностей, в том числе 22 должност</w:t>
      </w:r>
      <w:r w:rsidR="00C62065">
        <w:t>и</w:t>
      </w:r>
      <w:r w:rsidR="00C62065" w:rsidRPr="003678FF">
        <w:t xml:space="preserve"> государственной гражданской службы.</w:t>
      </w:r>
    </w:p>
    <w:p w:rsidR="00DE44C4" w:rsidRPr="00F32EF8" w:rsidRDefault="00DE44C4" w:rsidP="00DE44C4">
      <w:pPr>
        <w:ind w:firstLine="709"/>
        <w:jc w:val="both"/>
      </w:pPr>
    </w:p>
    <w:p w:rsidR="002D57EC" w:rsidRPr="002D57EC" w:rsidRDefault="002D57EC" w:rsidP="00DE44C4">
      <w:pPr>
        <w:ind w:firstLine="709"/>
        <w:jc w:val="both"/>
      </w:pPr>
      <w:r w:rsidRPr="002D57EC">
        <w:t>Облкомказачества является учредителем двух государственных учреждений:</w:t>
      </w:r>
    </w:p>
    <w:p w:rsidR="002D57EC" w:rsidRPr="002D57EC" w:rsidRDefault="002D57EC" w:rsidP="00DE44C4">
      <w:pPr>
        <w:ind w:firstLine="709"/>
        <w:jc w:val="both"/>
      </w:pPr>
      <w:r w:rsidRPr="002D57EC">
        <w:t>-государственного казенного учреждения «Казачий центр государственной службы» (далее – ГКУ «Казачий центр»), созданного на основании постановления Правительства Волгоградской области от 22.09.2014 № 533-п «О создании государственного учреждения «Казачий центр государственной службы»;</w:t>
      </w:r>
    </w:p>
    <w:p w:rsidR="002D57EC" w:rsidRPr="002D57EC" w:rsidRDefault="002D57EC" w:rsidP="00DE44C4">
      <w:pPr>
        <w:ind w:firstLine="709"/>
        <w:jc w:val="both"/>
      </w:pPr>
      <w:r w:rsidRPr="002D57EC">
        <w:t>-государственного бюджетного учреждения культуры «Государственный ансамбль песни и пляски «Казачья воля» (далее – ГБУК «Казачья воля»), созданного на основании постановления Администрации Волгоградской области от 28.11.2011 № 754-п «О создании государственного бюджетного учреждения культуры «Государственный ансамбль песни и пляски «Казачья воля».</w:t>
      </w:r>
    </w:p>
    <w:p w:rsidR="005F75DF" w:rsidRPr="002D57EC" w:rsidRDefault="005F75DF" w:rsidP="00DE44C4">
      <w:pPr>
        <w:ind w:firstLine="708"/>
        <w:jc w:val="both"/>
      </w:pPr>
      <w:r w:rsidRPr="002D57EC">
        <w:t>Полномочия по ведению бюджетного учета и составлению отчётности Облкомказачества осуществляет государственное казенное учреждение Волгоградской области «Центр бюджетного учета и отчетности»</w:t>
      </w:r>
      <w:r w:rsidR="00C62065" w:rsidRPr="00C62065">
        <w:t xml:space="preserve"> </w:t>
      </w:r>
      <w:r w:rsidR="00C62065">
        <w:t>н</w:t>
      </w:r>
      <w:r w:rsidR="00C62065" w:rsidRPr="005F7872">
        <w:t>а основании соглашения от 30.12.2016 № 14</w:t>
      </w:r>
      <w:r w:rsidRPr="002D57EC">
        <w:t>.</w:t>
      </w:r>
    </w:p>
    <w:p w:rsidR="0025054E" w:rsidRDefault="0025054E" w:rsidP="00DE44C4">
      <w:pPr>
        <w:tabs>
          <w:tab w:val="left" w:pos="1290"/>
        </w:tabs>
        <w:rPr>
          <w:b/>
        </w:rPr>
      </w:pPr>
    </w:p>
    <w:p w:rsidR="00C62065" w:rsidRDefault="00C62065" w:rsidP="00DE44C4">
      <w:pPr>
        <w:tabs>
          <w:tab w:val="left" w:pos="1290"/>
        </w:tabs>
        <w:rPr>
          <w:b/>
        </w:rPr>
      </w:pPr>
    </w:p>
    <w:p w:rsidR="00C62065" w:rsidRPr="00DE44C4" w:rsidRDefault="00C62065" w:rsidP="00DE44C4">
      <w:pPr>
        <w:tabs>
          <w:tab w:val="left" w:pos="1290"/>
        </w:tabs>
        <w:rPr>
          <w:b/>
        </w:rPr>
      </w:pPr>
    </w:p>
    <w:p w:rsidR="00657E72" w:rsidRPr="00DE44C4" w:rsidRDefault="00657E72" w:rsidP="00DE44C4">
      <w:pPr>
        <w:jc w:val="center"/>
        <w:rPr>
          <w:b/>
          <w:i/>
        </w:rPr>
      </w:pPr>
      <w:r w:rsidRPr="00DE44C4">
        <w:rPr>
          <w:b/>
          <w:i/>
        </w:rPr>
        <w:lastRenderedPageBreak/>
        <w:t>Сводная бюджетная отчетность</w:t>
      </w:r>
    </w:p>
    <w:p w:rsidR="00657E72" w:rsidRDefault="00657E72" w:rsidP="00DE44C4">
      <w:pPr>
        <w:pStyle w:val="afb"/>
        <w:ind w:firstLine="709"/>
        <w:jc w:val="both"/>
        <w:rPr>
          <w:rFonts w:ascii="Times New Roman" w:hAnsi="Times New Roman" w:cs="Times New Roman"/>
        </w:rPr>
      </w:pPr>
      <w:r w:rsidRPr="00DE44C4">
        <w:rPr>
          <w:rFonts w:ascii="Times New Roman" w:hAnsi="Times New Roman" w:cs="Times New Roman"/>
        </w:rPr>
        <w:t xml:space="preserve">Сводная бюджетная отчетность </w:t>
      </w:r>
      <w:r w:rsidR="00A830A3" w:rsidRPr="00DE44C4">
        <w:rPr>
          <w:rFonts w:ascii="Times New Roman" w:hAnsi="Times New Roman" w:cs="Times New Roman"/>
        </w:rPr>
        <w:t>Облкомказачества</w:t>
      </w:r>
      <w:r w:rsidRPr="00DE44C4">
        <w:rPr>
          <w:rFonts w:ascii="Times New Roman" w:hAnsi="Times New Roman" w:cs="Times New Roman"/>
        </w:rPr>
        <w:t xml:space="preserve">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</w:t>
      </w:r>
      <w:r w:rsidRPr="00C62065">
        <w:rPr>
          <w:rFonts w:ascii="Times New Roman" w:hAnsi="Times New Roman" w:cs="Times New Roman"/>
        </w:rPr>
        <w:t>РФ, утвержденной приказом Минфина РФ от 28.12.2010 № 191н.</w:t>
      </w:r>
      <w:r w:rsidR="00C62065" w:rsidRPr="00C62065">
        <w:rPr>
          <w:rFonts w:ascii="Times New Roman" w:hAnsi="Times New Roman" w:cs="Times New Roman"/>
        </w:rPr>
        <w:t xml:space="preserve"> Нарушений по составу,</w:t>
      </w:r>
      <w:r w:rsidR="00C62065">
        <w:rPr>
          <w:rFonts w:ascii="Times New Roman" w:hAnsi="Times New Roman" w:cs="Times New Roman"/>
        </w:rPr>
        <w:t xml:space="preserve"> комплектности отчетности и достоверности показателей отчетности не установлено.</w:t>
      </w:r>
    </w:p>
    <w:p w:rsidR="00C62065" w:rsidRPr="00C62065" w:rsidRDefault="00C62065" w:rsidP="00C62065"/>
    <w:p w:rsidR="0025054E" w:rsidRPr="00DE44C4" w:rsidRDefault="0025054E" w:rsidP="00DE44C4">
      <w:pPr>
        <w:autoSpaceDE w:val="0"/>
        <w:autoSpaceDN w:val="0"/>
        <w:adjustRightInd w:val="0"/>
        <w:ind w:firstLine="360"/>
        <w:jc w:val="center"/>
        <w:rPr>
          <w:b/>
          <w:bCs/>
          <w:i/>
          <w:u w:val="single"/>
        </w:rPr>
      </w:pPr>
      <w:r w:rsidRPr="00DE44C4">
        <w:rPr>
          <w:b/>
          <w:i/>
          <w:u w:val="single"/>
        </w:rPr>
        <w:t>Исполнение плановых назначений по закрепленным доходам</w:t>
      </w:r>
    </w:p>
    <w:p w:rsidR="0025054E" w:rsidRPr="00DE44C4" w:rsidRDefault="0025054E" w:rsidP="00DE44C4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</w:t>
      </w:r>
      <w:proofErr w:type="spellStart"/>
      <w:r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r w:rsidR="00572D63"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Облкомказачества</w:t>
      </w:r>
      <w:r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доходах и фактическом </w:t>
      </w:r>
      <w:r w:rsidR="00BC2744"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поступлении за 201</w:t>
      </w:r>
      <w:r w:rsidR="00115EA0"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9</w:t>
      </w:r>
      <w:r w:rsidR="0032498C" w:rsidRPr="00DE44C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таблице:</w:t>
      </w:r>
    </w:p>
    <w:p w:rsidR="0025054E" w:rsidRPr="00DE44C4" w:rsidRDefault="0025054E" w:rsidP="00DE44C4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DE44C4">
        <w:rPr>
          <w:b/>
          <w:sz w:val="20"/>
          <w:szCs w:val="20"/>
        </w:rPr>
        <w:t xml:space="preserve">                           </w:t>
      </w:r>
      <w:r w:rsidRPr="00DE44C4">
        <w:rPr>
          <w:i/>
          <w:sz w:val="20"/>
          <w:szCs w:val="20"/>
        </w:rPr>
        <w:t>тыс. руб.</w:t>
      </w: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1276"/>
      </w:tblGrid>
      <w:tr w:rsidR="009F232D" w:rsidRPr="00DE44C4" w:rsidTr="009F232D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232D" w:rsidRPr="00DE44C4" w:rsidRDefault="009F232D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44C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44C4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E44C4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E44C4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232D" w:rsidRPr="00DE44C4" w:rsidRDefault="009F232D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44C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232D" w:rsidRPr="00DE44C4" w:rsidRDefault="009F232D" w:rsidP="00DE44C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E44C4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232D" w:rsidRPr="00DE44C4" w:rsidRDefault="009F232D" w:rsidP="00DE44C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E44C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F232D" w:rsidRPr="00DE44C4" w:rsidRDefault="009F232D" w:rsidP="00DE44C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E44C4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572D63" w:rsidRPr="00DE44C4" w:rsidTr="009F232D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jc w:val="center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2 435,1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2 434,3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-0,8</w:t>
            </w:r>
          </w:p>
        </w:tc>
      </w:tr>
      <w:tr w:rsidR="00572D63" w:rsidRPr="00DE44C4" w:rsidTr="009F232D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jc w:val="center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F7068" w:rsidRDefault="00572D63" w:rsidP="005F7068">
            <w:pPr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</w:p>
          <w:p w:rsidR="00572D63" w:rsidRPr="00DE44C4" w:rsidRDefault="00572D63" w:rsidP="005F7068">
            <w:pPr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(809 1 13 01992 02 0000 130)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-2,1</w:t>
            </w:r>
          </w:p>
        </w:tc>
      </w:tr>
      <w:tr w:rsidR="00572D63" w:rsidRPr="00DE44C4" w:rsidTr="009F232D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jc w:val="center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Прочие доходы от компенсации затрат бюджетов субъектов РФ (809 1 13 02992 02 0000 130)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14,8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0,1</w:t>
            </w:r>
          </w:p>
        </w:tc>
      </w:tr>
      <w:tr w:rsidR="00572D63" w:rsidRPr="00DE44C4" w:rsidTr="009F232D">
        <w:trPr>
          <w:trHeight w:val="20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jc w:val="center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4 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5F7068" w:rsidRDefault="00572D63" w:rsidP="005F7068">
            <w:pPr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 xml:space="preserve">Денежные взыскания, налагаемые в возмещение ущерба </w:t>
            </w:r>
          </w:p>
          <w:p w:rsidR="00572D63" w:rsidRPr="00DE44C4" w:rsidRDefault="00572D63" w:rsidP="005F7068">
            <w:pPr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(809 1 16 32000 02 0000 140)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1,2</w:t>
            </w:r>
          </w:p>
        </w:tc>
      </w:tr>
      <w:tr w:rsidR="00572D63" w:rsidRPr="00DE44C4" w:rsidTr="00133970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jc w:val="center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rPr>
                <w:b/>
                <w:bCs/>
                <w:sz w:val="20"/>
                <w:szCs w:val="20"/>
              </w:rPr>
            </w:pPr>
            <w:r w:rsidRPr="00DE44C4">
              <w:rPr>
                <w:b/>
                <w:bCs/>
                <w:sz w:val="20"/>
                <w:szCs w:val="20"/>
              </w:rPr>
              <w:t>Безвозмездные поступления (837 2 00 00000 00 0000 000)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2 347,6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2 347,6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b/>
                <w:sz w:val="20"/>
                <w:szCs w:val="20"/>
              </w:rPr>
            </w:pPr>
            <w:r w:rsidRPr="00DE44C4">
              <w:rPr>
                <w:b/>
                <w:sz w:val="20"/>
                <w:szCs w:val="20"/>
              </w:rPr>
              <w:t>0,0</w:t>
            </w:r>
          </w:p>
        </w:tc>
      </w:tr>
      <w:tr w:rsidR="00572D63" w:rsidRPr="00DE44C4" w:rsidTr="00572D63">
        <w:trPr>
          <w:trHeight w:val="2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jc w:val="center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72D63" w:rsidRPr="00DE44C4" w:rsidRDefault="00572D63" w:rsidP="00DE44C4">
            <w:pPr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 (809 2 02 25516 02 0000 150)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2 347,6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2 347,6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72D63" w:rsidRPr="00DE44C4" w:rsidRDefault="00572D63" w:rsidP="00DE44C4">
            <w:pPr>
              <w:jc w:val="right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>0,0</w:t>
            </w:r>
          </w:p>
        </w:tc>
      </w:tr>
    </w:tbl>
    <w:p w:rsidR="009F232D" w:rsidRPr="00DE44C4" w:rsidRDefault="009F232D" w:rsidP="00DE44C4">
      <w:pPr>
        <w:ind w:firstLine="708"/>
        <w:jc w:val="both"/>
      </w:pPr>
    </w:p>
    <w:p w:rsidR="009F232D" w:rsidRPr="00DE44C4" w:rsidRDefault="009F232D" w:rsidP="00DE44C4">
      <w:pPr>
        <w:ind w:firstLine="709"/>
        <w:jc w:val="both"/>
      </w:pPr>
      <w:r w:rsidRPr="00DE44C4">
        <w:t xml:space="preserve">Доходы </w:t>
      </w:r>
      <w:r w:rsidR="00572D63" w:rsidRPr="00DE44C4">
        <w:t>Облкомказачества</w:t>
      </w:r>
      <w:r w:rsidRPr="00DE44C4">
        <w:t xml:space="preserve"> сложились в основном за счет </w:t>
      </w:r>
      <w:r w:rsidR="00572D63" w:rsidRPr="00DE44C4">
        <w:t>субсидии из федерального бюджета на реализацию мероприятий по укреплению единства российской нации и этнокультурному развитию народов России</w:t>
      </w:r>
      <w:r w:rsidRPr="00DE44C4">
        <w:t xml:space="preserve"> (</w:t>
      </w:r>
      <w:r w:rsidR="00572D63" w:rsidRPr="00DE44C4">
        <w:t>2 347,6</w:t>
      </w:r>
      <w:r w:rsidRPr="00DE44C4">
        <w:t xml:space="preserve"> </w:t>
      </w:r>
      <w:r w:rsidR="00572D63" w:rsidRPr="00DE44C4">
        <w:t>тыс</w:t>
      </w:r>
      <w:r w:rsidRPr="00DE44C4">
        <w:t xml:space="preserve">. руб., или </w:t>
      </w:r>
      <w:r w:rsidR="00572D63" w:rsidRPr="00DE44C4">
        <w:t>96,4</w:t>
      </w:r>
      <w:r w:rsidRPr="00DE44C4">
        <w:t>% в общем объеме доходов)</w:t>
      </w:r>
      <w:r w:rsidR="00A806D1" w:rsidRPr="00DE44C4">
        <w:t>.</w:t>
      </w:r>
    </w:p>
    <w:p w:rsidR="00073E01" w:rsidRPr="00DE44C4" w:rsidRDefault="00073E01" w:rsidP="00DE44C4">
      <w:pPr>
        <w:ind w:firstLine="708"/>
        <w:jc w:val="both"/>
      </w:pPr>
    </w:p>
    <w:bookmarkEnd w:id="0"/>
    <w:p w:rsidR="0025054E" w:rsidRPr="00DE44C4" w:rsidRDefault="0025054E" w:rsidP="00DE44C4">
      <w:pPr>
        <w:tabs>
          <w:tab w:val="left" w:pos="1106"/>
        </w:tabs>
        <w:jc w:val="center"/>
        <w:rPr>
          <w:b/>
          <w:i/>
          <w:u w:val="single"/>
        </w:rPr>
      </w:pPr>
      <w:r w:rsidRPr="00DE44C4">
        <w:rPr>
          <w:b/>
          <w:i/>
          <w:u w:val="single"/>
        </w:rPr>
        <w:t>Исполнение расходов</w:t>
      </w:r>
    </w:p>
    <w:p w:rsidR="00CD12BA" w:rsidRPr="00DE44C4" w:rsidRDefault="00A20ECF" w:rsidP="005F7068">
      <w:pPr>
        <w:tabs>
          <w:tab w:val="left" w:pos="1106"/>
        </w:tabs>
        <w:ind w:firstLine="709"/>
        <w:jc w:val="both"/>
      </w:pPr>
      <w:r w:rsidRPr="00DE44C4">
        <w:t xml:space="preserve">Законом об областном бюджете </w:t>
      </w:r>
      <w:r w:rsidR="00572D63" w:rsidRPr="00DE44C4">
        <w:t>Облкомказачества</w:t>
      </w:r>
      <w:r w:rsidR="00533660" w:rsidRPr="00DE44C4">
        <w:t xml:space="preserve"> утверждены бюджетные ассигнования в сумме </w:t>
      </w:r>
      <w:r w:rsidR="00C86E8C" w:rsidRPr="00DE44C4">
        <w:t>127 006,1</w:t>
      </w:r>
      <w:r w:rsidR="00D10B1A" w:rsidRPr="00DE44C4">
        <w:t xml:space="preserve"> тыс. рублей. По отчету об исполнении бюджета (ф.0503127) утвержденные бюджетные назначения составили </w:t>
      </w:r>
      <w:r w:rsidR="00C86E8C" w:rsidRPr="00DE44C4">
        <w:t>131 103,2</w:t>
      </w:r>
      <w:r w:rsidR="00D10B1A" w:rsidRPr="00DE44C4">
        <w:t xml:space="preserve"> тыс. руб., что на </w:t>
      </w:r>
      <w:r w:rsidR="00C86E8C" w:rsidRPr="00DE44C4">
        <w:t>4 097,1</w:t>
      </w:r>
      <w:r w:rsidR="00676D0F" w:rsidRPr="00DE44C4">
        <w:t xml:space="preserve"> тыс. руб., или на </w:t>
      </w:r>
      <w:r w:rsidR="00C86E8C" w:rsidRPr="00DE44C4">
        <w:t>3,2</w:t>
      </w:r>
      <w:r w:rsidR="00676D0F" w:rsidRPr="00DE44C4">
        <w:t>% больше объема, утвержденного Законом об областном бюджете.</w:t>
      </w:r>
      <w:r w:rsidR="00095CA1" w:rsidRPr="00DE44C4">
        <w:t xml:space="preserve"> </w:t>
      </w:r>
      <w:r w:rsidR="003A3CB2" w:rsidRPr="00DE44C4">
        <w:t>Указанное отклонение в основном обусловлено</w:t>
      </w:r>
      <w:r w:rsidR="004F6770" w:rsidRPr="00DE44C4">
        <w:t xml:space="preserve"> увеличением бюджетных ассигнований на оплату труда ГКУ «Казачий центр» до необходимой потребности (+</w:t>
      </w:r>
      <w:r w:rsidR="00B63078" w:rsidRPr="00DE44C4">
        <w:t>2 387,0</w:t>
      </w:r>
      <w:r w:rsidR="004F6770" w:rsidRPr="00DE44C4">
        <w:t xml:space="preserve"> тыс. руб.) и </w:t>
      </w:r>
      <w:r w:rsidR="0098502B" w:rsidRPr="00DE44C4">
        <w:t>на обеспечение деятельности Облкомказачества (+</w:t>
      </w:r>
      <w:r w:rsidR="00B63078" w:rsidRPr="00DE44C4">
        <w:t>1 570,1</w:t>
      </w:r>
      <w:r w:rsidR="0098502B" w:rsidRPr="00DE44C4">
        <w:t xml:space="preserve"> тыс. руб.)</w:t>
      </w:r>
      <w:r w:rsidR="008E184E" w:rsidRPr="00DE44C4">
        <w:t xml:space="preserve">, в том числе </w:t>
      </w:r>
      <w:r w:rsidR="00C62065">
        <w:t xml:space="preserve">на </w:t>
      </w:r>
      <w:r w:rsidR="00EB17FB" w:rsidRPr="00DE44C4">
        <w:t>премиальны</w:t>
      </w:r>
      <w:r w:rsidR="00C62065">
        <w:t>е</w:t>
      </w:r>
      <w:r w:rsidR="00EB17FB" w:rsidRPr="00DE44C4">
        <w:t xml:space="preserve"> выплат</w:t>
      </w:r>
      <w:r w:rsidR="00C62065">
        <w:t>ы</w:t>
      </w:r>
      <w:r w:rsidR="00EB17FB" w:rsidRPr="00DE44C4">
        <w:t xml:space="preserve"> (1 141,0 тыс. руб.)</w:t>
      </w:r>
      <w:r w:rsidR="0098502B" w:rsidRPr="00DE44C4">
        <w:t>.</w:t>
      </w:r>
      <w:r w:rsidR="005F7068">
        <w:t xml:space="preserve"> </w:t>
      </w:r>
      <w:r w:rsidR="00CD12BA" w:rsidRPr="00DE44C4">
        <w:t>Бюджетные назначения исполнены в сумме 1</w:t>
      </w:r>
      <w:r w:rsidR="00DE44C4" w:rsidRPr="00DE44C4">
        <w:t>30 175,0 тыс. руб., или на 99,3% (Приложение № 1).</w:t>
      </w:r>
    </w:p>
    <w:p w:rsidR="00C53CB0" w:rsidRPr="00EB7CC2" w:rsidRDefault="00C53CB0" w:rsidP="00DE44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DE44C4">
        <w:rPr>
          <w:rFonts w:eastAsiaTheme="minorHAnsi"/>
          <w:lang w:eastAsia="en-US"/>
        </w:rPr>
        <w:t>Согласно Отчету о движении денежных средств (ф. 0503123) в 201</w:t>
      </w:r>
      <w:r w:rsidR="00A8774A" w:rsidRPr="00DE44C4">
        <w:rPr>
          <w:rFonts w:eastAsiaTheme="minorHAnsi"/>
          <w:lang w:eastAsia="en-US"/>
        </w:rPr>
        <w:t>9</w:t>
      </w:r>
      <w:r w:rsidRPr="00DE44C4">
        <w:rPr>
          <w:rFonts w:eastAsiaTheme="minorHAnsi"/>
          <w:lang w:eastAsia="en-US"/>
        </w:rPr>
        <w:t xml:space="preserve"> году осуществлены расходы по уплате штрафов за нарушение законодательства о налогах и сборах, законодательства о страховых взносах в размере </w:t>
      </w:r>
      <w:r w:rsidR="005C288E" w:rsidRPr="00DE44C4">
        <w:rPr>
          <w:rFonts w:eastAsiaTheme="minorHAnsi"/>
          <w:lang w:eastAsia="en-US"/>
        </w:rPr>
        <w:t>18,7</w:t>
      </w:r>
      <w:r w:rsidRPr="00DE44C4">
        <w:rPr>
          <w:rFonts w:eastAsiaTheme="minorHAnsi"/>
          <w:lang w:eastAsia="en-US"/>
        </w:rPr>
        <w:t xml:space="preserve"> тыс. руб. (строка 3</w:t>
      </w:r>
      <w:r w:rsidR="00A8774A" w:rsidRPr="00DE44C4">
        <w:rPr>
          <w:rFonts w:eastAsiaTheme="minorHAnsi"/>
          <w:lang w:eastAsia="en-US"/>
        </w:rPr>
        <w:t>1</w:t>
      </w:r>
      <w:r w:rsidRPr="00DE44C4">
        <w:rPr>
          <w:rFonts w:eastAsiaTheme="minorHAnsi"/>
          <w:lang w:eastAsia="en-US"/>
        </w:rPr>
        <w:t xml:space="preserve">02) и </w:t>
      </w:r>
      <w:r w:rsidRPr="00DE44C4">
        <w:t>по уплате штрафов за нарушение законодательства о закупках и нарушение условий контрактов (договоров)</w:t>
      </w:r>
      <w:r w:rsidRPr="00DE44C4">
        <w:rPr>
          <w:rFonts w:eastAsiaTheme="minorHAnsi"/>
          <w:lang w:eastAsia="en-US"/>
        </w:rPr>
        <w:t xml:space="preserve"> в размере </w:t>
      </w:r>
      <w:r w:rsidR="005C288E" w:rsidRPr="00DE44C4">
        <w:rPr>
          <w:rFonts w:eastAsiaTheme="minorHAnsi"/>
          <w:lang w:eastAsia="en-US"/>
        </w:rPr>
        <w:t>44,9</w:t>
      </w:r>
      <w:r w:rsidRPr="00DE44C4">
        <w:rPr>
          <w:rFonts w:eastAsiaTheme="minorHAnsi"/>
          <w:lang w:eastAsia="en-US"/>
        </w:rPr>
        <w:t xml:space="preserve"> тыс. руб. (строка 3</w:t>
      </w:r>
      <w:r w:rsidR="00A8774A" w:rsidRPr="00DE44C4">
        <w:rPr>
          <w:rFonts w:eastAsiaTheme="minorHAnsi"/>
          <w:lang w:eastAsia="en-US"/>
        </w:rPr>
        <w:t>1</w:t>
      </w:r>
      <w:r w:rsidRPr="00DE44C4">
        <w:rPr>
          <w:rFonts w:eastAsiaTheme="minorHAnsi"/>
          <w:lang w:eastAsia="en-US"/>
        </w:rPr>
        <w:t>03).</w:t>
      </w:r>
      <w:proofErr w:type="gramEnd"/>
      <w:r w:rsidR="00EE528B">
        <w:rPr>
          <w:rFonts w:eastAsiaTheme="minorHAnsi"/>
          <w:lang w:eastAsia="en-US"/>
        </w:rPr>
        <w:t xml:space="preserve"> </w:t>
      </w:r>
      <w:r w:rsidRPr="00DE44C4">
        <w:rPr>
          <w:rFonts w:eastAsiaTheme="minorHAnsi"/>
          <w:lang w:eastAsia="en-US"/>
        </w:rPr>
        <w:t xml:space="preserve">Указанные дополнительные расходы областного бюджета возникли в результате </w:t>
      </w:r>
      <w:r w:rsidR="00EE528B">
        <w:rPr>
          <w:rFonts w:eastAsiaTheme="minorHAnsi"/>
          <w:lang w:eastAsia="en-US"/>
        </w:rPr>
        <w:t>несвоевременного</w:t>
      </w:r>
      <w:r w:rsidRPr="00DE44C4">
        <w:rPr>
          <w:rFonts w:eastAsiaTheme="minorHAnsi"/>
          <w:lang w:eastAsia="en-US"/>
        </w:rPr>
        <w:t xml:space="preserve"> финансирования, в результате чего не соблюдён принцип эффективности использования бюджетных </w:t>
      </w:r>
      <w:r w:rsidRPr="00EB7CC2">
        <w:rPr>
          <w:rFonts w:eastAsiaTheme="minorHAnsi"/>
          <w:lang w:eastAsia="en-US"/>
        </w:rPr>
        <w:t>средств, определенный ст. 34 БК РФ.</w:t>
      </w:r>
    </w:p>
    <w:p w:rsidR="005F7068" w:rsidRDefault="005F7068" w:rsidP="00DE44C4">
      <w:pPr>
        <w:ind w:firstLine="708"/>
        <w:jc w:val="center"/>
        <w:rPr>
          <w:b/>
          <w:i/>
        </w:rPr>
      </w:pPr>
    </w:p>
    <w:p w:rsidR="007235AC" w:rsidRDefault="007235AC" w:rsidP="00DE44C4">
      <w:pPr>
        <w:ind w:firstLine="708"/>
        <w:jc w:val="center"/>
        <w:rPr>
          <w:b/>
          <w:i/>
        </w:rPr>
      </w:pPr>
    </w:p>
    <w:p w:rsidR="007235AC" w:rsidRDefault="007235AC" w:rsidP="00DE44C4">
      <w:pPr>
        <w:ind w:firstLine="708"/>
        <w:jc w:val="center"/>
        <w:rPr>
          <w:b/>
          <w:i/>
        </w:rPr>
      </w:pPr>
    </w:p>
    <w:p w:rsidR="007235AC" w:rsidRDefault="007235AC" w:rsidP="00DE44C4">
      <w:pPr>
        <w:ind w:firstLine="708"/>
        <w:jc w:val="center"/>
        <w:rPr>
          <w:b/>
          <w:i/>
        </w:rPr>
      </w:pPr>
    </w:p>
    <w:p w:rsidR="007235AC" w:rsidRPr="00EB7CC2" w:rsidRDefault="007235AC" w:rsidP="00DE44C4">
      <w:pPr>
        <w:ind w:firstLine="708"/>
        <w:jc w:val="center"/>
        <w:rPr>
          <w:b/>
          <w:i/>
        </w:rPr>
      </w:pPr>
    </w:p>
    <w:p w:rsidR="005A6A76" w:rsidRPr="00EB7CC2" w:rsidRDefault="0025054E" w:rsidP="00DE44C4">
      <w:pPr>
        <w:ind w:firstLine="708"/>
        <w:jc w:val="center"/>
        <w:rPr>
          <w:b/>
          <w:i/>
        </w:rPr>
      </w:pPr>
      <w:r w:rsidRPr="00EB7CC2">
        <w:rPr>
          <w:b/>
          <w:i/>
        </w:rPr>
        <w:lastRenderedPageBreak/>
        <w:t>Сравнительный анализ</w:t>
      </w:r>
      <w:r w:rsidR="005A6A76" w:rsidRPr="00EB7CC2">
        <w:rPr>
          <w:b/>
          <w:i/>
        </w:rPr>
        <w:t xml:space="preserve"> показателей</w:t>
      </w:r>
    </w:p>
    <w:p w:rsidR="005A6A76" w:rsidRPr="00EB7CC2" w:rsidRDefault="0025054E" w:rsidP="00DE44C4">
      <w:pPr>
        <w:ind w:firstLine="708"/>
        <w:jc w:val="center"/>
      </w:pPr>
      <w:r w:rsidRPr="00EB7CC2">
        <w:rPr>
          <w:b/>
          <w:i/>
        </w:rPr>
        <w:t>исполнения расходов областного бюджета за 201</w:t>
      </w:r>
      <w:r w:rsidR="00384DA9" w:rsidRPr="00EB7CC2">
        <w:rPr>
          <w:b/>
          <w:i/>
        </w:rPr>
        <w:t>8</w:t>
      </w:r>
      <w:r w:rsidRPr="00EB7CC2">
        <w:rPr>
          <w:b/>
          <w:i/>
        </w:rPr>
        <w:t xml:space="preserve"> год и 201</w:t>
      </w:r>
      <w:r w:rsidR="00384DA9" w:rsidRPr="00EB7CC2">
        <w:rPr>
          <w:b/>
          <w:i/>
        </w:rPr>
        <w:t>9</w:t>
      </w:r>
      <w:r w:rsidRPr="00EB7CC2">
        <w:rPr>
          <w:b/>
          <w:i/>
        </w:rPr>
        <w:t xml:space="preserve"> год</w:t>
      </w:r>
    </w:p>
    <w:p w:rsidR="0025054E" w:rsidRPr="00EB7CC2" w:rsidRDefault="0025054E" w:rsidP="00DE44C4">
      <w:pPr>
        <w:ind w:firstLine="708"/>
        <w:jc w:val="right"/>
        <w:rPr>
          <w:i/>
          <w:sz w:val="22"/>
          <w:szCs w:val="22"/>
        </w:rPr>
      </w:pPr>
      <w:r w:rsidRPr="00EB7CC2">
        <w:rPr>
          <w:i/>
          <w:sz w:val="22"/>
          <w:szCs w:val="22"/>
        </w:rPr>
        <w:t>тыс. руб.</w:t>
      </w: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93"/>
        <w:gridCol w:w="4536"/>
        <w:gridCol w:w="1134"/>
        <w:gridCol w:w="1134"/>
        <w:gridCol w:w="993"/>
        <w:gridCol w:w="850"/>
      </w:tblGrid>
      <w:tr w:rsidR="002A2EF7" w:rsidRPr="00EB7CC2" w:rsidTr="004E66ED">
        <w:trPr>
          <w:trHeight w:val="30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2A2EF7" w:rsidRPr="00EB7CC2" w:rsidRDefault="002A2EF7" w:rsidP="00DE44C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A2EF7" w:rsidRPr="00EB7CC2" w:rsidRDefault="002A2EF7" w:rsidP="00DE44C4">
            <w:pPr>
              <w:jc w:val="center"/>
              <w:rPr>
                <w:sz w:val="20"/>
                <w:szCs w:val="20"/>
                <w:lang w:val="en-US"/>
              </w:rPr>
            </w:pPr>
            <w:r w:rsidRPr="00EB7C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EB7CC2" w:rsidRDefault="002A2EF7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EB7CC2" w:rsidRDefault="002A2EF7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2EF7" w:rsidRPr="00EB7CC2" w:rsidRDefault="002A2EF7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Отклонение</w:t>
            </w:r>
          </w:p>
        </w:tc>
      </w:tr>
      <w:tr w:rsidR="002A2EF7" w:rsidRPr="00EB7CC2" w:rsidTr="004E66ED">
        <w:trPr>
          <w:trHeight w:val="300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A2EF7" w:rsidRPr="00EB7CC2" w:rsidRDefault="002A2EF7" w:rsidP="00DE44C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A2EF7" w:rsidRPr="00EB7CC2" w:rsidRDefault="002A2EF7" w:rsidP="00DE44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A2EF7" w:rsidRPr="00EB7CC2" w:rsidRDefault="002A2EF7" w:rsidP="00DE44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A2EF7" w:rsidRPr="00EB7CC2" w:rsidRDefault="002A2EF7" w:rsidP="00DE44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EB7CC2" w:rsidRDefault="002A2EF7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A2EF7" w:rsidRPr="00EB7CC2" w:rsidRDefault="002A2EF7" w:rsidP="00DE44C4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%</w:t>
            </w:r>
          </w:p>
        </w:tc>
      </w:tr>
      <w:tr w:rsidR="00801D95" w:rsidRPr="00EB7CC2" w:rsidTr="004E66ED">
        <w:trPr>
          <w:trHeight w:val="300"/>
        </w:trPr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01D95" w:rsidRPr="00EB7CC2" w:rsidRDefault="00801D95" w:rsidP="00DE44C4">
            <w:pPr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182 130,6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130 175,0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-51 955,6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-28,5%</w:t>
            </w:r>
          </w:p>
        </w:tc>
      </w:tr>
      <w:tr w:rsidR="00801D95" w:rsidRPr="00EB7CC2" w:rsidTr="004E66ED">
        <w:trPr>
          <w:trHeight w:val="30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01D95" w:rsidRPr="00EB7CC2" w:rsidRDefault="00801D95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01 13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D95" w:rsidRPr="00EB7CC2" w:rsidRDefault="00801D95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52 270,3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46 012,7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-6 257,6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-12,0%</w:t>
            </w:r>
          </w:p>
        </w:tc>
      </w:tr>
      <w:tr w:rsidR="00801D95" w:rsidRPr="00EB7CC2" w:rsidTr="004E66ED">
        <w:trPr>
          <w:trHeight w:val="30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03 14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01D95" w:rsidRPr="00EB7CC2" w:rsidRDefault="00801D95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112 452,4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65 301,7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-47 150,7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-41,9%</w:t>
            </w:r>
          </w:p>
        </w:tc>
      </w:tr>
      <w:tr w:rsidR="00801D95" w:rsidRPr="00EB7CC2" w:rsidTr="004E66ED">
        <w:trPr>
          <w:trHeight w:val="30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08 01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01D95" w:rsidRPr="00EB7CC2" w:rsidRDefault="00801D95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14 681,5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16 642,4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1 960,9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13,4%</w:t>
            </w:r>
          </w:p>
        </w:tc>
      </w:tr>
      <w:tr w:rsidR="00801D95" w:rsidRPr="00EB7CC2" w:rsidTr="004E66ED">
        <w:trPr>
          <w:trHeight w:val="30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12 02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01D95" w:rsidRPr="00EB7CC2" w:rsidRDefault="00801D95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Периодическая печать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2 726,4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2 218,3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-508,1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01D95" w:rsidRPr="00EB7CC2" w:rsidRDefault="00801D95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-18,6%</w:t>
            </w:r>
          </w:p>
        </w:tc>
      </w:tr>
    </w:tbl>
    <w:p w:rsidR="002A2EF7" w:rsidRPr="00EB7CC2" w:rsidRDefault="002A2EF7" w:rsidP="00DE44C4">
      <w:pPr>
        <w:ind w:firstLine="708"/>
        <w:jc w:val="both"/>
      </w:pPr>
    </w:p>
    <w:p w:rsidR="00A86FC5" w:rsidRPr="00EB7CC2" w:rsidRDefault="007166BE" w:rsidP="00DE44C4">
      <w:pPr>
        <w:ind w:firstLine="709"/>
        <w:jc w:val="both"/>
      </w:pPr>
      <w:proofErr w:type="gramStart"/>
      <w:r w:rsidRPr="00EB7CC2">
        <w:t>При общем уменьшении расходов в 2019 году по сравнению с 2018 годом</w:t>
      </w:r>
      <w:r w:rsidR="009C4621" w:rsidRPr="00EB7CC2">
        <w:t xml:space="preserve"> на </w:t>
      </w:r>
      <w:r w:rsidR="00A86FC5" w:rsidRPr="00EB7CC2">
        <w:t>51 955.6</w:t>
      </w:r>
      <w:r w:rsidR="009C4621" w:rsidRPr="00EB7CC2">
        <w:t xml:space="preserve"> тыс. руб., или на </w:t>
      </w:r>
      <w:r w:rsidR="00A86FC5" w:rsidRPr="00EB7CC2">
        <w:t>28,5</w:t>
      </w:r>
      <w:r w:rsidR="00EE528B">
        <w:t>%</w:t>
      </w:r>
      <w:r w:rsidR="009C4621" w:rsidRPr="00EB7CC2">
        <w:t xml:space="preserve"> по подраздел</w:t>
      </w:r>
      <w:r w:rsidR="00A86FC5" w:rsidRPr="00EB7CC2">
        <w:t>у</w:t>
      </w:r>
      <w:r w:rsidR="009C4621" w:rsidRPr="00EB7CC2">
        <w:t xml:space="preserve"> </w:t>
      </w:r>
      <w:r w:rsidR="00A86FC5" w:rsidRPr="00EB7CC2">
        <w:t>08 01</w:t>
      </w:r>
      <w:r w:rsidR="009C4621" w:rsidRPr="00EB7CC2">
        <w:t xml:space="preserve"> «</w:t>
      </w:r>
      <w:r w:rsidR="00A86FC5" w:rsidRPr="00EB7CC2">
        <w:t xml:space="preserve">Культура» </w:t>
      </w:r>
      <w:r w:rsidR="009C4621" w:rsidRPr="00EB7CC2">
        <w:t>сложилось увеличение</w:t>
      </w:r>
      <w:r w:rsidR="00DE44C4" w:rsidRPr="00EB7CC2">
        <w:t xml:space="preserve"> (на 1 960,9 </w:t>
      </w:r>
      <w:proofErr w:type="spellStart"/>
      <w:r w:rsidR="00DE44C4" w:rsidRPr="00EB7CC2">
        <w:t>тысю</w:t>
      </w:r>
      <w:proofErr w:type="spellEnd"/>
      <w:r w:rsidR="00DE44C4" w:rsidRPr="00EB7CC2">
        <w:t xml:space="preserve"> </w:t>
      </w:r>
      <w:proofErr w:type="spellStart"/>
      <w:r w:rsidR="00DE44C4" w:rsidRPr="00EB7CC2">
        <w:t>рубю</w:t>
      </w:r>
      <w:proofErr w:type="spellEnd"/>
      <w:r w:rsidR="00DE44C4" w:rsidRPr="00EB7CC2">
        <w:t>, или на 13,4%)</w:t>
      </w:r>
      <w:r w:rsidR="009C4621" w:rsidRPr="00EB7CC2">
        <w:t>, что</w:t>
      </w:r>
      <w:r w:rsidR="00DE44C4" w:rsidRPr="00EB7CC2">
        <w:t xml:space="preserve"> в основном</w:t>
      </w:r>
      <w:r w:rsidR="009C4621" w:rsidRPr="00EB7CC2">
        <w:t xml:space="preserve"> обусловлено</w:t>
      </w:r>
      <w:r w:rsidR="00B62C53" w:rsidRPr="00EB7CC2">
        <w:t xml:space="preserve"> </w:t>
      </w:r>
      <w:r w:rsidR="00447396" w:rsidRPr="00EB7CC2">
        <w:t>ростом расходов на оплату труда работников ГБУК «Казачья воля» в целях достижения установленного Указом Президента РФ от 07.05.2012 № 597 показателя повышения</w:t>
      </w:r>
      <w:proofErr w:type="gramEnd"/>
      <w:r w:rsidR="00447396" w:rsidRPr="00EB7CC2">
        <w:t xml:space="preserve"> оплаты труда работников учреждений культуры. </w:t>
      </w:r>
      <w:r w:rsidR="003556D3" w:rsidRPr="00EB7CC2">
        <w:t>В 2019 году произведено увеличение размера выплат стимулирующего характера: надбавки за интенсивность (+5%) и персонального повышающего коэффициента к окладу (+5%).</w:t>
      </w:r>
    </w:p>
    <w:p w:rsidR="00BB4170" w:rsidRPr="00EB7CC2" w:rsidRDefault="00BB4170" w:rsidP="00DE44C4">
      <w:pPr>
        <w:ind w:firstLine="709"/>
        <w:jc w:val="both"/>
      </w:pPr>
      <w:proofErr w:type="gramStart"/>
      <w:r w:rsidRPr="00EB7CC2">
        <w:t>Значительное уменьшение расходов (-47 150,7 тыс. руб., или на 41,9%) по подразделу 03 14 «Другие вопросы в области национальной безопасности и правоохранительной деятельности»</w:t>
      </w:r>
      <w:r w:rsidR="00E24212" w:rsidRPr="00EB7CC2">
        <w:t xml:space="preserve"> в основном</w:t>
      </w:r>
      <w:r w:rsidRPr="00EB7CC2">
        <w:t xml:space="preserve"> связано с наличием в 2018 году расходов на приобретение </w:t>
      </w:r>
      <w:proofErr w:type="spellStart"/>
      <w:r w:rsidRPr="00EB7CC2">
        <w:t>металло</w:t>
      </w:r>
      <w:r w:rsidR="00E24212" w:rsidRPr="00EB7CC2">
        <w:t>детекторов</w:t>
      </w:r>
      <w:proofErr w:type="spellEnd"/>
      <w:r w:rsidR="00E24212" w:rsidRPr="00EB7CC2">
        <w:t xml:space="preserve"> к выборам Президента РФ (30 700,0 тыс. руб.)</w:t>
      </w:r>
      <w:r w:rsidR="00B63078" w:rsidRPr="00EB7CC2">
        <w:t xml:space="preserve"> и платежей по договору лизинга на приобретение автомобилей для нужд ГУ МВД России по Волгоградской области (13</w:t>
      </w:r>
      <w:proofErr w:type="gramEnd"/>
      <w:r w:rsidR="00B63078" w:rsidRPr="00EB7CC2">
        <w:t> </w:t>
      </w:r>
      <w:proofErr w:type="gramStart"/>
      <w:r w:rsidR="00B63078" w:rsidRPr="00EB7CC2">
        <w:t>164,9 тыс. руб.)</w:t>
      </w:r>
      <w:r w:rsidR="00E24212" w:rsidRPr="00EB7CC2">
        <w:t>.</w:t>
      </w:r>
      <w:proofErr w:type="gramEnd"/>
    </w:p>
    <w:p w:rsidR="002F61C1" w:rsidRPr="00EB7CC2" w:rsidRDefault="002F61C1" w:rsidP="00DE44C4">
      <w:pPr>
        <w:ind w:firstLine="709"/>
        <w:jc w:val="both"/>
      </w:pPr>
    </w:p>
    <w:p w:rsidR="0025054E" w:rsidRPr="00EB7CC2" w:rsidRDefault="0025054E" w:rsidP="00DE44C4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B7CC2">
        <w:rPr>
          <w:b/>
          <w:i/>
        </w:rPr>
        <w:t>Состояние дебиторской и кредиторской задолженности</w:t>
      </w:r>
    </w:p>
    <w:p w:rsidR="0025054E" w:rsidRPr="00EB7CC2" w:rsidRDefault="0025054E" w:rsidP="00DE44C4">
      <w:pPr>
        <w:autoSpaceDE w:val="0"/>
        <w:autoSpaceDN w:val="0"/>
        <w:adjustRightInd w:val="0"/>
        <w:ind w:firstLine="709"/>
        <w:jc w:val="both"/>
      </w:pPr>
      <w:r w:rsidRPr="00EB7CC2">
        <w:t>Информация о динамике дебиторской и кредиторской задолженности в 201</w:t>
      </w:r>
      <w:r w:rsidR="009838D4" w:rsidRPr="00EB7CC2">
        <w:t>9</w:t>
      </w:r>
      <w:r w:rsidRPr="00EB7CC2">
        <w:t xml:space="preserve"> году приведена в следующей таблице</w:t>
      </w:r>
      <w:r w:rsidR="00A00AD8" w:rsidRPr="00EB7CC2">
        <w:t>:</w:t>
      </w:r>
    </w:p>
    <w:p w:rsidR="00A00AD8" w:rsidRPr="00EB7CC2" w:rsidRDefault="00A00AD8" w:rsidP="00DE44C4">
      <w:pPr>
        <w:autoSpaceDE w:val="0"/>
        <w:autoSpaceDN w:val="0"/>
        <w:adjustRightInd w:val="0"/>
        <w:ind w:firstLine="709"/>
        <w:jc w:val="right"/>
      </w:pPr>
      <w:r w:rsidRPr="00EB7CC2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78"/>
        <w:gridCol w:w="1559"/>
        <w:gridCol w:w="1559"/>
        <w:gridCol w:w="1843"/>
      </w:tblGrid>
      <w:tr w:rsidR="00012510" w:rsidRPr="00EB7CC2" w:rsidTr="00012510">
        <w:trPr>
          <w:trHeight w:val="20"/>
        </w:trPr>
        <w:tc>
          <w:tcPr>
            <w:tcW w:w="467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012510" w:rsidRPr="00EB7CC2" w:rsidRDefault="00012510" w:rsidP="00DE44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на 01.01.2019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CC2">
              <w:rPr>
                <w:b/>
                <w:bCs/>
                <w:sz w:val="20"/>
                <w:szCs w:val="20"/>
              </w:rPr>
              <w:t>на 01.01.2020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Дебиторская  задолженность ИТОГО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90,5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2 271,9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2 181,4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доходам </w:t>
            </w:r>
            <w:r w:rsidRPr="00EB7CC2">
              <w:rPr>
                <w:i/>
                <w:iCs/>
                <w:sz w:val="20"/>
                <w:szCs w:val="20"/>
              </w:rPr>
              <w:t>20500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2 263,0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2 181,7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выданным авансам </w:t>
            </w:r>
            <w:r w:rsidRPr="00EB7CC2">
              <w:rPr>
                <w:i/>
                <w:iCs/>
                <w:sz w:val="20"/>
                <w:szCs w:val="20"/>
              </w:rPr>
              <w:t>20600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0,7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ущербу и иным доходам </w:t>
            </w:r>
            <w:r w:rsidRPr="00EB7CC2">
              <w:rPr>
                <w:i/>
                <w:iCs/>
                <w:sz w:val="20"/>
                <w:szCs w:val="20"/>
              </w:rPr>
              <w:t>20900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8,2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8,2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платежам в бюджеты </w:t>
            </w:r>
            <w:r w:rsidRPr="00EB7CC2">
              <w:rPr>
                <w:i/>
                <w:iCs/>
                <w:sz w:val="20"/>
                <w:szCs w:val="20"/>
              </w:rPr>
              <w:t>30300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-9,2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285,5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B7CC2">
              <w:rPr>
                <w:b/>
                <w:bCs/>
                <w:i/>
                <w:iCs/>
                <w:sz w:val="20"/>
                <w:szCs w:val="20"/>
              </w:rPr>
              <w:t>-285,5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принятым обязательствам </w:t>
            </w:r>
            <w:r w:rsidRPr="00EB7CC2">
              <w:rPr>
                <w:i/>
                <w:iCs/>
                <w:sz w:val="20"/>
                <w:szCs w:val="20"/>
              </w:rPr>
              <w:t>30200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65,2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-65,2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платежам в бюджеты </w:t>
            </w:r>
            <w:r w:rsidRPr="00EB7CC2">
              <w:rPr>
                <w:i/>
                <w:iCs/>
                <w:sz w:val="20"/>
                <w:szCs w:val="20"/>
              </w:rPr>
              <w:t>30300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-217,5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 xml:space="preserve">расчеты по доходам </w:t>
            </w:r>
            <w:r w:rsidRPr="00EB7CC2">
              <w:rPr>
                <w:i/>
                <w:iCs/>
                <w:sz w:val="20"/>
                <w:szCs w:val="20"/>
              </w:rPr>
              <w:t>20500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-2,8</w:t>
            </w:r>
          </w:p>
        </w:tc>
      </w:tr>
      <w:tr w:rsidR="00012510" w:rsidRPr="00EB7CC2" w:rsidTr="00012510">
        <w:trPr>
          <w:trHeight w:val="20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1,4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510" w:rsidRPr="00EB7CC2" w:rsidRDefault="00012510" w:rsidP="00DE44C4">
            <w:pPr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-1,4</w:t>
            </w:r>
          </w:p>
        </w:tc>
      </w:tr>
    </w:tbl>
    <w:p w:rsidR="00543F99" w:rsidRPr="00EB7CC2" w:rsidRDefault="00543F99" w:rsidP="00DE44C4">
      <w:pPr>
        <w:autoSpaceDE w:val="0"/>
        <w:autoSpaceDN w:val="0"/>
        <w:adjustRightInd w:val="0"/>
        <w:ind w:firstLine="709"/>
        <w:jc w:val="both"/>
      </w:pPr>
    </w:p>
    <w:p w:rsidR="00102CB8" w:rsidRPr="00EB7CC2" w:rsidRDefault="009B25A7" w:rsidP="00DE44C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B7CC2">
        <w:t xml:space="preserve">Дебиторская задолженность </w:t>
      </w:r>
      <w:r w:rsidR="00012510" w:rsidRPr="00EB7CC2">
        <w:t xml:space="preserve">на 01.01.2020 составила 2 271,9 тыс. руб. и сложилась </w:t>
      </w:r>
      <w:r w:rsidRPr="00EB7CC2">
        <w:t xml:space="preserve">в основном за счет отражения </w:t>
      </w:r>
      <w:r w:rsidR="00102CB8" w:rsidRPr="00EB7CC2">
        <w:t xml:space="preserve">в составе задолженности </w:t>
      </w:r>
      <w:r w:rsidR="00012510" w:rsidRPr="00EB7CC2">
        <w:t xml:space="preserve">субсидии из федерального бюджета на </w:t>
      </w:r>
      <w:r w:rsidR="00012510" w:rsidRPr="00EB7CC2">
        <w:rPr>
          <w:rFonts w:eastAsiaTheme="minorHAnsi"/>
          <w:lang w:eastAsia="en-US"/>
        </w:rPr>
        <w:t>реализацию мероприятий</w:t>
      </w:r>
      <w:r w:rsidR="00EE528B">
        <w:rPr>
          <w:rFonts w:eastAsiaTheme="minorHAnsi"/>
          <w:lang w:eastAsia="en-US"/>
        </w:rPr>
        <w:t xml:space="preserve"> в 2020 году</w:t>
      </w:r>
      <w:r w:rsidR="00012510" w:rsidRPr="00EB7CC2">
        <w:rPr>
          <w:rFonts w:eastAsiaTheme="minorHAnsi"/>
          <w:lang w:eastAsia="en-US"/>
        </w:rPr>
        <w:t xml:space="preserve"> по укреплению единства российской нации и этнокультурному развитию народов России</w:t>
      </w:r>
      <w:r w:rsidR="00102CB8" w:rsidRPr="00EB7CC2">
        <w:t xml:space="preserve"> в сумме </w:t>
      </w:r>
      <w:r w:rsidR="007D62CC" w:rsidRPr="00EB7CC2">
        <w:t>2 176,9</w:t>
      </w:r>
      <w:r w:rsidR="00102CB8" w:rsidRPr="00EB7CC2">
        <w:t xml:space="preserve"> тыс. рублей</w:t>
      </w:r>
      <w:r w:rsidR="00EE528B">
        <w:t xml:space="preserve"> (соглашение с федеральным агентством по делам национальностей от 17.12.2019)</w:t>
      </w:r>
      <w:r w:rsidR="00102CB8" w:rsidRPr="00EB7CC2">
        <w:t>.</w:t>
      </w:r>
      <w:proofErr w:type="gramEnd"/>
    </w:p>
    <w:p w:rsidR="00946B8B" w:rsidRPr="00EB7CC2" w:rsidRDefault="002C1CFD" w:rsidP="00DE44C4">
      <w:pPr>
        <w:autoSpaceDE w:val="0"/>
        <w:autoSpaceDN w:val="0"/>
        <w:adjustRightInd w:val="0"/>
        <w:ind w:firstLine="709"/>
        <w:jc w:val="both"/>
      </w:pPr>
      <w:r w:rsidRPr="00EB7CC2">
        <w:rPr>
          <w:bCs/>
        </w:rPr>
        <w:t>Согласно</w:t>
      </w:r>
      <w:r w:rsidR="00946B8B" w:rsidRPr="00EB7CC2">
        <w:rPr>
          <w:bCs/>
        </w:rPr>
        <w:t xml:space="preserve"> сведения</w:t>
      </w:r>
      <w:r w:rsidRPr="00EB7CC2">
        <w:rPr>
          <w:bCs/>
        </w:rPr>
        <w:t>м</w:t>
      </w:r>
      <w:r w:rsidR="00946B8B" w:rsidRPr="00EB7CC2">
        <w:rPr>
          <w:bCs/>
        </w:rPr>
        <w:t xml:space="preserve"> по дебиторской и кредиторской задолженности</w:t>
      </w:r>
      <w:r w:rsidR="00406832" w:rsidRPr="00EB7CC2">
        <w:rPr>
          <w:bCs/>
        </w:rPr>
        <w:t xml:space="preserve"> (ф.0503169)</w:t>
      </w:r>
      <w:r w:rsidR="00946B8B" w:rsidRPr="00EB7CC2">
        <w:rPr>
          <w:bCs/>
        </w:rPr>
        <w:t xml:space="preserve"> просроченная дебиторская задолженность</w:t>
      </w:r>
      <w:r w:rsidRPr="00EB7CC2">
        <w:rPr>
          <w:bCs/>
        </w:rPr>
        <w:t xml:space="preserve"> </w:t>
      </w:r>
      <w:r w:rsidR="00406832" w:rsidRPr="00EB7CC2">
        <w:rPr>
          <w:bCs/>
        </w:rPr>
        <w:t>на 01.01.2020 составила 86,1 тыс. руб</w:t>
      </w:r>
      <w:r w:rsidRPr="00EB7CC2">
        <w:rPr>
          <w:bCs/>
        </w:rPr>
        <w:t>.</w:t>
      </w:r>
      <w:r w:rsidR="00406832" w:rsidRPr="00EB7CC2">
        <w:rPr>
          <w:bCs/>
        </w:rPr>
        <w:t xml:space="preserve"> в связи с невыполнением в 2017 году ОАО «Союзпечать» обязанности по предоставлению средств за </w:t>
      </w:r>
      <w:r w:rsidR="00406832" w:rsidRPr="00EB7CC2">
        <w:rPr>
          <w:bCs/>
        </w:rPr>
        <w:lastRenderedPageBreak/>
        <w:t xml:space="preserve">реализацию газеты «Казачий круг». Решением арбитражного суда Волгоградской области </w:t>
      </w:r>
      <w:r w:rsidR="00C553A9" w:rsidRPr="00EB7CC2">
        <w:rPr>
          <w:bCs/>
        </w:rPr>
        <w:t>от 05.03.2019 и постановлением двенадцатого арбитражного апелляционного суда от 17.06.2019 иск ГКУ «Казачий центр» удовлетворен. Учреждением направлен исполнительный ли</w:t>
      </w:r>
      <w:proofErr w:type="gramStart"/>
      <w:r w:rsidR="00C553A9" w:rsidRPr="00EB7CC2">
        <w:rPr>
          <w:bCs/>
        </w:rPr>
        <w:t>ст в сл</w:t>
      </w:r>
      <w:proofErr w:type="gramEnd"/>
      <w:r w:rsidR="00C553A9" w:rsidRPr="00EB7CC2">
        <w:rPr>
          <w:bCs/>
        </w:rPr>
        <w:t>ужбу судебных приставов.</w:t>
      </w:r>
    </w:p>
    <w:p w:rsidR="0027237A" w:rsidRDefault="00CD0D33" w:rsidP="00DE44C4">
      <w:pPr>
        <w:autoSpaceDE w:val="0"/>
        <w:autoSpaceDN w:val="0"/>
        <w:adjustRightInd w:val="0"/>
        <w:ind w:firstLine="709"/>
        <w:jc w:val="both"/>
      </w:pPr>
      <w:r w:rsidRPr="00EB7CC2">
        <w:t>Кредиторская задолженность на 01.01.20</w:t>
      </w:r>
      <w:r w:rsidR="00AC7F6B" w:rsidRPr="00EB7CC2">
        <w:t>20</w:t>
      </w:r>
      <w:r w:rsidRPr="00EB7CC2">
        <w:t xml:space="preserve"> </w:t>
      </w:r>
      <w:r w:rsidR="0083414E" w:rsidRPr="00EB7CC2">
        <w:t>отсутствовала.</w:t>
      </w:r>
    </w:p>
    <w:p w:rsidR="007235AC" w:rsidRPr="00EB7CC2" w:rsidRDefault="007235AC" w:rsidP="00DE44C4">
      <w:pPr>
        <w:autoSpaceDE w:val="0"/>
        <w:autoSpaceDN w:val="0"/>
        <w:adjustRightInd w:val="0"/>
        <w:ind w:firstLine="709"/>
        <w:jc w:val="both"/>
      </w:pPr>
    </w:p>
    <w:p w:rsidR="00714B99" w:rsidRPr="00EB7CC2" w:rsidRDefault="00714B99" w:rsidP="00DE44C4">
      <w:pPr>
        <w:autoSpaceDE w:val="0"/>
        <w:autoSpaceDN w:val="0"/>
        <w:adjustRightInd w:val="0"/>
        <w:jc w:val="center"/>
        <w:rPr>
          <w:b/>
          <w:i/>
        </w:rPr>
      </w:pPr>
      <w:r w:rsidRPr="00EB7CC2">
        <w:rPr>
          <w:b/>
          <w:i/>
        </w:rPr>
        <w:t xml:space="preserve">Анализ достижения поставленных целей </w:t>
      </w:r>
    </w:p>
    <w:p w:rsidR="00714B99" w:rsidRPr="00EB7CC2" w:rsidRDefault="00714B99" w:rsidP="00DE44C4">
      <w:pPr>
        <w:autoSpaceDE w:val="0"/>
        <w:autoSpaceDN w:val="0"/>
        <w:adjustRightInd w:val="0"/>
        <w:jc w:val="center"/>
        <w:rPr>
          <w:b/>
          <w:i/>
        </w:rPr>
      </w:pPr>
      <w:r w:rsidRPr="00EB7CC2">
        <w:rPr>
          <w:b/>
          <w:i/>
        </w:rPr>
        <w:t>и ожидаемых результатов при реализации государственных программ</w:t>
      </w:r>
    </w:p>
    <w:p w:rsidR="001B582C" w:rsidRPr="00EB7CC2" w:rsidRDefault="000437C5" w:rsidP="00DE44C4">
      <w:pPr>
        <w:ind w:firstLine="709"/>
        <w:jc w:val="both"/>
      </w:pPr>
      <w:r w:rsidRPr="00EB7CC2">
        <w:t>Облкомказачества</w:t>
      </w:r>
      <w:r w:rsidR="00714B99" w:rsidRPr="00EB7CC2">
        <w:t xml:space="preserve"> </w:t>
      </w:r>
      <w:proofErr w:type="gramStart"/>
      <w:r w:rsidR="00714B99" w:rsidRPr="00EB7CC2">
        <w:t>определен</w:t>
      </w:r>
      <w:proofErr w:type="gramEnd"/>
      <w:r w:rsidRPr="00EB7CC2">
        <w:t xml:space="preserve"> </w:t>
      </w:r>
      <w:r w:rsidR="00714B99" w:rsidRPr="00EB7CC2">
        <w:t>ответственным исполнителем</w:t>
      </w:r>
      <w:r w:rsidR="006F2C24" w:rsidRPr="00EB7CC2">
        <w:t>:</w:t>
      </w:r>
    </w:p>
    <w:p w:rsidR="006F2C24" w:rsidRPr="00EB7CC2" w:rsidRDefault="006F2C24" w:rsidP="00DE44C4">
      <w:pPr>
        <w:ind w:firstLine="709"/>
        <w:jc w:val="both"/>
      </w:pPr>
      <w:r w:rsidRPr="00EB7CC2">
        <w:t>-государственной программы Волгоградской области «Профилактика правонарушений и обеспечение общественной безопасности на территории Волгоградской области», постановление Администрации Волгоградской области от 17.01.2017 № 7-п (далее – ГП «Профилактика правонарушений);</w:t>
      </w:r>
    </w:p>
    <w:p w:rsidR="006F2C24" w:rsidRPr="00EB7CC2" w:rsidRDefault="006F2C24" w:rsidP="00DE44C4">
      <w:pPr>
        <w:ind w:firstLine="709"/>
        <w:jc w:val="both"/>
      </w:pPr>
      <w:r w:rsidRPr="00EB7CC2">
        <w:t>-подпрограммы «Реализация государственной национальной политики на территории Волгоградской области» государственной программы Волгоградской области «Развитие гражданского общества на территории Волгоградской области», постановление Администрации Волгоградской области от 26.10.2017 № 561-п (далее – ГП «Гражданское общество»);</w:t>
      </w:r>
    </w:p>
    <w:p w:rsidR="006F2C24" w:rsidRPr="00EB7CC2" w:rsidRDefault="006F2C24" w:rsidP="00DE44C4">
      <w:pPr>
        <w:ind w:firstLine="709"/>
        <w:jc w:val="both"/>
      </w:pPr>
      <w:r w:rsidRPr="00EB7CC2">
        <w:t>-подпрограммы «Развитие казачества на территории Волгоградской области» ГП «Гражданское общество».</w:t>
      </w:r>
    </w:p>
    <w:p w:rsidR="006023C1" w:rsidRPr="00EB7CC2" w:rsidRDefault="006023C1" w:rsidP="00DE44C4">
      <w:pPr>
        <w:ind w:firstLine="709"/>
        <w:jc w:val="both"/>
      </w:pPr>
    </w:p>
    <w:p w:rsidR="00714B99" w:rsidRPr="00EB7CC2" w:rsidRDefault="00714B99" w:rsidP="00DE44C4">
      <w:pPr>
        <w:ind w:firstLine="709"/>
        <w:jc w:val="center"/>
        <w:rPr>
          <w:i/>
          <w:u w:val="single"/>
        </w:rPr>
      </w:pPr>
      <w:r w:rsidRPr="00EB7CC2">
        <w:rPr>
          <w:i/>
          <w:u w:val="single"/>
        </w:rPr>
        <w:t>Государственная про</w:t>
      </w:r>
      <w:r w:rsidR="009B460B" w:rsidRPr="00EB7CC2">
        <w:rPr>
          <w:i/>
          <w:u w:val="single"/>
        </w:rPr>
        <w:t>грамма «</w:t>
      </w:r>
      <w:r w:rsidR="006F2C24" w:rsidRPr="00EB7CC2">
        <w:rPr>
          <w:i/>
          <w:u w:val="single"/>
        </w:rPr>
        <w:t>Профилактика правонарушений</w:t>
      </w:r>
      <w:r w:rsidRPr="00EB7CC2">
        <w:rPr>
          <w:i/>
          <w:u w:val="single"/>
        </w:rPr>
        <w:t>»</w:t>
      </w:r>
    </w:p>
    <w:p w:rsidR="00714B99" w:rsidRPr="00EB7CC2" w:rsidRDefault="00714B99" w:rsidP="00DE44C4">
      <w:pPr>
        <w:ind w:firstLine="709"/>
        <w:jc w:val="both"/>
      </w:pPr>
      <w:r w:rsidRPr="00EB7CC2">
        <w:t>Государственной программой на 201</w:t>
      </w:r>
      <w:r w:rsidR="009B460B" w:rsidRPr="00EB7CC2">
        <w:t>9</w:t>
      </w:r>
      <w:r w:rsidRPr="00EB7CC2">
        <w:t xml:space="preserve"> год установлено </w:t>
      </w:r>
      <w:r w:rsidR="00D74ECE" w:rsidRPr="00EB7CC2">
        <w:t>6</w:t>
      </w:r>
      <w:r w:rsidRPr="00EB7CC2">
        <w:t xml:space="preserve"> целевых показателей. Информация о достижении значений целевых показателей представлена в таблице. </w:t>
      </w:r>
    </w:p>
    <w:p w:rsidR="00714B99" w:rsidRPr="00EB7CC2" w:rsidRDefault="00714B99" w:rsidP="00DE44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6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74"/>
        <w:gridCol w:w="6472"/>
        <w:gridCol w:w="1134"/>
        <w:gridCol w:w="851"/>
        <w:gridCol w:w="692"/>
      </w:tblGrid>
      <w:tr w:rsidR="00714B99" w:rsidRPr="00EB7CC2" w:rsidTr="00EB7CC2">
        <w:trPr>
          <w:trHeight w:val="299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714B99" w:rsidRPr="00EB7CC2" w:rsidRDefault="00714B99" w:rsidP="00DE44C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CC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7CC2">
              <w:rPr>
                <w:b/>
                <w:sz w:val="20"/>
                <w:szCs w:val="20"/>
              </w:rPr>
              <w:t>/</w:t>
            </w:r>
            <w:proofErr w:type="spellStart"/>
            <w:r w:rsidRPr="00EB7CC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7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714B99" w:rsidRPr="00EB7CC2" w:rsidRDefault="00714B99" w:rsidP="00DE44C4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14B99" w:rsidRPr="00EB7CC2" w:rsidRDefault="00714B99" w:rsidP="00DE44C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 xml:space="preserve">Единица </w:t>
            </w:r>
            <w:r w:rsidR="00D74ECE" w:rsidRPr="00EB7CC2">
              <w:rPr>
                <w:b/>
                <w:sz w:val="20"/>
                <w:szCs w:val="20"/>
              </w:rPr>
              <w:t>и</w:t>
            </w:r>
            <w:r w:rsidRPr="00EB7CC2">
              <w:rPr>
                <w:b/>
                <w:sz w:val="20"/>
                <w:szCs w:val="20"/>
              </w:rPr>
              <w:t>змерения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714B99" w:rsidRPr="00EB7CC2" w:rsidRDefault="00714B99" w:rsidP="00DE44C4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4B99" w:rsidRPr="00EB7CC2" w:rsidRDefault="00714B99" w:rsidP="00DE44C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Факт</w:t>
            </w:r>
          </w:p>
        </w:tc>
      </w:tr>
      <w:tr w:rsidR="002425D9" w:rsidRPr="00EB7CC2" w:rsidTr="00EB7CC2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2425D9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425D9" w:rsidRPr="00EB7CC2" w:rsidRDefault="002425D9" w:rsidP="00DE44C4">
            <w:pPr>
              <w:jc w:val="both"/>
              <w:rPr>
                <w:bCs/>
                <w:iCs/>
                <w:sz w:val="20"/>
                <w:szCs w:val="20"/>
              </w:rPr>
            </w:pPr>
            <w:r w:rsidRPr="00EB7CC2">
              <w:rPr>
                <w:bCs/>
                <w:iCs/>
                <w:sz w:val="20"/>
                <w:szCs w:val="20"/>
              </w:rPr>
              <w:t>Количество зарегистрированных преступлений, совершенных на улицах, площадях, в парках, скверах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5D9" w:rsidRPr="00EB7CC2" w:rsidRDefault="00CD6FC6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не более 9 730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425D9" w:rsidRPr="00EB7CC2" w:rsidRDefault="00EC5A08" w:rsidP="00DE44C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10 453</w:t>
            </w:r>
          </w:p>
        </w:tc>
      </w:tr>
      <w:tr w:rsidR="002425D9" w:rsidRPr="00EB7CC2" w:rsidTr="00EB7CC2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2425D9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425D9" w:rsidRPr="00EB7CC2" w:rsidRDefault="002425D9" w:rsidP="00DE44C4">
            <w:pPr>
              <w:jc w:val="both"/>
              <w:rPr>
                <w:bCs/>
                <w:iCs/>
                <w:sz w:val="20"/>
                <w:szCs w:val="20"/>
              </w:rPr>
            </w:pPr>
            <w:r w:rsidRPr="00EB7CC2">
              <w:rPr>
                <w:bCs/>
                <w:iCs/>
                <w:sz w:val="20"/>
                <w:szCs w:val="20"/>
              </w:rPr>
              <w:t>Количество зарегистрированных преступлений, совершенных несовершеннолетними и при их соучастии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5D9" w:rsidRPr="00EB7CC2" w:rsidRDefault="00CD6FC6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не более 699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425D9" w:rsidRPr="00EB7CC2" w:rsidRDefault="009154A2" w:rsidP="00DE44C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856</w:t>
            </w:r>
          </w:p>
        </w:tc>
      </w:tr>
      <w:tr w:rsidR="002425D9" w:rsidRPr="00EB7CC2" w:rsidTr="00EB7CC2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2425D9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3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425D9" w:rsidRPr="00EB7CC2" w:rsidRDefault="002425D9" w:rsidP="00DE44C4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B7CC2">
              <w:rPr>
                <w:bCs/>
                <w:iCs/>
                <w:sz w:val="20"/>
                <w:szCs w:val="20"/>
              </w:rPr>
              <w:t>Соотношение количества протоколов об административных правонарушениях, посягающих на общественный порядок и общественную безопасность, предусмотренных Кодексом Волгоградской области об административной ответственности от 11 июня 2008 г. N 1693-ОД, составленных должностными лицами органов внутренних дел (полиции), к общему количеству протоколов об административных правонарушениях, посягающих на общественный порядок и общественную безопасность, предусмотренных Кодексом Волгоградской области об админис</w:t>
            </w:r>
            <w:r w:rsidR="009154A2" w:rsidRPr="00EB7CC2">
              <w:rPr>
                <w:bCs/>
                <w:iCs/>
                <w:sz w:val="20"/>
                <w:szCs w:val="20"/>
              </w:rPr>
              <w:t>тративной ответственности от 11.06.</w:t>
            </w:r>
            <w:r w:rsidRPr="00EB7CC2">
              <w:rPr>
                <w:bCs/>
                <w:iCs/>
                <w:sz w:val="20"/>
                <w:szCs w:val="20"/>
              </w:rPr>
              <w:t>2008</w:t>
            </w:r>
            <w:r w:rsidR="009154A2" w:rsidRPr="00EB7CC2">
              <w:rPr>
                <w:bCs/>
                <w:iCs/>
                <w:sz w:val="20"/>
                <w:szCs w:val="20"/>
              </w:rPr>
              <w:t xml:space="preserve"> №</w:t>
            </w:r>
            <w:r w:rsidRPr="00EB7CC2">
              <w:rPr>
                <w:bCs/>
                <w:iCs/>
                <w:sz w:val="20"/>
                <w:szCs w:val="20"/>
              </w:rPr>
              <w:t xml:space="preserve"> 1693-ОД (2015 год</w:t>
            </w:r>
            <w:proofErr w:type="gramEnd"/>
            <w:r w:rsidRPr="00EB7CC2">
              <w:rPr>
                <w:bCs/>
                <w:iCs/>
                <w:sz w:val="20"/>
                <w:szCs w:val="20"/>
              </w:rPr>
              <w:t xml:space="preserve"> является базовым годом для показателя)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50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425D9" w:rsidRPr="00EB7CC2" w:rsidRDefault="009154A2" w:rsidP="00DE44C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0</w:t>
            </w:r>
          </w:p>
        </w:tc>
      </w:tr>
      <w:tr w:rsidR="002425D9" w:rsidRPr="00EB7CC2" w:rsidTr="00EB7CC2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2425D9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4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425D9" w:rsidRPr="00EB7CC2" w:rsidRDefault="002425D9" w:rsidP="00DE44C4">
            <w:pPr>
              <w:jc w:val="both"/>
              <w:rPr>
                <w:bCs/>
                <w:iCs/>
                <w:sz w:val="20"/>
                <w:szCs w:val="20"/>
              </w:rPr>
            </w:pPr>
            <w:r w:rsidRPr="00EB7CC2">
              <w:rPr>
                <w:bCs/>
                <w:iCs/>
                <w:sz w:val="20"/>
                <w:szCs w:val="20"/>
              </w:rPr>
              <w:t>Количество пресеченных административных правонарушений экстремистского характера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5D9" w:rsidRPr="00EB7CC2" w:rsidRDefault="00CD6FC6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24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425D9" w:rsidRPr="00EB7CC2" w:rsidRDefault="00473A4E" w:rsidP="00DE44C4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31</w:t>
            </w:r>
          </w:p>
        </w:tc>
      </w:tr>
      <w:tr w:rsidR="002425D9" w:rsidRPr="00EB7CC2" w:rsidTr="00EB7CC2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2425D9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5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425D9" w:rsidRPr="00EB7CC2" w:rsidRDefault="002425D9" w:rsidP="00DE44C4">
            <w:pPr>
              <w:jc w:val="both"/>
              <w:rPr>
                <w:bCs/>
                <w:iCs/>
                <w:sz w:val="20"/>
                <w:szCs w:val="20"/>
              </w:rPr>
            </w:pPr>
            <w:r w:rsidRPr="00EB7CC2">
              <w:rPr>
                <w:bCs/>
                <w:iCs/>
                <w:sz w:val="20"/>
                <w:szCs w:val="20"/>
              </w:rPr>
              <w:t>Количество зарегистрированных на территории региона массовых беспорядков, возникших на почве межнациональной и межконфессиональной вражды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5D9" w:rsidRPr="00EB7CC2" w:rsidRDefault="00CD6FC6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425D9" w:rsidRPr="00EB7CC2" w:rsidRDefault="00473A4E" w:rsidP="00DE44C4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0</w:t>
            </w:r>
          </w:p>
        </w:tc>
      </w:tr>
      <w:tr w:rsidR="002425D9" w:rsidRPr="00EB7CC2" w:rsidTr="00EB7CC2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2425D9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6</w:t>
            </w:r>
          </w:p>
        </w:tc>
        <w:tc>
          <w:tcPr>
            <w:tcW w:w="64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 w:rsidR="002425D9" w:rsidRPr="00EB7CC2" w:rsidRDefault="002425D9" w:rsidP="00DE44C4">
            <w:pPr>
              <w:jc w:val="both"/>
              <w:rPr>
                <w:bCs/>
                <w:iCs/>
                <w:sz w:val="20"/>
                <w:szCs w:val="20"/>
              </w:rPr>
            </w:pPr>
            <w:r w:rsidRPr="00EB7CC2">
              <w:rPr>
                <w:bCs/>
                <w:iCs/>
                <w:sz w:val="20"/>
                <w:szCs w:val="20"/>
              </w:rPr>
              <w:t>Количество членов казачьих обществ, привлеченных к охране общественного порядка на территории Волгоградской области, финансируемых за счет средств областного бюджета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425D9" w:rsidRPr="00EB7CC2" w:rsidRDefault="00CD6FC6" w:rsidP="00DE44C4">
            <w:pPr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2425D9" w:rsidRPr="00EB7CC2" w:rsidRDefault="00CD6FC6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не менее 500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25D9" w:rsidRPr="00EB7CC2" w:rsidRDefault="00473A4E" w:rsidP="00DE44C4">
            <w:pPr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512</w:t>
            </w:r>
          </w:p>
        </w:tc>
      </w:tr>
    </w:tbl>
    <w:p w:rsidR="00714B99" w:rsidRPr="00EB7CC2" w:rsidRDefault="00714B99" w:rsidP="00DE44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545DC" w:rsidRPr="00EB7CC2" w:rsidRDefault="00E545DC" w:rsidP="00DE44C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B7CC2">
        <w:rPr>
          <w:bCs/>
          <w:iCs/>
        </w:rPr>
        <w:t>В результате по итогам 2019 года три из шести целевых показателей, или 50% ГП «Профилактика правонарушений» не достигнуты.</w:t>
      </w:r>
    </w:p>
    <w:p w:rsidR="00267453" w:rsidRPr="00EB7CC2" w:rsidRDefault="00267453" w:rsidP="00DE44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A1866" w:rsidRPr="00EB7CC2" w:rsidRDefault="003A1866" w:rsidP="00DE44C4">
      <w:pPr>
        <w:autoSpaceDE w:val="0"/>
        <w:autoSpaceDN w:val="0"/>
        <w:adjustRightInd w:val="0"/>
        <w:ind w:firstLine="709"/>
        <w:jc w:val="both"/>
      </w:pPr>
      <w:proofErr w:type="gramStart"/>
      <w:r w:rsidRPr="00EB7CC2">
        <w:t>Недостижение в 2019 году целевых значений показателей ГП «Профилактика правонарушений», характеризующих преступность</w:t>
      </w:r>
      <w:r w:rsidR="007235AC">
        <w:t>,</w:t>
      </w:r>
      <w:r w:rsidRPr="00EB7CC2">
        <w:t xml:space="preserve"> и их негативная динамика (преступность </w:t>
      </w:r>
      <w:r w:rsidRPr="00EB7CC2">
        <w:lastRenderedPageBreak/>
        <w:t xml:space="preserve">в общественных местах 2018 г. – 10 321 ед., 2019 г. – 10 453 ед., с участием несовершеннолетних 2018 г. – 653 ед., 2019 г. – 856 ед.) несут риски </w:t>
      </w:r>
      <w:proofErr w:type="spellStart"/>
      <w:r w:rsidRPr="00EB7CC2">
        <w:t>недостижения</w:t>
      </w:r>
      <w:proofErr w:type="spellEnd"/>
      <w:r w:rsidRPr="00EB7CC2">
        <w:t xml:space="preserve"> целей государственной программы и могут свидетельствовать о недостаточности мер и ресурсов, направляемых на решение задач, а</w:t>
      </w:r>
      <w:proofErr w:type="gramEnd"/>
      <w:r w:rsidRPr="00EB7CC2">
        <w:t xml:space="preserve"> также требуют повышения эффективности деятельности задействованных сил и средств.</w:t>
      </w:r>
    </w:p>
    <w:p w:rsidR="00A52AD0" w:rsidRPr="00EB7CC2" w:rsidRDefault="00A52AD0" w:rsidP="00DE44C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148E6" w:rsidRPr="00EB7CC2" w:rsidRDefault="00D30C70" w:rsidP="00DE44C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proofErr w:type="gramStart"/>
      <w:r w:rsidRPr="00EB7CC2">
        <w:t>Ответственным</w:t>
      </w:r>
      <w:proofErr w:type="gramEnd"/>
      <w:r w:rsidRPr="00EB7CC2">
        <w:t xml:space="preserve"> за достижение целевого показателя «</w:t>
      </w:r>
      <w:r w:rsidRPr="00EB7CC2">
        <w:rPr>
          <w:bCs/>
          <w:iCs/>
        </w:rPr>
        <w:t xml:space="preserve">Соотношение количества протоколов об административных правонарушениях…» определен </w:t>
      </w:r>
      <w:r w:rsidR="005148E6" w:rsidRPr="00EB7CC2">
        <w:rPr>
          <w:bCs/>
          <w:iCs/>
        </w:rPr>
        <w:t>аппарат Губернатора Волгоградской области. Мероприятие «Передача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правонарушениях» с объёмом финансирования 1 543,3 тыс. руб. не исполнено в связи с отсутствием соглашения между Администрацией Волгоградской области и ГУ МВД России по Волгоградской области. По пояснениям Аппарата работа по заключению Соглашения ведется с 2015 года. Проект Соглашения неоднократно направлялся в Главное управление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(далее – ГУОООП МВД России) для рассмотрения и согласования.</w:t>
      </w:r>
    </w:p>
    <w:p w:rsidR="005148E6" w:rsidRPr="00EB7CC2" w:rsidRDefault="005148E6" w:rsidP="00DE44C4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B7CC2">
        <w:rPr>
          <w:bCs/>
          <w:iCs/>
        </w:rPr>
        <w:t>Соглашение до настоящего момента не заключено. В качестве причины Аппарат указывает на несогласие ГУОООП МВД России с размером финансирования, определённым в Соглашении.</w:t>
      </w:r>
    </w:p>
    <w:p w:rsidR="007937E2" w:rsidRPr="00EB7CC2" w:rsidRDefault="007937E2" w:rsidP="00DE44C4">
      <w:pPr>
        <w:ind w:firstLine="709"/>
        <w:jc w:val="center"/>
        <w:rPr>
          <w:i/>
          <w:u w:val="single"/>
        </w:rPr>
      </w:pPr>
    </w:p>
    <w:p w:rsidR="00714B99" w:rsidRPr="00EB7CC2" w:rsidRDefault="00714B99" w:rsidP="00DE44C4">
      <w:pPr>
        <w:ind w:firstLine="709"/>
        <w:jc w:val="center"/>
        <w:rPr>
          <w:i/>
          <w:u w:val="single"/>
        </w:rPr>
      </w:pPr>
      <w:r w:rsidRPr="00EB7CC2">
        <w:rPr>
          <w:i/>
          <w:u w:val="single"/>
        </w:rPr>
        <w:t>ГП «</w:t>
      </w:r>
      <w:r w:rsidR="00572954" w:rsidRPr="00EB7CC2">
        <w:rPr>
          <w:i/>
          <w:u w:val="single"/>
        </w:rPr>
        <w:t>Гражданское общество</w:t>
      </w:r>
      <w:r w:rsidRPr="00EB7CC2">
        <w:rPr>
          <w:i/>
          <w:u w:val="single"/>
        </w:rPr>
        <w:t>»</w:t>
      </w:r>
    </w:p>
    <w:p w:rsidR="00F72C5C" w:rsidRPr="00EB7CC2" w:rsidRDefault="00714B99" w:rsidP="00DE44C4">
      <w:pPr>
        <w:ind w:firstLine="709"/>
        <w:jc w:val="both"/>
      </w:pPr>
      <w:r w:rsidRPr="00EB7CC2">
        <w:t>Ответственным исполнителем ГП «</w:t>
      </w:r>
      <w:r w:rsidR="0060178D" w:rsidRPr="00EB7CC2">
        <w:t>Гражданское общество</w:t>
      </w:r>
      <w:r w:rsidRPr="00EB7CC2">
        <w:t>» является комитет по</w:t>
      </w:r>
      <w:r w:rsidR="00F72C5C" w:rsidRPr="00EB7CC2">
        <w:t xml:space="preserve"> делам территориальных образований, внутренней и информационной политики </w:t>
      </w:r>
      <w:r w:rsidR="00F96B0F" w:rsidRPr="00EB7CC2">
        <w:t>Волгоградской области.</w:t>
      </w:r>
      <w:r w:rsidR="00F72C5C" w:rsidRPr="00EB7CC2">
        <w:t xml:space="preserve"> Облкомказачества </w:t>
      </w:r>
      <w:proofErr w:type="gramStart"/>
      <w:r w:rsidR="00F72C5C" w:rsidRPr="00EB7CC2">
        <w:t>определен</w:t>
      </w:r>
      <w:proofErr w:type="gramEnd"/>
      <w:r w:rsidR="00F72C5C" w:rsidRPr="00EB7CC2">
        <w:t xml:space="preserve"> ответственным исполнителем двух подпрограмм: «</w:t>
      </w:r>
      <w:r w:rsidR="007235AC">
        <w:t>Р</w:t>
      </w:r>
      <w:r w:rsidR="00F72C5C" w:rsidRPr="00EB7CC2">
        <w:t>еализация государственной национальной политики на территории Волгоградской области» и «</w:t>
      </w:r>
      <w:r w:rsidR="007235AC">
        <w:t>Р</w:t>
      </w:r>
      <w:r w:rsidR="00F72C5C" w:rsidRPr="00EB7CC2">
        <w:t>азвитие казачества на территории Волгоградской области».</w:t>
      </w:r>
    </w:p>
    <w:p w:rsidR="00714B99" w:rsidRPr="00E226A2" w:rsidRDefault="00B818D5" w:rsidP="00DE44C4">
      <w:pPr>
        <w:ind w:firstLine="709"/>
        <w:jc w:val="both"/>
      </w:pPr>
      <w:r w:rsidRPr="00EB7CC2">
        <w:t>По данным Облкомказачества все целевые значения</w:t>
      </w:r>
      <w:r w:rsidR="005F7068">
        <w:t xml:space="preserve"> шести</w:t>
      </w:r>
      <w:r w:rsidRPr="00EB7CC2">
        <w:t xml:space="preserve"> показателей достигнуты. </w:t>
      </w:r>
      <w:r w:rsidR="00714B99" w:rsidRPr="00EB7CC2">
        <w:rPr>
          <w:bCs/>
        </w:rPr>
        <w:t>Информация о достижении значений целевых показателей</w:t>
      </w:r>
      <w:r w:rsidR="00C04A81" w:rsidRPr="00EB7CC2">
        <w:rPr>
          <w:bCs/>
        </w:rPr>
        <w:t xml:space="preserve"> ГП «Гражданское общество»</w:t>
      </w:r>
      <w:r w:rsidR="008B4E69" w:rsidRPr="00EB7CC2">
        <w:rPr>
          <w:bCs/>
        </w:rPr>
        <w:t xml:space="preserve"> в сфере ответственности</w:t>
      </w:r>
      <w:r w:rsidR="008E61A1" w:rsidRPr="00EB7CC2">
        <w:rPr>
          <w:bCs/>
        </w:rPr>
        <w:t xml:space="preserve"> </w:t>
      </w:r>
      <w:r w:rsidR="008E61A1" w:rsidRPr="00E226A2">
        <w:rPr>
          <w:bCs/>
        </w:rPr>
        <w:t>Облкомказачества</w:t>
      </w:r>
      <w:r w:rsidR="008B4E69" w:rsidRPr="00E226A2">
        <w:rPr>
          <w:bCs/>
        </w:rPr>
        <w:t xml:space="preserve"> </w:t>
      </w:r>
      <w:r w:rsidR="00714B99" w:rsidRPr="00E226A2">
        <w:rPr>
          <w:bCs/>
        </w:rPr>
        <w:t xml:space="preserve">приведена в </w:t>
      </w:r>
      <w:r w:rsidR="005F7068" w:rsidRPr="00E226A2">
        <w:rPr>
          <w:bCs/>
        </w:rPr>
        <w:t>приложении № 2.</w:t>
      </w:r>
    </w:p>
    <w:p w:rsidR="005F7068" w:rsidRPr="00E226A2" w:rsidRDefault="005F7068" w:rsidP="00DE44C4">
      <w:pPr>
        <w:ind w:firstLine="709"/>
        <w:jc w:val="center"/>
        <w:rPr>
          <w:b/>
          <w:i/>
        </w:rPr>
      </w:pPr>
    </w:p>
    <w:p w:rsidR="0025054E" w:rsidRPr="00E226A2" w:rsidRDefault="0025054E" w:rsidP="00DE44C4">
      <w:pPr>
        <w:ind w:firstLine="709"/>
        <w:jc w:val="center"/>
        <w:rPr>
          <w:b/>
          <w:i/>
        </w:rPr>
      </w:pPr>
      <w:r w:rsidRPr="00E226A2">
        <w:rPr>
          <w:b/>
          <w:i/>
        </w:rPr>
        <w:t>Состояние внутреннего финансового аудита</w:t>
      </w:r>
    </w:p>
    <w:p w:rsidR="00BA0EEA" w:rsidRPr="00E226A2" w:rsidRDefault="00BA0EEA" w:rsidP="00DE44C4">
      <w:pPr>
        <w:autoSpaceDE w:val="0"/>
        <w:autoSpaceDN w:val="0"/>
        <w:adjustRightInd w:val="0"/>
        <w:ind w:firstLine="709"/>
        <w:jc w:val="both"/>
      </w:pPr>
      <w:r w:rsidRPr="00E226A2">
        <w:t xml:space="preserve">Во исполнение требований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Волгоградской области от 26.05.2014 №266-п </w:t>
      </w:r>
      <w:r w:rsidRPr="00E226A2">
        <w:rPr>
          <w:rFonts w:eastAsia="Calibri"/>
        </w:rPr>
        <w:t>(утратил силу с 10.02.2020, далее – Порядок № 266-п)</w:t>
      </w:r>
      <w:r w:rsidRPr="00E226A2">
        <w:t>, в Облкомказачества организована система внутреннего финансового аудита.</w:t>
      </w:r>
    </w:p>
    <w:p w:rsidR="00BA0EEA" w:rsidRPr="00E226A2" w:rsidRDefault="00BA0EEA" w:rsidP="00DE44C4">
      <w:pPr>
        <w:ind w:firstLine="709"/>
        <w:jc w:val="both"/>
      </w:pPr>
      <w:r w:rsidRPr="00E226A2">
        <w:t>Согласно штатн</w:t>
      </w:r>
      <w:r w:rsidR="0066792D" w:rsidRPr="00E226A2">
        <w:t>ому</w:t>
      </w:r>
      <w:r w:rsidRPr="00E226A2">
        <w:t xml:space="preserve"> расписани</w:t>
      </w:r>
      <w:r w:rsidR="0066792D" w:rsidRPr="00E226A2">
        <w:t>ю</w:t>
      </w:r>
      <w:r w:rsidRPr="00E226A2">
        <w:t xml:space="preserve"> </w:t>
      </w:r>
      <w:r w:rsidR="0066792D" w:rsidRPr="00E226A2">
        <w:t>Облкомказачества</w:t>
      </w:r>
      <w:r w:rsidRPr="00E226A2">
        <w:t xml:space="preserve"> в штате предусмотрен сектор внутреннего финансового аудита, состоящий из 1 штатной единицы – консультанта, который подчиняется непосредственно председателю </w:t>
      </w:r>
      <w:r w:rsidR="0066792D" w:rsidRPr="00E226A2">
        <w:t>Облкомказачества</w:t>
      </w:r>
      <w:r w:rsidRPr="00E226A2">
        <w:t>.</w:t>
      </w:r>
    </w:p>
    <w:p w:rsidR="00BA0EEA" w:rsidRPr="00E226A2" w:rsidRDefault="00BA0EEA" w:rsidP="00DE44C4">
      <w:pPr>
        <w:ind w:firstLine="709"/>
        <w:jc w:val="both"/>
      </w:pPr>
      <w:r w:rsidRPr="00E226A2">
        <w:t xml:space="preserve">Приказом </w:t>
      </w:r>
      <w:r w:rsidR="00743685" w:rsidRPr="00E226A2">
        <w:t>Облкомказачества</w:t>
      </w:r>
      <w:r w:rsidRPr="00E226A2">
        <w:t xml:space="preserve"> от 23.05.2017 № 65</w:t>
      </w:r>
      <w:r w:rsidR="0066792D" w:rsidRPr="00E226A2">
        <w:t xml:space="preserve"> (в редакции приказов от 22.03.2018 № 45 и от 26.04.2019 № 63)</w:t>
      </w:r>
      <w:r w:rsidRPr="00E226A2">
        <w:t xml:space="preserve"> утвержден регламент осуществления внутреннего финансового аудита.</w:t>
      </w:r>
    </w:p>
    <w:p w:rsidR="00743685" w:rsidRPr="00E226A2" w:rsidRDefault="00743685" w:rsidP="00DE44C4">
      <w:pPr>
        <w:ind w:firstLine="709"/>
        <w:jc w:val="both"/>
      </w:pPr>
      <w:r w:rsidRPr="00E226A2">
        <w:t xml:space="preserve">В течение 2019 года в Облкомказачества </w:t>
      </w:r>
      <w:r w:rsidR="00D71592" w:rsidRPr="00E226A2">
        <w:t>проведено девять плановых мероприятий</w:t>
      </w:r>
      <w:r w:rsidR="00BA5933" w:rsidRPr="00E226A2">
        <w:t xml:space="preserve"> в трех структурных подразделениях и двух подведомственных учреждениях</w:t>
      </w:r>
      <w:r w:rsidR="00D71592" w:rsidRPr="00E226A2">
        <w:t>.</w:t>
      </w:r>
      <w:r w:rsidR="00BA5933" w:rsidRPr="00E226A2">
        <w:t xml:space="preserve"> По результатам аудиторских проверок:</w:t>
      </w:r>
    </w:p>
    <w:p w:rsidR="00BA5933" w:rsidRPr="00E226A2" w:rsidRDefault="00BA5933" w:rsidP="00DE44C4">
      <w:pPr>
        <w:ind w:firstLine="709"/>
        <w:jc w:val="both"/>
      </w:pPr>
      <w:r w:rsidRPr="00E226A2">
        <w:t>-три сотрудника привлечены к дисциплинарной ответственности;</w:t>
      </w:r>
    </w:p>
    <w:p w:rsidR="00BA5933" w:rsidRPr="00E226A2" w:rsidRDefault="00BA5933" w:rsidP="00DE44C4">
      <w:pPr>
        <w:ind w:firstLine="709"/>
        <w:jc w:val="both"/>
      </w:pPr>
      <w:r w:rsidRPr="00E226A2">
        <w:t>-осуществлен возврат необоснованно</w:t>
      </w:r>
      <w:r w:rsidR="00154F82" w:rsidRPr="00E226A2">
        <w:t>го списания средств на приобретение ГСМ в сумме 7,0 тыс. руб.;</w:t>
      </w:r>
    </w:p>
    <w:p w:rsidR="00154F82" w:rsidRDefault="00154F82" w:rsidP="00FA0876">
      <w:pPr>
        <w:ind w:firstLine="709"/>
        <w:jc w:val="both"/>
      </w:pPr>
      <w:r w:rsidRPr="00E226A2">
        <w:t>-произведен перерасчет по необоснованным расчетам денежного вознаграждения членам казачьих</w:t>
      </w:r>
      <w:r w:rsidR="00A7541D" w:rsidRPr="00E226A2">
        <w:t xml:space="preserve"> обществ в сумме 13,0 тыс. рублей.</w:t>
      </w:r>
    </w:p>
    <w:p w:rsidR="00A7169C" w:rsidRDefault="00A7169C" w:rsidP="00FA0876">
      <w:pPr>
        <w:ind w:firstLine="709"/>
        <w:jc w:val="both"/>
      </w:pPr>
    </w:p>
    <w:p w:rsidR="00A7169C" w:rsidRPr="006C0F38" w:rsidRDefault="00A7169C" w:rsidP="00FA0876">
      <w:pPr>
        <w:ind w:firstLine="567"/>
        <w:jc w:val="both"/>
        <w:rPr>
          <w:b/>
          <w:i/>
        </w:rPr>
      </w:pPr>
      <w:r w:rsidRPr="006C0F38">
        <w:rPr>
          <w:b/>
          <w:i/>
        </w:rPr>
        <w:lastRenderedPageBreak/>
        <w:t>Выводы:</w:t>
      </w:r>
    </w:p>
    <w:p w:rsidR="00FA0876" w:rsidRPr="00FA0876" w:rsidRDefault="00FA0876" w:rsidP="00051D89">
      <w:pPr>
        <w:pStyle w:val="af8"/>
        <w:numPr>
          <w:ilvl w:val="0"/>
          <w:numId w:val="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FA0876">
        <w:rPr>
          <w:rFonts w:ascii="Times New Roman" w:hAnsi="Times New Roman" w:cs="Times New Roman"/>
          <w:sz w:val="24"/>
          <w:szCs w:val="24"/>
        </w:rPr>
        <w:t xml:space="preserve"> 2019 году</w:t>
      </w:r>
      <w:r>
        <w:rPr>
          <w:rFonts w:ascii="Times New Roman" w:hAnsi="Times New Roman" w:cs="Times New Roman"/>
          <w:sz w:val="24"/>
          <w:szCs w:val="24"/>
        </w:rPr>
        <w:t xml:space="preserve"> Облкомказачества</w:t>
      </w:r>
      <w:r w:rsidR="00551716">
        <w:rPr>
          <w:rFonts w:ascii="Times New Roman" w:hAnsi="Times New Roman" w:cs="Times New Roman"/>
          <w:sz w:val="24"/>
          <w:szCs w:val="24"/>
        </w:rPr>
        <w:t xml:space="preserve"> по причине несвоевременного финансирования</w:t>
      </w:r>
      <w:r w:rsidRPr="00FA0876">
        <w:rPr>
          <w:rFonts w:ascii="Times New Roman" w:hAnsi="Times New Roman" w:cs="Times New Roman"/>
          <w:sz w:val="24"/>
          <w:szCs w:val="24"/>
        </w:rPr>
        <w:t xml:space="preserve"> осуществлены дополнительные расходы</w:t>
      </w:r>
      <w:r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 w:rsidRPr="00FA0876">
        <w:rPr>
          <w:rFonts w:ascii="Times New Roman" w:hAnsi="Times New Roman" w:cs="Times New Roman"/>
          <w:sz w:val="24"/>
          <w:szCs w:val="24"/>
        </w:rPr>
        <w:t xml:space="preserve"> по уплате штрафов за нарушение законодательства о налогах и сборах, законодательства о страховых взносах в размере 18,7 тыс. руб. и по уплате штрафов за нарушение законодательства о закупках и нарушение условий контрактов (договоров) в размере 44,9 тыс.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0876">
        <w:rPr>
          <w:rFonts w:ascii="Times New Roman" w:hAnsi="Times New Roman" w:cs="Times New Roman"/>
          <w:sz w:val="24"/>
          <w:szCs w:val="24"/>
        </w:rPr>
        <w:t>в результате чего не соблюдён принцип эффективности использования бюджетных</w:t>
      </w:r>
      <w:proofErr w:type="gramEnd"/>
      <w:r w:rsidRPr="00FA0876">
        <w:rPr>
          <w:rFonts w:ascii="Times New Roman" w:hAnsi="Times New Roman" w:cs="Times New Roman"/>
          <w:sz w:val="24"/>
          <w:szCs w:val="24"/>
        </w:rPr>
        <w:t xml:space="preserve"> средств, определенный ст. 34 БК РФ.</w:t>
      </w:r>
    </w:p>
    <w:p w:rsidR="00A7169C" w:rsidRPr="00FA0876" w:rsidRDefault="00A7169C" w:rsidP="00051D89">
      <w:pPr>
        <w:pStyle w:val="af8"/>
        <w:numPr>
          <w:ilvl w:val="0"/>
          <w:numId w:val="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76">
        <w:rPr>
          <w:rFonts w:ascii="Times New Roman" w:hAnsi="Times New Roman" w:cs="Times New Roman"/>
          <w:sz w:val="24"/>
          <w:szCs w:val="24"/>
        </w:rPr>
        <w:t>В сферу ответственности Облкомказачества входят 12 целевых показателей двух государственных программ. По итогам 2019 года не достигнуты целевые значения трёх целевых показателей.</w:t>
      </w:r>
    </w:p>
    <w:p w:rsidR="00A7169C" w:rsidRPr="00A7169C" w:rsidRDefault="00A7169C" w:rsidP="00051D89">
      <w:pPr>
        <w:pStyle w:val="af8"/>
        <w:numPr>
          <w:ilvl w:val="0"/>
          <w:numId w:val="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социально значимой задачей, нерешённой в 2019 году, явилось снижение количества преступлений, совершенных на </w:t>
      </w:r>
      <w:r w:rsidRPr="00A7169C">
        <w:rPr>
          <w:rFonts w:ascii="Times New Roman" w:hAnsi="Times New Roman" w:cs="Times New Roman"/>
          <w:bCs/>
          <w:iCs/>
          <w:sz w:val="24"/>
          <w:szCs w:val="24"/>
        </w:rPr>
        <w:t>улицах, площадях, в парках, скверах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Pr="00A7169C">
        <w:rPr>
          <w:rFonts w:ascii="Times New Roman" w:hAnsi="Times New Roman" w:cs="Times New Roman"/>
          <w:bCs/>
          <w:iCs/>
          <w:sz w:val="24"/>
          <w:szCs w:val="24"/>
        </w:rPr>
        <w:t>совершенных несовершеннолетними и при их соучастии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9C">
        <w:rPr>
          <w:rFonts w:ascii="Times New Roman" w:hAnsi="Times New Roman" w:cs="Times New Roman"/>
          <w:sz w:val="24"/>
          <w:szCs w:val="24"/>
        </w:rPr>
        <w:t>В 2019 году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7235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10 453 преступления в общественных местах, что больше целевого значения (9 730) и показателя 2018 года (10 321)</w:t>
      </w:r>
      <w:r w:rsidR="00143A6F">
        <w:rPr>
          <w:rFonts w:ascii="Times New Roman" w:hAnsi="Times New Roman" w:cs="Times New Roman"/>
          <w:sz w:val="24"/>
          <w:szCs w:val="24"/>
        </w:rPr>
        <w:t xml:space="preserve"> и 856 преступлений</w:t>
      </w:r>
      <w:r w:rsidR="00143A6F" w:rsidRPr="00143A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3A6F" w:rsidRPr="00A7169C">
        <w:rPr>
          <w:rFonts w:ascii="Times New Roman" w:hAnsi="Times New Roman" w:cs="Times New Roman"/>
          <w:bCs/>
          <w:iCs/>
          <w:sz w:val="24"/>
          <w:szCs w:val="24"/>
        </w:rPr>
        <w:t>совершенных несовершеннолетними и при их соучастии</w:t>
      </w:r>
      <w:r w:rsidR="00143A6F">
        <w:rPr>
          <w:rFonts w:ascii="Times New Roman" w:hAnsi="Times New Roman" w:cs="Times New Roman"/>
          <w:sz w:val="24"/>
          <w:szCs w:val="24"/>
        </w:rPr>
        <w:t>, что больше целевого значения (699) и показателя 2018 года (653)</w:t>
      </w:r>
      <w:r w:rsidRPr="00A7169C">
        <w:rPr>
          <w:rFonts w:ascii="Times New Roman" w:eastAsiaTheme="minorHAnsi" w:hAnsi="Times New Roman" w:cs="Times New Roman"/>
          <w:bCs/>
          <w:iCs/>
          <w:sz w:val="24"/>
          <w:szCs w:val="24"/>
        </w:rPr>
        <w:t>.</w:t>
      </w:r>
    </w:p>
    <w:p w:rsidR="00143A6F" w:rsidRDefault="00143A6F" w:rsidP="00FA0876">
      <w:pPr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A7169C" w:rsidRPr="006C0F38" w:rsidRDefault="00A7169C" w:rsidP="00FA0876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6C0F38">
        <w:rPr>
          <w:b/>
          <w:i/>
        </w:rPr>
        <w:t>Предложени</w:t>
      </w:r>
      <w:r w:rsidR="00143A6F">
        <w:rPr>
          <w:b/>
          <w:i/>
        </w:rPr>
        <w:t>я</w:t>
      </w:r>
      <w:r w:rsidRPr="006C0F38">
        <w:rPr>
          <w:b/>
          <w:i/>
        </w:rPr>
        <w:t>:</w:t>
      </w:r>
    </w:p>
    <w:p w:rsidR="00A7169C" w:rsidRDefault="00143A6F" w:rsidP="00FA0876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>
        <w:t>Облкомказачества</w:t>
      </w:r>
      <w:r w:rsidR="00A7169C" w:rsidRPr="006C0F38">
        <w:t xml:space="preserve"> совместно с заинтересованными федеральными структурами осуществить детальный анализ причин </w:t>
      </w:r>
      <w:r>
        <w:t>роста зарегистрированных преступлений в общественных местах и совершенных несовершеннолетними (и при их участии)</w:t>
      </w:r>
      <w:r w:rsidR="00A7169C" w:rsidRPr="006C0F38">
        <w:t xml:space="preserve"> и пересмотреть организационные подходы к реализации мероприятий государственной программы Волгоградской области «</w:t>
      </w:r>
      <w:r>
        <w:t xml:space="preserve">Профилактика правонарушений </w:t>
      </w:r>
      <w:r w:rsidRPr="00EB7CC2">
        <w:t>и обеспечение общественной безопасности на территории Волгоградской области</w:t>
      </w:r>
      <w:r w:rsidR="00A7169C" w:rsidRPr="006C0F38">
        <w:t>».</w:t>
      </w:r>
    </w:p>
    <w:p w:rsidR="00A7169C" w:rsidRPr="00E226A2" w:rsidRDefault="00A7169C" w:rsidP="00DE44C4">
      <w:pPr>
        <w:ind w:firstLine="709"/>
        <w:jc w:val="both"/>
      </w:pPr>
    </w:p>
    <w:p w:rsidR="00743685" w:rsidRPr="00E226A2" w:rsidRDefault="00743685" w:rsidP="00DE44C4">
      <w:pPr>
        <w:ind w:firstLine="709"/>
        <w:jc w:val="both"/>
      </w:pPr>
    </w:p>
    <w:p w:rsidR="00BA0EEA" w:rsidRPr="00E226A2" w:rsidRDefault="00BA0EEA" w:rsidP="00DE44C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52851" w:rsidRPr="00C62D02" w:rsidRDefault="00252851" w:rsidP="00DE44C4">
      <w:pPr>
        <w:ind w:firstLine="709"/>
        <w:jc w:val="both"/>
        <w:rPr>
          <w:rFonts w:eastAsia="Calibri"/>
        </w:rPr>
      </w:pPr>
      <w:r w:rsidRPr="009067EC">
        <w:rPr>
          <w:rFonts w:eastAsia="Calibri"/>
        </w:rPr>
        <w:t xml:space="preserve">Приложение: на </w:t>
      </w:r>
      <w:r w:rsidR="005F7068">
        <w:rPr>
          <w:rFonts w:eastAsia="Calibri"/>
        </w:rPr>
        <w:t>2</w:t>
      </w:r>
      <w:r w:rsidRPr="009067EC">
        <w:rPr>
          <w:rFonts w:eastAsia="Calibri"/>
        </w:rPr>
        <w:t xml:space="preserve"> л.</w:t>
      </w:r>
    </w:p>
    <w:p w:rsidR="00252851" w:rsidRPr="00C62D02" w:rsidRDefault="00252851" w:rsidP="00DE44C4">
      <w:pPr>
        <w:autoSpaceDE w:val="0"/>
        <w:autoSpaceDN w:val="0"/>
        <w:adjustRightInd w:val="0"/>
        <w:ind w:firstLine="720"/>
        <w:jc w:val="both"/>
      </w:pPr>
    </w:p>
    <w:p w:rsidR="00A7541D" w:rsidRDefault="00A7541D" w:rsidP="00DE44C4">
      <w:pPr>
        <w:autoSpaceDE w:val="0"/>
        <w:autoSpaceDN w:val="0"/>
        <w:adjustRightInd w:val="0"/>
        <w:ind w:firstLine="720"/>
        <w:jc w:val="both"/>
      </w:pPr>
    </w:p>
    <w:p w:rsidR="005F7068" w:rsidRDefault="005F7068" w:rsidP="00DE44C4">
      <w:pPr>
        <w:autoSpaceDE w:val="0"/>
        <w:autoSpaceDN w:val="0"/>
        <w:adjustRightInd w:val="0"/>
        <w:ind w:firstLine="720"/>
        <w:jc w:val="both"/>
      </w:pPr>
    </w:p>
    <w:p w:rsidR="005F7068" w:rsidRDefault="005F7068" w:rsidP="005F7068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  <w:bCs/>
          <w:i/>
        </w:rPr>
      </w:pPr>
      <w:r>
        <w:rPr>
          <w:b/>
          <w:bCs/>
          <w:i/>
        </w:rPr>
        <w:t>Ауди</w:t>
      </w:r>
      <w:r w:rsidRPr="00BB0207">
        <w:rPr>
          <w:b/>
          <w:bCs/>
          <w:i/>
        </w:rPr>
        <w:t>тор</w:t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</w:r>
      <w:r w:rsidRPr="00BB0207">
        <w:rPr>
          <w:b/>
          <w:bCs/>
          <w:i/>
        </w:rPr>
        <w:tab/>
        <w:t xml:space="preserve">Н.Л. </w:t>
      </w:r>
      <w:proofErr w:type="spellStart"/>
      <w:r w:rsidRPr="00BB0207">
        <w:rPr>
          <w:b/>
          <w:bCs/>
          <w:i/>
        </w:rPr>
        <w:t>Ноздрюхина</w:t>
      </w:r>
      <w:proofErr w:type="spellEnd"/>
    </w:p>
    <w:p w:rsidR="00A7541D" w:rsidRPr="00C62D02" w:rsidRDefault="00A7541D" w:rsidP="00DE44C4">
      <w:pPr>
        <w:autoSpaceDE w:val="0"/>
        <w:autoSpaceDN w:val="0"/>
        <w:adjustRightInd w:val="0"/>
        <w:ind w:firstLine="720"/>
        <w:jc w:val="both"/>
      </w:pPr>
    </w:p>
    <w:p w:rsidR="00910479" w:rsidRPr="00C62D02" w:rsidRDefault="00910479" w:rsidP="00DE44C4">
      <w:pPr>
        <w:tabs>
          <w:tab w:val="left" w:pos="7088"/>
        </w:tabs>
      </w:pPr>
    </w:p>
    <w:p w:rsidR="003F7A9B" w:rsidRDefault="003F7A9B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143A6F" w:rsidRDefault="00143A6F" w:rsidP="00DE44C4">
      <w:pPr>
        <w:tabs>
          <w:tab w:val="left" w:pos="5812"/>
        </w:tabs>
      </w:pPr>
    </w:p>
    <w:p w:rsidR="005F7068" w:rsidRPr="005F7068" w:rsidRDefault="007A7786" w:rsidP="005F7068">
      <w:pPr>
        <w:tabs>
          <w:tab w:val="left" w:pos="1106"/>
        </w:tabs>
        <w:spacing w:line="300" w:lineRule="exact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5F7068" w:rsidRPr="005F7068">
        <w:rPr>
          <w:sz w:val="22"/>
          <w:szCs w:val="22"/>
        </w:rPr>
        <w:t>иложение № 1</w:t>
      </w:r>
    </w:p>
    <w:p w:rsidR="005F7068" w:rsidRPr="00EE144B" w:rsidRDefault="005F7068" w:rsidP="005F7068">
      <w:pPr>
        <w:tabs>
          <w:tab w:val="left" w:pos="1106"/>
        </w:tabs>
        <w:spacing w:line="300" w:lineRule="exact"/>
        <w:ind w:firstLine="709"/>
        <w:jc w:val="center"/>
        <w:rPr>
          <w:b/>
        </w:rPr>
      </w:pPr>
      <w:r w:rsidRPr="00EE144B">
        <w:rPr>
          <w:b/>
        </w:rPr>
        <w:t xml:space="preserve">Анализ исполнения бюджетных назначений </w:t>
      </w:r>
      <w:r w:rsidR="008C5BB3">
        <w:rPr>
          <w:b/>
        </w:rPr>
        <w:t>Облкомказачества</w:t>
      </w:r>
    </w:p>
    <w:p w:rsidR="00DE44C4" w:rsidRPr="005F7068" w:rsidRDefault="00DE44C4" w:rsidP="00DE44C4">
      <w:pPr>
        <w:tabs>
          <w:tab w:val="left" w:pos="1106"/>
        </w:tabs>
        <w:ind w:firstLine="709"/>
        <w:jc w:val="right"/>
        <w:rPr>
          <w:i/>
          <w:sz w:val="22"/>
          <w:szCs w:val="22"/>
        </w:rPr>
      </w:pPr>
      <w:r w:rsidRPr="005F7068">
        <w:rPr>
          <w:i/>
          <w:sz w:val="22"/>
          <w:szCs w:val="22"/>
        </w:rPr>
        <w:t>тыс. руб.</w:t>
      </w: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134"/>
        <w:gridCol w:w="4111"/>
        <w:gridCol w:w="993"/>
        <w:gridCol w:w="992"/>
        <w:gridCol w:w="993"/>
        <w:gridCol w:w="708"/>
        <w:gridCol w:w="709"/>
      </w:tblGrid>
      <w:tr w:rsidR="00DE44C4" w:rsidRPr="005F7068" w:rsidTr="00551716">
        <w:trPr>
          <w:trHeight w:val="20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jc w:val="center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Раздел подраздел ЦС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jc w:val="center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5F7068">
              <w:rPr>
                <w:sz w:val="20"/>
                <w:szCs w:val="20"/>
              </w:rPr>
              <w:t>Утвержд</w:t>
            </w:r>
            <w:proofErr w:type="spellEnd"/>
            <w:r w:rsidRPr="005F7068">
              <w:rPr>
                <w:sz w:val="20"/>
                <w:szCs w:val="20"/>
              </w:rPr>
              <w:t>. бюджетные назначения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К бюджетным назначениям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%</w:t>
            </w:r>
          </w:p>
        </w:tc>
      </w:tr>
      <w:tr w:rsidR="00DE44C4" w:rsidRPr="005F7068" w:rsidTr="00551716">
        <w:trPr>
          <w:trHeight w:val="20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rPr>
                <w:b/>
                <w:sz w:val="20"/>
                <w:szCs w:val="20"/>
              </w:rPr>
            </w:pPr>
            <w:r w:rsidRPr="005F7068">
              <w:rPr>
                <w:b/>
                <w:sz w:val="20"/>
                <w:szCs w:val="20"/>
              </w:rPr>
              <w:t>Расходы бюджета – всего, в т.ч.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F7068">
              <w:rPr>
                <w:b/>
                <w:sz w:val="20"/>
                <w:szCs w:val="20"/>
              </w:rPr>
              <w:t>127 006,1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F7068">
              <w:rPr>
                <w:b/>
                <w:sz w:val="20"/>
                <w:szCs w:val="20"/>
              </w:rPr>
              <w:t>131 103,2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F7068">
              <w:rPr>
                <w:b/>
                <w:sz w:val="20"/>
                <w:szCs w:val="20"/>
              </w:rPr>
              <w:t>130 175,0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5F7068">
              <w:rPr>
                <w:b/>
                <w:sz w:val="20"/>
                <w:szCs w:val="20"/>
              </w:rPr>
              <w:t>928,2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b/>
                <w:sz w:val="20"/>
                <w:szCs w:val="20"/>
              </w:rPr>
            </w:pPr>
            <w:r w:rsidRPr="005F7068">
              <w:rPr>
                <w:b/>
                <w:sz w:val="20"/>
                <w:szCs w:val="20"/>
              </w:rPr>
              <w:t>99,3%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43 221,9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46 810,3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46 012,7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797,7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98,3%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43 221,9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46 810,3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46 012,7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797,7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98,3%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43 3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ГП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2 729,8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2 729,8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2 729,8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43301</w:t>
            </w:r>
            <w:r w:rsidRPr="005F7068">
              <w:rPr>
                <w:sz w:val="18"/>
                <w:szCs w:val="18"/>
                <w:lang w:val="en-US"/>
              </w:rPr>
              <w:t>R</w:t>
            </w:r>
            <w:r w:rsidRPr="005F7068">
              <w:rPr>
                <w:sz w:val="18"/>
                <w:szCs w:val="18"/>
              </w:rPr>
              <w:t>5160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2 729,8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2 729,8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2 729,8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43 4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Подпрограмма «Развитие казачества»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16 302,5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18 271,7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17 539,4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732,3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96,0%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4340100590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17 110,3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16 390,6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719,7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95,8%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434010059К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Расходы на обеспечение деятельности (оказание услуг) казенных учреждений (расходы по обязательствам прошлых лет)</w:t>
            </w:r>
          </w:p>
        </w:tc>
        <w:tc>
          <w:tcPr>
            <w:tcW w:w="993" w:type="dxa"/>
            <w:vMerge/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434010059П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Премиальные выплаты казенных учреждений</w:t>
            </w:r>
          </w:p>
        </w:tc>
        <w:tc>
          <w:tcPr>
            <w:tcW w:w="993" w:type="dxa"/>
            <w:vMerge/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703,4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690,8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98,2%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4340180870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438,3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438,3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9000000010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22 194,0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22 623,1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22 565,4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99,7%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900000001П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Премиальные выплаты государственных органов Волгоградской области</w:t>
            </w:r>
          </w:p>
        </w:tc>
        <w:tc>
          <w:tcPr>
            <w:tcW w:w="993" w:type="dxa"/>
            <w:vMerge/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976,9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976,9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9000055500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164,1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9900000590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1 995,6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1 981,1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1 974,9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99,7%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990000059К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Расходы на обеспечение деятельности (оказание услуг) казенных учреждений (расходы по обязательствам прошлых лет)</w:t>
            </w:r>
          </w:p>
        </w:tc>
        <w:tc>
          <w:tcPr>
            <w:tcW w:w="993" w:type="dxa"/>
            <w:vMerge/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990000059П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Премиальные выплаты казенных учреждений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61,7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97,8%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65 165,0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65 305,0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65 301,7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0314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65 165,0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65 305,0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65 301,7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6000111260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Выплата вознаграждения населению за добровольную сдачу оружия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6000121650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Мероприятия по охране обществ</w:t>
            </w:r>
            <w:proofErr w:type="gramStart"/>
            <w:r w:rsidRPr="005F7068">
              <w:rPr>
                <w:sz w:val="20"/>
                <w:szCs w:val="20"/>
              </w:rPr>
              <w:t>.</w:t>
            </w:r>
            <w:proofErr w:type="gramEnd"/>
            <w:r w:rsidRPr="005F7068">
              <w:rPr>
                <w:sz w:val="20"/>
                <w:szCs w:val="20"/>
              </w:rPr>
              <w:t xml:space="preserve"> </w:t>
            </w:r>
            <w:proofErr w:type="gramStart"/>
            <w:r w:rsidRPr="005F7068">
              <w:rPr>
                <w:sz w:val="20"/>
                <w:szCs w:val="20"/>
              </w:rPr>
              <w:t>п</w:t>
            </w:r>
            <w:proofErr w:type="gramEnd"/>
            <w:r w:rsidRPr="005F7068">
              <w:rPr>
                <w:sz w:val="20"/>
                <w:szCs w:val="20"/>
              </w:rPr>
              <w:t>орядка</w:t>
            </w:r>
          </w:p>
        </w:tc>
        <w:tc>
          <w:tcPr>
            <w:tcW w:w="993" w:type="dxa"/>
            <w:vMerge/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297,9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294,6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98,9%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6000160890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Субсидии на реализацию мероприятий по охране общественного порядка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65 000,0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4340260140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Субсидии на предоставление услуг (работ) в сфере культуры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16 642,4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1 976,8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2 345,4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2 218,3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127,2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94,6%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F7068">
              <w:rPr>
                <w:b/>
                <w:sz w:val="18"/>
                <w:szCs w:val="18"/>
              </w:rPr>
              <w:t>1202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1 976,8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2 345,4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2 218,3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127,2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94,6%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4340100590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2 255,3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2 130,9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124,4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94,5%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434010059К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Расходы на обеспечение деятельности (оказание услуг) казенных учреждений (расходы по обязательствам прошлых лет)</w:t>
            </w:r>
          </w:p>
        </w:tc>
        <w:tc>
          <w:tcPr>
            <w:tcW w:w="993" w:type="dxa"/>
            <w:vMerge/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100,0%</w:t>
            </w:r>
          </w:p>
        </w:tc>
      </w:tr>
      <w:tr w:rsidR="00DE44C4" w:rsidRPr="005F7068" w:rsidTr="00551716">
        <w:trPr>
          <w:trHeight w:val="20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5F7068">
              <w:rPr>
                <w:sz w:val="18"/>
                <w:szCs w:val="18"/>
              </w:rPr>
              <w:t>434010059П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E44C4" w:rsidRPr="005F7068" w:rsidRDefault="00DE44C4" w:rsidP="00DE44C4">
            <w:pPr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Премиальные выплаты казенных учреждений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E44C4" w:rsidRPr="005F7068" w:rsidRDefault="00DE44C4" w:rsidP="00DE44C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89,2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86,4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57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E44C4" w:rsidRPr="005F7068" w:rsidRDefault="00DE44C4" w:rsidP="00DE44C4">
            <w:pPr>
              <w:ind w:left="-113" w:right="-57"/>
              <w:jc w:val="right"/>
              <w:rPr>
                <w:sz w:val="20"/>
                <w:szCs w:val="20"/>
              </w:rPr>
            </w:pPr>
            <w:r w:rsidRPr="005F7068">
              <w:rPr>
                <w:sz w:val="20"/>
                <w:szCs w:val="20"/>
              </w:rPr>
              <w:t>96,9%</w:t>
            </w:r>
          </w:p>
        </w:tc>
      </w:tr>
    </w:tbl>
    <w:p w:rsidR="009C33F5" w:rsidRDefault="009C33F5" w:rsidP="005F7068">
      <w:pPr>
        <w:tabs>
          <w:tab w:val="left" w:pos="5812"/>
          <w:tab w:val="left" w:pos="7410"/>
        </w:tabs>
        <w:ind w:firstLine="709"/>
        <w:rPr>
          <w:b/>
        </w:rPr>
      </w:pPr>
    </w:p>
    <w:p w:rsidR="005F7068" w:rsidRPr="005F7068" w:rsidRDefault="005F7068" w:rsidP="005F7068">
      <w:pPr>
        <w:tabs>
          <w:tab w:val="left" w:pos="5812"/>
          <w:tab w:val="left" w:pos="7410"/>
        </w:tabs>
        <w:ind w:firstLine="709"/>
        <w:rPr>
          <w:b/>
        </w:rPr>
      </w:pPr>
      <w:r w:rsidRPr="005F7068">
        <w:rPr>
          <w:b/>
        </w:rPr>
        <w:t>Главный инспектор</w:t>
      </w:r>
      <w:r w:rsidRPr="005F7068">
        <w:rPr>
          <w:b/>
        </w:rPr>
        <w:tab/>
      </w:r>
      <w:r w:rsidRPr="005F7068">
        <w:rPr>
          <w:b/>
        </w:rPr>
        <w:tab/>
        <w:t xml:space="preserve">А.В. Буряков </w:t>
      </w:r>
    </w:p>
    <w:p w:rsidR="005F7068" w:rsidRPr="005F7068" w:rsidRDefault="005F7068" w:rsidP="005F7068">
      <w:pPr>
        <w:tabs>
          <w:tab w:val="left" w:pos="1106"/>
        </w:tabs>
        <w:spacing w:line="300" w:lineRule="exact"/>
        <w:ind w:firstLine="709"/>
        <w:jc w:val="right"/>
        <w:rPr>
          <w:sz w:val="22"/>
          <w:szCs w:val="22"/>
        </w:rPr>
      </w:pPr>
      <w:r w:rsidRPr="005F706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5F7068" w:rsidRDefault="005F7068" w:rsidP="005F7068">
      <w:pPr>
        <w:ind w:firstLine="709"/>
        <w:jc w:val="center"/>
        <w:rPr>
          <w:b/>
        </w:rPr>
      </w:pPr>
    </w:p>
    <w:p w:rsidR="005F7068" w:rsidRDefault="005F7068" w:rsidP="005F7068">
      <w:pPr>
        <w:ind w:firstLine="709"/>
        <w:jc w:val="center"/>
        <w:rPr>
          <w:b/>
        </w:rPr>
      </w:pPr>
      <w:r w:rsidRPr="00EE144B">
        <w:rPr>
          <w:b/>
        </w:rPr>
        <w:t xml:space="preserve">Информация о достижении значений целевых показателей </w:t>
      </w:r>
    </w:p>
    <w:p w:rsidR="005F7068" w:rsidRPr="005F7068" w:rsidRDefault="005F7068" w:rsidP="005F7068">
      <w:pPr>
        <w:ind w:firstLine="709"/>
        <w:jc w:val="center"/>
        <w:rPr>
          <w:b/>
        </w:rPr>
      </w:pPr>
      <w:r w:rsidRPr="005F7068">
        <w:rPr>
          <w:b/>
        </w:rPr>
        <w:t>ГП «Развитие гражданского общества на территории Волгоградской области»</w:t>
      </w:r>
    </w:p>
    <w:p w:rsidR="005F7068" w:rsidRPr="005F75DF" w:rsidRDefault="005F7068" w:rsidP="00DE44C4">
      <w:pPr>
        <w:tabs>
          <w:tab w:val="left" w:pos="1106"/>
        </w:tabs>
        <w:ind w:firstLine="709"/>
        <w:jc w:val="both"/>
        <w:rPr>
          <w:color w:val="FF0000"/>
        </w:rPr>
      </w:pPr>
    </w:p>
    <w:p w:rsidR="005F7068" w:rsidRPr="00EB7CC2" w:rsidRDefault="005F7068" w:rsidP="005F7068">
      <w:pPr>
        <w:ind w:firstLine="709"/>
        <w:jc w:val="both"/>
        <w:rPr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26"/>
        <w:gridCol w:w="7229"/>
        <w:gridCol w:w="567"/>
        <w:gridCol w:w="708"/>
        <w:gridCol w:w="709"/>
      </w:tblGrid>
      <w:tr w:rsidR="005F7068" w:rsidRPr="00EB7CC2" w:rsidTr="00551716">
        <w:trPr>
          <w:trHeight w:val="299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CC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7CC2">
              <w:rPr>
                <w:b/>
                <w:sz w:val="20"/>
                <w:szCs w:val="20"/>
              </w:rPr>
              <w:t>/</w:t>
            </w:r>
            <w:proofErr w:type="spellStart"/>
            <w:r w:rsidRPr="00EB7CC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F7068" w:rsidRPr="00EB7CC2" w:rsidRDefault="005F7068" w:rsidP="005517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Ед.</w:t>
            </w:r>
          </w:p>
          <w:p w:rsidR="005F7068" w:rsidRPr="00EB7CC2" w:rsidRDefault="005F7068" w:rsidP="0055171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EB7CC2">
              <w:rPr>
                <w:b/>
                <w:sz w:val="20"/>
                <w:szCs w:val="20"/>
              </w:rPr>
              <w:t>изм</w:t>
            </w:r>
            <w:proofErr w:type="spellEnd"/>
            <w:r w:rsidRPr="00EB7C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Факт</w:t>
            </w:r>
          </w:p>
        </w:tc>
      </w:tr>
      <w:tr w:rsidR="005F7068" w:rsidRPr="00EB7CC2" w:rsidTr="00551716">
        <w:trPr>
          <w:trHeight w:val="299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отношений, от общей численности граждан, проживающих на территории Волгоградской области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80,2</w:t>
            </w:r>
          </w:p>
        </w:tc>
      </w:tr>
      <w:tr w:rsidR="005F7068" w:rsidRPr="00EB7CC2" w:rsidTr="00551716">
        <w:trPr>
          <w:trHeight w:val="299"/>
        </w:trPr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Количество членов казачьих обществ Волгоградской области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10813</w:t>
            </w:r>
          </w:p>
        </w:tc>
      </w:tr>
      <w:tr w:rsidR="005F7068" w:rsidRPr="00EB7CC2" w:rsidTr="00551716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12971</w:t>
            </w:r>
          </w:p>
        </w:tc>
      </w:tr>
      <w:tr w:rsidR="005F7068" w:rsidRPr="00EB7CC2" w:rsidTr="00551716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Количество участников мероприятий, направленных на этнокультурное развитие народов Российской Федерации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6000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7200</w:t>
            </w:r>
          </w:p>
        </w:tc>
      </w:tr>
      <w:tr w:rsidR="005F7068" w:rsidRPr="00EB7CC2" w:rsidTr="00551716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Количество членов казачьих обществ Волгоградской области, привлеченных к несению государственной и иной службы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1236</w:t>
            </w:r>
          </w:p>
        </w:tc>
      </w:tr>
      <w:tr w:rsidR="005F7068" w:rsidRPr="00EB7CC2" w:rsidTr="00551716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jc w:val="center"/>
              <w:rPr>
                <w:b/>
                <w:sz w:val="20"/>
                <w:szCs w:val="20"/>
              </w:rPr>
            </w:pPr>
            <w:r w:rsidRPr="00EB7C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Количество участников мероприятий, проводимых при участии казачества Волгоградской области,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46140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F7068" w:rsidRPr="00EB7CC2" w:rsidRDefault="005F7068" w:rsidP="00551716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EB7CC2">
              <w:rPr>
                <w:sz w:val="20"/>
                <w:szCs w:val="20"/>
              </w:rPr>
              <w:t>47000</w:t>
            </w:r>
          </w:p>
        </w:tc>
      </w:tr>
    </w:tbl>
    <w:p w:rsidR="005F7068" w:rsidRPr="00EB7CC2" w:rsidRDefault="005F7068" w:rsidP="005F7068">
      <w:pPr>
        <w:ind w:firstLine="709"/>
        <w:jc w:val="both"/>
        <w:rPr>
          <w:sz w:val="16"/>
          <w:szCs w:val="16"/>
          <w:lang w:eastAsia="en-US"/>
        </w:rPr>
      </w:pPr>
    </w:p>
    <w:p w:rsidR="005F7068" w:rsidRDefault="005F7068" w:rsidP="005F7068">
      <w:pPr>
        <w:tabs>
          <w:tab w:val="left" w:pos="5812"/>
          <w:tab w:val="left" w:pos="7410"/>
        </w:tabs>
        <w:ind w:firstLine="709"/>
        <w:rPr>
          <w:b/>
        </w:rPr>
      </w:pPr>
    </w:p>
    <w:p w:rsidR="005F7068" w:rsidRPr="005F7068" w:rsidRDefault="005F7068" w:rsidP="005F7068">
      <w:pPr>
        <w:tabs>
          <w:tab w:val="left" w:pos="5812"/>
          <w:tab w:val="left" w:pos="7410"/>
        </w:tabs>
        <w:ind w:firstLine="709"/>
        <w:rPr>
          <w:b/>
        </w:rPr>
      </w:pPr>
      <w:r w:rsidRPr="005F7068">
        <w:rPr>
          <w:b/>
        </w:rPr>
        <w:t>Главный инспектор</w:t>
      </w:r>
      <w:r w:rsidRPr="005F7068">
        <w:rPr>
          <w:b/>
        </w:rPr>
        <w:tab/>
      </w:r>
      <w:r w:rsidRPr="005F7068">
        <w:rPr>
          <w:b/>
        </w:rPr>
        <w:tab/>
        <w:t xml:space="preserve">А.В. Буряков </w:t>
      </w:r>
    </w:p>
    <w:p w:rsidR="00DE44C4" w:rsidRPr="00C62D02" w:rsidRDefault="00DE44C4" w:rsidP="00DE44C4">
      <w:pPr>
        <w:tabs>
          <w:tab w:val="left" w:pos="5812"/>
        </w:tabs>
      </w:pPr>
    </w:p>
    <w:sectPr w:rsidR="00DE44C4" w:rsidRPr="00C62D02" w:rsidSect="007E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09" w:rsidRDefault="00600609" w:rsidP="007E4D30">
      <w:r>
        <w:separator/>
      </w:r>
    </w:p>
  </w:endnote>
  <w:endnote w:type="continuationSeparator" w:id="0">
    <w:p w:rsidR="00600609" w:rsidRDefault="00600609" w:rsidP="007E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C" w:rsidRDefault="007235A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C" w:rsidRDefault="007235A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C" w:rsidRDefault="007235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09" w:rsidRDefault="00600609" w:rsidP="007E4D30">
      <w:r>
        <w:separator/>
      </w:r>
    </w:p>
  </w:footnote>
  <w:footnote w:type="continuationSeparator" w:id="0">
    <w:p w:rsidR="00600609" w:rsidRDefault="00600609" w:rsidP="007E4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C" w:rsidRDefault="007235A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C" w:rsidRDefault="0002217D">
    <w:pPr>
      <w:pStyle w:val="aa"/>
      <w:jc w:val="center"/>
    </w:pPr>
    <w:sdt>
      <w:sdtPr>
        <w:id w:val="8743594"/>
        <w:docPartObj>
          <w:docPartGallery w:val="Page Numbers (Top of Page)"/>
          <w:docPartUnique/>
        </w:docPartObj>
      </w:sdtPr>
      <w:sdtContent>
        <w:fldSimple w:instr=" PAGE   \* MERGEFORMAT ">
          <w:r w:rsidR="009C33F5">
            <w:rPr>
              <w:noProof/>
            </w:rPr>
            <w:t>8</w:t>
          </w:r>
        </w:fldSimple>
      </w:sdtContent>
    </w:sdt>
  </w:p>
  <w:p w:rsidR="007235AC" w:rsidRDefault="007235A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AC" w:rsidRDefault="007235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FD407A"/>
    <w:multiLevelType w:val="multilevel"/>
    <w:tmpl w:val="76AAF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D968EE"/>
    <w:multiLevelType w:val="multilevel"/>
    <w:tmpl w:val="8816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>
    <w:nsid w:val="492A10ED"/>
    <w:multiLevelType w:val="hybridMultilevel"/>
    <w:tmpl w:val="C1C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D491C"/>
    <w:multiLevelType w:val="multilevel"/>
    <w:tmpl w:val="2C54E5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6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25054E"/>
    <w:rsid w:val="00000DC6"/>
    <w:rsid w:val="0000211E"/>
    <w:rsid w:val="000023A3"/>
    <w:rsid w:val="00003B19"/>
    <w:rsid w:val="00005DCA"/>
    <w:rsid w:val="000078D0"/>
    <w:rsid w:val="00011BB9"/>
    <w:rsid w:val="00012510"/>
    <w:rsid w:val="000152BD"/>
    <w:rsid w:val="0001589A"/>
    <w:rsid w:val="00016C9C"/>
    <w:rsid w:val="00021365"/>
    <w:rsid w:val="0002217D"/>
    <w:rsid w:val="0002635F"/>
    <w:rsid w:val="000273B2"/>
    <w:rsid w:val="00031391"/>
    <w:rsid w:val="0003489E"/>
    <w:rsid w:val="00035F9C"/>
    <w:rsid w:val="00037DEB"/>
    <w:rsid w:val="000406DD"/>
    <w:rsid w:val="000417A0"/>
    <w:rsid w:val="00042BFD"/>
    <w:rsid w:val="00042C5D"/>
    <w:rsid w:val="000437C5"/>
    <w:rsid w:val="00043D17"/>
    <w:rsid w:val="0004671A"/>
    <w:rsid w:val="00047951"/>
    <w:rsid w:val="00050377"/>
    <w:rsid w:val="00051D89"/>
    <w:rsid w:val="00053527"/>
    <w:rsid w:val="00053B51"/>
    <w:rsid w:val="00055F48"/>
    <w:rsid w:val="0005601E"/>
    <w:rsid w:val="00056138"/>
    <w:rsid w:val="00056615"/>
    <w:rsid w:val="00061B24"/>
    <w:rsid w:val="00067541"/>
    <w:rsid w:val="00067823"/>
    <w:rsid w:val="00067A8E"/>
    <w:rsid w:val="00070BDD"/>
    <w:rsid w:val="00070D4B"/>
    <w:rsid w:val="00070F46"/>
    <w:rsid w:val="000714A5"/>
    <w:rsid w:val="000719EB"/>
    <w:rsid w:val="00071BCE"/>
    <w:rsid w:val="0007359D"/>
    <w:rsid w:val="00073E01"/>
    <w:rsid w:val="00074574"/>
    <w:rsid w:val="00075AE4"/>
    <w:rsid w:val="00076DA1"/>
    <w:rsid w:val="0007713E"/>
    <w:rsid w:val="00077BCC"/>
    <w:rsid w:val="000813FE"/>
    <w:rsid w:val="000821B6"/>
    <w:rsid w:val="000834EB"/>
    <w:rsid w:val="00085584"/>
    <w:rsid w:val="00085945"/>
    <w:rsid w:val="000861E1"/>
    <w:rsid w:val="00090909"/>
    <w:rsid w:val="00092A5C"/>
    <w:rsid w:val="000941DC"/>
    <w:rsid w:val="00094A29"/>
    <w:rsid w:val="000953FB"/>
    <w:rsid w:val="00095CA1"/>
    <w:rsid w:val="0009694C"/>
    <w:rsid w:val="000A22AE"/>
    <w:rsid w:val="000A2582"/>
    <w:rsid w:val="000A2B19"/>
    <w:rsid w:val="000A3AFD"/>
    <w:rsid w:val="000A53B7"/>
    <w:rsid w:val="000A5BA8"/>
    <w:rsid w:val="000B0F68"/>
    <w:rsid w:val="000B3DF6"/>
    <w:rsid w:val="000B5501"/>
    <w:rsid w:val="000B5915"/>
    <w:rsid w:val="000C077E"/>
    <w:rsid w:val="000C0A05"/>
    <w:rsid w:val="000C1F73"/>
    <w:rsid w:val="000C406A"/>
    <w:rsid w:val="000C5B90"/>
    <w:rsid w:val="000C677A"/>
    <w:rsid w:val="000C74D4"/>
    <w:rsid w:val="000D536D"/>
    <w:rsid w:val="000D55D5"/>
    <w:rsid w:val="000D6989"/>
    <w:rsid w:val="000D6DBF"/>
    <w:rsid w:val="000E3006"/>
    <w:rsid w:val="000E4056"/>
    <w:rsid w:val="000E4FE2"/>
    <w:rsid w:val="000E58A5"/>
    <w:rsid w:val="000E6514"/>
    <w:rsid w:val="000E69CF"/>
    <w:rsid w:val="000E78FD"/>
    <w:rsid w:val="000F1CFA"/>
    <w:rsid w:val="000F2BC8"/>
    <w:rsid w:val="000F4180"/>
    <w:rsid w:val="000F7776"/>
    <w:rsid w:val="0010005B"/>
    <w:rsid w:val="00102CB8"/>
    <w:rsid w:val="001033D2"/>
    <w:rsid w:val="001046B3"/>
    <w:rsid w:val="001124CD"/>
    <w:rsid w:val="00112637"/>
    <w:rsid w:val="00112C95"/>
    <w:rsid w:val="00112FAA"/>
    <w:rsid w:val="00113F33"/>
    <w:rsid w:val="001158BE"/>
    <w:rsid w:val="00115EA0"/>
    <w:rsid w:val="001164DE"/>
    <w:rsid w:val="00117278"/>
    <w:rsid w:val="00117450"/>
    <w:rsid w:val="0012210E"/>
    <w:rsid w:val="0012283D"/>
    <w:rsid w:val="001241C1"/>
    <w:rsid w:val="001256D2"/>
    <w:rsid w:val="00126F3C"/>
    <w:rsid w:val="00127FC0"/>
    <w:rsid w:val="0013044A"/>
    <w:rsid w:val="001307E1"/>
    <w:rsid w:val="0013243A"/>
    <w:rsid w:val="00133970"/>
    <w:rsid w:val="00134108"/>
    <w:rsid w:val="00135817"/>
    <w:rsid w:val="00135FB5"/>
    <w:rsid w:val="001378B2"/>
    <w:rsid w:val="00137999"/>
    <w:rsid w:val="00140EF8"/>
    <w:rsid w:val="00142110"/>
    <w:rsid w:val="001421C1"/>
    <w:rsid w:val="0014310F"/>
    <w:rsid w:val="00143A6F"/>
    <w:rsid w:val="001445CD"/>
    <w:rsid w:val="00151DF3"/>
    <w:rsid w:val="00154F82"/>
    <w:rsid w:val="0015716F"/>
    <w:rsid w:val="001608B3"/>
    <w:rsid w:val="00163BDC"/>
    <w:rsid w:val="001642C2"/>
    <w:rsid w:val="00164DA0"/>
    <w:rsid w:val="0016519F"/>
    <w:rsid w:val="00170E11"/>
    <w:rsid w:val="00171E3F"/>
    <w:rsid w:val="00174E03"/>
    <w:rsid w:val="00176765"/>
    <w:rsid w:val="00176C62"/>
    <w:rsid w:val="00177A47"/>
    <w:rsid w:val="0018177F"/>
    <w:rsid w:val="00184D0F"/>
    <w:rsid w:val="00187F92"/>
    <w:rsid w:val="00190F10"/>
    <w:rsid w:val="0019389F"/>
    <w:rsid w:val="00195584"/>
    <w:rsid w:val="0019578B"/>
    <w:rsid w:val="00196161"/>
    <w:rsid w:val="00196DBD"/>
    <w:rsid w:val="001979CF"/>
    <w:rsid w:val="00197BD3"/>
    <w:rsid w:val="00197F57"/>
    <w:rsid w:val="001A0E09"/>
    <w:rsid w:val="001A1E9C"/>
    <w:rsid w:val="001A536D"/>
    <w:rsid w:val="001B06BE"/>
    <w:rsid w:val="001B52DA"/>
    <w:rsid w:val="001B582C"/>
    <w:rsid w:val="001B5A55"/>
    <w:rsid w:val="001B5DDC"/>
    <w:rsid w:val="001B66F9"/>
    <w:rsid w:val="001C4A02"/>
    <w:rsid w:val="001C7EE9"/>
    <w:rsid w:val="001D0895"/>
    <w:rsid w:val="001D1421"/>
    <w:rsid w:val="001D5CFB"/>
    <w:rsid w:val="001D62B4"/>
    <w:rsid w:val="001D7075"/>
    <w:rsid w:val="001E2A7B"/>
    <w:rsid w:val="001E3516"/>
    <w:rsid w:val="001F02DE"/>
    <w:rsid w:val="001F45E0"/>
    <w:rsid w:val="001F5ABD"/>
    <w:rsid w:val="001F6081"/>
    <w:rsid w:val="001F6849"/>
    <w:rsid w:val="00201CE8"/>
    <w:rsid w:val="002073F2"/>
    <w:rsid w:val="002102BB"/>
    <w:rsid w:val="002123C3"/>
    <w:rsid w:val="00212E85"/>
    <w:rsid w:val="00213B73"/>
    <w:rsid w:val="00213B9C"/>
    <w:rsid w:val="00213D88"/>
    <w:rsid w:val="00216D9B"/>
    <w:rsid w:val="00217B0B"/>
    <w:rsid w:val="00217C91"/>
    <w:rsid w:val="00223544"/>
    <w:rsid w:val="00223D2E"/>
    <w:rsid w:val="00223DBE"/>
    <w:rsid w:val="00224CD6"/>
    <w:rsid w:val="00224D10"/>
    <w:rsid w:val="002256D3"/>
    <w:rsid w:val="00232BE9"/>
    <w:rsid w:val="00233262"/>
    <w:rsid w:val="00234448"/>
    <w:rsid w:val="00236193"/>
    <w:rsid w:val="00240926"/>
    <w:rsid w:val="002425D9"/>
    <w:rsid w:val="0024352A"/>
    <w:rsid w:val="002439B4"/>
    <w:rsid w:val="00244A12"/>
    <w:rsid w:val="0025054E"/>
    <w:rsid w:val="00252851"/>
    <w:rsid w:val="002529BE"/>
    <w:rsid w:val="00254E21"/>
    <w:rsid w:val="0025539F"/>
    <w:rsid w:val="002562F3"/>
    <w:rsid w:val="00260734"/>
    <w:rsid w:val="00263300"/>
    <w:rsid w:val="00265695"/>
    <w:rsid w:val="002664D3"/>
    <w:rsid w:val="00267453"/>
    <w:rsid w:val="00270E39"/>
    <w:rsid w:val="0027237A"/>
    <w:rsid w:val="00272E32"/>
    <w:rsid w:val="002732B0"/>
    <w:rsid w:val="0027464C"/>
    <w:rsid w:val="00274BBC"/>
    <w:rsid w:val="0027599A"/>
    <w:rsid w:val="00275D32"/>
    <w:rsid w:val="0027711D"/>
    <w:rsid w:val="00281E1A"/>
    <w:rsid w:val="0028227A"/>
    <w:rsid w:val="00282875"/>
    <w:rsid w:val="00283167"/>
    <w:rsid w:val="00286668"/>
    <w:rsid w:val="0029046C"/>
    <w:rsid w:val="00290B24"/>
    <w:rsid w:val="00290B5F"/>
    <w:rsid w:val="0029148E"/>
    <w:rsid w:val="00291F54"/>
    <w:rsid w:val="00292BEC"/>
    <w:rsid w:val="00295E94"/>
    <w:rsid w:val="00297DF3"/>
    <w:rsid w:val="002A0E9C"/>
    <w:rsid w:val="002A1456"/>
    <w:rsid w:val="002A2EF7"/>
    <w:rsid w:val="002A46AE"/>
    <w:rsid w:val="002B1FCA"/>
    <w:rsid w:val="002B22A6"/>
    <w:rsid w:val="002B2496"/>
    <w:rsid w:val="002B43D7"/>
    <w:rsid w:val="002B49AE"/>
    <w:rsid w:val="002B7596"/>
    <w:rsid w:val="002C001F"/>
    <w:rsid w:val="002C1CFD"/>
    <w:rsid w:val="002C29D9"/>
    <w:rsid w:val="002C4525"/>
    <w:rsid w:val="002C48B4"/>
    <w:rsid w:val="002D3962"/>
    <w:rsid w:val="002D57EC"/>
    <w:rsid w:val="002D65D9"/>
    <w:rsid w:val="002D7F02"/>
    <w:rsid w:val="002E0475"/>
    <w:rsid w:val="002E121D"/>
    <w:rsid w:val="002E22DC"/>
    <w:rsid w:val="002E2486"/>
    <w:rsid w:val="002E34E9"/>
    <w:rsid w:val="002E3F30"/>
    <w:rsid w:val="002E4160"/>
    <w:rsid w:val="002E55E9"/>
    <w:rsid w:val="002E68D3"/>
    <w:rsid w:val="002F291A"/>
    <w:rsid w:val="002F2E78"/>
    <w:rsid w:val="002F44E5"/>
    <w:rsid w:val="002F4D5C"/>
    <w:rsid w:val="002F5BBA"/>
    <w:rsid w:val="002F61C1"/>
    <w:rsid w:val="00300562"/>
    <w:rsid w:val="003008D4"/>
    <w:rsid w:val="00300F93"/>
    <w:rsid w:val="00301CA2"/>
    <w:rsid w:val="00302B4E"/>
    <w:rsid w:val="00302C4F"/>
    <w:rsid w:val="00304548"/>
    <w:rsid w:val="00304E31"/>
    <w:rsid w:val="00307798"/>
    <w:rsid w:val="00311335"/>
    <w:rsid w:val="003126C5"/>
    <w:rsid w:val="003127F2"/>
    <w:rsid w:val="003128B1"/>
    <w:rsid w:val="00313AE4"/>
    <w:rsid w:val="003147E6"/>
    <w:rsid w:val="003153C6"/>
    <w:rsid w:val="0031639D"/>
    <w:rsid w:val="00317952"/>
    <w:rsid w:val="0032498C"/>
    <w:rsid w:val="00325A90"/>
    <w:rsid w:val="00325E6D"/>
    <w:rsid w:val="00326519"/>
    <w:rsid w:val="003310DE"/>
    <w:rsid w:val="00331581"/>
    <w:rsid w:val="0033429A"/>
    <w:rsid w:val="00334F51"/>
    <w:rsid w:val="003352EE"/>
    <w:rsid w:val="00335CEC"/>
    <w:rsid w:val="0033658F"/>
    <w:rsid w:val="003369D5"/>
    <w:rsid w:val="00336E02"/>
    <w:rsid w:val="0033771F"/>
    <w:rsid w:val="0034020F"/>
    <w:rsid w:val="00340AAD"/>
    <w:rsid w:val="00340F8C"/>
    <w:rsid w:val="003429EB"/>
    <w:rsid w:val="003467E0"/>
    <w:rsid w:val="003505C9"/>
    <w:rsid w:val="00350E4E"/>
    <w:rsid w:val="00353EB3"/>
    <w:rsid w:val="00354EEE"/>
    <w:rsid w:val="003556D3"/>
    <w:rsid w:val="003565B1"/>
    <w:rsid w:val="003612AD"/>
    <w:rsid w:val="00362305"/>
    <w:rsid w:val="0036346A"/>
    <w:rsid w:val="00364887"/>
    <w:rsid w:val="0036546A"/>
    <w:rsid w:val="00366054"/>
    <w:rsid w:val="00366429"/>
    <w:rsid w:val="003668C4"/>
    <w:rsid w:val="003678FF"/>
    <w:rsid w:val="00367FCF"/>
    <w:rsid w:val="00370FB8"/>
    <w:rsid w:val="00372CE8"/>
    <w:rsid w:val="00373FC4"/>
    <w:rsid w:val="00374C94"/>
    <w:rsid w:val="00374F01"/>
    <w:rsid w:val="0037725A"/>
    <w:rsid w:val="00380F0A"/>
    <w:rsid w:val="003828CF"/>
    <w:rsid w:val="00382D8A"/>
    <w:rsid w:val="00382E39"/>
    <w:rsid w:val="00384DA9"/>
    <w:rsid w:val="00387867"/>
    <w:rsid w:val="003879F7"/>
    <w:rsid w:val="00387B03"/>
    <w:rsid w:val="00391537"/>
    <w:rsid w:val="003946C7"/>
    <w:rsid w:val="00395FC2"/>
    <w:rsid w:val="00395FD0"/>
    <w:rsid w:val="0039766A"/>
    <w:rsid w:val="00397F2B"/>
    <w:rsid w:val="003A026B"/>
    <w:rsid w:val="003A1866"/>
    <w:rsid w:val="003A302F"/>
    <w:rsid w:val="003A3CB2"/>
    <w:rsid w:val="003B15D9"/>
    <w:rsid w:val="003B3273"/>
    <w:rsid w:val="003B6CC1"/>
    <w:rsid w:val="003B7D7F"/>
    <w:rsid w:val="003C150A"/>
    <w:rsid w:val="003C4FBD"/>
    <w:rsid w:val="003C5E96"/>
    <w:rsid w:val="003D0144"/>
    <w:rsid w:val="003D2944"/>
    <w:rsid w:val="003D2E7E"/>
    <w:rsid w:val="003D3571"/>
    <w:rsid w:val="003D68F4"/>
    <w:rsid w:val="003E0307"/>
    <w:rsid w:val="003E1EAB"/>
    <w:rsid w:val="003E1EF8"/>
    <w:rsid w:val="003E2255"/>
    <w:rsid w:val="003E230F"/>
    <w:rsid w:val="003E7B9B"/>
    <w:rsid w:val="003F381F"/>
    <w:rsid w:val="003F3F66"/>
    <w:rsid w:val="003F70BE"/>
    <w:rsid w:val="003F73AC"/>
    <w:rsid w:val="003F7A9B"/>
    <w:rsid w:val="00402052"/>
    <w:rsid w:val="004021C8"/>
    <w:rsid w:val="00402DB5"/>
    <w:rsid w:val="00403724"/>
    <w:rsid w:val="00406832"/>
    <w:rsid w:val="0041244D"/>
    <w:rsid w:val="00414504"/>
    <w:rsid w:val="00415EA5"/>
    <w:rsid w:val="004167EE"/>
    <w:rsid w:val="00417C12"/>
    <w:rsid w:val="004203C0"/>
    <w:rsid w:val="00423DE8"/>
    <w:rsid w:val="00423F22"/>
    <w:rsid w:val="004254FD"/>
    <w:rsid w:val="0042761D"/>
    <w:rsid w:val="0043018E"/>
    <w:rsid w:val="00430E12"/>
    <w:rsid w:val="004333CC"/>
    <w:rsid w:val="00433C9F"/>
    <w:rsid w:val="00434382"/>
    <w:rsid w:val="0043778A"/>
    <w:rsid w:val="00443395"/>
    <w:rsid w:val="00444B81"/>
    <w:rsid w:val="004454BE"/>
    <w:rsid w:val="00445C47"/>
    <w:rsid w:val="00446FE7"/>
    <w:rsid w:val="00447396"/>
    <w:rsid w:val="004528AD"/>
    <w:rsid w:val="00452E5A"/>
    <w:rsid w:val="00453101"/>
    <w:rsid w:val="00454035"/>
    <w:rsid w:val="004554CE"/>
    <w:rsid w:val="00455770"/>
    <w:rsid w:val="00462ADE"/>
    <w:rsid w:val="00462D42"/>
    <w:rsid w:val="004644DF"/>
    <w:rsid w:val="004668F9"/>
    <w:rsid w:val="00472E15"/>
    <w:rsid w:val="00473A4E"/>
    <w:rsid w:val="00473D2E"/>
    <w:rsid w:val="004743F9"/>
    <w:rsid w:val="0047479B"/>
    <w:rsid w:val="0047548E"/>
    <w:rsid w:val="00475E63"/>
    <w:rsid w:val="00477420"/>
    <w:rsid w:val="00477AF0"/>
    <w:rsid w:val="00481175"/>
    <w:rsid w:val="00481E36"/>
    <w:rsid w:val="00482FC3"/>
    <w:rsid w:val="00483501"/>
    <w:rsid w:val="00486873"/>
    <w:rsid w:val="0049287F"/>
    <w:rsid w:val="00492A7C"/>
    <w:rsid w:val="004930CF"/>
    <w:rsid w:val="00494D1D"/>
    <w:rsid w:val="00494DC1"/>
    <w:rsid w:val="00497E93"/>
    <w:rsid w:val="004A160B"/>
    <w:rsid w:val="004A27E3"/>
    <w:rsid w:val="004A3DCA"/>
    <w:rsid w:val="004A5363"/>
    <w:rsid w:val="004A5B28"/>
    <w:rsid w:val="004A5D4D"/>
    <w:rsid w:val="004B6C0E"/>
    <w:rsid w:val="004C257E"/>
    <w:rsid w:val="004C2705"/>
    <w:rsid w:val="004C33E7"/>
    <w:rsid w:val="004C4944"/>
    <w:rsid w:val="004C5CB3"/>
    <w:rsid w:val="004C629B"/>
    <w:rsid w:val="004C6D5B"/>
    <w:rsid w:val="004D1B07"/>
    <w:rsid w:val="004D2858"/>
    <w:rsid w:val="004D2B75"/>
    <w:rsid w:val="004D43E5"/>
    <w:rsid w:val="004D5C4E"/>
    <w:rsid w:val="004E1707"/>
    <w:rsid w:val="004E25F6"/>
    <w:rsid w:val="004E271D"/>
    <w:rsid w:val="004E395C"/>
    <w:rsid w:val="004E3E83"/>
    <w:rsid w:val="004E4751"/>
    <w:rsid w:val="004E4CAA"/>
    <w:rsid w:val="004E66ED"/>
    <w:rsid w:val="004F188F"/>
    <w:rsid w:val="004F2CCB"/>
    <w:rsid w:val="004F4931"/>
    <w:rsid w:val="004F6770"/>
    <w:rsid w:val="00501078"/>
    <w:rsid w:val="00502590"/>
    <w:rsid w:val="00502724"/>
    <w:rsid w:val="005028F8"/>
    <w:rsid w:val="00502910"/>
    <w:rsid w:val="00506491"/>
    <w:rsid w:val="00507896"/>
    <w:rsid w:val="005104CD"/>
    <w:rsid w:val="00510C9D"/>
    <w:rsid w:val="0051248C"/>
    <w:rsid w:val="00513B62"/>
    <w:rsid w:val="005148E6"/>
    <w:rsid w:val="005240D9"/>
    <w:rsid w:val="005245E6"/>
    <w:rsid w:val="00525431"/>
    <w:rsid w:val="00526FD6"/>
    <w:rsid w:val="00527813"/>
    <w:rsid w:val="005316DD"/>
    <w:rsid w:val="005326BA"/>
    <w:rsid w:val="005333A7"/>
    <w:rsid w:val="00533660"/>
    <w:rsid w:val="005361EB"/>
    <w:rsid w:val="00536603"/>
    <w:rsid w:val="00536844"/>
    <w:rsid w:val="005377D8"/>
    <w:rsid w:val="0054184F"/>
    <w:rsid w:val="005439C0"/>
    <w:rsid w:val="00543F99"/>
    <w:rsid w:val="0054497B"/>
    <w:rsid w:val="00544D78"/>
    <w:rsid w:val="00545088"/>
    <w:rsid w:val="005452D8"/>
    <w:rsid w:val="00546133"/>
    <w:rsid w:val="005477BF"/>
    <w:rsid w:val="00550161"/>
    <w:rsid w:val="005508F9"/>
    <w:rsid w:val="005512E4"/>
    <w:rsid w:val="00551716"/>
    <w:rsid w:val="00551F21"/>
    <w:rsid w:val="00552733"/>
    <w:rsid w:val="00554516"/>
    <w:rsid w:val="00555EF3"/>
    <w:rsid w:val="005566B5"/>
    <w:rsid w:val="00560322"/>
    <w:rsid w:val="005606A8"/>
    <w:rsid w:val="0056121D"/>
    <w:rsid w:val="005626B9"/>
    <w:rsid w:val="00563B7E"/>
    <w:rsid w:val="005650FA"/>
    <w:rsid w:val="00566219"/>
    <w:rsid w:val="00572954"/>
    <w:rsid w:val="00572D63"/>
    <w:rsid w:val="0057342A"/>
    <w:rsid w:val="0057370F"/>
    <w:rsid w:val="00575D93"/>
    <w:rsid w:val="00582D55"/>
    <w:rsid w:val="005850DD"/>
    <w:rsid w:val="005853BF"/>
    <w:rsid w:val="00593E03"/>
    <w:rsid w:val="00597366"/>
    <w:rsid w:val="00597C66"/>
    <w:rsid w:val="005A0338"/>
    <w:rsid w:val="005A17D7"/>
    <w:rsid w:val="005A1C61"/>
    <w:rsid w:val="005A6A76"/>
    <w:rsid w:val="005B05F2"/>
    <w:rsid w:val="005B1351"/>
    <w:rsid w:val="005B3488"/>
    <w:rsid w:val="005B361A"/>
    <w:rsid w:val="005B6CB5"/>
    <w:rsid w:val="005B7F13"/>
    <w:rsid w:val="005C15CF"/>
    <w:rsid w:val="005C288E"/>
    <w:rsid w:val="005C2E06"/>
    <w:rsid w:val="005C31E4"/>
    <w:rsid w:val="005C5D2A"/>
    <w:rsid w:val="005D0A29"/>
    <w:rsid w:val="005D207F"/>
    <w:rsid w:val="005D2EF7"/>
    <w:rsid w:val="005D34F1"/>
    <w:rsid w:val="005D361F"/>
    <w:rsid w:val="005D5067"/>
    <w:rsid w:val="005D53A0"/>
    <w:rsid w:val="005D7722"/>
    <w:rsid w:val="005E3D43"/>
    <w:rsid w:val="005E524E"/>
    <w:rsid w:val="005F1C06"/>
    <w:rsid w:val="005F1D6A"/>
    <w:rsid w:val="005F4EF6"/>
    <w:rsid w:val="005F701B"/>
    <w:rsid w:val="005F7068"/>
    <w:rsid w:val="005F72A5"/>
    <w:rsid w:val="005F757D"/>
    <w:rsid w:val="005F75DF"/>
    <w:rsid w:val="005F7872"/>
    <w:rsid w:val="00600609"/>
    <w:rsid w:val="0060178D"/>
    <w:rsid w:val="006023C1"/>
    <w:rsid w:val="00603C38"/>
    <w:rsid w:val="00604430"/>
    <w:rsid w:val="006062EF"/>
    <w:rsid w:val="00611188"/>
    <w:rsid w:val="0061120A"/>
    <w:rsid w:val="00620531"/>
    <w:rsid w:val="00620B73"/>
    <w:rsid w:val="00624506"/>
    <w:rsid w:val="00625A98"/>
    <w:rsid w:val="00632F9F"/>
    <w:rsid w:val="00633E4C"/>
    <w:rsid w:val="00634A64"/>
    <w:rsid w:val="0063689B"/>
    <w:rsid w:val="006401DA"/>
    <w:rsid w:val="00640382"/>
    <w:rsid w:val="00641CED"/>
    <w:rsid w:val="006425E2"/>
    <w:rsid w:val="00645654"/>
    <w:rsid w:val="006457DE"/>
    <w:rsid w:val="00650040"/>
    <w:rsid w:val="00657E72"/>
    <w:rsid w:val="00662566"/>
    <w:rsid w:val="00662C47"/>
    <w:rsid w:val="00664248"/>
    <w:rsid w:val="006654A5"/>
    <w:rsid w:val="0066602A"/>
    <w:rsid w:val="00666900"/>
    <w:rsid w:val="00667107"/>
    <w:rsid w:val="006674DA"/>
    <w:rsid w:val="0066763B"/>
    <w:rsid w:val="0066792D"/>
    <w:rsid w:val="006711E9"/>
    <w:rsid w:val="00671277"/>
    <w:rsid w:val="00671996"/>
    <w:rsid w:val="00673E4A"/>
    <w:rsid w:val="00674C46"/>
    <w:rsid w:val="006751E5"/>
    <w:rsid w:val="00676D0F"/>
    <w:rsid w:val="00677FB0"/>
    <w:rsid w:val="00680E3B"/>
    <w:rsid w:val="006812E4"/>
    <w:rsid w:val="00682A24"/>
    <w:rsid w:val="006836B3"/>
    <w:rsid w:val="00684DED"/>
    <w:rsid w:val="00686CEA"/>
    <w:rsid w:val="00686F93"/>
    <w:rsid w:val="00687366"/>
    <w:rsid w:val="0069363A"/>
    <w:rsid w:val="006964D1"/>
    <w:rsid w:val="0069724B"/>
    <w:rsid w:val="006A35E8"/>
    <w:rsid w:val="006A36BD"/>
    <w:rsid w:val="006A6394"/>
    <w:rsid w:val="006B0454"/>
    <w:rsid w:val="006B2C56"/>
    <w:rsid w:val="006B3424"/>
    <w:rsid w:val="006B3C22"/>
    <w:rsid w:val="006B64A1"/>
    <w:rsid w:val="006C13DB"/>
    <w:rsid w:val="006C17D8"/>
    <w:rsid w:val="006C298F"/>
    <w:rsid w:val="006C43C4"/>
    <w:rsid w:val="006C79D2"/>
    <w:rsid w:val="006D08AE"/>
    <w:rsid w:val="006D099E"/>
    <w:rsid w:val="006D157E"/>
    <w:rsid w:val="006D1D03"/>
    <w:rsid w:val="006D52AB"/>
    <w:rsid w:val="006D6FBF"/>
    <w:rsid w:val="006E04F0"/>
    <w:rsid w:val="006E08EE"/>
    <w:rsid w:val="006E0E98"/>
    <w:rsid w:val="006E1077"/>
    <w:rsid w:val="006E2177"/>
    <w:rsid w:val="006E2679"/>
    <w:rsid w:val="006E2951"/>
    <w:rsid w:val="006E3F29"/>
    <w:rsid w:val="006E426A"/>
    <w:rsid w:val="006E44C4"/>
    <w:rsid w:val="006E6196"/>
    <w:rsid w:val="006F076E"/>
    <w:rsid w:val="006F2C24"/>
    <w:rsid w:val="006F345C"/>
    <w:rsid w:val="006F5339"/>
    <w:rsid w:val="006F539D"/>
    <w:rsid w:val="006F54A5"/>
    <w:rsid w:val="006F55B1"/>
    <w:rsid w:val="006F5633"/>
    <w:rsid w:val="006F59BF"/>
    <w:rsid w:val="006F743E"/>
    <w:rsid w:val="007004C8"/>
    <w:rsid w:val="00701DC8"/>
    <w:rsid w:val="00705250"/>
    <w:rsid w:val="00710DFF"/>
    <w:rsid w:val="0071187F"/>
    <w:rsid w:val="00711AED"/>
    <w:rsid w:val="00713AFB"/>
    <w:rsid w:val="00714B99"/>
    <w:rsid w:val="00715965"/>
    <w:rsid w:val="007166BE"/>
    <w:rsid w:val="00720986"/>
    <w:rsid w:val="00722BFA"/>
    <w:rsid w:val="007235AC"/>
    <w:rsid w:val="007316F8"/>
    <w:rsid w:val="007322C5"/>
    <w:rsid w:val="00732F6E"/>
    <w:rsid w:val="00734ABF"/>
    <w:rsid w:val="00736C49"/>
    <w:rsid w:val="0074011C"/>
    <w:rsid w:val="0074257C"/>
    <w:rsid w:val="00742BCA"/>
    <w:rsid w:val="00743685"/>
    <w:rsid w:val="00743BA9"/>
    <w:rsid w:val="00744F53"/>
    <w:rsid w:val="00747C17"/>
    <w:rsid w:val="00750A83"/>
    <w:rsid w:val="00751E6F"/>
    <w:rsid w:val="00753F18"/>
    <w:rsid w:val="0075407A"/>
    <w:rsid w:val="00760DC8"/>
    <w:rsid w:val="007613BC"/>
    <w:rsid w:val="0076173E"/>
    <w:rsid w:val="00761C2C"/>
    <w:rsid w:val="00762964"/>
    <w:rsid w:val="00763A05"/>
    <w:rsid w:val="007642E6"/>
    <w:rsid w:val="00764767"/>
    <w:rsid w:val="007753BD"/>
    <w:rsid w:val="00776B75"/>
    <w:rsid w:val="00776CB2"/>
    <w:rsid w:val="00780E33"/>
    <w:rsid w:val="0078273D"/>
    <w:rsid w:val="00783FDB"/>
    <w:rsid w:val="00784DFB"/>
    <w:rsid w:val="007850EB"/>
    <w:rsid w:val="007858F9"/>
    <w:rsid w:val="00786AC6"/>
    <w:rsid w:val="00793094"/>
    <w:rsid w:val="007937E2"/>
    <w:rsid w:val="00794686"/>
    <w:rsid w:val="007946FC"/>
    <w:rsid w:val="007959CE"/>
    <w:rsid w:val="00796028"/>
    <w:rsid w:val="007A09B2"/>
    <w:rsid w:val="007A1186"/>
    <w:rsid w:val="007A2CE2"/>
    <w:rsid w:val="007A6036"/>
    <w:rsid w:val="007A71FD"/>
    <w:rsid w:val="007A7786"/>
    <w:rsid w:val="007A79E7"/>
    <w:rsid w:val="007B1362"/>
    <w:rsid w:val="007B1744"/>
    <w:rsid w:val="007B2307"/>
    <w:rsid w:val="007B4F10"/>
    <w:rsid w:val="007B600E"/>
    <w:rsid w:val="007B7701"/>
    <w:rsid w:val="007C2AE6"/>
    <w:rsid w:val="007C3B03"/>
    <w:rsid w:val="007C4F64"/>
    <w:rsid w:val="007C7AE3"/>
    <w:rsid w:val="007C7CD0"/>
    <w:rsid w:val="007D2740"/>
    <w:rsid w:val="007D2F84"/>
    <w:rsid w:val="007D3659"/>
    <w:rsid w:val="007D37F8"/>
    <w:rsid w:val="007D405A"/>
    <w:rsid w:val="007D62CC"/>
    <w:rsid w:val="007E0743"/>
    <w:rsid w:val="007E1B58"/>
    <w:rsid w:val="007E304A"/>
    <w:rsid w:val="007E4D30"/>
    <w:rsid w:val="007E7B96"/>
    <w:rsid w:val="007E7D8D"/>
    <w:rsid w:val="007E7FA5"/>
    <w:rsid w:val="007F4CF9"/>
    <w:rsid w:val="007F6C71"/>
    <w:rsid w:val="00800451"/>
    <w:rsid w:val="00801D95"/>
    <w:rsid w:val="0080436F"/>
    <w:rsid w:val="008047B5"/>
    <w:rsid w:val="0080537E"/>
    <w:rsid w:val="00807617"/>
    <w:rsid w:val="00813CB0"/>
    <w:rsid w:val="00814684"/>
    <w:rsid w:val="00814C46"/>
    <w:rsid w:val="00816C3F"/>
    <w:rsid w:val="00820AC3"/>
    <w:rsid w:val="00820E88"/>
    <w:rsid w:val="008219CE"/>
    <w:rsid w:val="00822A37"/>
    <w:rsid w:val="008319B8"/>
    <w:rsid w:val="0083414E"/>
    <w:rsid w:val="00834CF3"/>
    <w:rsid w:val="00834E26"/>
    <w:rsid w:val="00835436"/>
    <w:rsid w:val="0083554E"/>
    <w:rsid w:val="00836E2B"/>
    <w:rsid w:val="008371AC"/>
    <w:rsid w:val="008422B2"/>
    <w:rsid w:val="00843A5E"/>
    <w:rsid w:val="00845658"/>
    <w:rsid w:val="008462E8"/>
    <w:rsid w:val="00847867"/>
    <w:rsid w:val="00850102"/>
    <w:rsid w:val="0085500C"/>
    <w:rsid w:val="00856668"/>
    <w:rsid w:val="00866EB5"/>
    <w:rsid w:val="0087097E"/>
    <w:rsid w:val="00870DC2"/>
    <w:rsid w:val="008716D3"/>
    <w:rsid w:val="00871D8A"/>
    <w:rsid w:val="00872D1E"/>
    <w:rsid w:val="00874BA2"/>
    <w:rsid w:val="00874E33"/>
    <w:rsid w:val="008814E7"/>
    <w:rsid w:val="00884DF0"/>
    <w:rsid w:val="00886B58"/>
    <w:rsid w:val="00886FBE"/>
    <w:rsid w:val="008907A1"/>
    <w:rsid w:val="00890945"/>
    <w:rsid w:val="00894740"/>
    <w:rsid w:val="008970F4"/>
    <w:rsid w:val="00897A24"/>
    <w:rsid w:val="008A189F"/>
    <w:rsid w:val="008A20C6"/>
    <w:rsid w:val="008A571B"/>
    <w:rsid w:val="008B0245"/>
    <w:rsid w:val="008B027C"/>
    <w:rsid w:val="008B195A"/>
    <w:rsid w:val="008B2BD2"/>
    <w:rsid w:val="008B3A19"/>
    <w:rsid w:val="008B403C"/>
    <w:rsid w:val="008B4542"/>
    <w:rsid w:val="008B4E69"/>
    <w:rsid w:val="008B532F"/>
    <w:rsid w:val="008C2D1A"/>
    <w:rsid w:val="008C319C"/>
    <w:rsid w:val="008C3494"/>
    <w:rsid w:val="008C5BB3"/>
    <w:rsid w:val="008C6804"/>
    <w:rsid w:val="008C7A62"/>
    <w:rsid w:val="008D2372"/>
    <w:rsid w:val="008D2D8D"/>
    <w:rsid w:val="008D6266"/>
    <w:rsid w:val="008D6B85"/>
    <w:rsid w:val="008D6F8F"/>
    <w:rsid w:val="008E184E"/>
    <w:rsid w:val="008E5B49"/>
    <w:rsid w:val="008E61A1"/>
    <w:rsid w:val="008E660D"/>
    <w:rsid w:val="008E75F7"/>
    <w:rsid w:val="008F22F3"/>
    <w:rsid w:val="008F3A6E"/>
    <w:rsid w:val="008F6276"/>
    <w:rsid w:val="008F7974"/>
    <w:rsid w:val="008F7F6B"/>
    <w:rsid w:val="009031B7"/>
    <w:rsid w:val="00903B44"/>
    <w:rsid w:val="00903B6B"/>
    <w:rsid w:val="009056A3"/>
    <w:rsid w:val="00905942"/>
    <w:rsid w:val="009067EC"/>
    <w:rsid w:val="00910238"/>
    <w:rsid w:val="00910479"/>
    <w:rsid w:val="0091087D"/>
    <w:rsid w:val="00911206"/>
    <w:rsid w:val="0091202F"/>
    <w:rsid w:val="00914C33"/>
    <w:rsid w:val="009154A2"/>
    <w:rsid w:val="009160E5"/>
    <w:rsid w:val="00916288"/>
    <w:rsid w:val="00916762"/>
    <w:rsid w:val="00920A2D"/>
    <w:rsid w:val="00921DAF"/>
    <w:rsid w:val="00923BBF"/>
    <w:rsid w:val="00925051"/>
    <w:rsid w:val="0092532D"/>
    <w:rsid w:val="00927FC4"/>
    <w:rsid w:val="00931775"/>
    <w:rsid w:val="009322C0"/>
    <w:rsid w:val="00932CB7"/>
    <w:rsid w:val="00933180"/>
    <w:rsid w:val="00933E68"/>
    <w:rsid w:val="00934A59"/>
    <w:rsid w:val="00935225"/>
    <w:rsid w:val="0093778F"/>
    <w:rsid w:val="00942861"/>
    <w:rsid w:val="00942FFD"/>
    <w:rsid w:val="009433A1"/>
    <w:rsid w:val="0094423F"/>
    <w:rsid w:val="009459CE"/>
    <w:rsid w:val="0094607B"/>
    <w:rsid w:val="00946B8B"/>
    <w:rsid w:val="009510C0"/>
    <w:rsid w:val="00953F6C"/>
    <w:rsid w:val="00954780"/>
    <w:rsid w:val="009621EA"/>
    <w:rsid w:val="0096367A"/>
    <w:rsid w:val="00966B34"/>
    <w:rsid w:val="00966F66"/>
    <w:rsid w:val="00967A74"/>
    <w:rsid w:val="00967A8C"/>
    <w:rsid w:val="00970F88"/>
    <w:rsid w:val="00971A7F"/>
    <w:rsid w:val="00972E14"/>
    <w:rsid w:val="00977DB2"/>
    <w:rsid w:val="00981449"/>
    <w:rsid w:val="00981832"/>
    <w:rsid w:val="009838D4"/>
    <w:rsid w:val="00984C95"/>
    <w:rsid w:val="0098502B"/>
    <w:rsid w:val="0098522E"/>
    <w:rsid w:val="009870DB"/>
    <w:rsid w:val="00987141"/>
    <w:rsid w:val="009875A9"/>
    <w:rsid w:val="0098775B"/>
    <w:rsid w:val="00995B13"/>
    <w:rsid w:val="0099640E"/>
    <w:rsid w:val="0099652A"/>
    <w:rsid w:val="00996BB3"/>
    <w:rsid w:val="00996E94"/>
    <w:rsid w:val="009A0EED"/>
    <w:rsid w:val="009A2427"/>
    <w:rsid w:val="009A483B"/>
    <w:rsid w:val="009A56EF"/>
    <w:rsid w:val="009A6376"/>
    <w:rsid w:val="009A7420"/>
    <w:rsid w:val="009B09BE"/>
    <w:rsid w:val="009B2171"/>
    <w:rsid w:val="009B25A7"/>
    <w:rsid w:val="009B2BC7"/>
    <w:rsid w:val="009B460B"/>
    <w:rsid w:val="009B4F3D"/>
    <w:rsid w:val="009B6460"/>
    <w:rsid w:val="009C337C"/>
    <w:rsid w:val="009C33F5"/>
    <w:rsid w:val="009C3650"/>
    <w:rsid w:val="009C384D"/>
    <w:rsid w:val="009C4352"/>
    <w:rsid w:val="009C4621"/>
    <w:rsid w:val="009C53A3"/>
    <w:rsid w:val="009C5460"/>
    <w:rsid w:val="009D131E"/>
    <w:rsid w:val="009D1B60"/>
    <w:rsid w:val="009D29F6"/>
    <w:rsid w:val="009D2F9B"/>
    <w:rsid w:val="009D342F"/>
    <w:rsid w:val="009D41C3"/>
    <w:rsid w:val="009D44D5"/>
    <w:rsid w:val="009D4AF6"/>
    <w:rsid w:val="009E0AEE"/>
    <w:rsid w:val="009E1862"/>
    <w:rsid w:val="009E2D8E"/>
    <w:rsid w:val="009E2E95"/>
    <w:rsid w:val="009E3FE2"/>
    <w:rsid w:val="009E44C7"/>
    <w:rsid w:val="009E71C6"/>
    <w:rsid w:val="009E768F"/>
    <w:rsid w:val="009E7D6E"/>
    <w:rsid w:val="009F232D"/>
    <w:rsid w:val="009F33C7"/>
    <w:rsid w:val="009F4096"/>
    <w:rsid w:val="009F4A7D"/>
    <w:rsid w:val="009F5C2D"/>
    <w:rsid w:val="009F6980"/>
    <w:rsid w:val="009F734A"/>
    <w:rsid w:val="00A00AD8"/>
    <w:rsid w:val="00A04E98"/>
    <w:rsid w:val="00A04EE9"/>
    <w:rsid w:val="00A050F6"/>
    <w:rsid w:val="00A05634"/>
    <w:rsid w:val="00A05D2D"/>
    <w:rsid w:val="00A06854"/>
    <w:rsid w:val="00A10975"/>
    <w:rsid w:val="00A139CB"/>
    <w:rsid w:val="00A13F53"/>
    <w:rsid w:val="00A158B9"/>
    <w:rsid w:val="00A17161"/>
    <w:rsid w:val="00A17317"/>
    <w:rsid w:val="00A17D80"/>
    <w:rsid w:val="00A20ECF"/>
    <w:rsid w:val="00A23444"/>
    <w:rsid w:val="00A2466F"/>
    <w:rsid w:val="00A31889"/>
    <w:rsid w:val="00A333A1"/>
    <w:rsid w:val="00A3497C"/>
    <w:rsid w:val="00A35CC6"/>
    <w:rsid w:val="00A369F6"/>
    <w:rsid w:val="00A42245"/>
    <w:rsid w:val="00A42482"/>
    <w:rsid w:val="00A42540"/>
    <w:rsid w:val="00A42B96"/>
    <w:rsid w:val="00A439B7"/>
    <w:rsid w:val="00A4507A"/>
    <w:rsid w:val="00A51D87"/>
    <w:rsid w:val="00A52AD0"/>
    <w:rsid w:val="00A55CF2"/>
    <w:rsid w:val="00A55EB1"/>
    <w:rsid w:val="00A5621F"/>
    <w:rsid w:val="00A562F4"/>
    <w:rsid w:val="00A6005F"/>
    <w:rsid w:val="00A62762"/>
    <w:rsid w:val="00A67209"/>
    <w:rsid w:val="00A67873"/>
    <w:rsid w:val="00A7169C"/>
    <w:rsid w:val="00A7541D"/>
    <w:rsid w:val="00A75B68"/>
    <w:rsid w:val="00A76771"/>
    <w:rsid w:val="00A773C3"/>
    <w:rsid w:val="00A77DEB"/>
    <w:rsid w:val="00A806D1"/>
    <w:rsid w:val="00A830A3"/>
    <w:rsid w:val="00A850F4"/>
    <w:rsid w:val="00A86FC5"/>
    <w:rsid w:val="00A8774A"/>
    <w:rsid w:val="00A905B6"/>
    <w:rsid w:val="00A93FF9"/>
    <w:rsid w:val="00AA1F67"/>
    <w:rsid w:val="00AA3D83"/>
    <w:rsid w:val="00AA4B2C"/>
    <w:rsid w:val="00AA5EB6"/>
    <w:rsid w:val="00AB0BD5"/>
    <w:rsid w:val="00AB1316"/>
    <w:rsid w:val="00AB2D0E"/>
    <w:rsid w:val="00AB4A56"/>
    <w:rsid w:val="00AB4B47"/>
    <w:rsid w:val="00AC0182"/>
    <w:rsid w:val="00AC25B1"/>
    <w:rsid w:val="00AC28FB"/>
    <w:rsid w:val="00AC340A"/>
    <w:rsid w:val="00AC4609"/>
    <w:rsid w:val="00AC7F6B"/>
    <w:rsid w:val="00AD07B7"/>
    <w:rsid w:val="00AD1696"/>
    <w:rsid w:val="00AD1BE6"/>
    <w:rsid w:val="00AD20E5"/>
    <w:rsid w:val="00AD2243"/>
    <w:rsid w:val="00AD2583"/>
    <w:rsid w:val="00AD47FA"/>
    <w:rsid w:val="00AD57EC"/>
    <w:rsid w:val="00AD702B"/>
    <w:rsid w:val="00AE0E44"/>
    <w:rsid w:val="00AE19F3"/>
    <w:rsid w:val="00AE6AFD"/>
    <w:rsid w:val="00AE6B51"/>
    <w:rsid w:val="00AE6C6F"/>
    <w:rsid w:val="00AE72FF"/>
    <w:rsid w:val="00AE775A"/>
    <w:rsid w:val="00AF01A8"/>
    <w:rsid w:val="00AF0F01"/>
    <w:rsid w:val="00AF52EE"/>
    <w:rsid w:val="00AF6D6F"/>
    <w:rsid w:val="00B02EE4"/>
    <w:rsid w:val="00B02EF0"/>
    <w:rsid w:val="00B033EF"/>
    <w:rsid w:val="00B03A25"/>
    <w:rsid w:val="00B03F5E"/>
    <w:rsid w:val="00B054A0"/>
    <w:rsid w:val="00B10264"/>
    <w:rsid w:val="00B1045C"/>
    <w:rsid w:val="00B17F9E"/>
    <w:rsid w:val="00B245C8"/>
    <w:rsid w:val="00B2601C"/>
    <w:rsid w:val="00B26837"/>
    <w:rsid w:val="00B3263E"/>
    <w:rsid w:val="00B36329"/>
    <w:rsid w:val="00B44417"/>
    <w:rsid w:val="00B44855"/>
    <w:rsid w:val="00B45543"/>
    <w:rsid w:val="00B458DF"/>
    <w:rsid w:val="00B45CC5"/>
    <w:rsid w:val="00B473ED"/>
    <w:rsid w:val="00B5224C"/>
    <w:rsid w:val="00B532D3"/>
    <w:rsid w:val="00B53D10"/>
    <w:rsid w:val="00B62C53"/>
    <w:rsid w:val="00B63078"/>
    <w:rsid w:val="00B6396B"/>
    <w:rsid w:val="00B64B06"/>
    <w:rsid w:val="00B6704B"/>
    <w:rsid w:val="00B670D2"/>
    <w:rsid w:val="00B67132"/>
    <w:rsid w:val="00B678B6"/>
    <w:rsid w:val="00B7113F"/>
    <w:rsid w:val="00B71B89"/>
    <w:rsid w:val="00B730C0"/>
    <w:rsid w:val="00B7330C"/>
    <w:rsid w:val="00B74EAF"/>
    <w:rsid w:val="00B7669C"/>
    <w:rsid w:val="00B80C8B"/>
    <w:rsid w:val="00B818D5"/>
    <w:rsid w:val="00B81BA3"/>
    <w:rsid w:val="00B81D0E"/>
    <w:rsid w:val="00B82136"/>
    <w:rsid w:val="00B82AF9"/>
    <w:rsid w:val="00B83749"/>
    <w:rsid w:val="00B85715"/>
    <w:rsid w:val="00B92DF9"/>
    <w:rsid w:val="00B96D35"/>
    <w:rsid w:val="00BA06A2"/>
    <w:rsid w:val="00BA0EEA"/>
    <w:rsid w:val="00BA22D4"/>
    <w:rsid w:val="00BA5933"/>
    <w:rsid w:val="00BA7FE6"/>
    <w:rsid w:val="00BB2118"/>
    <w:rsid w:val="00BB222D"/>
    <w:rsid w:val="00BB4170"/>
    <w:rsid w:val="00BB4CD5"/>
    <w:rsid w:val="00BB4D9A"/>
    <w:rsid w:val="00BB4E2B"/>
    <w:rsid w:val="00BC047E"/>
    <w:rsid w:val="00BC1397"/>
    <w:rsid w:val="00BC1538"/>
    <w:rsid w:val="00BC2744"/>
    <w:rsid w:val="00BC290F"/>
    <w:rsid w:val="00BC40CB"/>
    <w:rsid w:val="00BC431A"/>
    <w:rsid w:val="00BC65B9"/>
    <w:rsid w:val="00BC684A"/>
    <w:rsid w:val="00BD6E96"/>
    <w:rsid w:val="00BE35FD"/>
    <w:rsid w:val="00BE4809"/>
    <w:rsid w:val="00BE52C7"/>
    <w:rsid w:val="00BE546B"/>
    <w:rsid w:val="00BF06E6"/>
    <w:rsid w:val="00BF2361"/>
    <w:rsid w:val="00BF4020"/>
    <w:rsid w:val="00BF499F"/>
    <w:rsid w:val="00C00310"/>
    <w:rsid w:val="00C00D23"/>
    <w:rsid w:val="00C01EA2"/>
    <w:rsid w:val="00C02D59"/>
    <w:rsid w:val="00C03818"/>
    <w:rsid w:val="00C04A81"/>
    <w:rsid w:val="00C04B46"/>
    <w:rsid w:val="00C061EF"/>
    <w:rsid w:val="00C07149"/>
    <w:rsid w:val="00C10C2F"/>
    <w:rsid w:val="00C11608"/>
    <w:rsid w:val="00C125CC"/>
    <w:rsid w:val="00C231B9"/>
    <w:rsid w:val="00C23720"/>
    <w:rsid w:val="00C24A97"/>
    <w:rsid w:val="00C30622"/>
    <w:rsid w:val="00C31042"/>
    <w:rsid w:val="00C3214C"/>
    <w:rsid w:val="00C34BB3"/>
    <w:rsid w:val="00C350EA"/>
    <w:rsid w:val="00C3712B"/>
    <w:rsid w:val="00C37788"/>
    <w:rsid w:val="00C42337"/>
    <w:rsid w:val="00C44604"/>
    <w:rsid w:val="00C469C8"/>
    <w:rsid w:val="00C470D0"/>
    <w:rsid w:val="00C47DDF"/>
    <w:rsid w:val="00C5081D"/>
    <w:rsid w:val="00C52F19"/>
    <w:rsid w:val="00C53CB0"/>
    <w:rsid w:val="00C54B52"/>
    <w:rsid w:val="00C54DE8"/>
    <w:rsid w:val="00C553A9"/>
    <w:rsid w:val="00C56FDB"/>
    <w:rsid w:val="00C62065"/>
    <w:rsid w:val="00C62D02"/>
    <w:rsid w:val="00C6556A"/>
    <w:rsid w:val="00C743FB"/>
    <w:rsid w:val="00C752DA"/>
    <w:rsid w:val="00C76237"/>
    <w:rsid w:val="00C766DC"/>
    <w:rsid w:val="00C80DEA"/>
    <w:rsid w:val="00C849B8"/>
    <w:rsid w:val="00C85ABE"/>
    <w:rsid w:val="00C86E8C"/>
    <w:rsid w:val="00C87947"/>
    <w:rsid w:val="00C90CAD"/>
    <w:rsid w:val="00C9114E"/>
    <w:rsid w:val="00CA0D68"/>
    <w:rsid w:val="00CA2927"/>
    <w:rsid w:val="00CA34D9"/>
    <w:rsid w:val="00CA41B6"/>
    <w:rsid w:val="00CA786A"/>
    <w:rsid w:val="00CB0722"/>
    <w:rsid w:val="00CB3703"/>
    <w:rsid w:val="00CB3E0E"/>
    <w:rsid w:val="00CB5DAC"/>
    <w:rsid w:val="00CB799A"/>
    <w:rsid w:val="00CC0DC9"/>
    <w:rsid w:val="00CC35D0"/>
    <w:rsid w:val="00CC3789"/>
    <w:rsid w:val="00CC5351"/>
    <w:rsid w:val="00CC59DE"/>
    <w:rsid w:val="00CC624E"/>
    <w:rsid w:val="00CC77AB"/>
    <w:rsid w:val="00CD01F7"/>
    <w:rsid w:val="00CD0415"/>
    <w:rsid w:val="00CD0D33"/>
    <w:rsid w:val="00CD12BA"/>
    <w:rsid w:val="00CD21B4"/>
    <w:rsid w:val="00CD342E"/>
    <w:rsid w:val="00CD482D"/>
    <w:rsid w:val="00CD510B"/>
    <w:rsid w:val="00CD6FC6"/>
    <w:rsid w:val="00CE1CA3"/>
    <w:rsid w:val="00CE342D"/>
    <w:rsid w:val="00CE4CFC"/>
    <w:rsid w:val="00CE69EE"/>
    <w:rsid w:val="00CE7AD3"/>
    <w:rsid w:val="00CF173C"/>
    <w:rsid w:val="00CF23EF"/>
    <w:rsid w:val="00CF3052"/>
    <w:rsid w:val="00CF612E"/>
    <w:rsid w:val="00D068D6"/>
    <w:rsid w:val="00D10B1A"/>
    <w:rsid w:val="00D12E23"/>
    <w:rsid w:val="00D14B22"/>
    <w:rsid w:val="00D17A13"/>
    <w:rsid w:val="00D2043F"/>
    <w:rsid w:val="00D230B0"/>
    <w:rsid w:val="00D231C5"/>
    <w:rsid w:val="00D23BE7"/>
    <w:rsid w:val="00D24C72"/>
    <w:rsid w:val="00D30021"/>
    <w:rsid w:val="00D30C70"/>
    <w:rsid w:val="00D31121"/>
    <w:rsid w:val="00D3197F"/>
    <w:rsid w:val="00D33213"/>
    <w:rsid w:val="00D333B6"/>
    <w:rsid w:val="00D3384B"/>
    <w:rsid w:val="00D33E28"/>
    <w:rsid w:val="00D35C04"/>
    <w:rsid w:val="00D35F63"/>
    <w:rsid w:val="00D4347C"/>
    <w:rsid w:val="00D448D3"/>
    <w:rsid w:val="00D454D9"/>
    <w:rsid w:val="00D4561D"/>
    <w:rsid w:val="00D462B0"/>
    <w:rsid w:val="00D46D0B"/>
    <w:rsid w:val="00D535E6"/>
    <w:rsid w:val="00D54044"/>
    <w:rsid w:val="00D56FA4"/>
    <w:rsid w:val="00D64253"/>
    <w:rsid w:val="00D650E6"/>
    <w:rsid w:val="00D67DE4"/>
    <w:rsid w:val="00D70398"/>
    <w:rsid w:val="00D708AA"/>
    <w:rsid w:val="00D71592"/>
    <w:rsid w:val="00D71EC6"/>
    <w:rsid w:val="00D72E14"/>
    <w:rsid w:val="00D74ECE"/>
    <w:rsid w:val="00D754F5"/>
    <w:rsid w:val="00D76501"/>
    <w:rsid w:val="00D82615"/>
    <w:rsid w:val="00D83C7B"/>
    <w:rsid w:val="00D84C21"/>
    <w:rsid w:val="00D84EE1"/>
    <w:rsid w:val="00D85B92"/>
    <w:rsid w:val="00D9046B"/>
    <w:rsid w:val="00D90F98"/>
    <w:rsid w:val="00D914C3"/>
    <w:rsid w:val="00D92A42"/>
    <w:rsid w:val="00D92CA8"/>
    <w:rsid w:val="00D94DB7"/>
    <w:rsid w:val="00D950E4"/>
    <w:rsid w:val="00DA2FC4"/>
    <w:rsid w:val="00DA3C93"/>
    <w:rsid w:val="00DA563B"/>
    <w:rsid w:val="00DA7620"/>
    <w:rsid w:val="00DB0B7E"/>
    <w:rsid w:val="00DB1132"/>
    <w:rsid w:val="00DB434A"/>
    <w:rsid w:val="00DB5EFE"/>
    <w:rsid w:val="00DB789D"/>
    <w:rsid w:val="00DC0F25"/>
    <w:rsid w:val="00DC1149"/>
    <w:rsid w:val="00DC14D8"/>
    <w:rsid w:val="00DC1E0F"/>
    <w:rsid w:val="00DC2082"/>
    <w:rsid w:val="00DC4320"/>
    <w:rsid w:val="00DD0BED"/>
    <w:rsid w:val="00DD23DB"/>
    <w:rsid w:val="00DD3E59"/>
    <w:rsid w:val="00DD780D"/>
    <w:rsid w:val="00DE44C4"/>
    <w:rsid w:val="00DE4749"/>
    <w:rsid w:val="00DE57F1"/>
    <w:rsid w:val="00E04FAD"/>
    <w:rsid w:val="00E05CA7"/>
    <w:rsid w:val="00E071C2"/>
    <w:rsid w:val="00E07A03"/>
    <w:rsid w:val="00E127B4"/>
    <w:rsid w:val="00E14162"/>
    <w:rsid w:val="00E14F70"/>
    <w:rsid w:val="00E16FEB"/>
    <w:rsid w:val="00E177C7"/>
    <w:rsid w:val="00E20805"/>
    <w:rsid w:val="00E214D5"/>
    <w:rsid w:val="00E218A0"/>
    <w:rsid w:val="00E226A2"/>
    <w:rsid w:val="00E24212"/>
    <w:rsid w:val="00E24EF9"/>
    <w:rsid w:val="00E274D9"/>
    <w:rsid w:val="00E307B3"/>
    <w:rsid w:val="00E36137"/>
    <w:rsid w:val="00E36B3F"/>
    <w:rsid w:val="00E37A29"/>
    <w:rsid w:val="00E40747"/>
    <w:rsid w:val="00E41B59"/>
    <w:rsid w:val="00E425F2"/>
    <w:rsid w:val="00E43A66"/>
    <w:rsid w:val="00E43BB1"/>
    <w:rsid w:val="00E45CAC"/>
    <w:rsid w:val="00E45F65"/>
    <w:rsid w:val="00E519C7"/>
    <w:rsid w:val="00E545DC"/>
    <w:rsid w:val="00E54701"/>
    <w:rsid w:val="00E56435"/>
    <w:rsid w:val="00E5671A"/>
    <w:rsid w:val="00E56B96"/>
    <w:rsid w:val="00E57DD0"/>
    <w:rsid w:val="00E60CE2"/>
    <w:rsid w:val="00E64A2E"/>
    <w:rsid w:val="00E64F94"/>
    <w:rsid w:val="00E65921"/>
    <w:rsid w:val="00E65CBF"/>
    <w:rsid w:val="00E65CEB"/>
    <w:rsid w:val="00E66324"/>
    <w:rsid w:val="00E672AE"/>
    <w:rsid w:val="00E67778"/>
    <w:rsid w:val="00E67A4F"/>
    <w:rsid w:val="00E67E20"/>
    <w:rsid w:val="00E700D4"/>
    <w:rsid w:val="00E71A4C"/>
    <w:rsid w:val="00E73FC6"/>
    <w:rsid w:val="00E75164"/>
    <w:rsid w:val="00E753D9"/>
    <w:rsid w:val="00E8356C"/>
    <w:rsid w:val="00E84886"/>
    <w:rsid w:val="00E856A5"/>
    <w:rsid w:val="00E86920"/>
    <w:rsid w:val="00E874F6"/>
    <w:rsid w:val="00E8775F"/>
    <w:rsid w:val="00E91889"/>
    <w:rsid w:val="00E94596"/>
    <w:rsid w:val="00E971C9"/>
    <w:rsid w:val="00EA3970"/>
    <w:rsid w:val="00EA3B33"/>
    <w:rsid w:val="00EA59C6"/>
    <w:rsid w:val="00EA69CC"/>
    <w:rsid w:val="00EA6C3B"/>
    <w:rsid w:val="00EA754B"/>
    <w:rsid w:val="00EA7C48"/>
    <w:rsid w:val="00EB17FB"/>
    <w:rsid w:val="00EB1E01"/>
    <w:rsid w:val="00EB23A4"/>
    <w:rsid w:val="00EB23AA"/>
    <w:rsid w:val="00EB27D5"/>
    <w:rsid w:val="00EB3A3D"/>
    <w:rsid w:val="00EB459A"/>
    <w:rsid w:val="00EB7057"/>
    <w:rsid w:val="00EB7630"/>
    <w:rsid w:val="00EB7CC2"/>
    <w:rsid w:val="00EC0833"/>
    <w:rsid w:val="00EC2E97"/>
    <w:rsid w:val="00EC3A7E"/>
    <w:rsid w:val="00EC4197"/>
    <w:rsid w:val="00EC5A08"/>
    <w:rsid w:val="00EC65ED"/>
    <w:rsid w:val="00EC68B4"/>
    <w:rsid w:val="00EC6F13"/>
    <w:rsid w:val="00ED1ED9"/>
    <w:rsid w:val="00ED2585"/>
    <w:rsid w:val="00ED2AEB"/>
    <w:rsid w:val="00ED32AB"/>
    <w:rsid w:val="00ED3F0D"/>
    <w:rsid w:val="00ED488E"/>
    <w:rsid w:val="00ED53A7"/>
    <w:rsid w:val="00ED6977"/>
    <w:rsid w:val="00EE041D"/>
    <w:rsid w:val="00EE1306"/>
    <w:rsid w:val="00EE1BFB"/>
    <w:rsid w:val="00EE20C6"/>
    <w:rsid w:val="00EE528B"/>
    <w:rsid w:val="00EE5EB6"/>
    <w:rsid w:val="00EE797D"/>
    <w:rsid w:val="00EF0DE8"/>
    <w:rsid w:val="00EF10D7"/>
    <w:rsid w:val="00EF42D2"/>
    <w:rsid w:val="00EF5E36"/>
    <w:rsid w:val="00F024D9"/>
    <w:rsid w:val="00F025D6"/>
    <w:rsid w:val="00F0575A"/>
    <w:rsid w:val="00F05E74"/>
    <w:rsid w:val="00F063B4"/>
    <w:rsid w:val="00F0766A"/>
    <w:rsid w:val="00F10261"/>
    <w:rsid w:val="00F12173"/>
    <w:rsid w:val="00F12F1A"/>
    <w:rsid w:val="00F1632A"/>
    <w:rsid w:val="00F202C7"/>
    <w:rsid w:val="00F21970"/>
    <w:rsid w:val="00F267D0"/>
    <w:rsid w:val="00F30239"/>
    <w:rsid w:val="00F3082A"/>
    <w:rsid w:val="00F316FE"/>
    <w:rsid w:val="00F3193A"/>
    <w:rsid w:val="00F50F0C"/>
    <w:rsid w:val="00F50FE5"/>
    <w:rsid w:val="00F51F0F"/>
    <w:rsid w:val="00F542D2"/>
    <w:rsid w:val="00F55C3C"/>
    <w:rsid w:val="00F60CAB"/>
    <w:rsid w:val="00F63F5F"/>
    <w:rsid w:val="00F67330"/>
    <w:rsid w:val="00F67901"/>
    <w:rsid w:val="00F72C5C"/>
    <w:rsid w:val="00F73506"/>
    <w:rsid w:val="00F765A9"/>
    <w:rsid w:val="00F76CC2"/>
    <w:rsid w:val="00F76F26"/>
    <w:rsid w:val="00F7799C"/>
    <w:rsid w:val="00F80FDA"/>
    <w:rsid w:val="00F82A00"/>
    <w:rsid w:val="00F85C5D"/>
    <w:rsid w:val="00F87E95"/>
    <w:rsid w:val="00F909F3"/>
    <w:rsid w:val="00F9277F"/>
    <w:rsid w:val="00F94A3D"/>
    <w:rsid w:val="00F95109"/>
    <w:rsid w:val="00F953AC"/>
    <w:rsid w:val="00F96B0F"/>
    <w:rsid w:val="00FA0876"/>
    <w:rsid w:val="00FA3216"/>
    <w:rsid w:val="00FA341B"/>
    <w:rsid w:val="00FA39F4"/>
    <w:rsid w:val="00FA3EA1"/>
    <w:rsid w:val="00FA48DA"/>
    <w:rsid w:val="00FA6846"/>
    <w:rsid w:val="00FA762B"/>
    <w:rsid w:val="00FA7C01"/>
    <w:rsid w:val="00FB1CB3"/>
    <w:rsid w:val="00FB2970"/>
    <w:rsid w:val="00FB2FA4"/>
    <w:rsid w:val="00FB3A62"/>
    <w:rsid w:val="00FB6A37"/>
    <w:rsid w:val="00FC47D8"/>
    <w:rsid w:val="00FC6953"/>
    <w:rsid w:val="00FC7446"/>
    <w:rsid w:val="00FD091D"/>
    <w:rsid w:val="00FD39C2"/>
    <w:rsid w:val="00FD4A1D"/>
    <w:rsid w:val="00FD4B5D"/>
    <w:rsid w:val="00FD64CB"/>
    <w:rsid w:val="00FE1BD4"/>
    <w:rsid w:val="00FE22A4"/>
    <w:rsid w:val="00FE4E65"/>
    <w:rsid w:val="00FE56D5"/>
    <w:rsid w:val="00FE76FC"/>
    <w:rsid w:val="00FF121E"/>
    <w:rsid w:val="00FF1BB7"/>
    <w:rsid w:val="00FF1C4E"/>
    <w:rsid w:val="00FF2F20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505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5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5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5054E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2505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505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25054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54E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25054E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25054E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25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25054E"/>
    <w:pPr>
      <w:jc w:val="center"/>
    </w:pPr>
    <w:rPr>
      <w:b/>
      <w:bCs/>
    </w:rPr>
  </w:style>
  <w:style w:type="character" w:customStyle="1" w:styleId="af">
    <w:name w:val="Название Знак"/>
    <w:basedOn w:val="a1"/>
    <w:link w:val="ae"/>
    <w:uiPriority w:val="99"/>
    <w:rsid w:val="00250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25054E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250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25054E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505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505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505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50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25054E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25054E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2505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054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Пробный"/>
    <w:basedOn w:val="a0"/>
    <w:uiPriority w:val="99"/>
    <w:rsid w:val="0025054E"/>
    <w:pPr>
      <w:numPr>
        <w:numId w:val="1"/>
      </w:numPr>
      <w:jc w:val="both"/>
    </w:pPr>
    <w:rPr>
      <w:sz w:val="28"/>
      <w:szCs w:val="28"/>
    </w:rPr>
  </w:style>
  <w:style w:type="paragraph" w:customStyle="1" w:styleId="af9">
    <w:name w:val="Заголовок статьи"/>
    <w:basedOn w:val="a0"/>
    <w:next w:val="a0"/>
    <w:uiPriority w:val="99"/>
    <w:rsid w:val="0025054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a">
    <w:name w:val="Комментарий"/>
    <w:basedOn w:val="a0"/>
    <w:next w:val="a0"/>
    <w:uiPriority w:val="99"/>
    <w:rsid w:val="0025054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b">
    <w:name w:val="Прижатый влево"/>
    <w:basedOn w:val="a0"/>
    <w:next w:val="a0"/>
    <w:uiPriority w:val="99"/>
    <w:rsid w:val="002505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505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50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25054E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250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ормальный (таблица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25054E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25054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-b2b-toption-rowtype-data">
    <w:name w:val="b-b2b-toption-row__type-data"/>
    <w:basedOn w:val="a0"/>
    <w:rsid w:val="0025054E"/>
    <w:pPr>
      <w:spacing w:before="100" w:beforeAutospacing="1" w:after="100" w:afterAutospacing="1"/>
    </w:pPr>
  </w:style>
  <w:style w:type="paragraph" w:customStyle="1" w:styleId="25">
    <w:name w:val="Знак Знак2 Знак Знак Знак"/>
    <w:basedOn w:val="a0"/>
    <w:rsid w:val="002505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annotation reference"/>
    <w:basedOn w:val="a1"/>
    <w:uiPriority w:val="99"/>
    <w:semiHidden/>
    <w:unhideWhenUsed/>
    <w:rsid w:val="0025054E"/>
    <w:rPr>
      <w:sz w:val="16"/>
      <w:szCs w:val="16"/>
    </w:rPr>
  </w:style>
  <w:style w:type="character" w:styleId="aff0">
    <w:name w:val="page number"/>
    <w:basedOn w:val="a1"/>
    <w:uiPriority w:val="99"/>
    <w:semiHidden/>
    <w:unhideWhenUsed/>
    <w:rsid w:val="0025054E"/>
    <w:rPr>
      <w:rFonts w:ascii="Times New Roman" w:hAnsi="Times New Roman" w:cs="Times New Roman" w:hint="default"/>
    </w:rPr>
  </w:style>
  <w:style w:type="character" w:customStyle="1" w:styleId="aff1">
    <w:name w:val="Цветовое выделение"/>
    <w:uiPriority w:val="99"/>
    <w:rsid w:val="0025054E"/>
    <w:rPr>
      <w:b/>
      <w:bCs w:val="0"/>
      <w:color w:val="000080"/>
      <w:sz w:val="18"/>
    </w:rPr>
  </w:style>
  <w:style w:type="character" w:customStyle="1" w:styleId="aff2">
    <w:name w:val="Гипертекстовая ссылка"/>
    <w:basedOn w:val="aff1"/>
    <w:uiPriority w:val="99"/>
    <w:rsid w:val="0025054E"/>
    <w:rPr>
      <w:rFonts w:ascii="Times New Roman" w:hAnsi="Times New Roman" w:cs="Times New Roman" w:hint="default"/>
      <w:bCs/>
      <w:color w:val="008000"/>
      <w:szCs w:val="18"/>
      <w:u w:val="single"/>
    </w:rPr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25054E"/>
    <w:rPr>
      <w:b/>
      <w:bCs/>
    </w:rPr>
  </w:style>
  <w:style w:type="character" w:customStyle="1" w:styleId="CommentSubjectChar1">
    <w:name w:val="Comment Subject Char1"/>
    <w:basedOn w:val="a9"/>
    <w:uiPriority w:val="99"/>
    <w:semiHidden/>
    <w:locked/>
    <w:rsid w:val="0025054E"/>
    <w:rPr>
      <w:b/>
      <w:bCs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25054E"/>
    <w:rPr>
      <w:rFonts w:ascii="Calibri" w:eastAsia="Times New Roman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aff3">
    <w:name w:val="Сравнение редакций. Удаленный фрагмент"/>
    <w:uiPriority w:val="99"/>
    <w:rsid w:val="0025054E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25054E"/>
  </w:style>
  <w:style w:type="character" w:customStyle="1" w:styleId="apple-converted-space">
    <w:name w:val="apple-converted-space"/>
    <w:basedOn w:val="a1"/>
    <w:rsid w:val="0025054E"/>
  </w:style>
  <w:style w:type="character" w:customStyle="1" w:styleId="b-b2b-toption-rowtype-content">
    <w:name w:val="b-b2b-toption-row__type-content"/>
    <w:basedOn w:val="a1"/>
    <w:rsid w:val="0025054E"/>
  </w:style>
  <w:style w:type="table" w:styleId="aff4">
    <w:name w:val="Table Grid"/>
    <w:basedOn w:val="a2"/>
    <w:uiPriority w:val="59"/>
    <w:rsid w:val="0025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basedOn w:val="a1"/>
    <w:uiPriority w:val="22"/>
    <w:qFormat/>
    <w:rsid w:val="0025054E"/>
    <w:rPr>
      <w:b/>
      <w:bCs/>
    </w:rPr>
  </w:style>
  <w:style w:type="paragraph" w:customStyle="1" w:styleId="Default">
    <w:name w:val="Default"/>
    <w:rsid w:val="00743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8596-D5FD-4014-A1EA-A1D4FEB3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Буряков</cp:lastModifiedBy>
  <cp:revision>16</cp:revision>
  <cp:lastPrinted>2020-04-13T07:14:00Z</cp:lastPrinted>
  <dcterms:created xsi:type="dcterms:W3CDTF">2020-04-06T04:44:00Z</dcterms:created>
  <dcterms:modified xsi:type="dcterms:W3CDTF">2020-04-13T07:20:00Z</dcterms:modified>
</cp:coreProperties>
</file>