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D1B33" w14:textId="77777777" w:rsidR="0017048A" w:rsidRPr="00F766F4" w:rsidRDefault="0017048A" w:rsidP="00D029DE">
      <w:pPr>
        <w:pStyle w:val="a3"/>
        <w:ind w:left="5387"/>
        <w:rPr>
          <w:szCs w:val="24"/>
        </w:rPr>
      </w:pPr>
      <w:r w:rsidRPr="00F766F4">
        <w:rPr>
          <w:szCs w:val="24"/>
        </w:rPr>
        <w:t>УТВЕРЖД</w:t>
      </w:r>
      <w:r>
        <w:rPr>
          <w:szCs w:val="24"/>
        </w:rPr>
        <w:t>ЕНО</w:t>
      </w:r>
    </w:p>
    <w:p w14:paraId="48E92FFF" w14:textId="77777777" w:rsidR="0017048A" w:rsidRPr="00F766F4" w:rsidRDefault="0017048A" w:rsidP="00D029DE">
      <w:pPr>
        <w:pStyle w:val="a3"/>
        <w:ind w:left="5387"/>
        <w:jc w:val="left"/>
        <w:rPr>
          <w:b w:val="0"/>
          <w:szCs w:val="24"/>
        </w:rPr>
      </w:pPr>
      <w:r w:rsidRPr="00F766F4">
        <w:rPr>
          <w:b w:val="0"/>
          <w:szCs w:val="24"/>
        </w:rPr>
        <w:t>Председатель контрольно-счетной</w:t>
      </w:r>
    </w:p>
    <w:p w14:paraId="34E31385" w14:textId="77777777" w:rsidR="0017048A" w:rsidRPr="00F766F4" w:rsidRDefault="0017048A" w:rsidP="00D029DE">
      <w:pPr>
        <w:pStyle w:val="a3"/>
        <w:ind w:left="5387"/>
        <w:jc w:val="left"/>
        <w:rPr>
          <w:b w:val="0"/>
          <w:szCs w:val="24"/>
        </w:rPr>
      </w:pPr>
      <w:r w:rsidRPr="00F766F4">
        <w:rPr>
          <w:b w:val="0"/>
          <w:szCs w:val="24"/>
        </w:rPr>
        <w:t>палаты Волгоградской области _________________И.А. Дьяченко</w:t>
      </w:r>
    </w:p>
    <w:p w14:paraId="0670A38C" w14:textId="77777777" w:rsidR="0017048A" w:rsidRPr="00F766F4" w:rsidRDefault="0017048A" w:rsidP="0017048A">
      <w:pPr>
        <w:pStyle w:val="a3"/>
        <w:ind w:left="5387"/>
        <w:jc w:val="left"/>
        <w:rPr>
          <w:b w:val="0"/>
          <w:szCs w:val="24"/>
        </w:rPr>
      </w:pPr>
      <w:r w:rsidRPr="00F766F4">
        <w:rPr>
          <w:b w:val="0"/>
          <w:szCs w:val="24"/>
        </w:rPr>
        <w:t xml:space="preserve"> </w:t>
      </w:r>
      <w:r w:rsidRPr="00F766F4">
        <w:rPr>
          <w:b w:val="0"/>
          <w:szCs w:val="24"/>
        </w:rPr>
        <w:tab/>
        <w:t xml:space="preserve">  </w:t>
      </w:r>
      <w:r w:rsidRPr="00F766F4">
        <w:rPr>
          <w:b w:val="0"/>
          <w:szCs w:val="24"/>
        </w:rPr>
        <w:tab/>
      </w:r>
      <w:r w:rsidR="00E707DA">
        <w:rPr>
          <w:b w:val="0"/>
          <w:szCs w:val="24"/>
        </w:rPr>
        <w:t>марта</w:t>
      </w:r>
      <w:r w:rsidRPr="00F766F4">
        <w:rPr>
          <w:b w:val="0"/>
          <w:szCs w:val="24"/>
        </w:rPr>
        <w:t xml:space="preserve"> 201</w:t>
      </w:r>
      <w:r>
        <w:rPr>
          <w:b w:val="0"/>
          <w:szCs w:val="24"/>
        </w:rPr>
        <w:t>8</w:t>
      </w:r>
      <w:r w:rsidRPr="00F766F4">
        <w:rPr>
          <w:b w:val="0"/>
          <w:szCs w:val="24"/>
        </w:rPr>
        <w:t xml:space="preserve"> года</w:t>
      </w:r>
    </w:p>
    <w:p w14:paraId="2A3ED740" w14:textId="77777777" w:rsidR="0017048A" w:rsidRPr="00A44C8C" w:rsidRDefault="0017048A" w:rsidP="00902848">
      <w:pPr>
        <w:pStyle w:val="a3"/>
        <w:jc w:val="left"/>
        <w:rPr>
          <w:szCs w:val="24"/>
        </w:rPr>
      </w:pPr>
    </w:p>
    <w:p w14:paraId="47D47E3A" w14:textId="77777777" w:rsidR="0017048A" w:rsidRPr="00F766F4" w:rsidRDefault="0017048A" w:rsidP="00E707DA">
      <w:pPr>
        <w:pStyle w:val="a3"/>
        <w:rPr>
          <w:i/>
          <w:szCs w:val="24"/>
        </w:rPr>
      </w:pPr>
      <w:r w:rsidRPr="00F766F4">
        <w:rPr>
          <w:i/>
          <w:szCs w:val="24"/>
        </w:rPr>
        <w:t>ЗАКЛЮЧЕНИЕ</w:t>
      </w:r>
    </w:p>
    <w:p w14:paraId="3DFB57F4" w14:textId="77777777" w:rsidR="0017048A" w:rsidRDefault="0017048A" w:rsidP="00E707D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44C8C">
        <w:rPr>
          <w:rFonts w:ascii="Times New Roman" w:hAnsi="Times New Roman"/>
          <w:b/>
          <w:i/>
          <w:sz w:val="24"/>
          <w:szCs w:val="24"/>
        </w:rPr>
        <w:t>о результата</w:t>
      </w:r>
      <w:r w:rsidR="00116CA0">
        <w:rPr>
          <w:rFonts w:ascii="Times New Roman" w:hAnsi="Times New Roman"/>
          <w:b/>
          <w:i/>
          <w:sz w:val="24"/>
          <w:szCs w:val="24"/>
        </w:rPr>
        <w:t>х</w:t>
      </w:r>
      <w:r w:rsidRPr="00A44C8C">
        <w:rPr>
          <w:rFonts w:ascii="Times New Roman" w:hAnsi="Times New Roman"/>
          <w:b/>
          <w:i/>
          <w:sz w:val="24"/>
          <w:szCs w:val="24"/>
        </w:rPr>
        <w:t xml:space="preserve"> внешней проверки бюджетной отчетности и отдельных вопросов исполнения областного бюджета</w:t>
      </w:r>
      <w:r>
        <w:rPr>
          <w:rFonts w:ascii="Times New Roman" w:hAnsi="Times New Roman"/>
          <w:b/>
          <w:i/>
          <w:sz w:val="24"/>
          <w:szCs w:val="24"/>
        </w:rPr>
        <w:t xml:space="preserve"> за 201</w:t>
      </w:r>
      <w:r w:rsidR="00E707DA">
        <w:rPr>
          <w:rFonts w:ascii="Times New Roman" w:hAnsi="Times New Roman"/>
          <w:b/>
          <w:i/>
          <w:sz w:val="24"/>
          <w:szCs w:val="24"/>
        </w:rPr>
        <w:t>8</w:t>
      </w:r>
      <w:r w:rsidRPr="00A44C8C">
        <w:rPr>
          <w:rFonts w:ascii="Times New Roman" w:hAnsi="Times New Roman"/>
          <w:b/>
          <w:i/>
          <w:sz w:val="24"/>
          <w:szCs w:val="24"/>
        </w:rPr>
        <w:t xml:space="preserve"> год главным администратором средств областного бюджета </w:t>
      </w:r>
      <w:r>
        <w:rPr>
          <w:rFonts w:ascii="Times New Roman" w:hAnsi="Times New Roman"/>
          <w:b/>
          <w:i/>
          <w:sz w:val="24"/>
          <w:szCs w:val="24"/>
        </w:rPr>
        <w:t>–</w:t>
      </w:r>
      <w:r w:rsidRPr="00A44C8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E6A0028" w14:textId="77777777" w:rsidR="0017048A" w:rsidRDefault="0017048A" w:rsidP="00E707D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44C8C">
        <w:rPr>
          <w:rFonts w:ascii="Times New Roman" w:hAnsi="Times New Roman"/>
          <w:b/>
          <w:i/>
          <w:sz w:val="24"/>
          <w:szCs w:val="24"/>
        </w:rPr>
        <w:t>комитетом тарифного регулирования Волгоградской области</w:t>
      </w:r>
    </w:p>
    <w:p w14:paraId="7394FA89" w14:textId="77777777" w:rsidR="00E707DA" w:rsidRDefault="00E707DA" w:rsidP="00170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5C4B49" w14:textId="77777777" w:rsidR="00274624" w:rsidRDefault="00274624" w:rsidP="00170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1108E" w14:textId="381FB7C6" w:rsidR="00E707DA" w:rsidRDefault="0017048A" w:rsidP="00E707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6A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9D42E8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пунктом 2.1.21 </w:t>
      </w:r>
      <w:r w:rsidRPr="00C246AE">
        <w:rPr>
          <w:rFonts w:ascii="Times New Roman" w:eastAsia="Times New Roman" w:hAnsi="Times New Roman"/>
          <w:sz w:val="24"/>
          <w:szCs w:val="24"/>
          <w:lang w:eastAsia="ru-RU"/>
        </w:rPr>
        <w:t>план</w:t>
      </w:r>
      <w:r w:rsidR="009D42E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246AE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на 201</w:t>
      </w:r>
      <w:r w:rsidR="00E707D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246A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</w:t>
      </w:r>
      <w:r w:rsidRPr="00A44C8C">
        <w:rPr>
          <w:szCs w:val="24"/>
        </w:rPr>
        <w:t xml:space="preserve"> </w:t>
      </w:r>
      <w:r w:rsidRPr="00A44C8C">
        <w:rPr>
          <w:rFonts w:ascii="Times New Roman" w:hAnsi="Times New Roman"/>
          <w:sz w:val="24"/>
          <w:szCs w:val="24"/>
        </w:rPr>
        <w:t>утвержденн</w:t>
      </w:r>
      <w:r w:rsidR="009D42E8">
        <w:rPr>
          <w:rFonts w:ascii="Times New Roman" w:hAnsi="Times New Roman"/>
          <w:sz w:val="24"/>
          <w:szCs w:val="24"/>
        </w:rPr>
        <w:t>ого</w:t>
      </w:r>
      <w:bookmarkStart w:id="0" w:name="_GoBack"/>
      <w:bookmarkEnd w:id="0"/>
      <w:r w:rsidRPr="00A44C8C">
        <w:rPr>
          <w:rFonts w:ascii="Times New Roman" w:hAnsi="Times New Roman"/>
          <w:sz w:val="24"/>
          <w:szCs w:val="24"/>
        </w:rPr>
        <w:t xml:space="preserve"> постановлением </w:t>
      </w:r>
      <w:r w:rsidR="00C7156E">
        <w:rPr>
          <w:rFonts w:ascii="Times New Roman" w:hAnsi="Times New Roman"/>
          <w:sz w:val="24"/>
          <w:szCs w:val="24"/>
        </w:rPr>
        <w:t>к</w:t>
      </w:r>
      <w:r w:rsidRPr="00A44C8C">
        <w:rPr>
          <w:rFonts w:ascii="Times New Roman" w:hAnsi="Times New Roman"/>
          <w:sz w:val="24"/>
          <w:szCs w:val="24"/>
        </w:rPr>
        <w:t xml:space="preserve">оллегии контрольно-счетной палаты Волгоградской </w:t>
      </w:r>
      <w:r w:rsidRPr="00E707DA">
        <w:rPr>
          <w:rFonts w:ascii="Times New Roman" w:hAnsi="Times New Roman"/>
          <w:sz w:val="24"/>
          <w:szCs w:val="24"/>
        </w:rPr>
        <w:t xml:space="preserve">области </w:t>
      </w:r>
      <w:r w:rsidR="00E707DA" w:rsidRPr="00E707DA">
        <w:rPr>
          <w:rFonts w:ascii="Times New Roman" w:hAnsi="Times New Roman"/>
          <w:sz w:val="24"/>
          <w:szCs w:val="24"/>
        </w:rPr>
        <w:t>от 17.12.2018 № 23/2</w:t>
      </w:r>
      <w:r w:rsidRPr="00E707DA">
        <w:rPr>
          <w:rFonts w:ascii="Times New Roman" w:hAnsi="Times New Roman"/>
          <w:sz w:val="24"/>
          <w:szCs w:val="24"/>
        </w:rPr>
        <w:t>,</w:t>
      </w:r>
      <w:r w:rsidRPr="00E707DA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</w:t>
      </w:r>
      <w:r w:rsidRPr="00C246A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подготовки заключения на годовой отчёт об исполнении областного бюджета за 201</w:t>
      </w:r>
      <w:r w:rsidR="00E707D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246A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проведена</w:t>
      </w:r>
      <w:r w:rsidR="00116CA0">
        <w:rPr>
          <w:rFonts w:ascii="Times New Roman" w:eastAsia="Times New Roman" w:hAnsi="Times New Roman"/>
          <w:sz w:val="24"/>
          <w:szCs w:val="24"/>
          <w:lang w:eastAsia="ru-RU"/>
        </w:rPr>
        <w:t xml:space="preserve"> камеральная</w:t>
      </w:r>
      <w:r w:rsidRPr="00C246AE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внешняя проверка бюджетной отчетности и отдельных вопросов исполнения областного бюджета за 201</w:t>
      </w:r>
      <w:r w:rsidR="00E707D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246A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главным администратором средств областного бюджета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комитетом тарифного регулирования</w:t>
      </w:r>
      <w:r w:rsidRPr="00C246AE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Волгоградской  области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C246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Комитет, КТР</w:t>
      </w:r>
      <w:r w:rsidRPr="00C246A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79A4D3AD" w14:textId="77777777" w:rsidR="00C30E68" w:rsidRDefault="00C30E68" w:rsidP="00C30E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59879D" w14:textId="77777777" w:rsidR="006F0925" w:rsidRDefault="00C30E68" w:rsidP="00FE3F8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0E68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сведения</w:t>
      </w:r>
    </w:p>
    <w:p w14:paraId="5CB45DF0" w14:textId="77777777" w:rsidR="00BC79D2" w:rsidRPr="00C30E68" w:rsidRDefault="00BC79D2" w:rsidP="00FE3F8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849A1B" w14:textId="77777777" w:rsidR="00E707DA" w:rsidRDefault="0017048A" w:rsidP="00E70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236363">
        <w:rPr>
          <w:rFonts w:ascii="Times New Roman" w:hAnsi="Times New Roman"/>
          <w:sz w:val="24"/>
          <w:szCs w:val="24"/>
        </w:rPr>
        <w:t xml:space="preserve">соответствии с </w:t>
      </w:r>
      <w:r w:rsidRPr="00236363">
        <w:rPr>
          <w:rFonts w:ascii="Times New Roman" w:hAnsi="Times New Roman"/>
          <w:bCs/>
          <w:sz w:val="24"/>
          <w:szCs w:val="24"/>
        </w:rPr>
        <w:t xml:space="preserve">Положением о </w:t>
      </w:r>
      <w:r>
        <w:rPr>
          <w:rFonts w:ascii="Times New Roman" w:hAnsi="Times New Roman"/>
          <w:bCs/>
          <w:sz w:val="24"/>
          <w:szCs w:val="24"/>
        </w:rPr>
        <w:t>КТР</w:t>
      </w:r>
      <w:r w:rsidRPr="00236363">
        <w:rPr>
          <w:rFonts w:ascii="Times New Roman" w:hAnsi="Times New Roman"/>
          <w:bCs/>
          <w:sz w:val="24"/>
          <w:szCs w:val="24"/>
        </w:rPr>
        <w:t xml:space="preserve">, утвержденным </w:t>
      </w:r>
      <w:hyperlink w:anchor="sub_0" w:history="1">
        <w:r w:rsidRPr="00236363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236363">
        <w:rPr>
          <w:rFonts w:ascii="Times New Roman" w:hAnsi="Times New Roman"/>
          <w:bCs/>
          <w:sz w:val="24"/>
          <w:szCs w:val="24"/>
        </w:rPr>
        <w:t xml:space="preserve"> Правительства Волгоградской области от </w:t>
      </w:r>
      <w:r>
        <w:rPr>
          <w:rFonts w:ascii="Times New Roman" w:hAnsi="Times New Roman"/>
          <w:bCs/>
          <w:sz w:val="24"/>
          <w:szCs w:val="24"/>
        </w:rPr>
        <w:t>06.02.2014 №</w:t>
      </w:r>
      <w:r w:rsidRPr="00236363">
        <w:rPr>
          <w:rFonts w:ascii="Times New Roman" w:hAnsi="Times New Roman"/>
          <w:bCs/>
          <w:sz w:val="24"/>
          <w:szCs w:val="24"/>
        </w:rPr>
        <w:t xml:space="preserve">32-п, </w:t>
      </w:r>
      <w:r w:rsidRPr="00236363">
        <w:rPr>
          <w:rFonts w:ascii="Times New Roman" w:hAnsi="Times New Roman"/>
          <w:sz w:val="24"/>
          <w:szCs w:val="24"/>
        </w:rPr>
        <w:t>Комитет является органом исполнительной власти Волгоградской области, осуществляющим государственное регулирование</w:t>
      </w:r>
      <w:r w:rsidR="00C30E68">
        <w:rPr>
          <w:rFonts w:ascii="Times New Roman" w:hAnsi="Times New Roman"/>
          <w:sz w:val="24"/>
          <w:szCs w:val="24"/>
        </w:rPr>
        <w:t xml:space="preserve"> цен (тарифов, расценок, ставок</w:t>
      </w:r>
      <w:r w:rsidRPr="00236363">
        <w:rPr>
          <w:rFonts w:ascii="Times New Roman" w:hAnsi="Times New Roman"/>
          <w:sz w:val="24"/>
          <w:szCs w:val="24"/>
        </w:rPr>
        <w:t>) на товары (услуги) в соответствии с законодательством РФ, а также контроль за государственной дисцип</w:t>
      </w:r>
      <w:r>
        <w:rPr>
          <w:rFonts w:ascii="Times New Roman" w:hAnsi="Times New Roman"/>
          <w:sz w:val="24"/>
          <w:szCs w:val="24"/>
        </w:rPr>
        <w:t>линой регулируемых цен (тарифов</w:t>
      </w:r>
      <w:r w:rsidRPr="00236363">
        <w:rPr>
          <w:rFonts w:ascii="Times New Roman" w:hAnsi="Times New Roman"/>
          <w:sz w:val="24"/>
          <w:szCs w:val="24"/>
        </w:rPr>
        <w:t xml:space="preserve">) и соблюдением порядка ценообразования на продукцию </w:t>
      </w:r>
      <w:r w:rsidRPr="007D34E0">
        <w:rPr>
          <w:rFonts w:ascii="Times New Roman" w:hAnsi="Times New Roman"/>
          <w:sz w:val="24"/>
          <w:szCs w:val="24"/>
        </w:rPr>
        <w:t>(товары, работы, услуги) на территории Волгоградской области.</w:t>
      </w:r>
    </w:p>
    <w:p w14:paraId="1018B017" w14:textId="77777777" w:rsidR="0017048A" w:rsidRDefault="00E707DA" w:rsidP="00170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7A5">
        <w:rPr>
          <w:rFonts w:ascii="Times New Roman" w:hAnsi="Times New Roman"/>
          <w:sz w:val="24"/>
          <w:szCs w:val="24"/>
        </w:rPr>
        <w:t xml:space="preserve">Законом Волгоградской области от </w:t>
      </w:r>
      <w:r>
        <w:rPr>
          <w:rFonts w:ascii="Times New Roman" w:hAnsi="Times New Roman"/>
          <w:sz w:val="24"/>
          <w:szCs w:val="24"/>
        </w:rPr>
        <w:t>15.12.2017 №124-ОД</w:t>
      </w:r>
      <w:r w:rsidRPr="005C47A5">
        <w:rPr>
          <w:rFonts w:ascii="Times New Roman" w:hAnsi="Times New Roman"/>
          <w:sz w:val="24"/>
          <w:szCs w:val="24"/>
        </w:rPr>
        <w:t xml:space="preserve"> «Об областном бюджете на 201</w:t>
      </w:r>
      <w:r>
        <w:rPr>
          <w:rFonts w:ascii="Times New Roman" w:hAnsi="Times New Roman"/>
          <w:sz w:val="24"/>
          <w:szCs w:val="24"/>
        </w:rPr>
        <w:t>8</w:t>
      </w:r>
      <w:r w:rsidRPr="005C47A5">
        <w:rPr>
          <w:rFonts w:ascii="Times New Roman" w:hAnsi="Times New Roman"/>
          <w:sz w:val="24"/>
          <w:szCs w:val="24"/>
        </w:rPr>
        <w:t xml:space="preserve"> год и на плановый период 201</w:t>
      </w:r>
      <w:r>
        <w:rPr>
          <w:rFonts w:ascii="Times New Roman" w:hAnsi="Times New Roman"/>
          <w:sz w:val="24"/>
          <w:szCs w:val="24"/>
        </w:rPr>
        <w:t xml:space="preserve">9 </w:t>
      </w:r>
      <w:r w:rsidRPr="005C47A5">
        <w:rPr>
          <w:rFonts w:ascii="Times New Roman" w:hAnsi="Times New Roman"/>
          <w:sz w:val="24"/>
          <w:szCs w:val="24"/>
        </w:rPr>
        <w:t>и 20</w:t>
      </w:r>
      <w:r>
        <w:rPr>
          <w:rFonts w:ascii="Times New Roman" w:hAnsi="Times New Roman"/>
          <w:sz w:val="24"/>
          <w:szCs w:val="24"/>
        </w:rPr>
        <w:t>20</w:t>
      </w:r>
      <w:r w:rsidRPr="005C47A5">
        <w:rPr>
          <w:rFonts w:ascii="Times New Roman" w:hAnsi="Times New Roman"/>
          <w:sz w:val="24"/>
          <w:szCs w:val="24"/>
        </w:rPr>
        <w:t xml:space="preserve"> годов» (далее – Закон об областном бюджете на 201</w:t>
      </w:r>
      <w:r>
        <w:rPr>
          <w:rFonts w:ascii="Times New Roman" w:hAnsi="Times New Roman"/>
          <w:sz w:val="24"/>
          <w:szCs w:val="24"/>
        </w:rPr>
        <w:t>8</w:t>
      </w:r>
      <w:r w:rsidRPr="005C47A5">
        <w:rPr>
          <w:rFonts w:ascii="Times New Roman" w:hAnsi="Times New Roman"/>
          <w:sz w:val="24"/>
          <w:szCs w:val="24"/>
        </w:rPr>
        <w:t xml:space="preserve"> год)</w:t>
      </w:r>
      <w:r w:rsidR="0017048A" w:rsidRPr="005C47A5">
        <w:rPr>
          <w:rFonts w:ascii="Times New Roman" w:hAnsi="Times New Roman"/>
          <w:sz w:val="24"/>
          <w:szCs w:val="24"/>
        </w:rPr>
        <w:t xml:space="preserve"> </w:t>
      </w:r>
      <w:r w:rsidR="0017048A" w:rsidRPr="00EE65DB">
        <w:rPr>
          <w:rFonts w:ascii="Times New Roman" w:hAnsi="Times New Roman"/>
          <w:sz w:val="24"/>
          <w:szCs w:val="24"/>
        </w:rPr>
        <w:t>предельная штатная численность государственных гражданских служащих Комитета установлена в количестве 59 единиц.</w:t>
      </w:r>
    </w:p>
    <w:p w14:paraId="1E281143" w14:textId="77777777" w:rsidR="00D875AC" w:rsidRDefault="00D875AC" w:rsidP="00D87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предоставленным с</w:t>
      </w:r>
      <w:r w:rsidRPr="00F317BA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</w:t>
      </w:r>
      <w:r w:rsidRPr="00F317BA">
        <w:rPr>
          <w:rFonts w:ascii="Times New Roman" w:hAnsi="Times New Roman"/>
          <w:sz w:val="24"/>
          <w:szCs w:val="24"/>
        </w:rPr>
        <w:t xml:space="preserve"> о должностях и численности работников государственных органов Волгоградской области</w:t>
      </w:r>
      <w:r>
        <w:rPr>
          <w:rFonts w:ascii="Times New Roman" w:hAnsi="Times New Roman"/>
          <w:sz w:val="24"/>
          <w:szCs w:val="24"/>
        </w:rPr>
        <w:t xml:space="preserve"> на 01.01.2019 </w:t>
      </w:r>
      <w:r w:rsidRPr="00F317BA">
        <w:rPr>
          <w:rFonts w:ascii="Times New Roman" w:hAnsi="Times New Roman"/>
          <w:sz w:val="24"/>
          <w:szCs w:val="24"/>
        </w:rPr>
        <w:t xml:space="preserve">численность государственных гражданских служащих </w:t>
      </w:r>
      <w:r w:rsidR="00C7156E" w:rsidRPr="00F317BA">
        <w:rPr>
          <w:rFonts w:ascii="Times New Roman" w:hAnsi="Times New Roman"/>
          <w:sz w:val="24"/>
          <w:szCs w:val="24"/>
        </w:rPr>
        <w:t xml:space="preserve">КТР </w:t>
      </w:r>
      <w:r w:rsidRPr="00F317BA">
        <w:rPr>
          <w:rFonts w:ascii="Times New Roman" w:hAnsi="Times New Roman"/>
          <w:sz w:val="24"/>
          <w:szCs w:val="24"/>
        </w:rPr>
        <w:t>составила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39B">
        <w:rPr>
          <w:rFonts w:ascii="Times New Roman" w:hAnsi="Times New Roman"/>
          <w:sz w:val="24"/>
          <w:szCs w:val="24"/>
        </w:rPr>
        <w:t>58 человек при среднесписочной численности за год 56 человек, занимающи</w:t>
      </w:r>
      <w:r>
        <w:rPr>
          <w:rFonts w:ascii="Times New Roman" w:hAnsi="Times New Roman"/>
          <w:sz w:val="24"/>
          <w:szCs w:val="24"/>
        </w:rPr>
        <w:t>й</w:t>
      </w:r>
      <w:r w:rsidRPr="00CF239B">
        <w:rPr>
          <w:rFonts w:ascii="Times New Roman" w:hAnsi="Times New Roman"/>
          <w:sz w:val="24"/>
          <w:szCs w:val="24"/>
        </w:rPr>
        <w:t xml:space="preserve"> государственную должность – 1 человек. </w:t>
      </w:r>
      <w:r w:rsidR="00C7156E">
        <w:rPr>
          <w:rFonts w:ascii="Times New Roman" w:hAnsi="Times New Roman"/>
          <w:sz w:val="24"/>
          <w:szCs w:val="24"/>
        </w:rPr>
        <w:t>Ф</w:t>
      </w:r>
      <w:r w:rsidR="00C7156E" w:rsidRPr="00CF239B">
        <w:rPr>
          <w:rFonts w:ascii="Times New Roman" w:hAnsi="Times New Roman"/>
          <w:sz w:val="24"/>
          <w:szCs w:val="24"/>
        </w:rPr>
        <w:t>актическ</w:t>
      </w:r>
      <w:r w:rsidR="00C7156E">
        <w:rPr>
          <w:rFonts w:ascii="Times New Roman" w:hAnsi="Times New Roman"/>
          <w:sz w:val="24"/>
          <w:szCs w:val="24"/>
        </w:rPr>
        <w:t>ая</w:t>
      </w:r>
      <w:r w:rsidR="00C7156E" w:rsidRPr="00CF239B">
        <w:rPr>
          <w:rFonts w:ascii="Times New Roman" w:hAnsi="Times New Roman"/>
          <w:sz w:val="24"/>
          <w:szCs w:val="24"/>
        </w:rPr>
        <w:t xml:space="preserve"> </w:t>
      </w:r>
      <w:r w:rsidRPr="00CF239B">
        <w:rPr>
          <w:rFonts w:ascii="Times New Roman" w:hAnsi="Times New Roman"/>
          <w:sz w:val="24"/>
          <w:szCs w:val="24"/>
        </w:rPr>
        <w:t xml:space="preserve">численность </w:t>
      </w:r>
      <w:r w:rsidR="00C7156E">
        <w:rPr>
          <w:rFonts w:ascii="Times New Roman" w:hAnsi="Times New Roman"/>
          <w:sz w:val="24"/>
          <w:szCs w:val="24"/>
        </w:rPr>
        <w:t>работников</w:t>
      </w:r>
      <w:r w:rsidRPr="00CF239B">
        <w:rPr>
          <w:rFonts w:ascii="Times New Roman" w:hAnsi="Times New Roman"/>
          <w:sz w:val="24"/>
          <w:szCs w:val="24"/>
        </w:rPr>
        <w:t xml:space="preserve"> по техническому обеспечению в ко</w:t>
      </w:r>
      <w:r w:rsidR="00C7156E">
        <w:rPr>
          <w:rFonts w:ascii="Times New Roman" w:hAnsi="Times New Roman"/>
          <w:sz w:val="24"/>
          <w:szCs w:val="24"/>
        </w:rPr>
        <w:t>личестве 7 единиц соответствует п</w:t>
      </w:r>
      <w:r w:rsidR="00C7156E" w:rsidRPr="00CF239B">
        <w:rPr>
          <w:rFonts w:ascii="Times New Roman" w:hAnsi="Times New Roman"/>
          <w:sz w:val="24"/>
          <w:szCs w:val="24"/>
        </w:rPr>
        <w:t>ланов</w:t>
      </w:r>
      <w:r w:rsidR="00C7156E"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z w:val="24"/>
          <w:szCs w:val="24"/>
        </w:rPr>
        <w:t>численности</w:t>
      </w:r>
      <w:r w:rsidRPr="00CF23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22B05F2" w14:textId="77777777" w:rsidR="0017048A" w:rsidRDefault="0017048A" w:rsidP="0017048A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на </w:t>
      </w:r>
      <w:r w:rsidRPr="007D34E0">
        <w:rPr>
          <w:rFonts w:ascii="Times New Roman" w:hAnsi="Times New Roman"/>
          <w:sz w:val="24"/>
          <w:szCs w:val="24"/>
        </w:rPr>
        <w:t>01.01.201</w:t>
      </w:r>
      <w:r w:rsidR="00D875AC">
        <w:rPr>
          <w:rFonts w:ascii="Times New Roman" w:hAnsi="Times New Roman"/>
          <w:sz w:val="24"/>
          <w:szCs w:val="24"/>
        </w:rPr>
        <w:t>8</w:t>
      </w:r>
      <w:r w:rsidRPr="007D34E0">
        <w:rPr>
          <w:rFonts w:ascii="Times New Roman" w:hAnsi="Times New Roman"/>
          <w:sz w:val="24"/>
          <w:szCs w:val="24"/>
        </w:rPr>
        <w:t xml:space="preserve"> и на  01.01.201</w:t>
      </w:r>
      <w:r w:rsidR="00D875AC">
        <w:rPr>
          <w:rFonts w:ascii="Times New Roman" w:hAnsi="Times New Roman"/>
          <w:sz w:val="24"/>
          <w:szCs w:val="24"/>
        </w:rPr>
        <w:t>9</w:t>
      </w:r>
      <w:r w:rsidRPr="007D34E0">
        <w:rPr>
          <w:rFonts w:ascii="Times New Roman" w:hAnsi="Times New Roman"/>
          <w:sz w:val="24"/>
          <w:szCs w:val="24"/>
        </w:rPr>
        <w:t xml:space="preserve"> подведомственны</w:t>
      </w:r>
      <w:r>
        <w:rPr>
          <w:rFonts w:ascii="Times New Roman" w:hAnsi="Times New Roman"/>
          <w:sz w:val="24"/>
          <w:szCs w:val="24"/>
        </w:rPr>
        <w:t>е</w:t>
      </w:r>
      <w:r w:rsidRPr="007D34E0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7D34E0">
        <w:rPr>
          <w:rFonts w:ascii="Times New Roman" w:hAnsi="Times New Roman"/>
          <w:sz w:val="24"/>
          <w:szCs w:val="24"/>
        </w:rPr>
        <w:t xml:space="preserve"> у КТР </w:t>
      </w:r>
      <w:r>
        <w:rPr>
          <w:rFonts w:ascii="Times New Roman" w:hAnsi="Times New Roman"/>
          <w:sz w:val="24"/>
          <w:szCs w:val="24"/>
        </w:rPr>
        <w:t>отсутствовали</w:t>
      </w:r>
      <w:r w:rsidRPr="007D34E0">
        <w:rPr>
          <w:rFonts w:ascii="Times New Roman" w:hAnsi="Times New Roman"/>
          <w:sz w:val="24"/>
          <w:szCs w:val="24"/>
        </w:rPr>
        <w:t>.</w:t>
      </w:r>
      <w:r w:rsidRPr="00F111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Инвентаризация активов и обязательств перед составлением годовой отчетности проведена в соответствии с приказом от 2</w:t>
      </w:r>
      <w:r w:rsidR="00D875A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.1</w:t>
      </w:r>
      <w:r w:rsidR="00D875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</w:t>
      </w:r>
      <w:r w:rsidR="00AF60C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14:paraId="478FB6C8" w14:textId="77777777" w:rsidR="004A2470" w:rsidRDefault="004A2470" w:rsidP="0017048A">
      <w:pPr>
        <w:tabs>
          <w:tab w:val="left" w:pos="2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63F464" w14:textId="77777777" w:rsidR="00C30E68" w:rsidRDefault="0017048A" w:rsidP="00C30E6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6DB9">
        <w:rPr>
          <w:rFonts w:ascii="Times New Roman" w:hAnsi="Times New Roman"/>
          <w:b/>
          <w:sz w:val="24"/>
          <w:szCs w:val="24"/>
        </w:rPr>
        <w:t>Проверка бюджетной отчетности</w:t>
      </w:r>
    </w:p>
    <w:p w14:paraId="68A39A16" w14:textId="77777777" w:rsidR="00BC79D2" w:rsidRDefault="00BC79D2" w:rsidP="00C30E6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75B1E46" w14:textId="77777777" w:rsidR="00D27758" w:rsidRDefault="00C30E68" w:rsidP="00FE3F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Полномочия по ведению бюджетного учета и формированию бюджетной отчетности </w:t>
      </w:r>
      <w:r w:rsidR="00E75E25">
        <w:rPr>
          <w:rFonts w:ascii="Times New Roman" w:hAnsi="Times New Roman"/>
          <w:sz w:val="24"/>
          <w:szCs w:val="24"/>
        </w:rPr>
        <w:t xml:space="preserve">с 01.06.2015 </w:t>
      </w:r>
      <w:r w:rsidR="00746481">
        <w:rPr>
          <w:rFonts w:ascii="Times New Roman" w:hAnsi="Times New Roman"/>
          <w:sz w:val="24"/>
          <w:szCs w:val="24"/>
        </w:rPr>
        <w:t xml:space="preserve">в соответствии с Соглашением №3 от 29.05.2015 </w:t>
      </w:r>
      <w:r w:rsidR="00E75E25">
        <w:rPr>
          <w:rFonts w:ascii="Times New Roman" w:hAnsi="Times New Roman"/>
          <w:sz w:val="24"/>
          <w:szCs w:val="24"/>
        </w:rPr>
        <w:t xml:space="preserve">переданы КТР </w:t>
      </w:r>
      <w:r>
        <w:rPr>
          <w:rFonts w:ascii="Times New Roman" w:hAnsi="Times New Roman"/>
          <w:sz w:val="24"/>
          <w:szCs w:val="24"/>
        </w:rPr>
        <w:t>государственному казенному учреждению ВО «Центр бюджетного учета и отчетности» (далее – ГКУ «ЦБУ»).</w:t>
      </w:r>
      <w:r w:rsidR="00FE3F81">
        <w:rPr>
          <w:rFonts w:ascii="Times New Roman" w:hAnsi="Times New Roman"/>
          <w:sz w:val="24"/>
          <w:szCs w:val="24"/>
        </w:rPr>
        <w:t xml:space="preserve"> </w:t>
      </w:r>
    </w:p>
    <w:p w14:paraId="2DA54CEE" w14:textId="77777777" w:rsidR="006F0925" w:rsidRDefault="004A2470" w:rsidP="00FE3F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70">
        <w:rPr>
          <w:rFonts w:ascii="Times New Roman" w:eastAsiaTheme="minorHAnsi" w:hAnsi="Times New Roman"/>
          <w:sz w:val="24"/>
          <w:szCs w:val="24"/>
        </w:rPr>
        <w:t>Бюджетная отчетность КТР за 2018 год сдана ГКУ «ЦБУ» 8 февраля 2019 года в срок</w:t>
      </w:r>
      <w:r w:rsidR="006F0925">
        <w:rPr>
          <w:rFonts w:ascii="Times New Roman" w:eastAsiaTheme="minorHAnsi" w:hAnsi="Times New Roman"/>
          <w:sz w:val="24"/>
          <w:szCs w:val="24"/>
        </w:rPr>
        <w:t>,</w:t>
      </w:r>
      <w:r w:rsidRPr="004A2470">
        <w:rPr>
          <w:rFonts w:ascii="Times New Roman" w:eastAsiaTheme="minorHAnsi" w:hAnsi="Times New Roman"/>
          <w:sz w:val="24"/>
          <w:szCs w:val="24"/>
        </w:rPr>
        <w:t xml:space="preserve"> установленный </w:t>
      </w:r>
      <w:r w:rsidR="006F0925">
        <w:rPr>
          <w:rFonts w:ascii="Times New Roman" w:eastAsiaTheme="minorHAnsi" w:hAnsi="Times New Roman"/>
          <w:sz w:val="24"/>
          <w:szCs w:val="24"/>
        </w:rPr>
        <w:t>к</w:t>
      </w:r>
      <w:r w:rsidRPr="004A2470">
        <w:rPr>
          <w:rFonts w:ascii="Times New Roman" w:eastAsiaTheme="minorHAnsi" w:hAnsi="Times New Roman"/>
          <w:sz w:val="24"/>
          <w:szCs w:val="24"/>
        </w:rPr>
        <w:t>омитетом финансов</w:t>
      </w:r>
      <w:r w:rsidR="00592331">
        <w:rPr>
          <w:rFonts w:ascii="Times New Roman" w:eastAsiaTheme="minorHAnsi" w:hAnsi="Times New Roman"/>
          <w:sz w:val="24"/>
          <w:szCs w:val="24"/>
        </w:rPr>
        <w:t xml:space="preserve"> Волгоградской области</w:t>
      </w:r>
      <w:r>
        <w:rPr>
          <w:rFonts w:ascii="Times New Roman" w:eastAsiaTheme="minorHAnsi" w:hAnsi="Times New Roman"/>
          <w:sz w:val="24"/>
          <w:szCs w:val="24"/>
        </w:rPr>
        <w:t>, и</w:t>
      </w:r>
      <w:r w:rsidRPr="004A2470">
        <w:rPr>
          <w:rFonts w:ascii="Times New Roman" w:eastAsiaTheme="minorHAnsi" w:hAnsi="Times New Roman"/>
          <w:sz w:val="24"/>
          <w:szCs w:val="24"/>
        </w:rPr>
        <w:t xml:space="preserve"> </w:t>
      </w:r>
      <w:r w:rsidRPr="004A2470">
        <w:rPr>
          <w:rFonts w:ascii="Times New Roman" w:hAnsi="Times New Roman"/>
          <w:bCs/>
          <w:sz w:val="24"/>
          <w:szCs w:val="24"/>
        </w:rPr>
        <w:t xml:space="preserve">представлена к </w:t>
      </w:r>
      <w:r w:rsidRPr="004A2470">
        <w:rPr>
          <w:rFonts w:ascii="Times New Roman" w:hAnsi="Times New Roman"/>
          <w:sz w:val="24"/>
          <w:szCs w:val="24"/>
        </w:rPr>
        <w:t>проверке</w:t>
      </w:r>
      <w:r>
        <w:rPr>
          <w:rFonts w:ascii="Times New Roman" w:hAnsi="Times New Roman"/>
          <w:sz w:val="24"/>
          <w:szCs w:val="24"/>
        </w:rPr>
        <w:t xml:space="preserve"> КСП</w:t>
      </w:r>
      <w:r w:rsidRPr="004A2470">
        <w:rPr>
          <w:rFonts w:ascii="Times New Roman" w:hAnsi="Times New Roman"/>
          <w:sz w:val="24"/>
          <w:szCs w:val="24"/>
        </w:rPr>
        <w:t xml:space="preserve"> в составе, определенном ст. 264.1 БК РФ и предусмотренном </w:t>
      </w:r>
      <w:r w:rsidR="006F0925" w:rsidRPr="005C47A5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Инструкцией </w:t>
      </w:r>
      <w:r w:rsidR="006F0925" w:rsidRPr="005C47A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№191н (далее - Инструкция №191н</w:t>
      </w:r>
      <w:r w:rsidR="006F0925" w:rsidRPr="005F155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9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8516B6" w14:textId="77777777" w:rsidR="004A2470" w:rsidRDefault="004A2470" w:rsidP="004A2470">
      <w:pPr>
        <w:tabs>
          <w:tab w:val="left" w:pos="2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72B8">
        <w:rPr>
          <w:rFonts w:ascii="Times New Roman" w:hAnsi="Times New Roman"/>
          <w:sz w:val="24"/>
          <w:szCs w:val="24"/>
        </w:rPr>
        <w:t>Проверка достоверност</w:t>
      </w:r>
      <w:r>
        <w:rPr>
          <w:rFonts w:ascii="Times New Roman" w:hAnsi="Times New Roman"/>
          <w:sz w:val="24"/>
          <w:szCs w:val="24"/>
        </w:rPr>
        <w:t>и бюджетной отчетности показала</w:t>
      </w:r>
      <w:r w:rsidR="006F0925">
        <w:rPr>
          <w:rFonts w:ascii="Times New Roman" w:hAnsi="Times New Roman"/>
          <w:sz w:val="24"/>
          <w:szCs w:val="24"/>
        </w:rPr>
        <w:t xml:space="preserve"> следующее</w:t>
      </w:r>
      <w:r>
        <w:rPr>
          <w:rFonts w:ascii="Times New Roman" w:hAnsi="Times New Roman"/>
          <w:sz w:val="24"/>
          <w:szCs w:val="24"/>
        </w:rPr>
        <w:t>:</w:t>
      </w:r>
    </w:p>
    <w:p w14:paraId="41C50C33" w14:textId="77777777" w:rsidR="00902848" w:rsidRDefault="00E75E25" w:rsidP="004A2470">
      <w:pPr>
        <w:tabs>
          <w:tab w:val="left" w:pos="2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02848">
        <w:rPr>
          <w:rFonts w:ascii="Times New Roman" w:hAnsi="Times New Roman"/>
          <w:sz w:val="24"/>
          <w:szCs w:val="24"/>
        </w:rPr>
        <w:t>в</w:t>
      </w:r>
      <w:r w:rsidR="00902848" w:rsidRPr="00676ED6">
        <w:rPr>
          <w:rFonts w:ascii="Times New Roman" w:hAnsi="Times New Roman"/>
          <w:sz w:val="24"/>
          <w:szCs w:val="24"/>
        </w:rPr>
        <w:t xml:space="preserve"> разделе 4 пояснительной записки </w:t>
      </w:r>
      <w:r w:rsidR="00902848">
        <w:rPr>
          <w:rFonts w:ascii="Times New Roman" w:hAnsi="Times New Roman"/>
          <w:sz w:val="24"/>
          <w:szCs w:val="24"/>
        </w:rPr>
        <w:t>(ф.</w:t>
      </w:r>
      <w:r w:rsidR="00902848" w:rsidRPr="00676ED6">
        <w:rPr>
          <w:rFonts w:ascii="Times New Roman" w:hAnsi="Times New Roman"/>
          <w:sz w:val="24"/>
          <w:szCs w:val="24"/>
        </w:rPr>
        <w:t>0503160</w:t>
      </w:r>
      <w:r w:rsidR="00902848">
        <w:rPr>
          <w:rFonts w:ascii="Times New Roman" w:hAnsi="Times New Roman"/>
          <w:sz w:val="24"/>
          <w:szCs w:val="24"/>
        </w:rPr>
        <w:t>) размер о</w:t>
      </w:r>
      <w:r w:rsidR="00902848" w:rsidRPr="00676ED6">
        <w:rPr>
          <w:rFonts w:ascii="Times New Roman" w:hAnsi="Times New Roman"/>
          <w:sz w:val="24"/>
          <w:szCs w:val="24"/>
        </w:rPr>
        <w:t>бщ</w:t>
      </w:r>
      <w:r w:rsidR="00902848">
        <w:rPr>
          <w:rFonts w:ascii="Times New Roman" w:hAnsi="Times New Roman"/>
          <w:sz w:val="24"/>
          <w:szCs w:val="24"/>
        </w:rPr>
        <w:t>ей</w:t>
      </w:r>
      <w:r w:rsidR="00902848" w:rsidRPr="00676ED6">
        <w:rPr>
          <w:rFonts w:ascii="Times New Roman" w:hAnsi="Times New Roman"/>
          <w:sz w:val="24"/>
          <w:szCs w:val="24"/>
        </w:rPr>
        <w:t xml:space="preserve"> дебиторской задолженности</w:t>
      </w:r>
      <w:r w:rsidR="00902848">
        <w:rPr>
          <w:rFonts w:ascii="Times New Roman" w:hAnsi="Times New Roman"/>
          <w:sz w:val="24"/>
          <w:szCs w:val="24"/>
        </w:rPr>
        <w:t xml:space="preserve"> по исполнению полномочий администратора доходов бюджетов</w:t>
      </w:r>
      <w:r w:rsidR="00902848" w:rsidRPr="00676ED6">
        <w:rPr>
          <w:rFonts w:ascii="Times New Roman" w:hAnsi="Times New Roman"/>
          <w:sz w:val="24"/>
          <w:szCs w:val="24"/>
        </w:rPr>
        <w:t xml:space="preserve"> не соответств</w:t>
      </w:r>
      <w:r w:rsidR="006F0925">
        <w:rPr>
          <w:rFonts w:ascii="Times New Roman" w:hAnsi="Times New Roman"/>
          <w:sz w:val="24"/>
          <w:szCs w:val="24"/>
        </w:rPr>
        <w:t>овал</w:t>
      </w:r>
      <w:r w:rsidR="00902848" w:rsidRPr="00676ED6">
        <w:rPr>
          <w:rFonts w:ascii="Times New Roman" w:hAnsi="Times New Roman"/>
          <w:sz w:val="24"/>
          <w:szCs w:val="24"/>
        </w:rPr>
        <w:t xml:space="preserve"> сумме</w:t>
      </w:r>
      <w:r w:rsidR="006F0925">
        <w:rPr>
          <w:rFonts w:ascii="Times New Roman" w:hAnsi="Times New Roman"/>
          <w:sz w:val="24"/>
          <w:szCs w:val="24"/>
        </w:rPr>
        <w:t>,</w:t>
      </w:r>
      <w:r w:rsidR="00902848" w:rsidRPr="00676ED6">
        <w:rPr>
          <w:rFonts w:ascii="Times New Roman" w:hAnsi="Times New Roman"/>
          <w:sz w:val="24"/>
          <w:szCs w:val="24"/>
        </w:rPr>
        <w:t xml:space="preserve"> представленной КТР </w:t>
      </w:r>
      <w:r w:rsidR="00902848">
        <w:rPr>
          <w:rFonts w:ascii="Times New Roman" w:hAnsi="Times New Roman"/>
          <w:sz w:val="24"/>
          <w:szCs w:val="24"/>
        </w:rPr>
        <w:t xml:space="preserve">за 2018 год </w:t>
      </w:r>
      <w:r w:rsidR="00902848" w:rsidRPr="00676ED6">
        <w:rPr>
          <w:rFonts w:ascii="Times New Roman" w:hAnsi="Times New Roman"/>
          <w:sz w:val="24"/>
          <w:szCs w:val="24"/>
        </w:rPr>
        <w:t>по кодам бюджетной классификации</w:t>
      </w:r>
      <w:r w:rsidR="00902848">
        <w:rPr>
          <w:rFonts w:ascii="Times New Roman" w:hAnsi="Times New Roman"/>
          <w:sz w:val="24"/>
          <w:szCs w:val="24"/>
        </w:rPr>
        <w:t>;</w:t>
      </w:r>
    </w:p>
    <w:p w14:paraId="3F71D054" w14:textId="77777777" w:rsidR="00E2091F" w:rsidRDefault="00E75E25" w:rsidP="004A2470">
      <w:pPr>
        <w:tabs>
          <w:tab w:val="left" w:pos="2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2091F">
        <w:rPr>
          <w:rFonts w:ascii="Times New Roman" w:hAnsi="Times New Roman"/>
          <w:sz w:val="24"/>
          <w:szCs w:val="24"/>
        </w:rPr>
        <w:t>в</w:t>
      </w:r>
      <w:r w:rsidR="00E2091F" w:rsidRPr="00542E92">
        <w:rPr>
          <w:rFonts w:ascii="Times New Roman" w:hAnsi="Times New Roman"/>
          <w:sz w:val="24"/>
          <w:szCs w:val="24"/>
        </w:rPr>
        <w:t xml:space="preserve"> нарушени</w:t>
      </w:r>
      <w:r w:rsidR="00E2091F">
        <w:rPr>
          <w:rFonts w:ascii="Times New Roman" w:hAnsi="Times New Roman"/>
          <w:sz w:val="24"/>
          <w:szCs w:val="24"/>
        </w:rPr>
        <w:t>е</w:t>
      </w:r>
      <w:r w:rsidR="00E2091F" w:rsidRPr="00542E92">
        <w:rPr>
          <w:rFonts w:ascii="Times New Roman" w:hAnsi="Times New Roman"/>
          <w:sz w:val="24"/>
          <w:szCs w:val="24"/>
        </w:rPr>
        <w:t xml:space="preserve"> п.162. </w:t>
      </w:r>
      <w:r w:rsidR="00E2091F">
        <w:rPr>
          <w:rFonts w:ascii="Times New Roman" w:hAnsi="Times New Roman"/>
          <w:sz w:val="24"/>
          <w:szCs w:val="24"/>
        </w:rPr>
        <w:t xml:space="preserve">Инструкции №191н </w:t>
      </w:r>
      <w:r w:rsidR="006F0925">
        <w:rPr>
          <w:rFonts w:ascii="Times New Roman" w:hAnsi="Times New Roman"/>
          <w:sz w:val="24"/>
          <w:szCs w:val="24"/>
        </w:rPr>
        <w:t>в</w:t>
      </w:r>
      <w:r w:rsidR="006F0925" w:rsidRPr="00542E92">
        <w:rPr>
          <w:rFonts w:ascii="Times New Roman" w:hAnsi="Times New Roman"/>
          <w:sz w:val="24"/>
          <w:szCs w:val="24"/>
        </w:rPr>
        <w:t xml:space="preserve"> графе 2 </w:t>
      </w:r>
      <w:r w:rsidR="00E2091F" w:rsidRPr="00542E92">
        <w:rPr>
          <w:rFonts w:ascii="Times New Roman" w:hAnsi="Times New Roman"/>
          <w:sz w:val="24"/>
          <w:szCs w:val="24"/>
        </w:rPr>
        <w:t xml:space="preserve">«Сведения об изменениях бюджетной росписи главного распорядителя бюджетных средств» </w:t>
      </w:r>
      <w:hyperlink w:anchor="P14166" w:history="1">
        <w:r w:rsidR="00E2091F" w:rsidRPr="00542E92">
          <w:rPr>
            <w:rFonts w:ascii="Times New Roman" w:hAnsi="Times New Roman"/>
            <w:sz w:val="24"/>
            <w:szCs w:val="24"/>
          </w:rPr>
          <w:t>(ф. 0503163)</w:t>
        </w:r>
      </w:hyperlink>
      <w:r w:rsidR="00E2091F" w:rsidRPr="00542E92">
        <w:rPr>
          <w:rFonts w:ascii="Times New Roman" w:hAnsi="Times New Roman"/>
          <w:sz w:val="24"/>
          <w:szCs w:val="24"/>
        </w:rPr>
        <w:t xml:space="preserve"> по к</w:t>
      </w:r>
      <w:r w:rsidR="00E2091F">
        <w:rPr>
          <w:rFonts w:ascii="Times New Roman" w:hAnsi="Times New Roman"/>
          <w:sz w:val="24"/>
          <w:szCs w:val="24"/>
        </w:rPr>
        <w:t>одам бюджетной классификации РФ</w:t>
      </w:r>
      <w:r w:rsidR="00E2091F" w:rsidRPr="00542E92">
        <w:rPr>
          <w:rFonts w:ascii="Times New Roman" w:hAnsi="Times New Roman"/>
          <w:sz w:val="24"/>
          <w:szCs w:val="24"/>
        </w:rPr>
        <w:t xml:space="preserve"> объем бюджетных назначений</w:t>
      </w:r>
      <w:r w:rsidR="00E2091F">
        <w:rPr>
          <w:rFonts w:ascii="Times New Roman" w:hAnsi="Times New Roman"/>
          <w:sz w:val="24"/>
          <w:szCs w:val="24"/>
        </w:rPr>
        <w:t xml:space="preserve"> </w:t>
      </w:r>
      <w:r w:rsidR="00E2091F" w:rsidRPr="00A041C2">
        <w:rPr>
          <w:rFonts w:ascii="Times New Roman" w:hAnsi="Times New Roman"/>
          <w:sz w:val="24"/>
          <w:szCs w:val="24"/>
        </w:rPr>
        <w:t xml:space="preserve">указан в размере </w:t>
      </w:r>
      <w:r w:rsidR="00746481">
        <w:rPr>
          <w:rFonts w:ascii="Times New Roman" w:hAnsi="Times New Roman"/>
          <w:sz w:val="24"/>
          <w:szCs w:val="24"/>
        </w:rPr>
        <w:t xml:space="preserve">согласно </w:t>
      </w:r>
      <w:r w:rsidR="00E2091F" w:rsidRPr="00A041C2">
        <w:rPr>
          <w:rFonts w:ascii="Times New Roman" w:hAnsi="Times New Roman"/>
          <w:sz w:val="24"/>
          <w:szCs w:val="24"/>
        </w:rPr>
        <w:t xml:space="preserve">действующей редакции бюджета, в то время как должен указываться </w:t>
      </w:r>
      <w:r w:rsidR="00746481">
        <w:rPr>
          <w:rFonts w:ascii="Times New Roman" w:hAnsi="Times New Roman"/>
          <w:sz w:val="24"/>
          <w:szCs w:val="24"/>
        </w:rPr>
        <w:t>в размере согласно первоначальной редакции бюджета</w:t>
      </w:r>
      <w:r w:rsidR="00E2091F">
        <w:rPr>
          <w:rFonts w:ascii="Times New Roman" w:hAnsi="Times New Roman"/>
          <w:sz w:val="24"/>
          <w:szCs w:val="24"/>
        </w:rPr>
        <w:t>;</w:t>
      </w:r>
    </w:p>
    <w:p w14:paraId="0C51EB27" w14:textId="77777777" w:rsidR="004A2470" w:rsidRPr="00E2091F" w:rsidRDefault="00E75E25" w:rsidP="00E2091F">
      <w:pPr>
        <w:tabs>
          <w:tab w:val="left" w:pos="2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2091F">
        <w:rPr>
          <w:rFonts w:ascii="Times New Roman" w:hAnsi="Times New Roman"/>
          <w:sz w:val="24"/>
          <w:szCs w:val="24"/>
        </w:rPr>
        <w:t>в</w:t>
      </w:r>
      <w:r w:rsidR="00E2091F" w:rsidRPr="00726392">
        <w:rPr>
          <w:rFonts w:ascii="Times New Roman" w:hAnsi="Times New Roman"/>
          <w:sz w:val="24"/>
          <w:szCs w:val="24"/>
        </w:rPr>
        <w:t xml:space="preserve"> нарушени</w:t>
      </w:r>
      <w:r w:rsidR="006F0925">
        <w:rPr>
          <w:rFonts w:ascii="Times New Roman" w:hAnsi="Times New Roman"/>
          <w:sz w:val="24"/>
          <w:szCs w:val="24"/>
        </w:rPr>
        <w:t>е</w:t>
      </w:r>
      <w:r w:rsidR="00E2091F" w:rsidRPr="00726392">
        <w:rPr>
          <w:rFonts w:ascii="Times New Roman" w:hAnsi="Times New Roman"/>
          <w:sz w:val="24"/>
          <w:szCs w:val="24"/>
        </w:rPr>
        <w:t xml:space="preserve"> п.18 и п.19 Инструкции №191н </w:t>
      </w:r>
      <w:r w:rsidR="006F0925">
        <w:rPr>
          <w:rFonts w:ascii="Times New Roman" w:hAnsi="Times New Roman"/>
          <w:sz w:val="24"/>
          <w:szCs w:val="24"/>
        </w:rPr>
        <w:t xml:space="preserve">в форме </w:t>
      </w:r>
      <w:r w:rsidR="006F0925" w:rsidRPr="00726392">
        <w:rPr>
          <w:rFonts w:ascii="Times New Roman" w:hAnsi="Times New Roman"/>
          <w:sz w:val="24"/>
          <w:szCs w:val="24"/>
        </w:rPr>
        <w:t xml:space="preserve">0503130 </w:t>
      </w:r>
      <w:r w:rsidR="00E2091F" w:rsidRPr="00726392">
        <w:rPr>
          <w:rFonts w:ascii="Times New Roman" w:hAnsi="Times New Roman"/>
          <w:sz w:val="24"/>
          <w:szCs w:val="24"/>
        </w:rPr>
        <w:t>«Баланс главного распорядителя, получателя бюджетных средств, главного администратора, администратора источников финансирования дефицита бюджета</w:t>
      </w:r>
      <w:r w:rsidR="00E2091F">
        <w:rPr>
          <w:rFonts w:ascii="Times New Roman" w:hAnsi="Times New Roman"/>
          <w:sz w:val="24"/>
          <w:szCs w:val="24"/>
        </w:rPr>
        <w:t>…» отсутст</w:t>
      </w:r>
      <w:r w:rsidR="006326EF">
        <w:rPr>
          <w:rFonts w:ascii="Times New Roman" w:hAnsi="Times New Roman"/>
          <w:sz w:val="24"/>
          <w:szCs w:val="24"/>
        </w:rPr>
        <w:t>вовали</w:t>
      </w:r>
      <w:r w:rsidR="00E2091F">
        <w:rPr>
          <w:rFonts w:ascii="Times New Roman" w:hAnsi="Times New Roman"/>
          <w:sz w:val="24"/>
          <w:szCs w:val="24"/>
        </w:rPr>
        <w:t xml:space="preserve"> разделы «Обязательства» и «Финансовый результат».</w:t>
      </w:r>
    </w:p>
    <w:p w14:paraId="3DB6F955" w14:textId="77777777" w:rsidR="0017048A" w:rsidRPr="00676ED6" w:rsidRDefault="00E2091F" w:rsidP="001704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sub_10074"/>
      <w:r>
        <w:rPr>
          <w:rFonts w:ascii="Times New Roman" w:hAnsi="Times New Roman"/>
          <w:sz w:val="24"/>
          <w:szCs w:val="24"/>
        </w:rPr>
        <w:t>В ходе проверки КТР представлены</w:t>
      </w:r>
      <w:r w:rsidR="0017048A" w:rsidRPr="00676ED6">
        <w:rPr>
          <w:rFonts w:ascii="Times New Roman" w:hAnsi="Times New Roman"/>
          <w:sz w:val="24"/>
          <w:szCs w:val="24"/>
        </w:rPr>
        <w:t xml:space="preserve"> уточненн</w:t>
      </w:r>
      <w:r>
        <w:rPr>
          <w:rFonts w:ascii="Times New Roman" w:hAnsi="Times New Roman"/>
          <w:sz w:val="24"/>
          <w:szCs w:val="24"/>
        </w:rPr>
        <w:t xml:space="preserve">ые </w:t>
      </w:r>
      <w:r w:rsidR="0017048A" w:rsidRPr="00676ED6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>ы</w:t>
      </w:r>
      <w:r w:rsidR="0017048A" w:rsidRPr="00676ED6">
        <w:rPr>
          <w:rFonts w:ascii="Times New Roman" w:hAnsi="Times New Roman"/>
          <w:sz w:val="24"/>
          <w:szCs w:val="24"/>
        </w:rPr>
        <w:t xml:space="preserve"> отчет</w:t>
      </w:r>
      <w:r>
        <w:rPr>
          <w:rFonts w:ascii="Times New Roman" w:hAnsi="Times New Roman"/>
          <w:sz w:val="24"/>
          <w:szCs w:val="24"/>
        </w:rPr>
        <w:t>ов:</w:t>
      </w:r>
      <w:r w:rsidR="0017048A" w:rsidRPr="00676ED6">
        <w:rPr>
          <w:rFonts w:ascii="Times New Roman" w:hAnsi="Times New Roman"/>
          <w:sz w:val="24"/>
          <w:szCs w:val="24"/>
        </w:rPr>
        <w:t xml:space="preserve"> </w:t>
      </w:r>
      <w:r w:rsidRPr="00B072B8">
        <w:rPr>
          <w:rFonts w:ascii="Times New Roman" w:hAnsi="Times New Roman"/>
          <w:sz w:val="24"/>
          <w:szCs w:val="24"/>
        </w:rPr>
        <w:t>ф. 0503160</w:t>
      </w:r>
      <w:r>
        <w:rPr>
          <w:rFonts w:ascii="Times New Roman" w:hAnsi="Times New Roman"/>
          <w:sz w:val="24"/>
          <w:szCs w:val="24"/>
        </w:rPr>
        <w:t xml:space="preserve"> «Пояснительная записка»; </w:t>
      </w:r>
      <w:hyperlink w:anchor="P14166" w:history="1">
        <w:r w:rsidRPr="00542E92">
          <w:rPr>
            <w:rFonts w:ascii="Times New Roman" w:hAnsi="Times New Roman"/>
            <w:sz w:val="24"/>
            <w:szCs w:val="24"/>
          </w:rPr>
          <w:t>ф. 0503163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542E92">
        <w:rPr>
          <w:rFonts w:ascii="Times New Roman" w:hAnsi="Times New Roman"/>
          <w:sz w:val="24"/>
          <w:szCs w:val="24"/>
        </w:rPr>
        <w:t>«Сведения об изменениях бюджетной росписи главного распорядителя бюджетных средств»</w:t>
      </w:r>
      <w:r>
        <w:rPr>
          <w:rFonts w:ascii="Times New Roman" w:hAnsi="Times New Roman"/>
          <w:sz w:val="24"/>
          <w:szCs w:val="24"/>
        </w:rPr>
        <w:t>;</w:t>
      </w:r>
      <w:r w:rsidRPr="00542E92">
        <w:rPr>
          <w:rFonts w:ascii="Times New Roman" w:hAnsi="Times New Roman"/>
          <w:sz w:val="24"/>
          <w:szCs w:val="24"/>
        </w:rPr>
        <w:t xml:space="preserve"> </w:t>
      </w:r>
      <w:r w:rsidRPr="00726392">
        <w:rPr>
          <w:rFonts w:ascii="Times New Roman" w:hAnsi="Times New Roman"/>
          <w:sz w:val="24"/>
          <w:szCs w:val="24"/>
        </w:rPr>
        <w:t>ф. 0503130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6392">
        <w:rPr>
          <w:rFonts w:ascii="Times New Roman" w:hAnsi="Times New Roman"/>
          <w:sz w:val="24"/>
          <w:szCs w:val="24"/>
        </w:rPr>
        <w:t>«Баланс главного распорядителя, получателя бюджетных средств, главного администратора, администратора источников финансирования дефицита бюджета</w:t>
      </w:r>
      <w:r>
        <w:rPr>
          <w:rFonts w:ascii="Times New Roman" w:hAnsi="Times New Roman"/>
          <w:sz w:val="24"/>
          <w:szCs w:val="24"/>
        </w:rPr>
        <w:t xml:space="preserve">…». </w:t>
      </w:r>
    </w:p>
    <w:p w14:paraId="2F87F444" w14:textId="77777777" w:rsidR="0017048A" w:rsidRPr="002F430D" w:rsidRDefault="0017048A" w:rsidP="001704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1"/>
    <w:p w14:paraId="0DB2ABFF" w14:textId="77777777" w:rsidR="0017048A" w:rsidRDefault="0017048A" w:rsidP="0017048A">
      <w:pPr>
        <w:tabs>
          <w:tab w:val="left" w:pos="6019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456DB9">
        <w:rPr>
          <w:rFonts w:ascii="Times New Roman" w:hAnsi="Times New Roman"/>
          <w:b/>
          <w:sz w:val="24"/>
          <w:szCs w:val="24"/>
        </w:rPr>
        <w:t>Администрирование доходов</w:t>
      </w:r>
    </w:p>
    <w:p w14:paraId="1A7D2091" w14:textId="77777777" w:rsidR="00BC79D2" w:rsidRPr="00456DB9" w:rsidRDefault="00BC79D2" w:rsidP="0017048A">
      <w:pPr>
        <w:tabs>
          <w:tab w:val="left" w:pos="6019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4D5726BA" w14:textId="77777777" w:rsidR="00E2091F" w:rsidRDefault="00E2091F" w:rsidP="00E2091F">
      <w:pPr>
        <w:tabs>
          <w:tab w:val="left" w:pos="6019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413E0">
        <w:rPr>
          <w:rFonts w:ascii="Times New Roman" w:hAnsi="Times New Roman"/>
          <w:sz w:val="24"/>
          <w:szCs w:val="24"/>
        </w:rPr>
        <w:t>Законом об областном бюджете на 201</w:t>
      </w:r>
      <w:r>
        <w:rPr>
          <w:rFonts w:ascii="Times New Roman" w:hAnsi="Times New Roman"/>
          <w:sz w:val="24"/>
          <w:szCs w:val="24"/>
        </w:rPr>
        <w:t>8</w:t>
      </w:r>
      <w:r w:rsidRPr="00F413E0">
        <w:rPr>
          <w:rFonts w:ascii="Times New Roman" w:hAnsi="Times New Roman"/>
          <w:sz w:val="24"/>
          <w:szCs w:val="24"/>
        </w:rPr>
        <w:t xml:space="preserve"> год КТР включен в перечень главных администраторов доходов областного бюджета – органов государственной власти Волгоградской области с присвоением кода бюджетной</w:t>
      </w:r>
      <w:r>
        <w:rPr>
          <w:rFonts w:ascii="Times New Roman" w:hAnsi="Times New Roman"/>
          <w:sz w:val="24"/>
          <w:szCs w:val="24"/>
        </w:rPr>
        <w:t xml:space="preserve"> классификации 11602030020000140 </w:t>
      </w:r>
      <w:r w:rsidRPr="00F413E0">
        <w:rPr>
          <w:rFonts w:ascii="Times New Roman" w:hAnsi="Times New Roman"/>
          <w:sz w:val="24"/>
          <w:szCs w:val="24"/>
        </w:rPr>
        <w:t>по виду доходов «Денежные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Федерации».</w:t>
      </w:r>
    </w:p>
    <w:p w14:paraId="2375956C" w14:textId="77777777" w:rsidR="00E2091F" w:rsidRPr="00F413E0" w:rsidRDefault="00746481" w:rsidP="00E2091F">
      <w:pPr>
        <w:tabs>
          <w:tab w:val="left" w:pos="6019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Уточненные п</w:t>
      </w:r>
      <w:r w:rsidR="00E2091F" w:rsidRPr="00474778">
        <w:rPr>
          <w:rFonts w:ascii="Times New Roman" w:hAnsi="Times New Roman"/>
          <w:sz w:val="24"/>
          <w:szCs w:val="24"/>
        </w:rPr>
        <w:t>рогнозные показатели администрируемых КТР доходов доведены письмом комитета финансов</w:t>
      </w:r>
      <w:r w:rsidR="008A3359">
        <w:rPr>
          <w:rFonts w:ascii="Times New Roman" w:hAnsi="Times New Roman"/>
          <w:sz w:val="24"/>
          <w:szCs w:val="24"/>
        </w:rPr>
        <w:t xml:space="preserve"> Волгоградской области</w:t>
      </w:r>
      <w:r w:rsidR="00E2091F" w:rsidRPr="00474778">
        <w:rPr>
          <w:rFonts w:ascii="Times New Roman" w:hAnsi="Times New Roman"/>
          <w:sz w:val="24"/>
          <w:szCs w:val="24"/>
        </w:rPr>
        <w:t xml:space="preserve"> от </w:t>
      </w:r>
      <w:r w:rsidR="00E2091F">
        <w:rPr>
          <w:rFonts w:ascii="Times New Roman" w:hAnsi="Times New Roman"/>
          <w:sz w:val="24"/>
          <w:szCs w:val="24"/>
        </w:rPr>
        <w:t>26</w:t>
      </w:r>
      <w:r w:rsidR="00E2091F" w:rsidRPr="00474778">
        <w:rPr>
          <w:rFonts w:ascii="Times New Roman" w:hAnsi="Times New Roman"/>
          <w:sz w:val="24"/>
          <w:szCs w:val="24"/>
        </w:rPr>
        <w:t>.1</w:t>
      </w:r>
      <w:r w:rsidR="00E2091F">
        <w:rPr>
          <w:rFonts w:ascii="Times New Roman" w:hAnsi="Times New Roman"/>
          <w:sz w:val="24"/>
          <w:szCs w:val="24"/>
        </w:rPr>
        <w:t>1</w:t>
      </w:r>
      <w:r w:rsidR="00E2091F" w:rsidRPr="00474778">
        <w:rPr>
          <w:rFonts w:ascii="Times New Roman" w:hAnsi="Times New Roman"/>
          <w:sz w:val="24"/>
          <w:szCs w:val="24"/>
        </w:rPr>
        <w:t>.201</w:t>
      </w:r>
      <w:r w:rsidR="00E2091F">
        <w:rPr>
          <w:rFonts w:ascii="Times New Roman" w:hAnsi="Times New Roman"/>
          <w:sz w:val="24"/>
          <w:szCs w:val="24"/>
        </w:rPr>
        <w:t>8</w:t>
      </w:r>
      <w:r w:rsidR="00E2091F" w:rsidRPr="00474778">
        <w:rPr>
          <w:rFonts w:ascii="Times New Roman" w:hAnsi="Times New Roman"/>
          <w:sz w:val="24"/>
          <w:szCs w:val="24"/>
        </w:rPr>
        <w:t xml:space="preserve"> №06-10-02-18/1/</w:t>
      </w:r>
      <w:r w:rsidR="00E2091F">
        <w:rPr>
          <w:rFonts w:ascii="Times New Roman" w:hAnsi="Times New Roman"/>
          <w:sz w:val="24"/>
          <w:szCs w:val="24"/>
        </w:rPr>
        <w:t>9547</w:t>
      </w:r>
      <w:r w:rsidR="00E2091F" w:rsidRPr="00474778">
        <w:rPr>
          <w:rFonts w:ascii="Times New Roman" w:hAnsi="Times New Roman"/>
          <w:sz w:val="24"/>
          <w:szCs w:val="24"/>
        </w:rPr>
        <w:t>.</w:t>
      </w:r>
    </w:p>
    <w:p w14:paraId="70F220A1" w14:textId="77777777" w:rsidR="00E2091F" w:rsidRDefault="00E2091F" w:rsidP="00E2091F">
      <w:pPr>
        <w:pStyle w:val="a5"/>
        <w:tabs>
          <w:tab w:val="left" w:pos="6019"/>
        </w:tabs>
        <w:spacing w:after="0"/>
        <w:ind w:left="0" w:firstLine="709"/>
        <w:jc w:val="both"/>
        <w:rPr>
          <w:rFonts w:eastAsiaTheme="minorHAnsi"/>
          <w:lang w:eastAsia="en-US"/>
        </w:rPr>
      </w:pPr>
      <w:r w:rsidRPr="005C47A5">
        <w:rPr>
          <w:rFonts w:eastAsiaTheme="minorHAnsi"/>
          <w:lang w:eastAsia="en-US"/>
        </w:rPr>
        <w:t xml:space="preserve">Информация о плановых и фактически поступивших в </w:t>
      </w:r>
      <w:r>
        <w:rPr>
          <w:rFonts w:eastAsiaTheme="minorHAnsi"/>
          <w:lang w:eastAsia="en-US"/>
        </w:rPr>
        <w:t xml:space="preserve">областной бюджет в </w:t>
      </w:r>
      <w:r w:rsidRPr="005C47A5">
        <w:rPr>
          <w:rFonts w:eastAsiaTheme="minorHAnsi"/>
          <w:lang w:eastAsia="en-US"/>
        </w:rPr>
        <w:t>201</w:t>
      </w:r>
      <w:r>
        <w:rPr>
          <w:rFonts w:eastAsiaTheme="minorHAnsi"/>
          <w:lang w:eastAsia="en-US"/>
        </w:rPr>
        <w:t>8</w:t>
      </w:r>
      <w:r w:rsidRPr="005C47A5">
        <w:rPr>
          <w:rFonts w:eastAsiaTheme="minorHAnsi"/>
          <w:lang w:eastAsia="en-US"/>
        </w:rPr>
        <w:t xml:space="preserve"> году доходах, администратором которых является </w:t>
      </w:r>
      <w:r>
        <w:rPr>
          <w:rFonts w:eastAsiaTheme="minorHAnsi"/>
          <w:lang w:eastAsia="en-US"/>
        </w:rPr>
        <w:t>КТР</w:t>
      </w:r>
      <w:r w:rsidRPr="005C47A5">
        <w:rPr>
          <w:rFonts w:eastAsiaTheme="minorHAnsi"/>
          <w:lang w:eastAsia="en-US"/>
        </w:rPr>
        <w:t>, приведена в таблице</w:t>
      </w:r>
      <w:r>
        <w:rPr>
          <w:rFonts w:eastAsiaTheme="minorHAnsi"/>
          <w:lang w:eastAsia="en-US"/>
        </w:rPr>
        <w:t xml:space="preserve"> 1:</w:t>
      </w:r>
    </w:p>
    <w:p w14:paraId="13DABCDF" w14:textId="77777777" w:rsidR="00E2091F" w:rsidRDefault="00E2091F" w:rsidP="00E2091F">
      <w:pPr>
        <w:pStyle w:val="a5"/>
        <w:tabs>
          <w:tab w:val="left" w:pos="6019"/>
        </w:tabs>
        <w:spacing w:after="0"/>
        <w:ind w:left="0" w:firstLine="709"/>
        <w:jc w:val="right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 xml:space="preserve">Таблица 1 </w:t>
      </w:r>
      <w:r w:rsidRPr="005C47A5">
        <w:rPr>
          <w:rFonts w:eastAsiaTheme="minorHAnsi"/>
          <w:i/>
          <w:lang w:eastAsia="en-US"/>
        </w:rPr>
        <w:t>(тыс. руб.)</w:t>
      </w:r>
    </w:p>
    <w:tbl>
      <w:tblPr>
        <w:tblW w:w="94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089"/>
        <w:gridCol w:w="1223"/>
        <w:gridCol w:w="948"/>
        <w:gridCol w:w="1149"/>
        <w:gridCol w:w="837"/>
      </w:tblGrid>
      <w:tr w:rsidR="00E2091F" w:rsidRPr="00CF2D46" w14:paraId="615100A3" w14:textId="77777777" w:rsidTr="00FE3F81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7E91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F2D4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6C6D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F2D4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Наименование дохода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4CB8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F2D4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Исполнено за 201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</w:t>
            </w:r>
            <w:r w:rsidRPr="00CF2D4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EE63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</w:tr>
      <w:tr w:rsidR="00E2091F" w:rsidRPr="00CF2D46" w14:paraId="5D84A6D0" w14:textId="77777777" w:rsidTr="00FE3F81">
        <w:trPr>
          <w:trHeight w:val="29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261A6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927D9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A8421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A6BA" w14:textId="77777777" w:rsidR="00E2091F" w:rsidRPr="00CF2D46" w:rsidRDefault="00E2091F" w:rsidP="00134F23">
            <w:pPr>
              <w:spacing w:after="0" w:line="240" w:lineRule="auto"/>
              <w:ind w:left="-63" w:right="-64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Прогнозные показатели поступлений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503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F2D4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1CF4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F2D4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исполнение, %</w:t>
            </w:r>
          </w:p>
        </w:tc>
      </w:tr>
      <w:tr w:rsidR="00E2091F" w:rsidRPr="00CF2D46" w14:paraId="5D538CA1" w14:textId="77777777" w:rsidTr="00FE3F81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623D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8E7C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FA19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5CC3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69D8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8ED6" w14:textId="77777777" w:rsidR="00E2091F" w:rsidRPr="003F468D" w:rsidRDefault="00E2091F" w:rsidP="00134F23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3F468D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к прогнозным показателям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7BE3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983E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к 2017 году</w:t>
            </w:r>
          </w:p>
        </w:tc>
      </w:tr>
      <w:tr w:rsidR="00E2091F" w:rsidRPr="00CF2D46" w14:paraId="5C48BE72" w14:textId="77777777" w:rsidTr="00FE3F81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DC2B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2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C19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1C4C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1733,1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7B0E" w14:textId="77777777" w:rsidR="00E2091F" w:rsidRPr="00446460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2091,5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B434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2267,1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3336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966E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130,8</w:t>
            </w:r>
          </w:p>
        </w:tc>
      </w:tr>
      <w:tr w:rsidR="00E2091F" w:rsidRPr="00CF2D46" w14:paraId="2B98247C" w14:textId="77777777" w:rsidTr="00FE3F81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F600" w14:textId="77777777" w:rsidR="00E2091F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2D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1 13 0299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14:paraId="51F04EFE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3CD2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2D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субъектов РФ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EFE5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1975" w14:textId="77777777" w:rsidR="00E2091F" w:rsidRPr="00446460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64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5B52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2D03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85DC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</w:tr>
      <w:tr w:rsidR="00E2091F" w:rsidRPr="00CF2D46" w14:paraId="1A843AEA" w14:textId="77777777" w:rsidTr="00FE3F81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818A" w14:textId="77777777" w:rsidR="00E2091F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2D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1 16 02030</w:t>
            </w:r>
          </w:p>
          <w:p w14:paraId="08C25278" w14:textId="77777777" w:rsidR="00E2091F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21E27613" w14:textId="77777777" w:rsidR="00E2091F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07D87E63" w14:textId="77777777" w:rsidR="00E2091F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17755A62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20D8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2D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неналоговые доходы бюджетов субъектов Российской Федерации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(денежные взыскания (штрафы) за нарушение законодательства о госрегулировании цен (тарифов)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BDA2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1548,3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CE6A" w14:textId="77777777" w:rsidR="00E2091F" w:rsidRPr="00446460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64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1994,8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74D4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1944,2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A4F6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30D5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125,6</w:t>
            </w:r>
          </w:p>
        </w:tc>
      </w:tr>
      <w:tr w:rsidR="00E2091F" w:rsidRPr="00CF2D46" w14:paraId="08B08937" w14:textId="77777777" w:rsidTr="00FE3F81">
        <w:trPr>
          <w:trHeight w:val="3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ED2F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1 17 01020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1D88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Невыясненные поступления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D51B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3975" w14:textId="77777777" w:rsidR="00E2091F" w:rsidRPr="00446460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64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36BC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C699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E8E6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E2091F" w:rsidRPr="00CF2D46" w14:paraId="222DDD13" w14:textId="77777777" w:rsidTr="00FE3F81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A54B" w14:textId="77777777" w:rsidR="00E2091F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2 18 60010</w:t>
            </w:r>
          </w:p>
          <w:p w14:paraId="69AE35CA" w14:textId="77777777" w:rsidR="00E2091F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5B5276D9" w14:textId="77777777" w:rsidR="00E2091F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05A65554" w14:textId="77777777" w:rsidR="00E2091F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5924199B" w14:textId="77777777" w:rsidR="00E2091F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58F741F3" w14:textId="77777777" w:rsidR="00E2091F" w:rsidRPr="00CF2D46" w:rsidRDefault="00E2091F" w:rsidP="00FE3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DDAC" w14:textId="77777777" w:rsidR="00E2091F" w:rsidRPr="00CF2D46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2D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бюджетов субъектов РФ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 городских округов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D385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6C76" w14:textId="77777777" w:rsidR="00E2091F" w:rsidRPr="00446460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64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A7DD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7737" w14:textId="77777777" w:rsidR="00E2091F" w:rsidRPr="001321A9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321A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6014" w14:textId="77777777" w:rsidR="00E2091F" w:rsidRPr="00957B6D" w:rsidRDefault="00E2091F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957B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57B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</w:t>
            </w:r>
            <w:r w:rsidRPr="00957B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раза больше</w:t>
            </w:r>
          </w:p>
        </w:tc>
      </w:tr>
    </w:tbl>
    <w:p w14:paraId="5486D47A" w14:textId="77777777" w:rsidR="003A716E" w:rsidRDefault="003A716E" w:rsidP="003A716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370F">
        <w:rPr>
          <w:rFonts w:ascii="Times New Roman" w:hAnsi="Times New Roman"/>
          <w:sz w:val="24"/>
          <w:szCs w:val="24"/>
        </w:rPr>
        <w:lastRenderedPageBreak/>
        <w:t xml:space="preserve">Фактическое поступление прочих доходов от компенсации затрат бюджетов субъектов РФ в размере 58,3 тыс. руб. по отношению к предшествующему отчетному периоду </w:t>
      </w:r>
      <w:r>
        <w:rPr>
          <w:rFonts w:ascii="Times New Roman" w:hAnsi="Times New Roman"/>
          <w:sz w:val="24"/>
          <w:szCs w:val="24"/>
        </w:rPr>
        <w:t>составляет</w:t>
      </w:r>
      <w:r w:rsidRPr="0042370F">
        <w:rPr>
          <w:rFonts w:ascii="Times New Roman" w:hAnsi="Times New Roman"/>
          <w:sz w:val="24"/>
          <w:szCs w:val="24"/>
        </w:rPr>
        <w:t xml:space="preserve"> </w:t>
      </w:r>
      <w:r w:rsidR="00FE3F81">
        <w:rPr>
          <w:rFonts w:ascii="Times New Roman" w:hAnsi="Times New Roman"/>
          <w:sz w:val="24"/>
          <w:szCs w:val="24"/>
        </w:rPr>
        <w:t>39,6</w:t>
      </w:r>
      <w:r w:rsidRPr="0042370F">
        <w:rPr>
          <w:rFonts w:ascii="Times New Roman" w:hAnsi="Times New Roman"/>
          <w:sz w:val="24"/>
          <w:szCs w:val="24"/>
        </w:rPr>
        <w:t>%</w:t>
      </w:r>
      <w:r w:rsidR="00BC79D2">
        <w:rPr>
          <w:rFonts w:ascii="Times New Roman" w:hAnsi="Times New Roman"/>
          <w:sz w:val="24"/>
          <w:szCs w:val="24"/>
        </w:rPr>
        <w:t>,</w:t>
      </w:r>
      <w:r w:rsidRPr="0042370F">
        <w:rPr>
          <w:rFonts w:ascii="Times New Roman" w:hAnsi="Times New Roman"/>
          <w:sz w:val="24"/>
          <w:szCs w:val="24"/>
        </w:rPr>
        <w:t xml:space="preserve"> к прогнозируемым показателям поступлений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54537F">
        <w:rPr>
          <w:rFonts w:ascii="Times New Roman" w:hAnsi="Times New Roman"/>
          <w:sz w:val="24"/>
          <w:szCs w:val="24"/>
        </w:rPr>
        <w:t xml:space="preserve">– </w:t>
      </w:r>
      <w:r w:rsidR="00FE3F81">
        <w:rPr>
          <w:rFonts w:ascii="Times New Roman" w:hAnsi="Times New Roman"/>
          <w:sz w:val="24"/>
          <w:szCs w:val="24"/>
        </w:rPr>
        <w:t>60,3</w:t>
      </w:r>
      <w:r>
        <w:rPr>
          <w:rFonts w:ascii="Times New Roman" w:hAnsi="Times New Roman"/>
          <w:sz w:val="24"/>
          <w:szCs w:val="24"/>
        </w:rPr>
        <w:t xml:space="preserve"> процент</w:t>
      </w:r>
      <w:r w:rsidR="00FE3F8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23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42370F">
        <w:rPr>
          <w:rFonts w:ascii="Times New Roman" w:hAnsi="Times New Roman"/>
          <w:sz w:val="24"/>
          <w:szCs w:val="24"/>
        </w:rPr>
        <w:t>ричин</w:t>
      </w:r>
      <w:r>
        <w:rPr>
          <w:rFonts w:ascii="Times New Roman" w:hAnsi="Times New Roman"/>
          <w:sz w:val="24"/>
          <w:szCs w:val="24"/>
        </w:rPr>
        <w:t>ой стало неисполнение поступлений судебных издержек по определениям</w:t>
      </w:r>
      <w:r w:rsidR="00746481">
        <w:rPr>
          <w:rFonts w:ascii="Times New Roman" w:hAnsi="Times New Roman"/>
          <w:sz w:val="24"/>
          <w:szCs w:val="24"/>
        </w:rPr>
        <w:t xml:space="preserve"> Волгоградского областного суда.</w:t>
      </w:r>
    </w:p>
    <w:p w14:paraId="53923D76" w14:textId="77777777" w:rsidR="003A716E" w:rsidRPr="00545787" w:rsidRDefault="003A716E" w:rsidP="003A716E">
      <w:pPr>
        <w:pStyle w:val="a5"/>
        <w:tabs>
          <w:tab w:val="left" w:pos="6019"/>
        </w:tabs>
        <w:spacing w:after="0"/>
        <w:ind w:left="0" w:firstLine="709"/>
        <w:jc w:val="both"/>
        <w:rPr>
          <w:rFonts w:eastAsiaTheme="minorHAnsi"/>
          <w:lang w:eastAsia="en-US"/>
        </w:rPr>
      </w:pPr>
      <w:r w:rsidRPr="00545787">
        <w:rPr>
          <w:color w:val="000000"/>
        </w:rPr>
        <w:t xml:space="preserve">Доходы бюджетов субъектов РФ от возврата остатков </w:t>
      </w:r>
      <w:r>
        <w:rPr>
          <w:color w:val="000000"/>
        </w:rPr>
        <w:t xml:space="preserve">превышены более чем в семь раз по причине возврата </w:t>
      </w:r>
      <w:r w:rsidRPr="00545787">
        <w:rPr>
          <w:color w:val="000000"/>
        </w:rPr>
        <w:t>субвенций</w:t>
      </w:r>
      <w:r>
        <w:rPr>
          <w:color w:val="000000"/>
        </w:rPr>
        <w:t xml:space="preserve"> </w:t>
      </w:r>
      <w:r w:rsidR="00501B5F" w:rsidRPr="00134F23">
        <w:t xml:space="preserve">на компенсацию (возмещение) выпадающих доходов </w:t>
      </w:r>
      <w:r w:rsidR="00501B5F">
        <w:t>ресурс</w:t>
      </w:r>
      <w:r w:rsidR="00C30BCF">
        <w:t>о</w:t>
      </w:r>
      <w:r w:rsidR="00501B5F">
        <w:t>снабжающих организаций</w:t>
      </w:r>
      <w:r w:rsidR="00501B5F" w:rsidRPr="00134F23">
        <w:t>, связанных с применением льготных тарифов на коммунальные услуги населению</w:t>
      </w:r>
      <w:r w:rsidR="00501B5F">
        <w:t>,</w:t>
      </w:r>
      <w:r w:rsidR="00501B5F">
        <w:rPr>
          <w:color w:val="000000"/>
        </w:rPr>
        <w:t xml:space="preserve"> выделенных </w:t>
      </w:r>
      <w:r>
        <w:rPr>
          <w:color w:val="000000"/>
        </w:rPr>
        <w:t>за 2017 год.</w:t>
      </w:r>
    </w:p>
    <w:p w14:paraId="2C4CBC59" w14:textId="77777777" w:rsidR="004004B8" w:rsidRDefault="00501B5F" w:rsidP="004004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Дебиторская задолженность </w:t>
      </w:r>
      <w:r w:rsidR="004004B8" w:rsidRPr="004004B8">
        <w:rPr>
          <w:rFonts w:ascii="Times New Roman" w:hAnsi="Times New Roman"/>
          <w:sz w:val="24"/>
          <w:szCs w:val="24"/>
        </w:rPr>
        <w:t>по штрафам</w:t>
      </w:r>
      <w:r w:rsidR="004004B8" w:rsidRPr="00BD1364">
        <w:rPr>
          <w:rFonts w:ascii="Times New Roman" w:hAnsi="Times New Roman"/>
          <w:sz w:val="24"/>
          <w:szCs w:val="24"/>
        </w:rPr>
        <w:t xml:space="preserve"> за нарушение законодательства о государственном регулировании цен (тарифов)</w:t>
      </w:r>
      <w:r w:rsidR="004004B8">
        <w:rPr>
          <w:rFonts w:ascii="Times New Roman" w:hAnsi="Times New Roman"/>
          <w:sz w:val="24"/>
          <w:szCs w:val="24"/>
        </w:rPr>
        <w:t>,</w:t>
      </w:r>
      <w:r w:rsidR="004004B8" w:rsidRPr="00BD1364">
        <w:rPr>
          <w:rFonts w:ascii="Times New Roman" w:hAnsi="Times New Roman"/>
          <w:sz w:val="24"/>
          <w:szCs w:val="24"/>
        </w:rPr>
        <w:t xml:space="preserve"> начисленным, но не опла</w:t>
      </w:r>
      <w:r w:rsidR="004004B8">
        <w:rPr>
          <w:rFonts w:ascii="Times New Roman" w:hAnsi="Times New Roman"/>
          <w:sz w:val="24"/>
          <w:szCs w:val="24"/>
        </w:rPr>
        <w:t xml:space="preserve">ченным нарушителями, на начало 2018 года составляла </w:t>
      </w:r>
      <w:r w:rsidR="004004B8" w:rsidRPr="004004B8">
        <w:rPr>
          <w:rFonts w:ascii="Times New Roman" w:hAnsi="Times New Roman"/>
          <w:sz w:val="24"/>
          <w:szCs w:val="24"/>
        </w:rPr>
        <w:t>2052,8 тыс. руб</w:t>
      </w:r>
      <w:r w:rsidR="004004B8">
        <w:rPr>
          <w:rFonts w:ascii="Times New Roman" w:hAnsi="Times New Roman"/>
          <w:sz w:val="24"/>
          <w:szCs w:val="24"/>
        </w:rPr>
        <w:t>лей</w:t>
      </w:r>
      <w:r w:rsidR="004004B8" w:rsidRPr="004004B8">
        <w:rPr>
          <w:rFonts w:ascii="Times New Roman" w:hAnsi="Times New Roman"/>
          <w:sz w:val="24"/>
          <w:szCs w:val="24"/>
        </w:rPr>
        <w:t xml:space="preserve">. </w:t>
      </w:r>
      <w:r w:rsidR="004004B8">
        <w:rPr>
          <w:rFonts w:ascii="Times New Roman" w:hAnsi="Times New Roman"/>
          <w:sz w:val="24"/>
          <w:szCs w:val="24"/>
        </w:rPr>
        <w:t>В течение года в областной бюджет начислены доходы по указанным штрафам</w:t>
      </w:r>
      <w:r w:rsidR="004004B8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r w:rsidR="004004B8">
        <w:rPr>
          <w:rFonts w:ascii="Times New Roman" w:hAnsi="Times New Roman"/>
          <w:sz w:val="24"/>
          <w:szCs w:val="24"/>
        </w:rPr>
        <w:t xml:space="preserve">в </w:t>
      </w:r>
      <w:r w:rsidR="004004B8" w:rsidRPr="00AF60CA">
        <w:rPr>
          <w:rFonts w:ascii="Times New Roman" w:hAnsi="Times New Roman"/>
          <w:sz w:val="24"/>
          <w:szCs w:val="24"/>
        </w:rPr>
        <w:t>размере 1961,7 тыс. руб.,</w:t>
      </w:r>
      <w:r w:rsidR="004004B8">
        <w:rPr>
          <w:rFonts w:ascii="Times New Roman" w:hAnsi="Times New Roman"/>
          <w:sz w:val="24"/>
          <w:szCs w:val="24"/>
        </w:rPr>
        <w:t xml:space="preserve"> поступило штрафов в доход областного </w:t>
      </w:r>
      <w:r w:rsidR="004004B8" w:rsidRPr="00192B68">
        <w:rPr>
          <w:rFonts w:ascii="Times New Roman" w:hAnsi="Times New Roman"/>
          <w:sz w:val="24"/>
          <w:szCs w:val="24"/>
        </w:rPr>
        <w:t>бюджета</w:t>
      </w:r>
      <w:r w:rsidR="004004B8">
        <w:rPr>
          <w:rFonts w:ascii="Times New Roman" w:hAnsi="Times New Roman"/>
          <w:sz w:val="24"/>
          <w:szCs w:val="24"/>
        </w:rPr>
        <w:t xml:space="preserve"> – 1944,2 тыс. руб., списана нереальная к взысканию дебиторская задолженность в размере 1055,8 тыс. рублей. В результате на 01.01.2019 дебиторская задолженность по штрафам</w:t>
      </w:r>
      <w:r w:rsidR="00A27E33">
        <w:rPr>
          <w:rFonts w:ascii="Times New Roman" w:hAnsi="Times New Roman"/>
          <w:sz w:val="24"/>
          <w:szCs w:val="24"/>
        </w:rPr>
        <w:t xml:space="preserve">, зачисляемым в областной бюджет, составила </w:t>
      </w:r>
      <w:r w:rsidR="004004B8" w:rsidRPr="00A27E33">
        <w:rPr>
          <w:rFonts w:ascii="Times New Roman" w:hAnsi="Times New Roman"/>
          <w:sz w:val="24"/>
          <w:szCs w:val="24"/>
        </w:rPr>
        <w:t>1014,5 тыс. руб.,</w:t>
      </w:r>
      <w:r w:rsidR="004004B8" w:rsidRPr="00BD1364">
        <w:rPr>
          <w:rFonts w:ascii="Times New Roman" w:hAnsi="Times New Roman"/>
          <w:sz w:val="24"/>
          <w:szCs w:val="24"/>
        </w:rPr>
        <w:t xml:space="preserve"> что </w:t>
      </w:r>
      <w:r w:rsidR="004004B8">
        <w:rPr>
          <w:rFonts w:ascii="Times New Roman" w:hAnsi="Times New Roman"/>
          <w:sz w:val="24"/>
          <w:szCs w:val="24"/>
        </w:rPr>
        <w:t>в 2 раза</w:t>
      </w:r>
      <w:r w:rsidR="004004B8" w:rsidRPr="00BD1364">
        <w:rPr>
          <w:rFonts w:ascii="Times New Roman" w:hAnsi="Times New Roman"/>
          <w:sz w:val="24"/>
          <w:szCs w:val="24"/>
        </w:rPr>
        <w:t xml:space="preserve"> меньше задолженности на начало года</w:t>
      </w:r>
      <w:r w:rsidR="004004B8">
        <w:rPr>
          <w:rFonts w:ascii="Times New Roman" w:hAnsi="Times New Roman"/>
          <w:sz w:val="24"/>
          <w:szCs w:val="24"/>
        </w:rPr>
        <w:t>.</w:t>
      </w:r>
      <w:r w:rsidR="004004B8" w:rsidRPr="00BD1364">
        <w:rPr>
          <w:rFonts w:ascii="Times New Roman" w:hAnsi="Times New Roman"/>
          <w:sz w:val="24"/>
          <w:szCs w:val="24"/>
        </w:rPr>
        <w:t xml:space="preserve"> </w:t>
      </w:r>
    </w:p>
    <w:p w14:paraId="16E26C10" w14:textId="77777777" w:rsidR="006C3F6B" w:rsidRPr="001F47F6" w:rsidRDefault="006C3F6B" w:rsidP="006C3F6B">
      <w:pPr>
        <w:pStyle w:val="a5"/>
        <w:tabs>
          <w:tab w:val="left" w:pos="6019"/>
        </w:tabs>
        <w:spacing w:after="0"/>
        <w:ind w:left="0" w:firstLine="709"/>
        <w:jc w:val="both"/>
        <w:rPr>
          <w:rFonts w:eastAsia="Calibri"/>
          <w:lang w:eastAsia="en-US"/>
        </w:rPr>
      </w:pPr>
      <w:r w:rsidRPr="001F47F6">
        <w:rPr>
          <w:rFonts w:eastAsia="Calibri"/>
          <w:lang w:eastAsia="en-US"/>
        </w:rPr>
        <w:t>Согласно приказу от 17.09.2013 №293-ВН</w:t>
      </w:r>
      <w:r w:rsidR="00A27E33" w:rsidRPr="00A27E33">
        <w:rPr>
          <w:rFonts w:eastAsia="Calibri"/>
          <w:lang w:eastAsia="en-US"/>
        </w:rPr>
        <w:t xml:space="preserve"> </w:t>
      </w:r>
      <w:r w:rsidR="00A27E33" w:rsidRPr="001F47F6">
        <w:rPr>
          <w:rFonts w:eastAsia="Calibri"/>
          <w:lang w:eastAsia="en-US"/>
        </w:rPr>
        <w:t>КТР</w:t>
      </w:r>
      <w:r w:rsidRPr="001F47F6">
        <w:rPr>
          <w:rFonts w:eastAsia="Calibri"/>
          <w:lang w:eastAsia="en-US"/>
        </w:rPr>
        <w:t>, как главный администратор доходов областного и местных бюджетов, в 2018 году обеспечи</w:t>
      </w:r>
      <w:r w:rsidR="00A27E33">
        <w:rPr>
          <w:rFonts w:eastAsia="Calibri"/>
          <w:lang w:eastAsia="en-US"/>
        </w:rPr>
        <w:t>ва</w:t>
      </w:r>
      <w:r w:rsidRPr="001F47F6">
        <w:rPr>
          <w:rFonts w:eastAsia="Calibri"/>
          <w:lang w:eastAsia="en-US"/>
        </w:rPr>
        <w:t>л поступление</w:t>
      </w:r>
      <w:r w:rsidR="00E75E25">
        <w:rPr>
          <w:rFonts w:eastAsia="Calibri"/>
          <w:lang w:eastAsia="en-US"/>
        </w:rPr>
        <w:t xml:space="preserve"> средств </w:t>
      </w:r>
      <w:r w:rsidRPr="001F47F6">
        <w:rPr>
          <w:rFonts w:eastAsia="Calibri"/>
          <w:lang w:eastAsia="en-US"/>
        </w:rPr>
        <w:t xml:space="preserve">в доходную часть областного бюджета, </w:t>
      </w:r>
      <w:r w:rsidR="00A27E33">
        <w:rPr>
          <w:rFonts w:eastAsia="Calibri"/>
          <w:lang w:eastAsia="en-US"/>
        </w:rPr>
        <w:t xml:space="preserve">в также в </w:t>
      </w:r>
      <w:r w:rsidRPr="001F47F6">
        <w:rPr>
          <w:rFonts w:eastAsia="Calibri"/>
          <w:lang w:eastAsia="en-US"/>
        </w:rPr>
        <w:t>бюджеты городск</w:t>
      </w:r>
      <w:r w:rsidR="00A27E33">
        <w:rPr>
          <w:rFonts w:eastAsia="Calibri"/>
          <w:lang w:eastAsia="en-US"/>
        </w:rPr>
        <w:t>ого</w:t>
      </w:r>
      <w:r w:rsidRPr="001F47F6">
        <w:rPr>
          <w:rFonts w:eastAsia="Calibri"/>
          <w:lang w:eastAsia="en-US"/>
        </w:rPr>
        <w:t xml:space="preserve"> округ</w:t>
      </w:r>
      <w:r w:rsidR="00A27E33">
        <w:rPr>
          <w:rFonts w:eastAsia="Calibri"/>
          <w:lang w:eastAsia="en-US"/>
        </w:rPr>
        <w:t xml:space="preserve">а город-герой </w:t>
      </w:r>
      <w:r w:rsidRPr="001F47F6">
        <w:rPr>
          <w:rFonts w:eastAsia="Calibri"/>
          <w:lang w:eastAsia="en-US"/>
        </w:rPr>
        <w:t>Волгоград</w:t>
      </w:r>
      <w:r w:rsidR="00A27E33">
        <w:rPr>
          <w:rFonts w:eastAsia="Calibri"/>
          <w:lang w:eastAsia="en-US"/>
        </w:rPr>
        <w:t xml:space="preserve"> и</w:t>
      </w:r>
      <w:r w:rsidRPr="001F47F6">
        <w:rPr>
          <w:rFonts w:eastAsia="Calibri"/>
          <w:lang w:eastAsia="en-US"/>
        </w:rPr>
        <w:t xml:space="preserve"> 7 муниципальных районов.</w:t>
      </w:r>
    </w:p>
    <w:p w14:paraId="07587177" w14:textId="77777777" w:rsidR="006C3F6B" w:rsidRPr="001F47F6" w:rsidRDefault="006C3F6B" w:rsidP="006C3F6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47F6">
        <w:rPr>
          <w:rFonts w:ascii="Times New Roman" w:hAnsi="Times New Roman"/>
          <w:sz w:val="24"/>
          <w:szCs w:val="24"/>
        </w:rPr>
        <w:t xml:space="preserve">Задолженность по взысканию штрафов </w:t>
      </w:r>
      <w:r w:rsidRPr="001F47F6">
        <w:rPr>
          <w:rFonts w:ascii="Times New Roman" w:hAnsi="Times New Roman"/>
          <w:sz w:val="24"/>
          <w:szCs w:val="24"/>
          <w:u w:val="single"/>
        </w:rPr>
        <w:t>в бюджет г.Волгограда</w:t>
      </w:r>
      <w:r w:rsidRPr="001F47F6">
        <w:rPr>
          <w:rFonts w:ascii="Times New Roman" w:hAnsi="Times New Roman"/>
          <w:sz w:val="24"/>
          <w:szCs w:val="24"/>
        </w:rPr>
        <w:t xml:space="preserve"> на начало года составляла </w:t>
      </w:r>
      <w:r w:rsidR="00B5333D" w:rsidRPr="001F47F6">
        <w:rPr>
          <w:rFonts w:ascii="Times New Roman" w:hAnsi="Times New Roman"/>
          <w:sz w:val="24"/>
          <w:szCs w:val="24"/>
        </w:rPr>
        <w:t>6323,7</w:t>
      </w:r>
      <w:r w:rsidR="00951591">
        <w:rPr>
          <w:rFonts w:ascii="Times New Roman" w:hAnsi="Times New Roman"/>
          <w:sz w:val="24"/>
          <w:szCs w:val="24"/>
        </w:rPr>
        <w:t xml:space="preserve"> тыс. рублей.</w:t>
      </w:r>
      <w:r w:rsidRPr="001F47F6">
        <w:rPr>
          <w:rFonts w:ascii="Times New Roman" w:hAnsi="Times New Roman"/>
          <w:sz w:val="24"/>
          <w:szCs w:val="24"/>
        </w:rPr>
        <w:t xml:space="preserve"> </w:t>
      </w:r>
      <w:r w:rsidR="00951591">
        <w:rPr>
          <w:rFonts w:ascii="Times New Roman" w:hAnsi="Times New Roman"/>
          <w:sz w:val="24"/>
          <w:szCs w:val="24"/>
        </w:rPr>
        <w:t>В</w:t>
      </w:r>
      <w:r w:rsidRPr="001F47F6">
        <w:rPr>
          <w:rFonts w:ascii="Times New Roman" w:hAnsi="Times New Roman"/>
          <w:sz w:val="24"/>
          <w:szCs w:val="24"/>
        </w:rPr>
        <w:t xml:space="preserve"> течение года принято решений о наложении штрафов на </w:t>
      </w:r>
      <w:r w:rsidR="00B5333D" w:rsidRPr="001F47F6">
        <w:rPr>
          <w:rFonts w:ascii="Times New Roman" w:hAnsi="Times New Roman"/>
          <w:sz w:val="24"/>
          <w:szCs w:val="24"/>
        </w:rPr>
        <w:t>1564,0</w:t>
      </w:r>
      <w:r w:rsidRPr="001F47F6">
        <w:rPr>
          <w:rFonts w:ascii="Times New Roman" w:hAnsi="Times New Roman"/>
          <w:sz w:val="24"/>
          <w:szCs w:val="24"/>
        </w:rPr>
        <w:t xml:space="preserve"> тыс. руб., списано штрафов на 3186,</w:t>
      </w:r>
      <w:r w:rsidR="001F47F6" w:rsidRPr="001F47F6">
        <w:rPr>
          <w:rFonts w:ascii="Times New Roman" w:hAnsi="Times New Roman"/>
          <w:sz w:val="24"/>
          <w:szCs w:val="24"/>
        </w:rPr>
        <w:t>6</w:t>
      </w:r>
      <w:r w:rsidRPr="001F47F6">
        <w:rPr>
          <w:rFonts w:ascii="Times New Roman" w:hAnsi="Times New Roman"/>
          <w:sz w:val="24"/>
          <w:szCs w:val="24"/>
        </w:rPr>
        <w:t xml:space="preserve"> тыс. руб., поступило в бюджет города </w:t>
      </w:r>
      <w:r w:rsidR="00B5333D" w:rsidRPr="001F47F6">
        <w:rPr>
          <w:rFonts w:ascii="Times New Roman" w:hAnsi="Times New Roman"/>
          <w:sz w:val="24"/>
          <w:szCs w:val="24"/>
        </w:rPr>
        <w:t>1516,0</w:t>
      </w:r>
      <w:r w:rsidRPr="001F47F6">
        <w:rPr>
          <w:rFonts w:ascii="Times New Roman" w:hAnsi="Times New Roman"/>
          <w:sz w:val="24"/>
          <w:szCs w:val="24"/>
        </w:rPr>
        <w:t xml:space="preserve"> тыс. руб., задолженность на конец года </w:t>
      </w:r>
      <w:r w:rsidR="0054537F">
        <w:rPr>
          <w:rFonts w:ascii="Times New Roman" w:hAnsi="Times New Roman"/>
          <w:sz w:val="24"/>
          <w:szCs w:val="24"/>
        </w:rPr>
        <w:t>состав</w:t>
      </w:r>
      <w:r w:rsidR="00951591">
        <w:rPr>
          <w:rFonts w:ascii="Times New Roman" w:hAnsi="Times New Roman"/>
          <w:sz w:val="24"/>
          <w:szCs w:val="24"/>
        </w:rPr>
        <w:t>ила</w:t>
      </w:r>
      <w:r w:rsidRPr="001F47F6">
        <w:rPr>
          <w:rFonts w:ascii="Times New Roman" w:hAnsi="Times New Roman"/>
          <w:sz w:val="24"/>
          <w:szCs w:val="24"/>
        </w:rPr>
        <w:t xml:space="preserve"> </w:t>
      </w:r>
      <w:r w:rsidR="006C0819" w:rsidRPr="001F47F6">
        <w:rPr>
          <w:rFonts w:ascii="Times New Roman" w:hAnsi="Times New Roman"/>
          <w:sz w:val="24"/>
          <w:szCs w:val="24"/>
        </w:rPr>
        <w:t>3185,1</w:t>
      </w:r>
      <w:r w:rsidRPr="001F47F6">
        <w:rPr>
          <w:rFonts w:ascii="Times New Roman" w:hAnsi="Times New Roman"/>
          <w:sz w:val="24"/>
          <w:szCs w:val="24"/>
        </w:rPr>
        <w:t xml:space="preserve"> тыс. руб.</w:t>
      </w:r>
      <w:r w:rsidR="0054537F">
        <w:rPr>
          <w:rFonts w:ascii="Times New Roman" w:hAnsi="Times New Roman"/>
          <w:sz w:val="24"/>
          <w:szCs w:val="24"/>
        </w:rPr>
        <w:t>, или уменьшилась в 2 раза</w:t>
      </w:r>
      <w:r w:rsidR="00951591">
        <w:rPr>
          <w:rFonts w:ascii="Times New Roman" w:hAnsi="Times New Roman"/>
          <w:sz w:val="24"/>
          <w:szCs w:val="24"/>
        </w:rPr>
        <w:t>.</w:t>
      </w:r>
      <w:r w:rsidR="00B5333D" w:rsidRPr="001F47F6">
        <w:rPr>
          <w:rFonts w:ascii="Times New Roman" w:hAnsi="Times New Roman"/>
          <w:sz w:val="24"/>
          <w:szCs w:val="24"/>
        </w:rPr>
        <w:t xml:space="preserve"> </w:t>
      </w:r>
    </w:p>
    <w:p w14:paraId="670598ED" w14:textId="77777777" w:rsidR="006C3F6B" w:rsidRPr="001F47F6" w:rsidRDefault="006C3F6B" w:rsidP="006C3F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F6">
        <w:rPr>
          <w:rFonts w:ascii="Times New Roman" w:hAnsi="Times New Roman"/>
          <w:sz w:val="24"/>
          <w:szCs w:val="24"/>
        </w:rPr>
        <w:t xml:space="preserve">В соответствии с информацией КТР в 2018 году </w:t>
      </w:r>
      <w:r w:rsidR="00944673">
        <w:rPr>
          <w:rFonts w:ascii="Times New Roman" w:hAnsi="Times New Roman"/>
          <w:sz w:val="24"/>
          <w:szCs w:val="24"/>
        </w:rPr>
        <w:t xml:space="preserve">муниципальными районами </w:t>
      </w:r>
      <w:r w:rsidRPr="001F47F6">
        <w:rPr>
          <w:rFonts w:ascii="Times New Roman" w:hAnsi="Times New Roman"/>
          <w:sz w:val="24"/>
          <w:szCs w:val="24"/>
        </w:rPr>
        <w:t>получены доходы от взыскания штрафных санкций</w:t>
      </w:r>
      <w:r w:rsidR="00944673">
        <w:rPr>
          <w:rFonts w:ascii="Times New Roman" w:hAnsi="Times New Roman"/>
          <w:sz w:val="24"/>
          <w:szCs w:val="24"/>
        </w:rPr>
        <w:t xml:space="preserve"> </w:t>
      </w:r>
      <w:r w:rsidR="00944673" w:rsidRPr="001F47F6">
        <w:rPr>
          <w:rFonts w:ascii="Times New Roman" w:hAnsi="Times New Roman"/>
          <w:sz w:val="24"/>
          <w:szCs w:val="24"/>
        </w:rPr>
        <w:t>–</w:t>
      </w:r>
      <w:r w:rsidR="00944673">
        <w:rPr>
          <w:rFonts w:ascii="Times New Roman" w:hAnsi="Times New Roman"/>
          <w:sz w:val="24"/>
          <w:szCs w:val="24"/>
        </w:rPr>
        <w:t xml:space="preserve"> 188,6 тыс. руб., в том числе</w:t>
      </w:r>
      <w:r w:rsidRPr="001F47F6">
        <w:rPr>
          <w:rFonts w:ascii="Times New Roman" w:hAnsi="Times New Roman"/>
          <w:sz w:val="24"/>
          <w:szCs w:val="24"/>
        </w:rPr>
        <w:t xml:space="preserve"> в бюджеты:</w:t>
      </w:r>
    </w:p>
    <w:p w14:paraId="5CC8ACDD" w14:textId="77777777" w:rsidR="006C3F6B" w:rsidRPr="001F47F6" w:rsidRDefault="006C3F6B" w:rsidP="006C3F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F6">
        <w:rPr>
          <w:rFonts w:ascii="Times New Roman" w:hAnsi="Times New Roman"/>
          <w:sz w:val="24"/>
          <w:szCs w:val="24"/>
        </w:rPr>
        <w:t>Калачевского муниципального района – 20,0 тыс. руб.;</w:t>
      </w:r>
    </w:p>
    <w:p w14:paraId="199C824A" w14:textId="77777777" w:rsidR="006C3F6B" w:rsidRPr="001F47F6" w:rsidRDefault="006C3F6B" w:rsidP="006C3F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F6">
        <w:rPr>
          <w:rFonts w:ascii="Times New Roman" w:hAnsi="Times New Roman"/>
          <w:sz w:val="24"/>
          <w:szCs w:val="24"/>
        </w:rPr>
        <w:t>Дубовского муниципального района – 12,3 тыс. руб.;</w:t>
      </w:r>
    </w:p>
    <w:p w14:paraId="243F08DB" w14:textId="77777777" w:rsidR="006C3F6B" w:rsidRPr="001F47F6" w:rsidRDefault="006C3F6B" w:rsidP="006C3F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F6">
        <w:rPr>
          <w:rFonts w:ascii="Times New Roman" w:hAnsi="Times New Roman"/>
          <w:sz w:val="24"/>
          <w:szCs w:val="24"/>
        </w:rPr>
        <w:t>Городищенского муниципального района – 43,8 тыс. руб.;</w:t>
      </w:r>
    </w:p>
    <w:p w14:paraId="21438756" w14:textId="77777777" w:rsidR="006C3F6B" w:rsidRPr="001F47F6" w:rsidRDefault="006C3F6B" w:rsidP="006C3F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F6">
        <w:rPr>
          <w:rFonts w:ascii="Times New Roman" w:hAnsi="Times New Roman"/>
          <w:sz w:val="24"/>
          <w:szCs w:val="24"/>
        </w:rPr>
        <w:t>Среднеахтубинского муниципального района – 6,2 тыс. руб.;</w:t>
      </w:r>
    </w:p>
    <w:p w14:paraId="36ABB68D" w14:textId="77777777" w:rsidR="006C3F6B" w:rsidRPr="001F47F6" w:rsidRDefault="006C3F6B" w:rsidP="006C3F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F6">
        <w:rPr>
          <w:rFonts w:ascii="Times New Roman" w:hAnsi="Times New Roman"/>
          <w:sz w:val="24"/>
          <w:szCs w:val="24"/>
        </w:rPr>
        <w:t>Иловлинского муниципального района – 100,0 тыс. руб.;</w:t>
      </w:r>
    </w:p>
    <w:p w14:paraId="7486FD8F" w14:textId="77777777" w:rsidR="006C3F6B" w:rsidRPr="001F47F6" w:rsidRDefault="006C3F6B" w:rsidP="006C3F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F6">
        <w:rPr>
          <w:rFonts w:ascii="Times New Roman" w:hAnsi="Times New Roman"/>
          <w:sz w:val="24"/>
          <w:szCs w:val="24"/>
        </w:rPr>
        <w:t>Быковского муниципального района – 0,3 тыс. руб.;</w:t>
      </w:r>
    </w:p>
    <w:p w14:paraId="79BA5BF2" w14:textId="77777777" w:rsidR="006C3F6B" w:rsidRPr="001F47F6" w:rsidRDefault="006C3F6B" w:rsidP="006C3F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F6">
        <w:rPr>
          <w:rFonts w:ascii="Times New Roman" w:hAnsi="Times New Roman"/>
          <w:sz w:val="24"/>
          <w:szCs w:val="24"/>
        </w:rPr>
        <w:t>Кумылжениск</w:t>
      </w:r>
      <w:r w:rsidR="00951591">
        <w:rPr>
          <w:rFonts w:ascii="Times New Roman" w:hAnsi="Times New Roman"/>
          <w:sz w:val="24"/>
          <w:szCs w:val="24"/>
        </w:rPr>
        <w:t>ого</w:t>
      </w:r>
      <w:r w:rsidRPr="001F47F6">
        <w:rPr>
          <w:rFonts w:ascii="Times New Roman" w:hAnsi="Times New Roman"/>
          <w:sz w:val="24"/>
          <w:szCs w:val="24"/>
        </w:rPr>
        <w:t xml:space="preserve"> муниципальн</w:t>
      </w:r>
      <w:r w:rsidR="00951591">
        <w:rPr>
          <w:rFonts w:ascii="Times New Roman" w:hAnsi="Times New Roman"/>
          <w:sz w:val="24"/>
          <w:szCs w:val="24"/>
        </w:rPr>
        <w:t>ого</w:t>
      </w:r>
      <w:r w:rsidRPr="001F47F6">
        <w:rPr>
          <w:rFonts w:ascii="Times New Roman" w:hAnsi="Times New Roman"/>
          <w:sz w:val="24"/>
          <w:szCs w:val="24"/>
        </w:rPr>
        <w:t xml:space="preserve"> район</w:t>
      </w:r>
      <w:r w:rsidR="00951591">
        <w:rPr>
          <w:rFonts w:ascii="Times New Roman" w:hAnsi="Times New Roman"/>
          <w:sz w:val="24"/>
          <w:szCs w:val="24"/>
        </w:rPr>
        <w:t>а</w:t>
      </w:r>
      <w:r w:rsidRPr="001F47F6">
        <w:rPr>
          <w:rFonts w:ascii="Times New Roman" w:hAnsi="Times New Roman"/>
          <w:sz w:val="24"/>
          <w:szCs w:val="24"/>
        </w:rPr>
        <w:t xml:space="preserve"> – 6,0 тыс. рублей.</w:t>
      </w:r>
    </w:p>
    <w:p w14:paraId="7D663CA2" w14:textId="77777777" w:rsidR="006C3F6B" w:rsidRPr="001F47F6" w:rsidRDefault="006C3F6B" w:rsidP="006C3F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F6">
        <w:rPr>
          <w:rFonts w:ascii="Times New Roman" w:hAnsi="Times New Roman"/>
          <w:sz w:val="24"/>
          <w:szCs w:val="24"/>
        </w:rPr>
        <w:t>Задолженность по взысканию штрафов в бюджеты муниципальных районов в течение года увеличилась с 660,2 тыс. руб. до 929,</w:t>
      </w:r>
      <w:r w:rsidR="00B5333D" w:rsidRPr="001F47F6">
        <w:rPr>
          <w:rFonts w:ascii="Times New Roman" w:hAnsi="Times New Roman"/>
          <w:sz w:val="24"/>
          <w:szCs w:val="24"/>
        </w:rPr>
        <w:t>6</w:t>
      </w:r>
      <w:r w:rsidRPr="001F47F6">
        <w:rPr>
          <w:rFonts w:ascii="Times New Roman" w:hAnsi="Times New Roman"/>
          <w:sz w:val="24"/>
          <w:szCs w:val="24"/>
        </w:rPr>
        <w:t xml:space="preserve"> тыс. руб.</w:t>
      </w:r>
      <w:r w:rsidR="00A27E33">
        <w:rPr>
          <w:rFonts w:ascii="Times New Roman" w:hAnsi="Times New Roman"/>
          <w:sz w:val="24"/>
          <w:szCs w:val="24"/>
        </w:rPr>
        <w:t>, то есть в 1,4 раза.</w:t>
      </w:r>
    </w:p>
    <w:p w14:paraId="56311E71" w14:textId="77777777" w:rsidR="00C30BCF" w:rsidRDefault="00C30BCF" w:rsidP="006C3F6B">
      <w:pPr>
        <w:pStyle w:val="a5"/>
        <w:spacing w:after="0"/>
        <w:ind w:left="0" w:firstLine="709"/>
        <w:jc w:val="both"/>
        <w:rPr>
          <w:rFonts w:eastAsiaTheme="minorHAnsi"/>
          <w:lang w:eastAsia="en-US"/>
        </w:rPr>
      </w:pPr>
    </w:p>
    <w:p w14:paraId="3569BE2D" w14:textId="77777777" w:rsidR="006C3F6B" w:rsidRDefault="006C3F6B" w:rsidP="006C3F6B">
      <w:pPr>
        <w:pStyle w:val="a5"/>
        <w:spacing w:after="0"/>
        <w:ind w:left="0" w:firstLine="709"/>
        <w:jc w:val="both"/>
        <w:rPr>
          <w:b/>
          <w:bCs/>
          <w:iCs/>
        </w:rPr>
      </w:pPr>
      <w:r w:rsidRPr="001F47F6">
        <w:rPr>
          <w:rFonts w:eastAsiaTheme="minorHAnsi"/>
          <w:lang w:eastAsia="en-US"/>
        </w:rPr>
        <w:t xml:space="preserve">Согласно пояснительной записке (ф. 0503160) </w:t>
      </w:r>
      <w:r w:rsidR="00B5333D" w:rsidRPr="001F47F6">
        <w:rPr>
          <w:rFonts w:eastAsiaTheme="minorHAnsi"/>
          <w:lang w:eastAsia="en-US"/>
        </w:rPr>
        <w:t xml:space="preserve">на 01.01.2019 </w:t>
      </w:r>
      <w:r w:rsidR="00A27E33">
        <w:rPr>
          <w:rFonts w:eastAsiaTheme="minorHAnsi"/>
          <w:lang w:eastAsia="en-US"/>
        </w:rPr>
        <w:t xml:space="preserve">общая </w:t>
      </w:r>
      <w:r w:rsidR="003B444B">
        <w:rPr>
          <w:rFonts w:eastAsiaTheme="minorHAnsi"/>
          <w:lang w:eastAsia="en-US"/>
        </w:rPr>
        <w:t>дебиторская</w:t>
      </w:r>
      <w:r w:rsidRPr="001F47F6">
        <w:rPr>
          <w:rFonts w:eastAsiaTheme="minorHAnsi"/>
          <w:lang w:eastAsia="en-US"/>
        </w:rPr>
        <w:t xml:space="preserve"> задолженность по взысканию начисленных штрафов за нарушение законодательства о государственном регулировании цен (тарифов) составила </w:t>
      </w:r>
      <w:r w:rsidR="001F47F6" w:rsidRPr="001F47F6">
        <w:rPr>
          <w:rFonts w:eastAsiaTheme="minorHAnsi"/>
          <w:lang w:eastAsia="en-US"/>
        </w:rPr>
        <w:t>5129,2</w:t>
      </w:r>
      <w:r w:rsidRPr="001F47F6">
        <w:rPr>
          <w:rFonts w:eastAsiaTheme="minorHAnsi"/>
          <w:lang w:eastAsia="en-US"/>
        </w:rPr>
        <w:t xml:space="preserve"> тыс. руб., из них в областной бюджет – </w:t>
      </w:r>
      <w:r w:rsidRPr="001F47F6">
        <w:t>1014,5 тыс. рублей.</w:t>
      </w:r>
    </w:p>
    <w:p w14:paraId="34B1981E" w14:textId="77777777" w:rsidR="00CC5DC1" w:rsidRDefault="00CC5DC1" w:rsidP="00B00BDE">
      <w:pPr>
        <w:pStyle w:val="a5"/>
        <w:spacing w:after="0"/>
        <w:ind w:left="0"/>
        <w:rPr>
          <w:b/>
          <w:bCs/>
          <w:iCs/>
        </w:rPr>
      </w:pPr>
    </w:p>
    <w:p w14:paraId="1C259396" w14:textId="77777777" w:rsidR="00EE373C" w:rsidRDefault="0017048A" w:rsidP="000C482F">
      <w:pPr>
        <w:pStyle w:val="a5"/>
        <w:spacing w:after="0"/>
        <w:jc w:val="center"/>
        <w:rPr>
          <w:b/>
          <w:bCs/>
          <w:iCs/>
        </w:rPr>
      </w:pPr>
      <w:r w:rsidRPr="004611C4">
        <w:rPr>
          <w:b/>
          <w:bCs/>
          <w:iCs/>
        </w:rPr>
        <w:t>Исполнение расходов</w:t>
      </w:r>
    </w:p>
    <w:p w14:paraId="689BAF6A" w14:textId="77777777" w:rsidR="00951591" w:rsidRPr="004611C4" w:rsidRDefault="00951591" w:rsidP="000C482F">
      <w:pPr>
        <w:pStyle w:val="a5"/>
        <w:spacing w:after="0"/>
        <w:jc w:val="center"/>
        <w:rPr>
          <w:b/>
          <w:bCs/>
          <w:iCs/>
        </w:rPr>
      </w:pPr>
    </w:p>
    <w:p w14:paraId="37A5721D" w14:textId="77777777" w:rsidR="00B00BDE" w:rsidRDefault="00B00BDE" w:rsidP="00B00BDE">
      <w:pPr>
        <w:pStyle w:val="a5"/>
        <w:spacing w:after="0"/>
        <w:ind w:left="0" w:firstLine="709"/>
        <w:jc w:val="both"/>
      </w:pPr>
      <w:r>
        <w:t>З</w:t>
      </w:r>
      <w:r w:rsidRPr="007024ED">
        <w:t>аконом об областном бюджете на 201</w:t>
      </w:r>
      <w:r>
        <w:t>8</w:t>
      </w:r>
      <w:r w:rsidRPr="007024ED">
        <w:t xml:space="preserve"> год Комитету предусмотрены бюджетные ассигнования </w:t>
      </w:r>
      <w:r>
        <w:t>в размере</w:t>
      </w:r>
      <w:r w:rsidRPr="007024ED">
        <w:t xml:space="preserve"> </w:t>
      </w:r>
      <w:r w:rsidRPr="00193260">
        <w:rPr>
          <w:b/>
        </w:rPr>
        <w:t>784 068,0 тыс. рублей</w:t>
      </w:r>
      <w:r w:rsidRPr="007024ED">
        <w:t xml:space="preserve">. </w:t>
      </w:r>
      <w:r>
        <w:t xml:space="preserve">Уведомлениями об изменении бюджетных ассигнований на 2018 год комитетом финансов Волгоградской области бюджетные назначения </w:t>
      </w:r>
      <w:r w:rsidRPr="00193260">
        <w:rPr>
          <w:u w:val="single"/>
        </w:rPr>
        <w:t>уменьшены на 20 926,5 тыс. руб</w:t>
      </w:r>
      <w:r>
        <w:t xml:space="preserve">., в результате чего окончательно </w:t>
      </w:r>
      <w:r w:rsidRPr="006D4626">
        <w:t>утвержденной</w:t>
      </w:r>
      <w:r>
        <w:t xml:space="preserve"> бюджетной росписью </w:t>
      </w:r>
      <w:r w:rsidR="00A579FA">
        <w:t>предусмотрены</w:t>
      </w:r>
      <w:r>
        <w:t xml:space="preserve"> расходы КТР в размере </w:t>
      </w:r>
      <w:r w:rsidRPr="00193260">
        <w:rPr>
          <w:b/>
        </w:rPr>
        <w:t>763 141,5 тыс. руб</w:t>
      </w:r>
      <w:r>
        <w:rPr>
          <w:b/>
        </w:rPr>
        <w:t xml:space="preserve">., </w:t>
      </w:r>
      <w:r w:rsidRPr="00547E88">
        <w:t>что соответствует отчету об исполнении бюджета (ф. 0503127).</w:t>
      </w:r>
      <w:r>
        <w:rPr>
          <w:b/>
        </w:rPr>
        <w:t xml:space="preserve"> </w:t>
      </w:r>
    </w:p>
    <w:p w14:paraId="61179EFF" w14:textId="77777777" w:rsidR="00B00BDE" w:rsidRPr="0055561C" w:rsidRDefault="00B00BDE" w:rsidP="00B00BDE">
      <w:pPr>
        <w:pStyle w:val="a5"/>
        <w:tabs>
          <w:tab w:val="left" w:pos="6019"/>
        </w:tabs>
        <w:spacing w:after="0"/>
        <w:ind w:left="0" w:firstLine="709"/>
        <w:jc w:val="both"/>
        <w:rPr>
          <w:rFonts w:eastAsiaTheme="minorHAnsi"/>
          <w:lang w:eastAsia="en-US"/>
        </w:rPr>
      </w:pPr>
      <w:r w:rsidRPr="0055561C">
        <w:rPr>
          <w:rFonts w:eastAsiaTheme="minorHAnsi"/>
          <w:lang w:eastAsia="en-US"/>
        </w:rPr>
        <w:lastRenderedPageBreak/>
        <w:t>Согласно данным отчета (ф.0503163) «Сведения об изменениях бюджетной росписи</w:t>
      </w:r>
      <w:r>
        <w:rPr>
          <w:rFonts w:eastAsiaTheme="minorHAnsi"/>
          <w:lang w:eastAsia="en-US"/>
        </w:rPr>
        <w:t xml:space="preserve"> главного распорядителя бюджетных средств</w:t>
      </w:r>
      <w:r w:rsidRPr="0055561C">
        <w:rPr>
          <w:rFonts w:eastAsiaTheme="minorHAnsi"/>
          <w:lang w:eastAsia="en-US"/>
        </w:rPr>
        <w:t xml:space="preserve">» </w:t>
      </w:r>
      <w:r w:rsidRPr="006D4626">
        <w:rPr>
          <w:rFonts w:eastAsiaTheme="minorHAnsi"/>
          <w:lang w:eastAsia="en-US"/>
        </w:rPr>
        <w:t>причин</w:t>
      </w:r>
      <w:r w:rsidR="003C595E">
        <w:rPr>
          <w:rFonts w:eastAsiaTheme="minorHAnsi"/>
          <w:lang w:eastAsia="en-US"/>
        </w:rPr>
        <w:t>ами</w:t>
      </w:r>
      <w:r w:rsidRPr="006D4626">
        <w:rPr>
          <w:rFonts w:eastAsiaTheme="minorHAnsi"/>
          <w:lang w:eastAsia="en-US"/>
        </w:rPr>
        <w:t xml:space="preserve"> изменения утвержденных бюджетных назначений </w:t>
      </w:r>
      <w:r w:rsidR="003C595E" w:rsidRPr="0055561C">
        <w:rPr>
          <w:rFonts w:eastAsiaTheme="minorHAnsi"/>
          <w:lang w:eastAsia="en-US"/>
        </w:rPr>
        <w:t xml:space="preserve">в </w:t>
      </w:r>
      <w:r w:rsidR="003C595E" w:rsidRPr="006D4626">
        <w:rPr>
          <w:rFonts w:eastAsiaTheme="minorHAnsi"/>
          <w:lang w:eastAsia="en-US"/>
        </w:rPr>
        <w:t xml:space="preserve">течение отчетного периода </w:t>
      </w:r>
      <w:r w:rsidRPr="006D4626">
        <w:rPr>
          <w:rFonts w:eastAsiaTheme="minorHAnsi"/>
          <w:lang w:eastAsia="en-US"/>
        </w:rPr>
        <w:t>стало следующее:</w:t>
      </w:r>
    </w:p>
    <w:p w14:paraId="623B7C05" w14:textId="77777777" w:rsidR="00B00BDE" w:rsidRPr="0055561C" w:rsidRDefault="00B00BDE" w:rsidP="00B00BDE">
      <w:pPr>
        <w:pStyle w:val="a5"/>
        <w:tabs>
          <w:tab w:val="left" w:pos="6019"/>
        </w:tabs>
        <w:spacing w:after="0"/>
        <w:ind w:left="0" w:firstLine="709"/>
        <w:jc w:val="both"/>
        <w:rPr>
          <w:rFonts w:eastAsiaTheme="minorHAnsi"/>
          <w:lang w:eastAsia="en-US"/>
        </w:rPr>
      </w:pPr>
      <w:r w:rsidRPr="0055561C">
        <w:rPr>
          <w:rFonts w:eastAsiaTheme="minorHAnsi"/>
          <w:lang w:eastAsia="en-US"/>
        </w:rPr>
        <w:t>-</w:t>
      </w:r>
      <w:r w:rsidRPr="00EE373C">
        <w:rPr>
          <w:rFonts w:eastAsiaTheme="minorHAnsi"/>
          <w:u w:val="single"/>
          <w:lang w:eastAsia="en-US"/>
        </w:rPr>
        <w:t>увеличение на 105,2 тыс. руб.</w:t>
      </w:r>
      <w:r w:rsidRPr="0055561C">
        <w:rPr>
          <w:rFonts w:eastAsiaTheme="minorHAnsi"/>
          <w:lang w:eastAsia="en-US"/>
        </w:rPr>
        <w:t xml:space="preserve"> по подразделу </w:t>
      </w:r>
      <w:r>
        <w:rPr>
          <w:rFonts w:eastAsiaTheme="minorHAnsi"/>
          <w:lang w:eastAsia="en-US"/>
        </w:rPr>
        <w:t>«</w:t>
      </w:r>
      <w:r w:rsidRPr="0055561C">
        <w:rPr>
          <w:rFonts w:eastAsiaTheme="minorHAnsi"/>
          <w:lang w:eastAsia="en-US"/>
        </w:rPr>
        <w:t>0401</w:t>
      </w:r>
      <w:r>
        <w:rPr>
          <w:rFonts w:eastAsiaTheme="minorHAnsi"/>
          <w:lang w:eastAsia="en-US"/>
        </w:rPr>
        <w:t>»</w:t>
      </w:r>
      <w:r w:rsidRPr="0055561C">
        <w:rPr>
          <w:rFonts w:eastAsiaTheme="minorHAnsi"/>
          <w:lang w:eastAsia="en-US"/>
        </w:rPr>
        <w:t xml:space="preserve"> </w:t>
      </w:r>
      <w:r w:rsidR="00A579FA">
        <w:rPr>
          <w:rFonts w:eastAsiaTheme="minorHAnsi"/>
          <w:lang w:eastAsia="en-US"/>
        </w:rPr>
        <w:t>на выплату годовой премии</w:t>
      </w:r>
      <w:r w:rsidR="00C071B3">
        <w:rPr>
          <w:rFonts w:eastAsiaTheme="minorHAnsi"/>
          <w:lang w:eastAsia="en-US"/>
        </w:rPr>
        <w:t xml:space="preserve"> руководителю Комитета</w:t>
      </w:r>
      <w:r w:rsidRPr="008157E8">
        <w:rPr>
          <w:rFonts w:eastAsiaTheme="minorHAnsi"/>
          <w:lang w:eastAsia="en-US"/>
        </w:rPr>
        <w:t>;</w:t>
      </w:r>
    </w:p>
    <w:p w14:paraId="1F11AE6D" w14:textId="77777777" w:rsidR="00B00BDE" w:rsidRPr="00956679" w:rsidRDefault="00B00BDE" w:rsidP="00B00BDE">
      <w:pPr>
        <w:pStyle w:val="a5"/>
        <w:tabs>
          <w:tab w:val="left" w:pos="6019"/>
        </w:tabs>
        <w:spacing w:after="0"/>
        <w:ind w:left="0" w:firstLine="709"/>
        <w:jc w:val="both"/>
        <w:rPr>
          <w:rFonts w:eastAsiaTheme="minorHAnsi"/>
          <w:lang w:eastAsia="en-US"/>
        </w:rPr>
      </w:pPr>
      <w:r w:rsidRPr="0055561C">
        <w:rPr>
          <w:rFonts w:eastAsiaTheme="minorHAnsi"/>
          <w:lang w:eastAsia="en-US"/>
        </w:rPr>
        <w:t>-</w:t>
      </w:r>
      <w:r w:rsidRPr="00EE373C">
        <w:rPr>
          <w:rFonts w:eastAsiaTheme="minorHAnsi"/>
          <w:u w:val="single"/>
          <w:lang w:eastAsia="en-US"/>
        </w:rPr>
        <w:t>уменьшение на 21 031,7 тыс. руб.</w:t>
      </w:r>
      <w:r>
        <w:rPr>
          <w:rFonts w:eastAsiaTheme="minorHAnsi"/>
          <w:lang w:eastAsia="en-US"/>
        </w:rPr>
        <w:t xml:space="preserve"> по </w:t>
      </w:r>
      <w:r w:rsidR="00C071B3">
        <w:rPr>
          <w:rFonts w:eastAsiaTheme="minorHAnsi"/>
          <w:lang w:eastAsia="en-US"/>
        </w:rPr>
        <w:t>под</w:t>
      </w:r>
      <w:r>
        <w:rPr>
          <w:rFonts w:eastAsiaTheme="minorHAnsi"/>
          <w:lang w:eastAsia="en-US"/>
        </w:rPr>
        <w:t>разделу «0502»</w:t>
      </w:r>
      <w:r w:rsidRPr="0055561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</w:t>
      </w:r>
      <w:r w:rsidR="003C595E">
        <w:rPr>
          <w:rFonts w:eastAsiaTheme="minorHAnsi"/>
          <w:lang w:eastAsia="en-US"/>
        </w:rPr>
        <w:t xml:space="preserve">связи с </w:t>
      </w:r>
      <w:r>
        <w:rPr>
          <w:rFonts w:eastAsiaTheme="minorHAnsi"/>
          <w:lang w:eastAsia="en-US"/>
        </w:rPr>
        <w:t>сокращени</w:t>
      </w:r>
      <w:r w:rsidR="003C595E">
        <w:rPr>
          <w:rFonts w:eastAsiaTheme="minorHAnsi"/>
          <w:lang w:eastAsia="en-US"/>
        </w:rPr>
        <w:t>ем</w:t>
      </w:r>
      <w:r>
        <w:rPr>
          <w:rFonts w:eastAsiaTheme="minorHAnsi"/>
          <w:lang w:eastAsia="en-US"/>
        </w:rPr>
        <w:t xml:space="preserve"> бюджетны</w:t>
      </w:r>
      <w:r w:rsidR="00383C55"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ассигновани</w:t>
      </w:r>
      <w:r w:rsidR="00383C55"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 xml:space="preserve"> </w:t>
      </w:r>
      <w:r w:rsidR="00AD37F5">
        <w:rPr>
          <w:rFonts w:eastAsiaTheme="minorHAnsi"/>
          <w:lang w:eastAsia="en-US"/>
        </w:rPr>
        <w:t xml:space="preserve">по </w:t>
      </w:r>
      <w:r>
        <w:rPr>
          <w:rFonts w:eastAsiaTheme="minorHAnsi"/>
          <w:lang w:eastAsia="en-US"/>
        </w:rPr>
        <w:t>субвенци</w:t>
      </w:r>
      <w:r w:rsidR="00AD37F5">
        <w:rPr>
          <w:rFonts w:eastAsiaTheme="minorHAnsi"/>
          <w:lang w:eastAsia="en-US"/>
        </w:rPr>
        <w:t>ям</w:t>
      </w:r>
      <w:r w:rsidR="004A3A8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 компенсацию выпадающих доходов</w:t>
      </w:r>
      <w:r w:rsidR="00AD37F5">
        <w:rPr>
          <w:rFonts w:eastAsiaTheme="minorHAnsi"/>
          <w:lang w:eastAsia="en-US"/>
        </w:rPr>
        <w:t xml:space="preserve"> в связи с отсутствием потребности</w:t>
      </w:r>
      <w:r w:rsidRPr="0055561C">
        <w:rPr>
          <w:rFonts w:eastAsiaTheme="minorHAnsi"/>
          <w:lang w:eastAsia="en-US"/>
        </w:rPr>
        <w:t>.</w:t>
      </w:r>
    </w:p>
    <w:p w14:paraId="045D4093" w14:textId="77777777" w:rsidR="00B00BDE" w:rsidRPr="0055561C" w:rsidRDefault="00B00BDE" w:rsidP="00B00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61C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561C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561C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561C">
        <w:rPr>
          <w:rFonts w:ascii="Times New Roman" w:eastAsia="Times New Roman" w:hAnsi="Times New Roman"/>
          <w:sz w:val="24"/>
          <w:szCs w:val="24"/>
          <w:lang w:eastAsia="ru-RU"/>
        </w:rPr>
        <w:t xml:space="preserve">(ф. 0503127)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561C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561C">
        <w:rPr>
          <w:rFonts w:ascii="Times New Roman" w:eastAsia="Times New Roman" w:hAnsi="Times New Roman"/>
          <w:sz w:val="24"/>
          <w:szCs w:val="24"/>
          <w:lang w:eastAsia="ru-RU"/>
        </w:rPr>
        <w:t>кассовых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561C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561C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761 349,4</w:t>
      </w:r>
      <w:r w:rsidRPr="0055561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руб., или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99,8</w:t>
      </w:r>
      <w:r w:rsidRPr="0055561C">
        <w:rPr>
          <w:rFonts w:ascii="Times New Roman" w:eastAsia="Times New Roman" w:hAnsi="Times New Roman"/>
          <w:sz w:val="24"/>
          <w:szCs w:val="24"/>
          <w:lang w:eastAsia="ru-RU"/>
        </w:rPr>
        <w:t>% от утвержденных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бюджетной росписью </w:t>
      </w:r>
      <w:r w:rsidRPr="0055561C">
        <w:rPr>
          <w:rFonts w:ascii="Times New Roman" w:eastAsia="Times New Roman" w:hAnsi="Times New Roman"/>
          <w:sz w:val="24"/>
          <w:szCs w:val="24"/>
          <w:lang w:eastAsia="ru-RU"/>
        </w:rPr>
        <w:t>бюджетных назначений.</w:t>
      </w:r>
    </w:p>
    <w:p w14:paraId="08830AFE" w14:textId="77777777" w:rsidR="00B00BDE" w:rsidRPr="0055561C" w:rsidRDefault="00B00BDE" w:rsidP="00B00BDE">
      <w:pPr>
        <w:pStyle w:val="a5"/>
        <w:spacing w:after="0"/>
        <w:ind w:left="0" w:firstLine="709"/>
        <w:jc w:val="both"/>
      </w:pPr>
      <w:r w:rsidRPr="0055561C">
        <w:t>Информация об исполнении бюджетных назначений за 201</w:t>
      </w:r>
      <w:r>
        <w:t>8</w:t>
      </w:r>
      <w:r w:rsidRPr="0055561C">
        <w:t xml:space="preserve"> год приведена в таблице</w:t>
      </w:r>
      <w:r>
        <w:t xml:space="preserve"> </w:t>
      </w:r>
      <w:r w:rsidR="00F20495">
        <w:t>2</w:t>
      </w:r>
      <w:r w:rsidRPr="0055561C">
        <w:t>:</w:t>
      </w:r>
    </w:p>
    <w:p w14:paraId="26495F9B" w14:textId="77777777" w:rsidR="00B00BDE" w:rsidRDefault="00B00BDE" w:rsidP="00B00BDE">
      <w:pPr>
        <w:pStyle w:val="a5"/>
        <w:spacing w:after="0"/>
        <w:ind w:left="0" w:firstLine="567"/>
        <w:jc w:val="right"/>
        <w:rPr>
          <w:rFonts w:eastAsiaTheme="minorHAnsi"/>
          <w:i/>
          <w:lang w:eastAsia="en-US"/>
        </w:rPr>
      </w:pPr>
      <w:r w:rsidRPr="0054207A">
        <w:rPr>
          <w:rFonts w:eastAsiaTheme="minorHAnsi"/>
          <w:lang w:eastAsia="en-US"/>
        </w:rPr>
        <w:t>Таблица</w:t>
      </w:r>
      <w:r>
        <w:rPr>
          <w:rFonts w:eastAsiaTheme="minorHAnsi"/>
          <w:lang w:eastAsia="en-US"/>
        </w:rPr>
        <w:t xml:space="preserve"> </w:t>
      </w:r>
      <w:r w:rsidR="00F20495">
        <w:rPr>
          <w:rFonts w:eastAsiaTheme="minorHAnsi"/>
          <w:lang w:eastAsia="en-US"/>
        </w:rPr>
        <w:t>2</w:t>
      </w:r>
      <w:r w:rsidRPr="0054207A">
        <w:rPr>
          <w:rFonts w:eastAsiaTheme="minorHAnsi"/>
          <w:lang w:eastAsia="en-US"/>
        </w:rPr>
        <w:t xml:space="preserve"> </w:t>
      </w:r>
      <w:r>
        <w:rPr>
          <w:rFonts w:eastAsiaTheme="minorHAnsi"/>
          <w:i/>
          <w:lang w:eastAsia="en-US"/>
        </w:rPr>
        <w:t xml:space="preserve"> </w:t>
      </w:r>
      <w:r w:rsidRPr="0055561C">
        <w:rPr>
          <w:rFonts w:eastAsiaTheme="minorHAnsi"/>
          <w:i/>
          <w:lang w:eastAsia="en-US"/>
        </w:rPr>
        <w:t>(тыс. руб.)</w:t>
      </w:r>
    </w:p>
    <w:tbl>
      <w:tblPr>
        <w:tblW w:w="955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64"/>
        <w:gridCol w:w="1749"/>
        <w:gridCol w:w="1086"/>
        <w:gridCol w:w="1418"/>
        <w:gridCol w:w="1417"/>
        <w:gridCol w:w="1316"/>
        <w:gridCol w:w="850"/>
        <w:gridCol w:w="851"/>
      </w:tblGrid>
      <w:tr w:rsidR="00B00BDE" w:rsidRPr="004560E7" w14:paraId="3FEF02F1" w14:textId="77777777" w:rsidTr="00206C5A">
        <w:trPr>
          <w:trHeight w:val="481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9306" w14:textId="77777777" w:rsidR="00B00BDE" w:rsidRPr="004560E7" w:rsidRDefault="00206C5A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4596" w14:textId="77777777" w:rsidR="00B00BDE" w:rsidRPr="004560E7" w:rsidRDefault="00206C5A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87B9" w14:textId="77777777" w:rsidR="00B00BDE" w:rsidRPr="004560E7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60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A457" w14:textId="77777777" w:rsidR="00B00BDE" w:rsidRPr="004560E7" w:rsidRDefault="00B00BDE" w:rsidP="00134F2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60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Лимиты бюджетных обязат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ельст</w:t>
            </w:r>
            <w:r w:rsidRPr="004560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792A" w14:textId="77777777" w:rsidR="00B00BDE" w:rsidRPr="006F385E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6F385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3F1C" w14:textId="77777777" w:rsidR="00B00BDE" w:rsidRPr="004560E7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60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 бюджетной росписи</w:t>
            </w:r>
          </w:p>
        </w:tc>
      </w:tr>
      <w:tr w:rsidR="00B00BDE" w:rsidRPr="004560E7" w14:paraId="7D18701D" w14:textId="77777777" w:rsidTr="00206C5A">
        <w:trPr>
          <w:trHeight w:val="559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B55C" w14:textId="77777777" w:rsidR="00B00BDE" w:rsidRPr="004560E7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7425" w14:textId="77777777" w:rsidR="00B00BDE" w:rsidRPr="004560E7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9498" w14:textId="77777777" w:rsidR="00B00BDE" w:rsidRPr="004560E7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60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Законом о бюджете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6D4E" w14:textId="77777777" w:rsidR="00B00BDE" w:rsidRPr="006F385E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6F385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Бюджетной росписью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F3E4" w14:textId="77777777" w:rsidR="00B00BDE" w:rsidRPr="004560E7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78A1" w14:textId="77777777" w:rsidR="00B00BDE" w:rsidRPr="004560E7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6ED0" w14:textId="77777777" w:rsidR="00B00BDE" w:rsidRPr="004560E7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60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EF7E" w14:textId="77777777" w:rsidR="00B00BDE" w:rsidRPr="004560E7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60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B00BDE" w:rsidRPr="004560E7" w14:paraId="2BE5C6C5" w14:textId="77777777" w:rsidTr="00206C5A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0358" w14:textId="77777777" w:rsidR="00B00BDE" w:rsidRPr="004560E7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15B8" w14:textId="77777777" w:rsidR="00B00BDE" w:rsidRPr="004560E7" w:rsidRDefault="00206C5A" w:rsidP="00206C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90A03" w14:textId="77777777" w:rsidR="00B00BDE" w:rsidRPr="006F385E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F385E">
              <w:rPr>
                <w:rFonts w:ascii="Times New Roman" w:hAnsi="Times New Roman"/>
                <w:b/>
                <w:sz w:val="20"/>
                <w:szCs w:val="20"/>
              </w:rPr>
              <w:t>784 068,0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EA95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763 141,5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39A2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763 068,1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DE15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761 349,4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AA7E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60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559A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60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00BDE" w:rsidRPr="004560E7" w14:paraId="4DA02DF3" w14:textId="77777777" w:rsidTr="00206C5A">
        <w:trPr>
          <w:trHeight w:val="28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3488" w14:textId="77777777" w:rsidR="00B00BDE" w:rsidRPr="004560E7" w:rsidRDefault="00206C5A" w:rsidP="00134F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0B64" w14:textId="77777777" w:rsidR="00B00BDE" w:rsidRPr="004560E7" w:rsidRDefault="00206C5A" w:rsidP="00F57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Общеэкономические вопросы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C7D5" w14:textId="77777777" w:rsidR="00B00BDE" w:rsidRPr="00E27974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7974">
              <w:rPr>
                <w:rFonts w:ascii="Times New Roman" w:hAnsi="Times New Roman"/>
                <w:sz w:val="20"/>
                <w:szCs w:val="20"/>
              </w:rPr>
              <w:t>56 913,9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FB50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57 019,1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0A1A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56 945,7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3959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55 227,0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E420" w14:textId="77777777" w:rsidR="00B00BDE" w:rsidRPr="004560E7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-1792,1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5C77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B00BDE" w:rsidRPr="004560E7" w14:paraId="035E6A12" w14:textId="77777777" w:rsidTr="00206C5A">
        <w:trPr>
          <w:trHeight w:val="35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B2B3" w14:textId="77777777" w:rsidR="00B00BDE" w:rsidRPr="004560E7" w:rsidRDefault="00206C5A" w:rsidP="00134F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3454" w14:textId="77777777" w:rsidR="00B00BDE" w:rsidRPr="004560E7" w:rsidRDefault="00206C5A" w:rsidP="00F57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2FF1" w14:textId="77777777" w:rsidR="00B00BDE" w:rsidRPr="00E27974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7974">
              <w:rPr>
                <w:rFonts w:ascii="Times New Roman" w:hAnsi="Times New Roman"/>
                <w:sz w:val="20"/>
                <w:szCs w:val="20"/>
              </w:rPr>
              <w:t>727 154,1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F796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706 122,4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F077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706 122,4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B6D6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706 122,4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ECA8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DCB9" w14:textId="77777777" w:rsidR="00B00BDE" w:rsidRPr="004560E7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14:paraId="5817E53E" w14:textId="77777777" w:rsidR="00274624" w:rsidRDefault="00274624" w:rsidP="00B00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C257E9" w14:textId="77777777" w:rsidR="00B00BDE" w:rsidRDefault="00B00BDE" w:rsidP="00B00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0797">
        <w:rPr>
          <w:rFonts w:ascii="Times New Roman" w:eastAsia="Times New Roman" w:hAnsi="Times New Roman"/>
          <w:sz w:val="24"/>
          <w:szCs w:val="24"/>
          <w:lang w:eastAsia="ru-RU"/>
        </w:rPr>
        <w:t>Бюджетные назначения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утвержденные бюджетной росписью,</w:t>
      </w:r>
      <w:r w:rsidRPr="00BF0797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исполнены на</w:t>
      </w:r>
      <w:r w:rsidRPr="00C642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1792,1 </w:t>
      </w:r>
      <w:r w:rsidRPr="00C642ED">
        <w:rPr>
          <w:rFonts w:ascii="Times New Roman" w:eastAsia="Times New Roman" w:hAnsi="Times New Roman"/>
          <w:sz w:val="24"/>
          <w:szCs w:val="24"/>
          <w:lang w:eastAsia="ru-RU"/>
        </w:rPr>
        <w:t xml:space="preserve">тыс. руб., или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0,2 процента. </w:t>
      </w:r>
    </w:p>
    <w:p w14:paraId="65B35E0F" w14:textId="77777777" w:rsidR="00B00BDE" w:rsidRDefault="00B00BDE" w:rsidP="00B00B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A21">
        <w:rPr>
          <w:rFonts w:ascii="Times New Roman" w:eastAsia="Times New Roman" w:hAnsi="Times New Roman"/>
          <w:sz w:val="24"/>
          <w:szCs w:val="24"/>
          <w:lang w:eastAsia="ru-RU"/>
        </w:rPr>
        <w:t>Назначения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3A2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исполнены </w:t>
      </w:r>
      <w:r w:rsidR="00B176B1">
        <w:rPr>
          <w:rFonts w:ascii="Times New Roman" w:eastAsia="Times New Roman" w:hAnsi="Times New Roman"/>
          <w:sz w:val="24"/>
          <w:szCs w:val="24"/>
          <w:lang w:eastAsia="ru-RU"/>
        </w:rPr>
        <w:t>в основном по</w:t>
      </w:r>
      <w:r w:rsidRPr="00273A21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заработн</w:t>
      </w:r>
      <w:r w:rsidR="00B176B1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273A21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</w:t>
      </w:r>
      <w:r w:rsidR="00B176B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3A21">
        <w:rPr>
          <w:rFonts w:ascii="Times New Roman" w:eastAsia="Times New Roman" w:hAnsi="Times New Roman"/>
          <w:sz w:val="24"/>
          <w:szCs w:val="24"/>
          <w:lang w:eastAsia="ru-RU"/>
        </w:rPr>
        <w:t xml:space="preserve"> – 693,7 тыс. руб.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273A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прочи</w:t>
      </w:r>
      <w:r w:rsidR="00B176B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273A21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выплат</w:t>
      </w:r>
      <w:r w:rsidR="00B176B1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273A21">
        <w:rPr>
          <w:rFonts w:ascii="Times New Roman" w:eastAsia="Times New Roman" w:hAnsi="Times New Roman"/>
          <w:sz w:val="24"/>
          <w:szCs w:val="24"/>
          <w:lang w:eastAsia="ru-RU"/>
        </w:rPr>
        <w:t xml:space="preserve"> – 257,5 тыс. руб.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273A21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начисления</w:t>
      </w:r>
      <w:r w:rsidR="00B176B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273A2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оплат</w:t>
      </w:r>
      <w:r w:rsidR="00B176B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73A21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 – 701,2 тыс.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14:paraId="2D2C4C2D" w14:textId="77777777" w:rsidR="00B00BDE" w:rsidRDefault="00B00BDE" w:rsidP="00B00B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CE4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сведениям </w:t>
      </w:r>
      <w:r w:rsidRPr="008F31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 принятых и неисполненных </w:t>
      </w:r>
      <w:r w:rsidR="00AF60C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бюджетных </w:t>
      </w:r>
      <w:r w:rsidRPr="008F31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обязательствах</w:t>
      </w:r>
      <w:r w:rsidRPr="00187CE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получателя бюджетных средств (ф. 0503175) объем принятых, но неисполненных </w:t>
      </w:r>
      <w:r w:rsidR="00AF60CA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бюджетных </w:t>
      </w:r>
      <w:r w:rsidRPr="00187CE4">
        <w:rPr>
          <w:rFonts w:ascii="Times New Roman" w:eastAsia="Times New Roman" w:hAnsi="Times New Roman"/>
          <w:sz w:val="24"/>
          <w:szCs w:val="24"/>
          <w:lang w:eastAsia="ru-RU"/>
        </w:rPr>
        <w:t>обязательств КТР</w:t>
      </w:r>
      <w:r w:rsidR="00383C5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87CE4">
        <w:rPr>
          <w:rFonts w:ascii="Times New Roman" w:eastAsia="Times New Roman" w:hAnsi="Times New Roman"/>
          <w:sz w:val="24"/>
          <w:szCs w:val="24"/>
          <w:lang w:eastAsia="ru-RU"/>
        </w:rPr>
        <w:t xml:space="preserve"> на 01.01.2019 составил </w:t>
      </w:r>
      <w:r w:rsidRPr="008F31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693,7 тыс. руб</w:t>
      </w:r>
      <w:r w:rsidR="00AF60CA" w:rsidRPr="00AF60C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60C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F60CA" w:rsidRPr="00AF60CA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наличием </w:t>
      </w:r>
      <w:r w:rsidR="00B176B1" w:rsidRPr="00AF60CA">
        <w:rPr>
          <w:rFonts w:ascii="Times New Roman" w:eastAsia="Times New Roman" w:hAnsi="Times New Roman"/>
          <w:sz w:val="24"/>
          <w:szCs w:val="24"/>
          <w:lang w:eastAsia="ru-RU"/>
        </w:rPr>
        <w:t>вакантны</w:t>
      </w:r>
      <w:r w:rsidR="00AF60CA" w:rsidRPr="00AF60C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B176B1" w:rsidRPr="00AF6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7CC7" w:rsidRPr="00AF60CA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="00383C5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F60C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образовавши</w:t>
      </w:r>
      <w:r w:rsidR="00CC5DC1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AF60CA">
        <w:rPr>
          <w:rFonts w:ascii="Times New Roman" w:eastAsia="Times New Roman" w:hAnsi="Times New Roman"/>
          <w:sz w:val="24"/>
          <w:szCs w:val="24"/>
          <w:lang w:eastAsia="ru-RU"/>
        </w:rPr>
        <w:t>ся за отчетный период).</w:t>
      </w:r>
    </w:p>
    <w:p w14:paraId="17733550" w14:textId="77777777" w:rsidR="00274624" w:rsidRDefault="00274624" w:rsidP="00B00B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9D1052C" w14:textId="77777777" w:rsidR="00B00BDE" w:rsidRPr="00134F23" w:rsidRDefault="00B00BDE" w:rsidP="00B00B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17B8E">
        <w:rPr>
          <w:rFonts w:ascii="Times New Roman" w:hAnsi="Times New Roman"/>
          <w:sz w:val="24"/>
          <w:szCs w:val="24"/>
        </w:rPr>
        <w:t>По подразделу 0502 «Коммунальное хозяйство»</w:t>
      </w:r>
      <w:r w:rsidR="00717B8E">
        <w:rPr>
          <w:rFonts w:ascii="Times New Roman" w:hAnsi="Times New Roman"/>
          <w:sz w:val="24"/>
          <w:szCs w:val="24"/>
        </w:rPr>
        <w:t xml:space="preserve"> </w:t>
      </w:r>
      <w:r w:rsidR="00134F23">
        <w:rPr>
          <w:rFonts w:ascii="Times New Roman" w:hAnsi="Times New Roman"/>
          <w:sz w:val="24"/>
          <w:szCs w:val="24"/>
        </w:rPr>
        <w:t xml:space="preserve">отражены субвенции </w:t>
      </w:r>
      <w:r w:rsidR="00134F23" w:rsidRPr="00134F23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компенсацию (возмещение) выпадающих доходов </w:t>
      </w:r>
      <w:r w:rsidR="00F57666">
        <w:rPr>
          <w:rFonts w:ascii="Times New Roman" w:eastAsia="Times New Roman" w:hAnsi="Times New Roman"/>
          <w:sz w:val="24"/>
          <w:szCs w:val="24"/>
          <w:lang w:eastAsia="ru-RU"/>
        </w:rPr>
        <w:t>ресурс</w:t>
      </w:r>
      <w:r w:rsidR="00C30BC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57666">
        <w:rPr>
          <w:rFonts w:ascii="Times New Roman" w:eastAsia="Times New Roman" w:hAnsi="Times New Roman"/>
          <w:sz w:val="24"/>
          <w:szCs w:val="24"/>
          <w:lang w:eastAsia="ru-RU"/>
        </w:rPr>
        <w:t>снабжающих организаций</w:t>
      </w:r>
      <w:r w:rsidR="00134F23" w:rsidRPr="00134F23">
        <w:rPr>
          <w:rFonts w:ascii="Times New Roman" w:eastAsia="Times New Roman" w:hAnsi="Times New Roman"/>
          <w:sz w:val="24"/>
          <w:szCs w:val="24"/>
          <w:lang w:eastAsia="ru-RU"/>
        </w:rPr>
        <w:t>, связанных с применением льготных тарифов на коммунальные услуги населению</w:t>
      </w:r>
      <w:r w:rsidR="00134F2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</w:t>
      </w:r>
      <w:r w:rsidR="00AF60C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34F23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AF60CA">
        <w:rPr>
          <w:rFonts w:ascii="Times New Roman" w:eastAsia="Times New Roman" w:hAnsi="Times New Roman"/>
          <w:sz w:val="24"/>
          <w:szCs w:val="24"/>
          <w:lang w:eastAsia="ru-RU"/>
        </w:rPr>
        <w:t>расходы на погашение кредиторской задолженности за предыдущий период</w:t>
      </w:r>
      <w:r w:rsidR="00134F2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2C02AEC" w14:textId="77777777" w:rsidR="00B00BDE" w:rsidRPr="00C720BD" w:rsidRDefault="00B00BDE" w:rsidP="00B00BD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="00F204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20BD">
        <w:rPr>
          <w:rFonts w:ascii="Times New Roman" w:hAnsi="Times New Roman"/>
          <w:sz w:val="24"/>
          <w:szCs w:val="24"/>
        </w:rPr>
        <w:t>(</w:t>
      </w:r>
      <w:r w:rsidRPr="004D7314">
        <w:rPr>
          <w:rFonts w:ascii="Times New Roman" w:hAnsi="Times New Roman"/>
          <w:i/>
          <w:sz w:val="24"/>
          <w:szCs w:val="24"/>
        </w:rPr>
        <w:t>тыс. руб.)</w:t>
      </w:r>
    </w:p>
    <w:tbl>
      <w:tblPr>
        <w:tblW w:w="95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699"/>
        <w:gridCol w:w="1275"/>
        <w:gridCol w:w="1418"/>
        <w:gridCol w:w="1134"/>
        <w:gridCol w:w="992"/>
        <w:gridCol w:w="992"/>
      </w:tblGrid>
      <w:tr w:rsidR="00B00BDE" w:rsidRPr="00D108DA" w14:paraId="344C4B3F" w14:textId="77777777" w:rsidTr="00134F23">
        <w:trPr>
          <w:trHeight w:val="54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7394" w14:textId="77777777" w:rsidR="00B00BDE" w:rsidRPr="00D108DA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08D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D86C" w14:textId="77777777" w:rsidR="00B00BDE" w:rsidRPr="00D108DA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08D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Утверждено законом о бюджете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710B" w14:textId="77777777" w:rsidR="00B00BDE" w:rsidRPr="00D108DA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08D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Лимиты бюджетных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6341" w14:textId="77777777" w:rsidR="00B00BDE" w:rsidRPr="00D108DA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08D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6732" w14:textId="77777777" w:rsidR="00B00BDE" w:rsidRPr="00D108DA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08D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8D94" w14:textId="77777777" w:rsidR="00B00BDE" w:rsidRPr="00D108DA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08D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B00BDE" w:rsidRPr="00D108DA" w14:paraId="7EBA11D4" w14:textId="77777777" w:rsidTr="00134F23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8514" w14:textId="77777777" w:rsidR="00B00BDE" w:rsidRPr="00D108DA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8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3E43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727 154,1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5CB1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706 122,4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CFAA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706 122,4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6CAC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DA00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00BDE" w:rsidRPr="00D108DA" w14:paraId="090D0EB5" w14:textId="77777777" w:rsidTr="00134F23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FE6E" w14:textId="77777777" w:rsidR="00B00BDE" w:rsidRPr="00D108DA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Субвенции на компенсацию (возмещение) выпадающих доходов РСО, связанных с применением льготных тарифов на коммунальные услуги населению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AB16" w14:textId="77777777" w:rsidR="00B00BDE" w:rsidRPr="00DE1D3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509 646,7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3EC4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488 615,0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9B86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488 615,0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57F9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9B56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00BDE" w:rsidRPr="00D108DA" w14:paraId="49614A70" w14:textId="77777777" w:rsidTr="00134F23">
        <w:trPr>
          <w:trHeight w:val="699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EEC6" w14:textId="77777777" w:rsidR="00B00BDE" w:rsidRPr="00D108DA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компенсацию (возмещение) выпадающих доходов РСО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(прошлых л</w:t>
            </w:r>
            <w:r w:rsidRPr="00D10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048A" w14:textId="77777777" w:rsidR="00B00BDE" w:rsidRPr="00DE1D3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217 507,4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D71C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217 507,4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10C2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217 507,4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B62C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8BB3" w14:textId="77777777" w:rsidR="00B00BDE" w:rsidRPr="00D108DA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14:paraId="347180A2" w14:textId="77777777" w:rsidR="00AF60CA" w:rsidRDefault="00AF60CA" w:rsidP="00AF60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608772" w14:textId="77777777" w:rsidR="00AF60CA" w:rsidRDefault="00AF60CA" w:rsidP="00AF60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сравнению с 2017 годом кассовые расходы КТР в отчетном периоде увеличились на 17,4%,</w:t>
      </w:r>
      <w:r w:rsidR="00383C55">
        <w:rPr>
          <w:rFonts w:ascii="Times New Roman" w:eastAsia="Times New Roman" w:hAnsi="Times New Roman"/>
          <w:sz w:val="24"/>
          <w:szCs w:val="24"/>
          <w:lang w:eastAsia="ru-RU"/>
        </w:rPr>
        <w:t xml:space="preserve"> (с 648 389,4 до 761 349,4 тыс. руб.)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числе: </w:t>
      </w:r>
    </w:p>
    <w:p w14:paraId="6F38C38E" w14:textId="77777777" w:rsidR="00AF60CA" w:rsidRPr="0051542B" w:rsidRDefault="00AF60CA" w:rsidP="00AF60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-по подразделу «0401» – на 13,1</w:t>
      </w:r>
      <w:r w:rsidRPr="0051542B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счет роста оплаты труда и начислений</w:t>
      </w:r>
      <w:r w:rsidRPr="0051542B">
        <w:rPr>
          <w:rFonts w:ascii="Times New Roman" w:eastAsia="Times New Roman" w:hAnsi="Times New Roman"/>
          <w:sz w:val="24"/>
          <w:szCs w:val="24"/>
          <w:lang w:eastAsia="ru-RU"/>
        </w:rPr>
        <w:t xml:space="preserve"> (в связи с сокращением штатной численности на 5 единиц произведены выплаты компенсаций за неиспользованный отпуск и денежных содержаний уволенных);</w:t>
      </w:r>
    </w:p>
    <w:p w14:paraId="6FB2FFB1" w14:textId="77777777" w:rsidR="00274624" w:rsidRDefault="00AF60CA" w:rsidP="00BB4CD8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-по подразделу «</w:t>
      </w:r>
      <w:r w:rsidRPr="0051542B">
        <w:rPr>
          <w:rFonts w:ascii="Times New Roman" w:eastAsia="Times New Roman" w:hAnsi="Times New Roman"/>
          <w:sz w:val="24"/>
          <w:szCs w:val="24"/>
          <w:lang w:eastAsia="ru-RU"/>
        </w:rPr>
        <w:t>0502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1542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AF6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17,8% </w:t>
      </w:r>
      <w:r w:rsidRPr="0051542B">
        <w:rPr>
          <w:rFonts w:ascii="Times New Roman" w:eastAsia="Times New Roman" w:hAnsi="Times New Roman"/>
          <w:sz w:val="24"/>
          <w:szCs w:val="24"/>
          <w:lang w:eastAsia="ru-RU"/>
        </w:rPr>
        <w:t>за счет погашени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154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кредиторской задолженности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субвенции </w:t>
      </w:r>
      <w:r w:rsidRPr="00134F23">
        <w:rPr>
          <w:rFonts w:ascii="Times New Roman" w:eastAsia="Times New Roman" w:hAnsi="Times New Roman"/>
          <w:sz w:val="24"/>
          <w:szCs w:val="24"/>
          <w:lang w:eastAsia="ru-RU"/>
        </w:rPr>
        <w:t>на компенсацию (возмещение) выпадающих доходов РСО, связанных с применением льготных тарифов на коммунальные услуги населению</w:t>
      </w:r>
      <w:r w:rsidR="00383C5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B4CD8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сложившейся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2017 год</w:t>
      </w:r>
      <w:r w:rsidR="00BB4CD8">
        <w:rPr>
          <w:rFonts w:ascii="Times New Roman" w:eastAsia="Times New Roman" w:hAnsi="Times New Roman"/>
          <w:sz w:val="24"/>
          <w:szCs w:val="24"/>
          <w:lang w:eastAsia="ru-RU"/>
        </w:rPr>
        <w:t xml:space="preserve"> (217 507,4 тыс. руб.)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1081E44" w14:textId="77777777" w:rsidR="00BB4CD8" w:rsidRPr="00BB4CD8" w:rsidRDefault="00BB4CD8" w:rsidP="00BB4CD8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F7DDF02" w14:textId="77777777" w:rsidR="0016581A" w:rsidRDefault="00B00BDE" w:rsidP="00835FA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66F74">
        <w:rPr>
          <w:rFonts w:ascii="Times New Roman" w:hAnsi="Times New Roman"/>
          <w:b/>
          <w:sz w:val="24"/>
          <w:szCs w:val="24"/>
        </w:rPr>
        <w:t>Дебиторская и кредиторская задолженность</w:t>
      </w:r>
    </w:p>
    <w:p w14:paraId="4AE1346E" w14:textId="77777777" w:rsidR="00BB4CD8" w:rsidRPr="00D66F74" w:rsidRDefault="00BB4CD8" w:rsidP="00835FA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3CA53E99" w14:textId="77777777" w:rsidR="00B00BDE" w:rsidRDefault="00B00BDE" w:rsidP="00B00BDE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66F74">
        <w:rPr>
          <w:rFonts w:ascii="Times New Roman" w:hAnsi="Times New Roman"/>
          <w:sz w:val="24"/>
          <w:szCs w:val="24"/>
        </w:rPr>
        <w:t>Информация о состоянии дебиторской и кредиторской задолженностей Комитета по состоянию на 01.01.201</w:t>
      </w:r>
      <w:r>
        <w:rPr>
          <w:rFonts w:ascii="Times New Roman" w:hAnsi="Times New Roman"/>
          <w:sz w:val="24"/>
          <w:szCs w:val="24"/>
        </w:rPr>
        <w:t>8</w:t>
      </w:r>
      <w:r w:rsidRPr="00D66F74">
        <w:rPr>
          <w:rFonts w:ascii="Times New Roman" w:hAnsi="Times New Roman"/>
          <w:sz w:val="24"/>
          <w:szCs w:val="24"/>
        </w:rPr>
        <w:t xml:space="preserve"> и на 01.01.201</w:t>
      </w:r>
      <w:r>
        <w:rPr>
          <w:rFonts w:ascii="Times New Roman" w:hAnsi="Times New Roman"/>
          <w:sz w:val="24"/>
          <w:szCs w:val="24"/>
        </w:rPr>
        <w:t>9</w:t>
      </w:r>
      <w:r w:rsidRPr="00D66F74">
        <w:rPr>
          <w:rFonts w:ascii="Times New Roman" w:hAnsi="Times New Roman"/>
          <w:sz w:val="24"/>
          <w:szCs w:val="24"/>
        </w:rPr>
        <w:t xml:space="preserve"> представлена в таблице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="00F20495">
        <w:rPr>
          <w:rFonts w:ascii="Times New Roman" w:hAnsi="Times New Roman"/>
          <w:sz w:val="24"/>
          <w:szCs w:val="24"/>
        </w:rPr>
        <w:t>4</w:t>
      </w:r>
      <w:r w:rsidRPr="00D66F74">
        <w:rPr>
          <w:rFonts w:ascii="Times New Roman" w:hAnsi="Times New Roman"/>
          <w:sz w:val="24"/>
          <w:szCs w:val="24"/>
        </w:rPr>
        <w:t>:</w:t>
      </w:r>
    </w:p>
    <w:p w14:paraId="2A5F36DF" w14:textId="77777777" w:rsidR="00B00BDE" w:rsidRDefault="00B00BDE" w:rsidP="00B00BDE">
      <w:pPr>
        <w:spacing w:after="0" w:line="240" w:lineRule="auto"/>
        <w:ind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="00F2049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184">
        <w:rPr>
          <w:rFonts w:ascii="Times New Roman" w:hAnsi="Times New Roman"/>
          <w:i/>
          <w:sz w:val="24"/>
          <w:szCs w:val="24"/>
        </w:rPr>
        <w:t>(тыс. руб.)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3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5"/>
        <w:gridCol w:w="1116"/>
        <w:gridCol w:w="1116"/>
        <w:gridCol w:w="1381"/>
      </w:tblGrid>
      <w:tr w:rsidR="00B00BDE" w:rsidRPr="00AC0AF9" w14:paraId="48ABBDCD" w14:textId="77777777" w:rsidTr="00134F23">
        <w:trPr>
          <w:trHeight w:val="300"/>
        </w:trPr>
        <w:tc>
          <w:tcPr>
            <w:tcW w:w="5825" w:type="dxa"/>
            <w:vMerge w:val="restart"/>
            <w:shd w:val="clear" w:color="000000" w:fill="FFFFFF"/>
            <w:hideMark/>
          </w:tcPr>
          <w:p w14:paraId="21C8C0D6" w14:textId="77777777" w:rsidR="00B00BDE" w:rsidRPr="00AC0AF9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C0AF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32" w:type="dxa"/>
            <w:gridSpan w:val="2"/>
            <w:shd w:val="clear" w:color="000000" w:fill="FFFFFF"/>
            <w:hideMark/>
          </w:tcPr>
          <w:p w14:paraId="2D9A9195" w14:textId="77777777" w:rsidR="00B00BDE" w:rsidRPr="00AC0AF9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C0AF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14:paraId="1DCFD1AE" w14:textId="77777777" w:rsidR="00B00BDE" w:rsidRPr="00AC0AF9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C0AF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Отклонение, тыс. руб.</w:t>
            </w:r>
          </w:p>
        </w:tc>
      </w:tr>
      <w:tr w:rsidR="00B00BDE" w:rsidRPr="00AC0AF9" w14:paraId="3BD3D776" w14:textId="77777777" w:rsidTr="00134F23">
        <w:trPr>
          <w:trHeight w:val="810"/>
        </w:trPr>
        <w:tc>
          <w:tcPr>
            <w:tcW w:w="5825" w:type="dxa"/>
            <w:vMerge/>
            <w:vAlign w:val="center"/>
            <w:hideMark/>
          </w:tcPr>
          <w:p w14:paraId="7F9D4726" w14:textId="77777777" w:rsidR="00B00BDE" w:rsidRPr="00AC0AF9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4FBF694D" w14:textId="77777777" w:rsidR="00B00BDE" w:rsidRPr="00AC0AF9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C0AF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 01.01.201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7D378968" w14:textId="77777777" w:rsidR="00B00BDE" w:rsidRPr="00AC0AF9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C0AF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 01.01.201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1" w:type="dxa"/>
            <w:vMerge/>
            <w:vAlign w:val="center"/>
            <w:hideMark/>
          </w:tcPr>
          <w:p w14:paraId="569F6433" w14:textId="77777777" w:rsidR="00B00BDE" w:rsidRPr="00AC0AF9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B00BDE" w:rsidRPr="00AC0AF9" w14:paraId="640083AA" w14:textId="77777777" w:rsidTr="00134F23">
        <w:trPr>
          <w:trHeight w:val="300"/>
        </w:trPr>
        <w:tc>
          <w:tcPr>
            <w:tcW w:w="5825" w:type="dxa"/>
            <w:shd w:val="clear" w:color="000000" w:fill="FFFFFF"/>
            <w:vAlign w:val="bottom"/>
            <w:hideMark/>
          </w:tcPr>
          <w:p w14:paraId="48FDA907" w14:textId="77777777" w:rsidR="00B00BDE" w:rsidRPr="00AC0AF9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A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Дебиторская задолженность, в том числе: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464A3F3E" w14:textId="77777777" w:rsidR="00B00BDE" w:rsidRPr="00AC0AF9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2116,2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2969153A" w14:textId="77777777" w:rsidR="00B00BDE" w:rsidRPr="00AC0AF9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1124,3</w:t>
            </w:r>
          </w:p>
        </w:tc>
        <w:tc>
          <w:tcPr>
            <w:tcW w:w="1381" w:type="dxa"/>
            <w:shd w:val="clear" w:color="000000" w:fill="FFFFFF"/>
            <w:vAlign w:val="bottom"/>
            <w:hideMark/>
          </w:tcPr>
          <w:p w14:paraId="3F601488" w14:textId="77777777" w:rsidR="00B00BDE" w:rsidRPr="00AB1265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-991,9</w:t>
            </w:r>
          </w:p>
        </w:tc>
      </w:tr>
      <w:tr w:rsidR="00B00BDE" w:rsidRPr="00AC0AF9" w14:paraId="7E19EA1A" w14:textId="77777777" w:rsidTr="00134F23">
        <w:trPr>
          <w:trHeight w:val="300"/>
        </w:trPr>
        <w:tc>
          <w:tcPr>
            <w:tcW w:w="5825" w:type="dxa"/>
            <w:shd w:val="clear" w:color="000000" w:fill="FFFFFF"/>
            <w:vAlign w:val="bottom"/>
            <w:hideMark/>
          </w:tcPr>
          <w:p w14:paraId="02C7FDEF" w14:textId="77777777" w:rsidR="00B00BDE" w:rsidRPr="00AC0AF9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C0AF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20500 расчеты по доходам 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D655FE3" w14:textId="77777777" w:rsidR="00B00BDE" w:rsidRPr="00AC0AF9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2052,8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451C6BCC" w14:textId="77777777" w:rsidR="00B00BDE" w:rsidRPr="00AC0AF9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1014,5</w:t>
            </w:r>
          </w:p>
        </w:tc>
        <w:tc>
          <w:tcPr>
            <w:tcW w:w="1381" w:type="dxa"/>
            <w:shd w:val="clear" w:color="000000" w:fill="FFFFFF"/>
            <w:vAlign w:val="bottom"/>
            <w:hideMark/>
          </w:tcPr>
          <w:p w14:paraId="6E6043E7" w14:textId="77777777" w:rsidR="00B00BDE" w:rsidRPr="00AC0AF9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-1038,3</w:t>
            </w:r>
          </w:p>
        </w:tc>
      </w:tr>
      <w:tr w:rsidR="00B00BDE" w:rsidRPr="00B145F3" w14:paraId="160C8BAA" w14:textId="77777777" w:rsidTr="00134F23">
        <w:trPr>
          <w:trHeight w:val="300"/>
        </w:trPr>
        <w:tc>
          <w:tcPr>
            <w:tcW w:w="5825" w:type="dxa"/>
            <w:shd w:val="clear" w:color="000000" w:fill="FFFFFF"/>
            <w:vAlign w:val="bottom"/>
            <w:hideMark/>
          </w:tcPr>
          <w:p w14:paraId="4336EAF2" w14:textId="77777777" w:rsidR="00B00BDE" w:rsidRPr="00B145F3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20600 </w:t>
            </w: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расчеты по выданным авансам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2CE0175D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color w:val="000000"/>
                <w:lang w:eastAsia="ru-RU"/>
              </w:rPr>
              <w:t>11,7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2BED0F45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106,3</w:t>
            </w:r>
          </w:p>
        </w:tc>
        <w:tc>
          <w:tcPr>
            <w:tcW w:w="1381" w:type="dxa"/>
            <w:shd w:val="clear" w:color="000000" w:fill="FFFFFF"/>
            <w:vAlign w:val="bottom"/>
            <w:hideMark/>
          </w:tcPr>
          <w:p w14:paraId="406FA4A8" w14:textId="77777777" w:rsidR="00B00BDE" w:rsidRPr="00B145F3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+94,6</w:t>
            </w:r>
          </w:p>
        </w:tc>
      </w:tr>
      <w:tr w:rsidR="00B00BDE" w:rsidRPr="00B145F3" w14:paraId="5ECADF3A" w14:textId="77777777" w:rsidTr="00134F23">
        <w:trPr>
          <w:trHeight w:val="300"/>
        </w:trPr>
        <w:tc>
          <w:tcPr>
            <w:tcW w:w="5825" w:type="dxa"/>
            <w:shd w:val="clear" w:color="000000" w:fill="FFFFFF"/>
            <w:vAlign w:val="bottom"/>
            <w:hideMark/>
          </w:tcPr>
          <w:p w14:paraId="7A56A8EF" w14:textId="77777777" w:rsidR="00B00BDE" w:rsidRPr="00B145F3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30300 </w:t>
            </w: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расчеты по платежам в бюджеты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699BD128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color w:val="000000"/>
                <w:lang w:eastAsia="ru-RU"/>
              </w:rPr>
              <w:t>24,9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19B3E0F2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1381" w:type="dxa"/>
            <w:shd w:val="clear" w:color="000000" w:fill="FFFFFF"/>
            <w:vAlign w:val="bottom"/>
            <w:hideMark/>
          </w:tcPr>
          <w:p w14:paraId="24C96F98" w14:textId="77777777" w:rsidR="00B00BDE" w:rsidRPr="00B145F3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-23,7</w:t>
            </w:r>
          </w:p>
        </w:tc>
      </w:tr>
      <w:tr w:rsidR="00B00BDE" w:rsidRPr="00B145F3" w14:paraId="3CA042E7" w14:textId="77777777" w:rsidTr="00134F23">
        <w:trPr>
          <w:trHeight w:val="300"/>
        </w:trPr>
        <w:tc>
          <w:tcPr>
            <w:tcW w:w="5825" w:type="dxa"/>
            <w:shd w:val="clear" w:color="000000" w:fill="FFFFFF"/>
            <w:vAlign w:val="bottom"/>
            <w:hideMark/>
          </w:tcPr>
          <w:p w14:paraId="27E29913" w14:textId="77777777" w:rsidR="00B00BDE" w:rsidRPr="00B145F3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Излишне выплаченная зарплата (просроченная задолженность) 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3B17420C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color w:val="000000"/>
                <w:lang w:eastAsia="ru-RU"/>
              </w:rPr>
              <w:t>26,8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064D9F87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shd w:val="clear" w:color="000000" w:fill="FFFFFF"/>
            <w:vAlign w:val="bottom"/>
            <w:hideMark/>
          </w:tcPr>
          <w:p w14:paraId="6AEDB75C" w14:textId="77777777" w:rsidR="00B00BDE" w:rsidRPr="00B145F3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-26,8</w:t>
            </w:r>
          </w:p>
        </w:tc>
      </w:tr>
      <w:tr w:rsidR="00B00BDE" w:rsidRPr="00B145F3" w14:paraId="503DCE36" w14:textId="77777777" w:rsidTr="00134F23">
        <w:trPr>
          <w:trHeight w:val="300"/>
        </w:trPr>
        <w:tc>
          <w:tcPr>
            <w:tcW w:w="5825" w:type="dxa"/>
            <w:shd w:val="clear" w:color="000000" w:fill="FFFFFF"/>
            <w:vAlign w:val="bottom"/>
            <w:hideMark/>
          </w:tcPr>
          <w:p w14:paraId="6B3362C5" w14:textId="77777777" w:rsidR="00B00BDE" w:rsidRPr="00B145F3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20900 расчеты по ущербу и иным доходам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2D610B04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7EF05E35" w14:textId="77777777" w:rsidR="00B00BDE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2,3</w:t>
            </w:r>
          </w:p>
        </w:tc>
        <w:tc>
          <w:tcPr>
            <w:tcW w:w="1381" w:type="dxa"/>
            <w:shd w:val="clear" w:color="000000" w:fill="FFFFFF"/>
            <w:vAlign w:val="bottom"/>
            <w:hideMark/>
          </w:tcPr>
          <w:p w14:paraId="665B1B93" w14:textId="77777777" w:rsidR="00B00BDE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+2,3</w:t>
            </w:r>
          </w:p>
        </w:tc>
      </w:tr>
      <w:tr w:rsidR="00B00BDE" w:rsidRPr="00B145F3" w14:paraId="0A189AE0" w14:textId="77777777" w:rsidTr="00134F23">
        <w:trPr>
          <w:trHeight w:val="300"/>
        </w:trPr>
        <w:tc>
          <w:tcPr>
            <w:tcW w:w="5825" w:type="dxa"/>
            <w:shd w:val="clear" w:color="000000" w:fill="FFFFFF"/>
            <w:vAlign w:val="bottom"/>
            <w:hideMark/>
          </w:tcPr>
          <w:p w14:paraId="6E1CD876" w14:textId="77777777" w:rsidR="00B00BDE" w:rsidRPr="00B145F3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Кредиторская задолженность, в том числе: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63A927D1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B145F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374,0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6B696DFE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shd w:val="clear" w:color="000000" w:fill="FFFFFF"/>
            <w:vAlign w:val="bottom"/>
            <w:hideMark/>
          </w:tcPr>
          <w:p w14:paraId="46AD86C9" w14:textId="77777777" w:rsidR="00B00BDE" w:rsidRPr="00B145F3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Pr="00B145F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B145F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374,0</w:t>
            </w:r>
          </w:p>
        </w:tc>
      </w:tr>
      <w:tr w:rsidR="00B00BDE" w:rsidRPr="00B145F3" w14:paraId="449C9789" w14:textId="77777777" w:rsidTr="00134F23">
        <w:trPr>
          <w:trHeight w:val="300"/>
        </w:trPr>
        <w:tc>
          <w:tcPr>
            <w:tcW w:w="5825" w:type="dxa"/>
            <w:shd w:val="clear" w:color="000000" w:fill="FFFFFF"/>
            <w:vAlign w:val="center"/>
            <w:hideMark/>
          </w:tcPr>
          <w:p w14:paraId="6CFA2C49" w14:textId="77777777" w:rsidR="00B00BDE" w:rsidRPr="00B145F3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30200 </w:t>
            </w: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расчеты по принятым обязательствам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5481CD1A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1827,3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12A63D88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1" w:type="dxa"/>
            <w:shd w:val="clear" w:color="000000" w:fill="FFFFFF"/>
            <w:vAlign w:val="bottom"/>
            <w:hideMark/>
          </w:tcPr>
          <w:p w14:paraId="0E935124" w14:textId="77777777" w:rsidR="00B00BDE" w:rsidRPr="00B145F3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1827,3</w:t>
            </w:r>
          </w:p>
        </w:tc>
      </w:tr>
      <w:tr w:rsidR="00B00BDE" w:rsidRPr="00B145F3" w14:paraId="08BA9B04" w14:textId="77777777" w:rsidTr="00134F23">
        <w:trPr>
          <w:trHeight w:val="300"/>
        </w:trPr>
        <w:tc>
          <w:tcPr>
            <w:tcW w:w="5825" w:type="dxa"/>
            <w:shd w:val="clear" w:color="000000" w:fill="FFFFFF"/>
            <w:vAlign w:val="center"/>
            <w:hideMark/>
          </w:tcPr>
          <w:p w14:paraId="466E4B38" w14:textId="77777777" w:rsidR="00B00BDE" w:rsidRPr="00B145F3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30251 </w:t>
            </w: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расчеты по субвенции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10488521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507,3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4927F80A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1" w:type="dxa"/>
            <w:shd w:val="clear" w:color="000000" w:fill="FFFFFF"/>
            <w:vAlign w:val="bottom"/>
            <w:hideMark/>
          </w:tcPr>
          <w:p w14:paraId="1D636230" w14:textId="77777777" w:rsidR="00B00BDE" w:rsidRPr="00B145F3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507,3</w:t>
            </w:r>
          </w:p>
        </w:tc>
      </w:tr>
      <w:tr w:rsidR="00B00BDE" w:rsidRPr="00B145F3" w14:paraId="220F4D8E" w14:textId="77777777" w:rsidTr="00134F23">
        <w:trPr>
          <w:trHeight w:val="300"/>
        </w:trPr>
        <w:tc>
          <w:tcPr>
            <w:tcW w:w="5825" w:type="dxa"/>
            <w:shd w:val="clear" w:color="000000" w:fill="FFFFFF"/>
            <w:vAlign w:val="center"/>
            <w:hideMark/>
          </w:tcPr>
          <w:p w14:paraId="79D9982E" w14:textId="77777777" w:rsidR="00B00BDE" w:rsidRPr="00B145F3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30300</w:t>
            </w: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расчеты по платежам в бюджеты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2BB0119A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1038,3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1CA00236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1" w:type="dxa"/>
            <w:shd w:val="clear" w:color="000000" w:fill="FFFFFF"/>
            <w:vAlign w:val="bottom"/>
            <w:hideMark/>
          </w:tcPr>
          <w:p w14:paraId="41818D1C" w14:textId="77777777" w:rsidR="00B00BDE" w:rsidRPr="00B145F3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1038,3</w:t>
            </w:r>
          </w:p>
        </w:tc>
      </w:tr>
      <w:tr w:rsidR="00B00BDE" w:rsidRPr="00B145F3" w14:paraId="04C0E3BC" w14:textId="77777777" w:rsidTr="00134F23">
        <w:trPr>
          <w:trHeight w:val="300"/>
        </w:trPr>
        <w:tc>
          <w:tcPr>
            <w:tcW w:w="5825" w:type="dxa"/>
            <w:shd w:val="clear" w:color="000000" w:fill="FFFFFF"/>
            <w:vAlign w:val="center"/>
            <w:hideMark/>
          </w:tcPr>
          <w:p w14:paraId="401F0705" w14:textId="77777777" w:rsidR="00B00BDE" w:rsidRPr="00B145F3" w:rsidRDefault="00B00BDE" w:rsidP="00134F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20500 расчеты по доходам (возврат штрафов)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015D1AC5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14:paraId="6BD8A3C6" w14:textId="77777777" w:rsidR="00B00BDE" w:rsidRPr="00B145F3" w:rsidRDefault="00B00BDE" w:rsidP="0013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1" w:type="dxa"/>
            <w:shd w:val="clear" w:color="000000" w:fill="FFFFFF"/>
            <w:vAlign w:val="bottom"/>
            <w:hideMark/>
          </w:tcPr>
          <w:p w14:paraId="710FC336" w14:textId="77777777" w:rsidR="00B00BDE" w:rsidRPr="00B145F3" w:rsidRDefault="00B00BDE" w:rsidP="00134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1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</w:tr>
    </w:tbl>
    <w:p w14:paraId="76ED532C" w14:textId="77777777" w:rsidR="00F57666" w:rsidRDefault="00F57666" w:rsidP="00B00BDE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99CC1D0" w14:textId="77777777" w:rsidR="00B00BDE" w:rsidRDefault="00B00BDE" w:rsidP="00B00B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145F3">
        <w:rPr>
          <w:rFonts w:ascii="Times New Roman" w:hAnsi="Times New Roman"/>
          <w:b/>
          <w:i/>
          <w:sz w:val="24"/>
          <w:szCs w:val="24"/>
          <w:u w:val="single"/>
        </w:rPr>
        <w:t>Дебиторская задолженность</w:t>
      </w:r>
      <w:r w:rsidRPr="00B145F3">
        <w:rPr>
          <w:rFonts w:ascii="Times New Roman" w:hAnsi="Times New Roman"/>
          <w:sz w:val="24"/>
          <w:szCs w:val="24"/>
        </w:rPr>
        <w:t xml:space="preserve"> согласно «Сведениям по дебиторской и кредиторской задолженности» (ф. 0503169) на 01.01.201</w:t>
      </w:r>
      <w:r>
        <w:rPr>
          <w:rFonts w:ascii="Times New Roman" w:hAnsi="Times New Roman"/>
          <w:sz w:val="24"/>
          <w:szCs w:val="24"/>
        </w:rPr>
        <w:t>9 по сравнению с п</w:t>
      </w:r>
      <w:r w:rsidR="00BB4CD8">
        <w:rPr>
          <w:rFonts w:ascii="Times New Roman" w:hAnsi="Times New Roman"/>
          <w:sz w:val="24"/>
          <w:szCs w:val="24"/>
        </w:rPr>
        <w:t>редшествующим отчетным периодом</w:t>
      </w:r>
      <w:r>
        <w:rPr>
          <w:rFonts w:ascii="Times New Roman" w:hAnsi="Times New Roman"/>
          <w:sz w:val="24"/>
          <w:szCs w:val="24"/>
        </w:rPr>
        <w:t xml:space="preserve"> сократилась </w:t>
      </w:r>
      <w:r w:rsidR="00EC2418">
        <w:rPr>
          <w:rFonts w:ascii="Times New Roman" w:hAnsi="Times New Roman"/>
          <w:sz w:val="24"/>
          <w:szCs w:val="24"/>
        </w:rPr>
        <w:t>почти</w:t>
      </w:r>
      <w:r>
        <w:rPr>
          <w:rFonts w:ascii="Times New Roman" w:hAnsi="Times New Roman"/>
          <w:sz w:val="24"/>
          <w:szCs w:val="24"/>
        </w:rPr>
        <w:t xml:space="preserve"> в два раза и</w:t>
      </w:r>
      <w:r w:rsidRPr="00B145F3">
        <w:rPr>
          <w:rFonts w:ascii="Times New Roman" w:hAnsi="Times New Roman"/>
          <w:sz w:val="24"/>
          <w:szCs w:val="24"/>
        </w:rPr>
        <w:t xml:space="preserve"> состав</w:t>
      </w:r>
      <w:r>
        <w:rPr>
          <w:rFonts w:ascii="Times New Roman" w:hAnsi="Times New Roman"/>
          <w:sz w:val="24"/>
          <w:szCs w:val="24"/>
        </w:rPr>
        <w:t>ила</w:t>
      </w:r>
      <w:r w:rsidRPr="00B14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1124,3</w:t>
      </w:r>
      <w:r w:rsidRPr="00B145F3">
        <w:rPr>
          <w:rFonts w:ascii="Times New Roman" w:hAnsi="Times New Roman"/>
          <w:sz w:val="24"/>
          <w:szCs w:val="24"/>
        </w:rPr>
        <w:t xml:space="preserve"> тыс. рублей.</w:t>
      </w:r>
    </w:p>
    <w:p w14:paraId="5DC401BB" w14:textId="77777777" w:rsidR="00AF60CA" w:rsidRDefault="00B00BDE" w:rsidP="00B00B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364">
        <w:rPr>
          <w:rFonts w:ascii="Times New Roman" w:hAnsi="Times New Roman"/>
          <w:sz w:val="24"/>
          <w:szCs w:val="24"/>
        </w:rPr>
        <w:t xml:space="preserve">В основном </w:t>
      </w:r>
      <w:r w:rsidRPr="004553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</w:t>
      </w:r>
      <w:r w:rsidR="00EC24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на </w:t>
      </w:r>
      <w:r w:rsidRPr="004553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90%) дебиторская </w:t>
      </w:r>
      <w:r w:rsidRPr="00835FA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задолженность сложилась </w:t>
      </w:r>
      <w:r w:rsidRPr="00835FAD">
        <w:rPr>
          <w:rFonts w:ascii="Times New Roman" w:hAnsi="Times New Roman"/>
          <w:sz w:val="24"/>
          <w:szCs w:val="24"/>
          <w:u w:val="single"/>
        </w:rPr>
        <w:t>по штрафам</w:t>
      </w:r>
      <w:r w:rsidRPr="00BD1364">
        <w:rPr>
          <w:rFonts w:ascii="Times New Roman" w:hAnsi="Times New Roman"/>
          <w:sz w:val="24"/>
          <w:szCs w:val="24"/>
        </w:rPr>
        <w:t xml:space="preserve"> за нарушение законодательства о государственном регулировании цен (тарифов)</w:t>
      </w:r>
      <w:r w:rsidR="00BB4CD8">
        <w:rPr>
          <w:rFonts w:ascii="Times New Roman" w:hAnsi="Times New Roman"/>
          <w:sz w:val="24"/>
          <w:szCs w:val="24"/>
        </w:rPr>
        <w:t>,</w:t>
      </w:r>
      <w:r w:rsidRPr="00BD1364">
        <w:rPr>
          <w:rFonts w:ascii="Times New Roman" w:hAnsi="Times New Roman"/>
          <w:sz w:val="24"/>
          <w:szCs w:val="24"/>
        </w:rPr>
        <w:t xml:space="preserve"> начисленным, но не опла</w:t>
      </w:r>
      <w:r>
        <w:rPr>
          <w:rFonts w:ascii="Times New Roman" w:hAnsi="Times New Roman"/>
          <w:sz w:val="24"/>
          <w:szCs w:val="24"/>
        </w:rPr>
        <w:t>ченным нарушителями</w:t>
      </w:r>
      <w:r w:rsidR="00EC24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объеме </w:t>
      </w:r>
      <w:r w:rsidRPr="00835FAD">
        <w:rPr>
          <w:rFonts w:ascii="Times New Roman" w:hAnsi="Times New Roman"/>
          <w:sz w:val="24"/>
          <w:szCs w:val="24"/>
          <w:u w:val="single"/>
        </w:rPr>
        <w:t>1014,5 тыс. руб.,</w:t>
      </w:r>
      <w:r w:rsidRPr="00BD1364">
        <w:rPr>
          <w:rFonts w:ascii="Times New Roman" w:hAnsi="Times New Roman"/>
          <w:sz w:val="24"/>
          <w:szCs w:val="24"/>
        </w:rPr>
        <w:t xml:space="preserve"> что </w:t>
      </w:r>
      <w:r w:rsidR="00EC2418">
        <w:rPr>
          <w:rFonts w:ascii="Times New Roman" w:hAnsi="Times New Roman"/>
          <w:sz w:val="24"/>
          <w:szCs w:val="24"/>
        </w:rPr>
        <w:t>в 2 раза</w:t>
      </w:r>
      <w:r w:rsidRPr="00BD1364">
        <w:rPr>
          <w:rFonts w:ascii="Times New Roman" w:hAnsi="Times New Roman"/>
          <w:sz w:val="24"/>
          <w:szCs w:val="24"/>
        </w:rPr>
        <w:t xml:space="preserve"> меньше задолженности на начало года (</w:t>
      </w:r>
      <w:r w:rsidRPr="00835FAD">
        <w:rPr>
          <w:rFonts w:ascii="Times New Roman" w:hAnsi="Times New Roman"/>
          <w:sz w:val="24"/>
          <w:szCs w:val="24"/>
          <w:u w:val="single"/>
        </w:rPr>
        <w:t>2052,8 тыс. руб.</w:t>
      </w:r>
      <w:r>
        <w:rPr>
          <w:rFonts w:ascii="Times New Roman" w:hAnsi="Times New Roman"/>
          <w:sz w:val="24"/>
          <w:szCs w:val="24"/>
        </w:rPr>
        <w:t>).</w:t>
      </w:r>
      <w:r w:rsidRPr="00BD1364">
        <w:rPr>
          <w:rFonts w:ascii="Times New Roman" w:hAnsi="Times New Roman"/>
          <w:sz w:val="24"/>
          <w:szCs w:val="24"/>
        </w:rPr>
        <w:t xml:space="preserve"> </w:t>
      </w:r>
    </w:p>
    <w:p w14:paraId="4383537A" w14:textId="77777777" w:rsidR="0017048A" w:rsidRPr="00EE373C" w:rsidRDefault="00B00BDE" w:rsidP="00EE37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2191">
        <w:rPr>
          <w:rFonts w:ascii="Times New Roman" w:hAnsi="Times New Roman"/>
          <w:b/>
          <w:i/>
          <w:sz w:val="24"/>
          <w:szCs w:val="24"/>
          <w:u w:val="single"/>
        </w:rPr>
        <w:t>Кредиторская задолженность</w:t>
      </w:r>
      <w:r w:rsidRPr="00332191">
        <w:rPr>
          <w:rFonts w:ascii="Times New Roman" w:hAnsi="Times New Roman"/>
          <w:sz w:val="24"/>
          <w:szCs w:val="24"/>
        </w:rPr>
        <w:t xml:space="preserve"> согласно «Сведениям по дебиторской и кредиторской задолженн</w:t>
      </w:r>
      <w:r>
        <w:rPr>
          <w:rFonts w:ascii="Times New Roman" w:hAnsi="Times New Roman"/>
          <w:sz w:val="24"/>
          <w:szCs w:val="24"/>
        </w:rPr>
        <w:t>ости» (ф. 0503169) на 01.01.201</w:t>
      </w:r>
      <w:r w:rsidRPr="0051542B">
        <w:rPr>
          <w:rFonts w:ascii="Times New Roman" w:hAnsi="Times New Roman"/>
          <w:sz w:val="24"/>
          <w:szCs w:val="24"/>
        </w:rPr>
        <w:t>9</w:t>
      </w:r>
      <w:r w:rsidRPr="003321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отсутствует</w:t>
      </w:r>
      <w:r w:rsidRPr="004B61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Кредиторская задолженность</w:t>
      </w:r>
      <w:r w:rsidR="0028548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8548B">
        <w:rPr>
          <w:rFonts w:ascii="Times New Roman" w:hAnsi="Times New Roman"/>
          <w:sz w:val="24"/>
          <w:szCs w:val="24"/>
        </w:rPr>
        <w:t>сложившаяся</w:t>
      </w:r>
      <w:r>
        <w:rPr>
          <w:rFonts w:ascii="Times New Roman" w:hAnsi="Times New Roman"/>
          <w:sz w:val="24"/>
          <w:szCs w:val="24"/>
        </w:rPr>
        <w:t xml:space="preserve"> на  01.01.2018 в объеме </w:t>
      </w:r>
      <w:r w:rsidRPr="0097604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220 374,0</w:t>
      </w:r>
      <w:r w:rsidRPr="0097604E">
        <w:rPr>
          <w:rFonts w:ascii="Times New Roman" w:hAnsi="Times New Roman"/>
          <w:sz w:val="24"/>
          <w:szCs w:val="24"/>
        </w:rPr>
        <w:t xml:space="preserve"> тыс. руб.</w:t>
      </w:r>
      <w:r w:rsidR="00F57666">
        <w:rPr>
          <w:rFonts w:ascii="Times New Roman" w:hAnsi="Times New Roman"/>
          <w:sz w:val="24"/>
          <w:szCs w:val="24"/>
        </w:rPr>
        <w:t xml:space="preserve"> (в том числе по субвенциям на компенсацию выпадающих доходов на 217507,4 тыс. руб.), в 2018 году </w:t>
      </w:r>
      <w:r w:rsidRPr="0097604E">
        <w:rPr>
          <w:rFonts w:ascii="Times New Roman" w:hAnsi="Times New Roman"/>
          <w:sz w:val="24"/>
          <w:szCs w:val="24"/>
        </w:rPr>
        <w:t>погашена полностью.</w:t>
      </w:r>
    </w:p>
    <w:p w14:paraId="2026426B" w14:textId="77777777" w:rsidR="0016581A" w:rsidRDefault="0016581A" w:rsidP="0017048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76CEC734" w14:textId="77777777" w:rsidR="0016581A" w:rsidRPr="008F250B" w:rsidRDefault="0016581A" w:rsidP="0016581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8F250B">
        <w:rPr>
          <w:rFonts w:ascii="Times New Roman" w:hAnsi="Times New Roman"/>
          <w:b/>
          <w:sz w:val="24"/>
          <w:szCs w:val="24"/>
        </w:rPr>
        <w:t xml:space="preserve">Организация внутреннего финансового контроля </w:t>
      </w:r>
    </w:p>
    <w:p w14:paraId="75BD08E7" w14:textId="77777777" w:rsidR="0016581A" w:rsidRDefault="0016581A" w:rsidP="006339B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8F250B">
        <w:rPr>
          <w:rFonts w:ascii="Times New Roman" w:hAnsi="Times New Roman"/>
          <w:b/>
          <w:sz w:val="24"/>
          <w:szCs w:val="24"/>
        </w:rPr>
        <w:t>и внутреннего финансового аудита</w:t>
      </w:r>
    </w:p>
    <w:p w14:paraId="700B7F39" w14:textId="77777777" w:rsidR="00A80642" w:rsidRPr="006339B6" w:rsidRDefault="00A80642" w:rsidP="006339B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041CB0E9" w14:textId="77777777" w:rsidR="0016581A" w:rsidRPr="00E07FF2" w:rsidRDefault="0016581A" w:rsidP="0016581A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332191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.</w:t>
      </w:r>
      <w:r w:rsidRPr="00332191">
        <w:rPr>
          <w:rFonts w:ascii="Times New Roman" w:hAnsi="Times New Roman"/>
          <w:sz w:val="24"/>
          <w:szCs w:val="24"/>
        </w:rPr>
        <w:t xml:space="preserve"> 160.2-1 БК РФ к бюджетным полномочиям ГРБС относится, в том числе организация и осуществление внутреннего финансового контроля в сфере своей </w:t>
      </w:r>
      <w:r w:rsidRPr="00E07FF2">
        <w:rPr>
          <w:rFonts w:ascii="Times New Roman" w:hAnsi="Times New Roman"/>
          <w:sz w:val="24"/>
          <w:szCs w:val="24"/>
        </w:rPr>
        <w:t>деятельности.</w:t>
      </w:r>
    </w:p>
    <w:p w14:paraId="5BBB9038" w14:textId="77777777" w:rsidR="0016581A" w:rsidRPr="00E07FF2" w:rsidRDefault="0016581A" w:rsidP="0016581A">
      <w:pPr>
        <w:pStyle w:val="a5"/>
        <w:spacing w:after="0"/>
        <w:ind w:left="0" w:firstLine="708"/>
        <w:jc w:val="both"/>
      </w:pPr>
      <w:r w:rsidRPr="00E07FF2">
        <w:t>Внутренний финансовый контроль осуществляется отделом контроля и административного производства и сектором финансового обеспечения КТР.</w:t>
      </w:r>
    </w:p>
    <w:p w14:paraId="45988950" w14:textId="77777777" w:rsidR="0016581A" w:rsidRPr="00E07FF2" w:rsidRDefault="0016581A" w:rsidP="0016581A">
      <w:pPr>
        <w:pStyle w:val="a5"/>
        <w:spacing w:after="0"/>
        <w:ind w:left="0" w:firstLine="708"/>
        <w:jc w:val="both"/>
      </w:pPr>
      <w:r w:rsidRPr="00E07FF2">
        <w:lastRenderedPageBreak/>
        <w:t>В рамках проведения внутреннего финансового контроля в 201</w:t>
      </w:r>
      <w:r>
        <w:t>8</w:t>
      </w:r>
      <w:r w:rsidRPr="00E07FF2">
        <w:t xml:space="preserve"> году, по информации КТР, проведены проверки соответствия заключаемых договоров объемам ассигнований и лимитам бюджетных обязательств, контроль за соответствием объема перечисляемых субвенций муниципальным образованиям области на предоставление субсидий по компенсации выпадающих доходов ресурсоснабжающих организаций предоставленным заявкам на их получение. </w:t>
      </w:r>
    </w:p>
    <w:p w14:paraId="07D89B28" w14:textId="77777777" w:rsidR="001650B6" w:rsidRDefault="001650B6" w:rsidP="001650B6">
      <w:pPr>
        <w:pStyle w:val="a5"/>
        <w:spacing w:after="0"/>
        <w:ind w:left="0" w:firstLine="708"/>
        <w:jc w:val="both"/>
      </w:pPr>
      <w:r w:rsidRPr="007F3CEE">
        <w:t xml:space="preserve">В соответствии с планом, </w:t>
      </w:r>
      <w:r w:rsidRPr="00A90C3F">
        <w:t xml:space="preserve">утвержденным приказом </w:t>
      </w:r>
      <w:r>
        <w:t xml:space="preserve">КТР </w:t>
      </w:r>
      <w:r w:rsidRPr="00A90C3F">
        <w:t xml:space="preserve">от </w:t>
      </w:r>
      <w:r>
        <w:t>29</w:t>
      </w:r>
      <w:r w:rsidRPr="00A90C3F">
        <w:t>.12.201</w:t>
      </w:r>
      <w:r>
        <w:t>7</w:t>
      </w:r>
      <w:r w:rsidRPr="00A90C3F">
        <w:t xml:space="preserve"> №2</w:t>
      </w:r>
      <w:r>
        <w:t>53-</w:t>
      </w:r>
      <w:r w:rsidRPr="00A90C3F">
        <w:t>ВН</w:t>
      </w:r>
      <w:r>
        <w:t xml:space="preserve">, и </w:t>
      </w:r>
      <w:r w:rsidRPr="007F3CEE">
        <w:t>согласно приказ</w:t>
      </w:r>
      <w:r>
        <w:t>у</w:t>
      </w:r>
      <w:r w:rsidRPr="007F3CEE">
        <w:t xml:space="preserve"> КТР от 26.09.2014 №144-ВН «О мерах по реализации постановления Правительства Волгоградской области от 26.05.2014 №266-п «Об утверждении порядка осуществления внутреннего финансового аудита на территории Волгоградской области» </w:t>
      </w:r>
      <w:r>
        <w:t xml:space="preserve">заместителем председателя КТР Симоновой О.В. с 01.01.2018 по 14.08.2018 и исполняющим обязанности заместителя председателя КТР Раух А.Н. с 15.08.2018 по 31.12.2018 </w:t>
      </w:r>
      <w:r w:rsidRPr="007F3CEE">
        <w:t>пров</w:t>
      </w:r>
      <w:r>
        <w:t>одилась</w:t>
      </w:r>
      <w:r w:rsidRPr="007F3CEE">
        <w:t xml:space="preserve"> внутренняя аудиторская проверка операций, необходимых для выполнения КТР внутренних бюджетных процедур и оценка осуществления внутреннего финансового контроля.</w:t>
      </w:r>
    </w:p>
    <w:p w14:paraId="1BC4FFE3" w14:textId="77777777" w:rsidR="0016581A" w:rsidRPr="004B385D" w:rsidRDefault="004B385D" w:rsidP="004B385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4B385D">
        <w:rPr>
          <w:rFonts w:ascii="Times New Roman" w:hAnsi="Times New Roman"/>
          <w:sz w:val="24"/>
          <w:szCs w:val="24"/>
        </w:rPr>
        <w:t>Проверками, проведенными в рамках внутреннего финансового контроля и внутреннего финансового аудита, нарушений не установлено.</w:t>
      </w:r>
    </w:p>
    <w:p w14:paraId="6F995D56" w14:textId="77777777" w:rsidR="004B385D" w:rsidRDefault="004B385D" w:rsidP="0028265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99E9D15" w14:textId="77777777" w:rsidR="0017048A" w:rsidRPr="004B385D" w:rsidRDefault="0017048A" w:rsidP="002826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385D">
        <w:rPr>
          <w:rFonts w:ascii="Times New Roman" w:hAnsi="Times New Roman"/>
          <w:b/>
          <w:sz w:val="24"/>
          <w:szCs w:val="24"/>
        </w:rPr>
        <w:t>ВЫВОДЫ</w:t>
      </w:r>
    </w:p>
    <w:p w14:paraId="04FD1DC0" w14:textId="77777777" w:rsidR="00BB4CD8" w:rsidRPr="007E00AB" w:rsidRDefault="00BB4CD8" w:rsidP="0028265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D6B1089" w14:textId="77777777" w:rsidR="0017048A" w:rsidRPr="00F219A7" w:rsidRDefault="0017048A" w:rsidP="00CC5DC1">
      <w:pPr>
        <w:pStyle w:val="a7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897262">
        <w:rPr>
          <w:rFonts w:ascii="Times New Roman" w:eastAsia="Times New Roman" w:hAnsi="Times New Roman"/>
          <w:sz w:val="24"/>
          <w:szCs w:val="24"/>
          <w:lang w:eastAsia="ru-RU"/>
        </w:rPr>
        <w:t>Кассовые расходы КТР за 201</w:t>
      </w:r>
      <w:r w:rsidR="00EF07E8" w:rsidRPr="0089726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9726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составили </w:t>
      </w:r>
      <w:r w:rsidR="00EF07E8" w:rsidRPr="00897262">
        <w:rPr>
          <w:rFonts w:ascii="Times New Roman" w:eastAsia="Times New Roman" w:hAnsi="Times New Roman"/>
          <w:sz w:val="24"/>
          <w:szCs w:val="24"/>
          <w:lang w:eastAsia="ru-RU"/>
        </w:rPr>
        <w:t>761 349,4</w:t>
      </w:r>
      <w:r w:rsidRPr="0089726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руб., или </w:t>
      </w:r>
      <w:r w:rsidR="00EF07E8" w:rsidRPr="00897262">
        <w:rPr>
          <w:rFonts w:ascii="Times New Roman" w:eastAsia="Times New Roman" w:hAnsi="Times New Roman"/>
          <w:sz w:val="24"/>
          <w:szCs w:val="24"/>
          <w:lang w:eastAsia="ru-RU"/>
        </w:rPr>
        <w:t>97,1</w:t>
      </w:r>
      <w:r w:rsidRPr="00897262">
        <w:rPr>
          <w:rFonts w:ascii="Times New Roman" w:eastAsia="Times New Roman" w:hAnsi="Times New Roman"/>
          <w:sz w:val="24"/>
          <w:szCs w:val="24"/>
          <w:lang w:eastAsia="ru-RU"/>
        </w:rPr>
        <w:t>% от бюджетных ассигнований, утвержденных Законом о бюджете на 201</w:t>
      </w:r>
      <w:r w:rsidR="00EF07E8" w:rsidRPr="0089726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9726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 и 99,</w:t>
      </w:r>
      <w:r w:rsidR="00EF07E8" w:rsidRPr="0089726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97262">
        <w:rPr>
          <w:rFonts w:ascii="Times New Roman" w:eastAsia="Times New Roman" w:hAnsi="Times New Roman"/>
          <w:sz w:val="24"/>
          <w:szCs w:val="24"/>
          <w:lang w:eastAsia="ru-RU"/>
        </w:rPr>
        <w:t>% от бюджетных назначений, у</w:t>
      </w:r>
      <w:r w:rsidR="00F219A7">
        <w:rPr>
          <w:rFonts w:ascii="Times New Roman" w:eastAsia="Times New Roman" w:hAnsi="Times New Roman"/>
          <w:sz w:val="24"/>
          <w:szCs w:val="24"/>
          <w:lang w:eastAsia="ru-RU"/>
        </w:rPr>
        <w:t>твержденных бюджетной росписью. Общая сумма неисполненных бюджетных назначений состав</w:t>
      </w:r>
      <w:r w:rsidR="004D0EE7">
        <w:rPr>
          <w:rFonts w:ascii="Times New Roman" w:eastAsia="Times New Roman" w:hAnsi="Times New Roman"/>
          <w:sz w:val="24"/>
          <w:szCs w:val="24"/>
          <w:lang w:eastAsia="ru-RU"/>
        </w:rPr>
        <w:t>ила</w:t>
      </w:r>
      <w:r w:rsidR="00F219A7">
        <w:rPr>
          <w:rFonts w:ascii="Times New Roman" w:eastAsia="Times New Roman" w:hAnsi="Times New Roman"/>
          <w:sz w:val="24"/>
          <w:szCs w:val="24"/>
          <w:lang w:eastAsia="ru-RU"/>
        </w:rPr>
        <w:t xml:space="preserve"> 1792,1 тыс. рублей. Назначения не исполнены в основном по заработной плате и начислениям на оплату труда в связи с наличием вакансий, образовавшихся за отчетный период.     </w:t>
      </w:r>
    </w:p>
    <w:p w14:paraId="0F66440B" w14:textId="77777777" w:rsidR="00FA6D0A" w:rsidRPr="00167DE2" w:rsidRDefault="00FA6D0A" w:rsidP="00CC5DC1">
      <w:pPr>
        <w:pStyle w:val="a5"/>
        <w:numPr>
          <w:ilvl w:val="0"/>
          <w:numId w:val="2"/>
        </w:numPr>
        <w:tabs>
          <w:tab w:val="left" w:pos="0"/>
        </w:tabs>
        <w:spacing w:after="0"/>
        <w:ind w:left="0" w:firstLine="426"/>
        <w:jc w:val="both"/>
        <w:rPr>
          <w:rFonts w:eastAsia="Calibri"/>
          <w:lang w:eastAsia="en-US"/>
        </w:rPr>
      </w:pPr>
      <w:r w:rsidRPr="00F219A7">
        <w:rPr>
          <w:rFonts w:eastAsiaTheme="minorHAnsi"/>
          <w:lang w:eastAsia="en-US"/>
        </w:rPr>
        <w:t>Общая задолженность</w:t>
      </w:r>
      <w:r w:rsidR="006E38BA" w:rsidRPr="00F219A7">
        <w:rPr>
          <w:rFonts w:eastAsiaTheme="minorHAnsi"/>
          <w:lang w:eastAsia="en-US"/>
        </w:rPr>
        <w:t xml:space="preserve"> </w:t>
      </w:r>
      <w:r w:rsidRPr="00F219A7">
        <w:rPr>
          <w:rFonts w:eastAsiaTheme="minorHAnsi"/>
          <w:lang w:eastAsia="en-US"/>
        </w:rPr>
        <w:t>по взысканию начисленных штрафов за нарушение законодательства о государственном регулировании цен (тарифов)</w:t>
      </w:r>
      <w:r w:rsidR="00DD3474">
        <w:rPr>
          <w:rFonts w:eastAsiaTheme="minorHAnsi"/>
          <w:lang w:eastAsia="en-US"/>
        </w:rPr>
        <w:t xml:space="preserve"> по сравнению с предыдущим годом</w:t>
      </w:r>
      <w:r w:rsidR="006E38BA" w:rsidRPr="00F219A7">
        <w:rPr>
          <w:rFonts w:eastAsiaTheme="minorHAnsi"/>
          <w:color w:val="000000"/>
          <w:lang w:eastAsia="en-US"/>
        </w:rPr>
        <w:t xml:space="preserve"> </w:t>
      </w:r>
      <w:r w:rsidR="006E38BA" w:rsidRPr="00F219A7">
        <w:rPr>
          <w:color w:val="000000"/>
        </w:rPr>
        <w:t>сократилас</w:t>
      </w:r>
      <w:r w:rsidR="006E38BA" w:rsidRPr="00F219A7">
        <w:rPr>
          <w:rFonts w:eastAsiaTheme="minorHAnsi"/>
          <w:color w:val="000000"/>
          <w:lang w:eastAsia="en-US"/>
        </w:rPr>
        <w:t>ь</w:t>
      </w:r>
      <w:r w:rsidR="006E38BA" w:rsidRPr="00F219A7">
        <w:rPr>
          <w:rFonts w:eastAsiaTheme="minorHAnsi"/>
          <w:lang w:eastAsia="en-US"/>
        </w:rPr>
        <w:t xml:space="preserve"> с</w:t>
      </w:r>
      <w:r w:rsidR="006E38BA" w:rsidRPr="00F219A7">
        <w:rPr>
          <w:rFonts w:eastAsiaTheme="minorHAnsi"/>
          <w:color w:val="000000"/>
          <w:lang w:eastAsia="en-US"/>
        </w:rPr>
        <w:t xml:space="preserve"> </w:t>
      </w:r>
      <w:r w:rsidR="006E38BA" w:rsidRPr="00F219A7">
        <w:rPr>
          <w:color w:val="000000"/>
        </w:rPr>
        <w:t>9036,6 д</w:t>
      </w:r>
      <w:r w:rsidR="006E38BA" w:rsidRPr="00F219A7">
        <w:rPr>
          <w:rFonts w:eastAsiaTheme="minorHAnsi"/>
          <w:color w:val="000000"/>
          <w:lang w:eastAsia="en-US"/>
        </w:rPr>
        <w:t>о</w:t>
      </w:r>
      <w:r w:rsidRPr="00F219A7">
        <w:rPr>
          <w:rFonts w:eastAsiaTheme="minorHAnsi"/>
          <w:color w:val="000000"/>
          <w:lang w:eastAsia="en-US"/>
        </w:rPr>
        <w:t xml:space="preserve"> </w:t>
      </w:r>
      <w:r w:rsidRPr="00F219A7">
        <w:rPr>
          <w:color w:val="000000"/>
        </w:rPr>
        <w:t>5129,2 тыс. руб.</w:t>
      </w:r>
      <w:r w:rsidR="006E38BA" w:rsidRPr="00F219A7">
        <w:rPr>
          <w:color w:val="000000"/>
        </w:rPr>
        <w:t xml:space="preserve">, или </w:t>
      </w:r>
      <w:r w:rsidRPr="00F219A7">
        <w:rPr>
          <w:color w:val="000000"/>
        </w:rPr>
        <w:t xml:space="preserve">на 57% </w:t>
      </w:r>
      <w:r w:rsidR="00167DE2" w:rsidRPr="00F219A7">
        <w:rPr>
          <w:color w:val="000000"/>
        </w:rPr>
        <w:t>(</w:t>
      </w:r>
      <w:r w:rsidR="0028548B" w:rsidRPr="00F219A7">
        <w:rPr>
          <w:color w:val="000000"/>
        </w:rPr>
        <w:t xml:space="preserve">на </w:t>
      </w:r>
      <w:r w:rsidR="00167DE2" w:rsidRPr="00F219A7">
        <w:rPr>
          <w:color w:val="000000"/>
        </w:rPr>
        <w:t>3907,4 тыс. руб.), из которых</w:t>
      </w:r>
      <w:r w:rsidR="00167DE2" w:rsidRPr="00167DE2">
        <w:rPr>
          <w:color w:val="000000"/>
        </w:rPr>
        <w:t xml:space="preserve"> </w:t>
      </w:r>
      <w:r w:rsidR="008B0E9E">
        <w:t>3186,5</w:t>
      </w:r>
      <w:r w:rsidR="00167DE2" w:rsidRPr="00167DE2">
        <w:t xml:space="preserve"> тыс. руб. списан</w:t>
      </w:r>
      <w:r w:rsidR="0028548B" w:rsidRPr="00F219A7">
        <w:rPr>
          <w:color w:val="000000"/>
        </w:rPr>
        <w:t>о</w:t>
      </w:r>
      <w:r w:rsidR="00167DE2" w:rsidRPr="00F219A7">
        <w:rPr>
          <w:color w:val="000000"/>
        </w:rPr>
        <w:t xml:space="preserve"> в связи с истечением срока исковой давности.</w:t>
      </w:r>
      <w:r w:rsidR="00167DE2" w:rsidRPr="00F219A7">
        <w:rPr>
          <w:rFonts w:eastAsia="Calibri"/>
          <w:color w:val="000000"/>
          <w:lang w:eastAsia="en-US"/>
        </w:rPr>
        <w:t xml:space="preserve"> </w:t>
      </w:r>
    </w:p>
    <w:p w14:paraId="614D1F9A" w14:textId="77777777" w:rsidR="000423F0" w:rsidRPr="00274624" w:rsidRDefault="0017048A" w:rsidP="00CC5DC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726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составлении бюджетной отчетности КТР </w:t>
      </w:r>
      <w:r w:rsidR="0028548B" w:rsidRPr="00897262">
        <w:rPr>
          <w:rFonts w:ascii="Times New Roman" w:eastAsia="Times New Roman" w:hAnsi="Times New Roman"/>
          <w:sz w:val="24"/>
          <w:szCs w:val="24"/>
          <w:lang w:eastAsia="ru-RU"/>
        </w:rPr>
        <w:t>допущен</w:t>
      </w:r>
      <w:r w:rsidR="0028548B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8972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48B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отдельные </w:t>
      </w:r>
      <w:r w:rsidRPr="00897262">
        <w:rPr>
          <w:rFonts w:ascii="Times New Roman" w:eastAsia="Times New Roman" w:hAnsi="Times New Roman"/>
          <w:sz w:val="24"/>
          <w:szCs w:val="24"/>
          <w:lang w:eastAsia="ru-RU"/>
        </w:rPr>
        <w:t>нарушени</w:t>
      </w:r>
      <w:r w:rsidR="0028548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9726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 </w:t>
      </w:r>
      <w:r w:rsidRPr="00897262">
        <w:rPr>
          <w:rFonts w:ascii="Times New Roman" w:hAnsi="Times New Roman"/>
          <w:sz w:val="24"/>
          <w:szCs w:val="24"/>
        </w:rPr>
        <w:t>Инструкции №191н. В ходе проверки внесены соответствующие изменения в бюджетную отчетность КТР.</w:t>
      </w:r>
    </w:p>
    <w:p w14:paraId="66C24D54" w14:textId="77777777" w:rsidR="00274624" w:rsidRPr="00897262" w:rsidRDefault="00274624" w:rsidP="00CC5DC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4624">
        <w:rPr>
          <w:rFonts w:ascii="Times New Roman" w:hAnsi="Times New Roman"/>
          <w:sz w:val="24"/>
          <w:szCs w:val="24"/>
        </w:rPr>
        <w:t>Кредиторская задолженность</w:t>
      </w:r>
      <w:r w:rsidRPr="00332191">
        <w:rPr>
          <w:rFonts w:ascii="Times New Roman" w:hAnsi="Times New Roman"/>
          <w:sz w:val="24"/>
          <w:szCs w:val="24"/>
        </w:rPr>
        <w:t xml:space="preserve"> </w:t>
      </w:r>
      <w:r w:rsidR="00DD3474">
        <w:rPr>
          <w:rFonts w:ascii="Times New Roman" w:hAnsi="Times New Roman"/>
          <w:sz w:val="24"/>
          <w:szCs w:val="24"/>
        </w:rPr>
        <w:t xml:space="preserve">КТР </w:t>
      </w:r>
      <w:r>
        <w:rPr>
          <w:rFonts w:ascii="Times New Roman" w:hAnsi="Times New Roman"/>
          <w:sz w:val="24"/>
          <w:szCs w:val="24"/>
        </w:rPr>
        <w:t>на 01.01.201</w:t>
      </w:r>
      <w:r w:rsidRPr="0051542B">
        <w:rPr>
          <w:rFonts w:ascii="Times New Roman" w:hAnsi="Times New Roman"/>
          <w:sz w:val="24"/>
          <w:szCs w:val="24"/>
        </w:rPr>
        <w:t>9</w:t>
      </w:r>
      <w:r w:rsidRPr="003321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отсутствует, ч</w:t>
      </w:r>
      <w:r w:rsidRPr="004B610B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>по</w:t>
      </w:r>
      <w:r w:rsidRPr="004B610B">
        <w:rPr>
          <w:rFonts w:ascii="Times New Roman" w:hAnsi="Times New Roman"/>
          <w:sz w:val="24"/>
          <w:szCs w:val="24"/>
        </w:rPr>
        <w:t xml:space="preserve"> Стандарту финансового ко</w:t>
      </w:r>
      <w:r>
        <w:rPr>
          <w:rFonts w:ascii="Times New Roman" w:hAnsi="Times New Roman"/>
          <w:sz w:val="24"/>
          <w:szCs w:val="24"/>
        </w:rPr>
        <w:t>н</w:t>
      </w:r>
      <w:r w:rsidRPr="004B610B">
        <w:rPr>
          <w:rFonts w:ascii="Times New Roman" w:hAnsi="Times New Roman"/>
          <w:sz w:val="24"/>
          <w:szCs w:val="24"/>
        </w:rPr>
        <w:t>троля КСП позволяет считать работу, проводимую с кредиторской задолженностью, качественной.</w:t>
      </w:r>
      <w:r>
        <w:rPr>
          <w:rFonts w:ascii="Times New Roman" w:hAnsi="Times New Roman"/>
          <w:sz w:val="24"/>
          <w:szCs w:val="24"/>
        </w:rPr>
        <w:t xml:space="preserve"> Кредиторская задолженность</w:t>
      </w:r>
      <w:r w:rsidR="00DD347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D3474">
        <w:rPr>
          <w:rFonts w:ascii="Times New Roman" w:hAnsi="Times New Roman"/>
          <w:sz w:val="24"/>
          <w:szCs w:val="24"/>
        </w:rPr>
        <w:t xml:space="preserve">сложившаяся </w:t>
      </w:r>
      <w:r>
        <w:rPr>
          <w:rFonts w:ascii="Times New Roman" w:hAnsi="Times New Roman"/>
          <w:sz w:val="24"/>
          <w:szCs w:val="24"/>
        </w:rPr>
        <w:t xml:space="preserve">на  01.01.2018  в объеме </w:t>
      </w:r>
      <w:r w:rsidRPr="0097604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220 374,0</w:t>
      </w:r>
      <w:r w:rsidRPr="0097604E">
        <w:rPr>
          <w:rFonts w:ascii="Times New Roman" w:hAnsi="Times New Roman"/>
          <w:sz w:val="24"/>
          <w:szCs w:val="24"/>
        </w:rPr>
        <w:t xml:space="preserve"> тыс. руб.</w:t>
      </w:r>
      <w:r w:rsidR="00FA72BA" w:rsidRPr="00FA72BA">
        <w:rPr>
          <w:rFonts w:ascii="Times New Roman" w:hAnsi="Times New Roman"/>
          <w:sz w:val="24"/>
          <w:szCs w:val="24"/>
        </w:rPr>
        <w:t xml:space="preserve"> </w:t>
      </w:r>
      <w:r w:rsidR="00FA72BA">
        <w:rPr>
          <w:rFonts w:ascii="Times New Roman" w:hAnsi="Times New Roman"/>
          <w:sz w:val="24"/>
          <w:szCs w:val="24"/>
        </w:rPr>
        <w:t>(в том числе по субвенциям на компенсацию выпадающих доходов на 217507,4 тыс. руб.),</w:t>
      </w:r>
      <w:r w:rsidRPr="0097604E">
        <w:rPr>
          <w:rFonts w:ascii="Times New Roman" w:hAnsi="Times New Roman"/>
          <w:sz w:val="24"/>
          <w:szCs w:val="24"/>
        </w:rPr>
        <w:t xml:space="preserve"> </w:t>
      </w:r>
      <w:r w:rsidR="00FA72BA">
        <w:rPr>
          <w:rFonts w:ascii="Times New Roman" w:hAnsi="Times New Roman"/>
          <w:sz w:val="24"/>
          <w:szCs w:val="24"/>
        </w:rPr>
        <w:t xml:space="preserve">в 2018 году </w:t>
      </w:r>
      <w:r w:rsidRPr="0097604E">
        <w:rPr>
          <w:rFonts w:ascii="Times New Roman" w:hAnsi="Times New Roman"/>
          <w:sz w:val="24"/>
          <w:szCs w:val="24"/>
        </w:rPr>
        <w:t>погашена полностью.</w:t>
      </w:r>
    </w:p>
    <w:p w14:paraId="471D8F6B" w14:textId="77777777" w:rsidR="00897262" w:rsidRDefault="00897262" w:rsidP="0017048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3D808" w14:textId="77777777" w:rsidR="0017048A" w:rsidRPr="000214C5" w:rsidRDefault="0017048A" w:rsidP="0017048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394C8" w14:textId="77777777" w:rsidR="0017048A" w:rsidRPr="004B385D" w:rsidRDefault="0017048A" w:rsidP="00170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385D">
        <w:rPr>
          <w:rFonts w:ascii="Times New Roman" w:hAnsi="Times New Roman"/>
          <w:b/>
          <w:sz w:val="24"/>
          <w:szCs w:val="24"/>
        </w:rPr>
        <w:t xml:space="preserve">Аудитор                                                                                                 </w:t>
      </w:r>
      <w:r w:rsidR="00897262" w:rsidRPr="004B385D">
        <w:rPr>
          <w:rFonts w:ascii="Times New Roman" w:hAnsi="Times New Roman"/>
          <w:b/>
          <w:sz w:val="24"/>
          <w:szCs w:val="24"/>
        </w:rPr>
        <w:t xml:space="preserve">        </w:t>
      </w:r>
      <w:r w:rsidRPr="004B385D">
        <w:rPr>
          <w:rFonts w:ascii="Times New Roman" w:hAnsi="Times New Roman"/>
          <w:b/>
          <w:sz w:val="24"/>
          <w:szCs w:val="24"/>
        </w:rPr>
        <w:t xml:space="preserve">         Е.А. Пузикова</w:t>
      </w:r>
    </w:p>
    <w:p w14:paraId="597F8962" w14:textId="77777777" w:rsidR="00A472DB" w:rsidRDefault="00A472DB"/>
    <w:sectPr w:rsidR="00A472DB" w:rsidSect="00C30E68">
      <w:headerReference w:type="default" r:id="rId8"/>
      <w:pgSz w:w="11906" w:h="16838"/>
      <w:pgMar w:top="993" w:right="850" w:bottom="993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A2FE4" w14:textId="77777777" w:rsidR="00D57467" w:rsidRDefault="00D57467" w:rsidP="00C30E68">
      <w:pPr>
        <w:spacing w:after="0" w:line="240" w:lineRule="auto"/>
      </w:pPr>
      <w:r>
        <w:separator/>
      </w:r>
    </w:p>
  </w:endnote>
  <w:endnote w:type="continuationSeparator" w:id="0">
    <w:p w14:paraId="5B454B12" w14:textId="77777777" w:rsidR="00D57467" w:rsidRDefault="00D57467" w:rsidP="00C3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475D4" w14:textId="77777777" w:rsidR="00D57467" w:rsidRDefault="00D57467" w:rsidP="00C30E68">
      <w:pPr>
        <w:spacing w:after="0" w:line="240" w:lineRule="auto"/>
      </w:pPr>
      <w:r>
        <w:separator/>
      </w:r>
    </w:p>
  </w:footnote>
  <w:footnote w:type="continuationSeparator" w:id="0">
    <w:p w14:paraId="7A989CD8" w14:textId="77777777" w:rsidR="00D57467" w:rsidRDefault="00D57467" w:rsidP="00C30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349"/>
      <w:docPartObj>
        <w:docPartGallery w:val="Page Numbers (Top of Page)"/>
        <w:docPartUnique/>
      </w:docPartObj>
    </w:sdtPr>
    <w:sdtEndPr/>
    <w:sdtContent>
      <w:p w14:paraId="2AB56AD0" w14:textId="77777777" w:rsidR="00C071B3" w:rsidRDefault="00D574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BC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CCF7041" w14:textId="77777777" w:rsidR="00C071B3" w:rsidRDefault="00C071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E7F"/>
    <w:multiLevelType w:val="hybridMultilevel"/>
    <w:tmpl w:val="B98239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A1A0373"/>
    <w:multiLevelType w:val="hybridMultilevel"/>
    <w:tmpl w:val="7130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48A"/>
    <w:rsid w:val="00032A7E"/>
    <w:rsid w:val="000423F0"/>
    <w:rsid w:val="000564A1"/>
    <w:rsid w:val="000628E3"/>
    <w:rsid w:val="0008256A"/>
    <w:rsid w:val="000C05B2"/>
    <w:rsid w:val="000C482F"/>
    <w:rsid w:val="000D4B9F"/>
    <w:rsid w:val="00116CA0"/>
    <w:rsid w:val="00134F23"/>
    <w:rsid w:val="001650B6"/>
    <w:rsid w:val="0016581A"/>
    <w:rsid w:val="00167DE2"/>
    <w:rsid w:val="0017048A"/>
    <w:rsid w:val="0019020F"/>
    <w:rsid w:val="001F12EE"/>
    <w:rsid w:val="001F47F6"/>
    <w:rsid w:val="00206C5A"/>
    <w:rsid w:val="00210CD0"/>
    <w:rsid w:val="00253632"/>
    <w:rsid w:val="00265B2B"/>
    <w:rsid w:val="00274624"/>
    <w:rsid w:val="002753FD"/>
    <w:rsid w:val="002771C9"/>
    <w:rsid w:val="00282651"/>
    <w:rsid w:val="0028548B"/>
    <w:rsid w:val="00331FCF"/>
    <w:rsid w:val="003322F1"/>
    <w:rsid w:val="00347CC7"/>
    <w:rsid w:val="0036276C"/>
    <w:rsid w:val="003627A7"/>
    <w:rsid w:val="00383C55"/>
    <w:rsid w:val="003864D9"/>
    <w:rsid w:val="003963A9"/>
    <w:rsid w:val="003A716E"/>
    <w:rsid w:val="003B444B"/>
    <w:rsid w:val="003C595E"/>
    <w:rsid w:val="004004B8"/>
    <w:rsid w:val="00413E2E"/>
    <w:rsid w:val="0042587D"/>
    <w:rsid w:val="004A2470"/>
    <w:rsid w:val="004A3A80"/>
    <w:rsid w:val="004B385D"/>
    <w:rsid w:val="004D0EE7"/>
    <w:rsid w:val="004D4B23"/>
    <w:rsid w:val="00501B5F"/>
    <w:rsid w:val="00532A16"/>
    <w:rsid w:val="005411B8"/>
    <w:rsid w:val="0054537F"/>
    <w:rsid w:val="005916E6"/>
    <w:rsid w:val="00592331"/>
    <w:rsid w:val="006326EF"/>
    <w:rsid w:val="006339B6"/>
    <w:rsid w:val="006C0819"/>
    <w:rsid w:val="006C3F6B"/>
    <w:rsid w:val="006D26BF"/>
    <w:rsid w:val="006E38BA"/>
    <w:rsid w:val="006F0925"/>
    <w:rsid w:val="0070053C"/>
    <w:rsid w:val="00717B8E"/>
    <w:rsid w:val="00746481"/>
    <w:rsid w:val="007529D7"/>
    <w:rsid w:val="00785A38"/>
    <w:rsid w:val="007B6C71"/>
    <w:rsid w:val="0081073D"/>
    <w:rsid w:val="00824863"/>
    <w:rsid w:val="00835FAD"/>
    <w:rsid w:val="00856822"/>
    <w:rsid w:val="00873736"/>
    <w:rsid w:val="00897262"/>
    <w:rsid w:val="008A3359"/>
    <w:rsid w:val="008B0E9E"/>
    <w:rsid w:val="008E1854"/>
    <w:rsid w:val="008F3175"/>
    <w:rsid w:val="00902848"/>
    <w:rsid w:val="00903382"/>
    <w:rsid w:val="00944673"/>
    <w:rsid w:val="00951591"/>
    <w:rsid w:val="00961308"/>
    <w:rsid w:val="009A10A8"/>
    <w:rsid w:val="009D42E8"/>
    <w:rsid w:val="00A11D0B"/>
    <w:rsid w:val="00A2679A"/>
    <w:rsid w:val="00A27E33"/>
    <w:rsid w:val="00A472DB"/>
    <w:rsid w:val="00A579FA"/>
    <w:rsid w:val="00A80642"/>
    <w:rsid w:val="00AA774B"/>
    <w:rsid w:val="00AD22F1"/>
    <w:rsid w:val="00AD37F5"/>
    <w:rsid w:val="00AD7FE5"/>
    <w:rsid w:val="00AE19F7"/>
    <w:rsid w:val="00AF3B6C"/>
    <w:rsid w:val="00AF60CA"/>
    <w:rsid w:val="00B00BDE"/>
    <w:rsid w:val="00B11A56"/>
    <w:rsid w:val="00B176B1"/>
    <w:rsid w:val="00B454EC"/>
    <w:rsid w:val="00B5333D"/>
    <w:rsid w:val="00BB4CD8"/>
    <w:rsid w:val="00BC6D36"/>
    <w:rsid w:val="00BC79D2"/>
    <w:rsid w:val="00C071B3"/>
    <w:rsid w:val="00C30BCF"/>
    <w:rsid w:val="00C30E68"/>
    <w:rsid w:val="00C547AF"/>
    <w:rsid w:val="00C7156E"/>
    <w:rsid w:val="00C80129"/>
    <w:rsid w:val="00C96397"/>
    <w:rsid w:val="00CC5DC1"/>
    <w:rsid w:val="00CE1B77"/>
    <w:rsid w:val="00D029DE"/>
    <w:rsid w:val="00D27758"/>
    <w:rsid w:val="00D41642"/>
    <w:rsid w:val="00D43CCC"/>
    <w:rsid w:val="00D47CC2"/>
    <w:rsid w:val="00D57467"/>
    <w:rsid w:val="00D62260"/>
    <w:rsid w:val="00D70B4B"/>
    <w:rsid w:val="00D875AC"/>
    <w:rsid w:val="00DD3474"/>
    <w:rsid w:val="00E10B7A"/>
    <w:rsid w:val="00E2091F"/>
    <w:rsid w:val="00E43021"/>
    <w:rsid w:val="00E707DA"/>
    <w:rsid w:val="00E75E25"/>
    <w:rsid w:val="00E777AA"/>
    <w:rsid w:val="00EC2418"/>
    <w:rsid w:val="00EE373C"/>
    <w:rsid w:val="00EF07E8"/>
    <w:rsid w:val="00F20495"/>
    <w:rsid w:val="00F219A7"/>
    <w:rsid w:val="00F57666"/>
    <w:rsid w:val="00FA6D0A"/>
    <w:rsid w:val="00FA72BA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55C4"/>
  <w15:docId w15:val="{1203AB09-161C-4684-B7A8-C8DE0A4A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4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048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704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17048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70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048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3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0E6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C3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0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8ABED-37DA-47F1-B70E-3E6F2CE1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КСП</Company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</dc:creator>
  <cp:keywords/>
  <dc:description/>
  <cp:lastModifiedBy>HP Inc.</cp:lastModifiedBy>
  <cp:revision>33</cp:revision>
  <cp:lastPrinted>2019-03-12T12:18:00Z</cp:lastPrinted>
  <dcterms:created xsi:type="dcterms:W3CDTF">2019-03-05T08:34:00Z</dcterms:created>
  <dcterms:modified xsi:type="dcterms:W3CDTF">2020-02-03T07:39:00Z</dcterms:modified>
</cp:coreProperties>
</file>