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27A8E82E" w:rsidR="00D21F4B" w:rsidRDefault="00515DEF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76162F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1EAD1807" w:rsidR="00D21F4B" w:rsidRDefault="002B5541">
      <w:pPr>
        <w:jc w:val="center"/>
      </w:pPr>
      <w:r>
        <w:rPr>
          <w:b/>
        </w:rPr>
        <w:t xml:space="preserve">к проекту решения </w:t>
      </w:r>
      <w:r w:rsidR="00515DEF">
        <w:rPr>
          <w:b/>
        </w:rPr>
        <w:t>Краснояр</w:t>
      </w:r>
      <w:r>
        <w:rPr>
          <w:b/>
        </w:rPr>
        <w:t xml:space="preserve">ской сельской Думы «О бюджете </w:t>
      </w:r>
      <w:r w:rsidR="00515DEF">
        <w:rPr>
          <w:b/>
        </w:rPr>
        <w:t>Краснояр</w:t>
      </w:r>
      <w:r>
        <w:rPr>
          <w:b/>
        </w:rPr>
        <w:t>ского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00E985EA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r w:rsidR="00515DEF">
        <w:t>Краснояр</w:t>
      </w:r>
      <w:r>
        <w:t xml:space="preserve">ской сельской Думы «О бюджете </w:t>
      </w:r>
      <w:r w:rsidR="00515DEF">
        <w:t>Краснояр</w:t>
      </w:r>
      <w:r>
        <w:t>ского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515DEF">
        <w:t>7</w:t>
      </w:r>
      <w:r>
        <w:t xml:space="preserve"> Положения о бюджетном процессе в </w:t>
      </w:r>
      <w:r w:rsidR="00515DEF">
        <w:t>Краснояр</w:t>
      </w:r>
      <w:r>
        <w:t xml:space="preserve">ском сельском поселении, утвержденным решением </w:t>
      </w:r>
      <w:r w:rsidR="00515DEF">
        <w:t>Краснояр</w:t>
      </w:r>
      <w:r>
        <w:t xml:space="preserve">ской сельской Думы </w:t>
      </w:r>
      <w:r w:rsidRPr="000A0E8A">
        <w:t>№</w:t>
      </w:r>
      <w:r w:rsidR="00515DEF">
        <w:t>19</w:t>
      </w:r>
      <w:r w:rsidRPr="000A0E8A">
        <w:t xml:space="preserve"> от </w:t>
      </w:r>
      <w:r w:rsidR="00515DEF">
        <w:t>22</w:t>
      </w:r>
      <w:r w:rsidRPr="000A0E8A">
        <w:t>.0</w:t>
      </w:r>
      <w:r w:rsidR="00515DEF">
        <w:t>8</w:t>
      </w:r>
      <w:r w:rsidRPr="000A0E8A">
        <w:t>.20</w:t>
      </w:r>
      <w:r w:rsidR="00EC47E6">
        <w:t>08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515DEF">
        <w:t>7</w:t>
      </w:r>
      <w:r>
        <w:t xml:space="preserve"> от 20.11.2017г.</w:t>
      </w:r>
    </w:p>
    <w:p w14:paraId="4CEF8C0B" w14:textId="11739433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E416478" w14:textId="788D87D5" w:rsidR="0057493C" w:rsidRPr="006116F0" w:rsidRDefault="0057493C" w:rsidP="0057493C">
      <w:pPr>
        <w:ind w:firstLine="720"/>
        <w:jc w:val="both"/>
        <w:rPr>
          <w:i/>
          <w:iCs/>
          <w:u w:val="single"/>
        </w:rPr>
      </w:pPr>
      <w:r w:rsidRPr="00C36DC3">
        <w:t xml:space="preserve">Проект решения </w:t>
      </w:r>
      <w:r w:rsidR="00C36DC3">
        <w:t>Краснояр</w:t>
      </w:r>
      <w:r w:rsidRPr="00C36DC3">
        <w:t xml:space="preserve">ской сельской Думы сельского поселения «О бюджете </w:t>
      </w:r>
      <w:r w:rsidR="00C36DC3">
        <w:t>Краснояр</w:t>
      </w:r>
      <w:r w:rsidRPr="00C36DC3">
        <w:t xml:space="preserve">ского сельского поселения на 2021год и плановый период 2022 и 2023годов» внесен на рассмотрение </w:t>
      </w:r>
      <w:r w:rsidR="00C36DC3">
        <w:t>Краснояр</w:t>
      </w:r>
      <w:r w:rsidRPr="00C36DC3">
        <w:t xml:space="preserve">ской сельской Думы </w:t>
      </w:r>
      <w:r w:rsidR="00EA35BF">
        <w:rPr>
          <w:b/>
          <w:bCs/>
        </w:rPr>
        <w:t>27</w:t>
      </w:r>
      <w:r w:rsidRPr="00C36DC3">
        <w:rPr>
          <w:b/>
          <w:bCs/>
        </w:rPr>
        <w:t>.11.2020г</w:t>
      </w:r>
      <w:r w:rsidRPr="00C36DC3">
        <w:t xml:space="preserve"> с соблюдением сроков, установленных ч.1 ст.185 БК РФ и Порядка внесения, рассмотрения и утверждения проекта решения </w:t>
      </w:r>
      <w:r w:rsidR="00C36DC3">
        <w:t>Краснояр</w:t>
      </w:r>
      <w:r w:rsidRPr="00C36DC3">
        <w:t xml:space="preserve">ской сельской Думы о бюджете </w:t>
      </w:r>
      <w:r w:rsidR="00C36DC3">
        <w:t>Краснояр</w:t>
      </w:r>
      <w:r w:rsidRPr="00C36DC3">
        <w:t>ского сельского поселения на 2021год и на плановый 2022 и 2023</w:t>
      </w:r>
      <w:proofErr w:type="gramStart"/>
      <w:r w:rsidRPr="00C36DC3">
        <w:t>годов,  утвержденный</w:t>
      </w:r>
      <w:proofErr w:type="gramEnd"/>
      <w:r w:rsidRPr="00C36DC3">
        <w:t xml:space="preserve"> Решением </w:t>
      </w:r>
      <w:r w:rsidR="00C36DC3">
        <w:t>Краснояр</w:t>
      </w:r>
      <w:r w:rsidRPr="00C36DC3">
        <w:t>ской сельской Думы от</w:t>
      </w:r>
      <w:r w:rsidR="00C36DC3">
        <w:t>30</w:t>
      </w:r>
      <w:r w:rsidRPr="00C36DC3">
        <w:t>.11.2020г. №2</w:t>
      </w:r>
      <w:r w:rsidR="00C36DC3">
        <w:t>6</w:t>
      </w:r>
      <w:r w:rsidRPr="00C36DC3">
        <w:t xml:space="preserve"> (не позднее 30ноября). </w:t>
      </w:r>
      <w:bookmarkStart w:id="0" w:name="_Hlk57880706"/>
      <w:bookmarkStart w:id="1" w:name="_Hlk58222062"/>
      <w:r w:rsidRPr="00C36DC3">
        <w:t xml:space="preserve">Но в нарушение данного Порядка документы предоставлены в КСП </w:t>
      </w:r>
      <w:r w:rsidR="00AB1EBA">
        <w:t>электронной почтой</w:t>
      </w:r>
      <w:r w:rsidRPr="00C36DC3">
        <w:t xml:space="preserve"> </w:t>
      </w:r>
      <w:r w:rsidRPr="00C36DC3">
        <w:rPr>
          <w:b/>
          <w:bCs/>
        </w:rPr>
        <w:t>03.12.2020г</w:t>
      </w:r>
      <w:r w:rsidRPr="00C36DC3">
        <w:t>.</w:t>
      </w:r>
      <w:bookmarkEnd w:id="0"/>
      <w:r>
        <w:t xml:space="preserve"> </w:t>
      </w:r>
      <w:bookmarkStart w:id="2" w:name="_Hlk57887944"/>
    </w:p>
    <w:bookmarkEnd w:id="1"/>
    <w:bookmarkEnd w:id="2"/>
    <w:p w14:paraId="6CB9EE54" w14:textId="5DF20F19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r w:rsidR="00515DEF">
        <w:t>Краснояр</w:t>
      </w:r>
      <w:r>
        <w:t xml:space="preserve">ской сельской Думы «О бюджете </w:t>
      </w:r>
      <w:r w:rsidR="00515DEF">
        <w:t>Краснояр</w:t>
      </w:r>
      <w:r>
        <w:t>ского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33D25590" w14:textId="74304A4A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r w:rsidR="00515DEF">
        <w:t>Краснояр</w:t>
      </w:r>
      <w:r>
        <w:t>ского сельского поселения на 202</w:t>
      </w:r>
      <w:r w:rsidR="00D95224">
        <w:t>1</w:t>
      </w:r>
      <w:r>
        <w:t>год;</w:t>
      </w:r>
    </w:p>
    <w:p w14:paraId="27295632" w14:textId="6C93FD9C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r w:rsidR="00515DEF">
        <w:t>Краснояр</w:t>
      </w:r>
      <w:r>
        <w:t>ского сельского поселения на 202</w:t>
      </w:r>
      <w:r w:rsidR="00D95224">
        <w:t>1</w:t>
      </w:r>
      <w:r>
        <w:t>год;</w:t>
      </w:r>
    </w:p>
    <w:p w14:paraId="77DC90AE" w14:textId="6EDF3108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515DEF">
        <w:t>Краснояр</w:t>
      </w:r>
      <w:r>
        <w:t>ского сельского поселения в 202</w:t>
      </w:r>
      <w:r w:rsidR="00D95224">
        <w:t>1</w:t>
      </w:r>
      <w:r>
        <w:t>году;</w:t>
      </w:r>
    </w:p>
    <w:p w14:paraId="63A75F37" w14:textId="6AAB8838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515DEF">
        <w:t>Краснояр</w:t>
      </w:r>
      <w:r>
        <w:t>ского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347A25B4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515DEF">
        <w:t>Краснояр</w:t>
      </w:r>
      <w:r>
        <w:t>ского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49379479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515DEF">
        <w:t>Краснояр</w:t>
      </w:r>
      <w:r>
        <w:t>ского сельского поселения на 20</w:t>
      </w:r>
      <w:r w:rsidR="00D95224">
        <w:t>21</w:t>
      </w:r>
      <w:r>
        <w:t>год;</w:t>
      </w:r>
    </w:p>
    <w:p w14:paraId="15C1A8BE" w14:textId="6536DC21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515DEF">
        <w:t>Краснояр</w:t>
      </w:r>
      <w:r w:rsidRPr="009030AD">
        <w:t>ского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3" w:name="_Hlk56520037"/>
    </w:p>
    <w:bookmarkEnd w:id="3"/>
    <w:p w14:paraId="177A831B" w14:textId="0682222F" w:rsidR="007B7C1D" w:rsidRDefault="007B7C1D" w:rsidP="007B7C1D">
      <w:pPr>
        <w:ind w:firstLine="709"/>
        <w:jc w:val="both"/>
      </w:pPr>
      <w:r>
        <w:lastRenderedPageBreak/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52046259" w14:textId="622C48B1" w:rsidR="007B7C1D" w:rsidRDefault="007B7C1D" w:rsidP="007B7C1D">
      <w:pPr>
        <w:ind w:firstLine="709"/>
        <w:jc w:val="both"/>
      </w:pPr>
      <w:r>
        <w:rPr>
          <w:highlight w:val="white"/>
        </w:rPr>
        <w:t xml:space="preserve">Согласно ст.169 и ст.173 </w:t>
      </w:r>
      <w:bookmarkStart w:id="4" w:name="__DdeLink__701_3238373810"/>
      <w:r>
        <w:rPr>
          <w:highlight w:val="white"/>
        </w:rPr>
        <w:t>Бюджетного кодекса</w:t>
      </w:r>
      <w:bookmarkEnd w:id="4"/>
      <w:r>
        <w:rPr>
          <w:highlight w:val="white"/>
        </w:rPr>
        <w:t xml:space="preserve">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бюджета. В нарушение статьи 173 БК РФ Прогноз социально-экономического развития </w:t>
      </w:r>
      <w:r w:rsidR="00515DEF">
        <w:rPr>
          <w:highlight w:val="white"/>
        </w:rPr>
        <w:t>Краснояр</w:t>
      </w:r>
      <w:r>
        <w:rPr>
          <w:highlight w:val="white"/>
        </w:rPr>
        <w:t>ского сельского поселения на 2020г и планов</w:t>
      </w:r>
      <w:r>
        <w:t xml:space="preserve">ый период 2021-2022гг не принят. </w:t>
      </w:r>
    </w:p>
    <w:p w14:paraId="0D3DCB60" w14:textId="4E60A01F" w:rsidR="007B7C1D" w:rsidRDefault="007B7C1D" w:rsidP="007B7C1D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и п.2 ст.</w:t>
      </w:r>
      <w:r w:rsidR="00515DEF">
        <w:t>7</w:t>
      </w:r>
      <w:r>
        <w:t xml:space="preserve"> Положения о бюджетном процессе </w:t>
      </w:r>
      <w:r w:rsidR="00515DEF">
        <w:t>Краснояр</w:t>
      </w:r>
      <w:r>
        <w:t xml:space="preserve">ского сельского поселения с проектом решения не представлены предварительные итоги социально-экономического развития территории </w:t>
      </w:r>
      <w:r w:rsidR="00515DEF">
        <w:t>Краснояр</w:t>
      </w:r>
      <w:r>
        <w:t xml:space="preserve">ского сельского поселения за истекший период текущего финансового года и ожидаемые итоги социально-экономического развития территории </w:t>
      </w:r>
      <w:r w:rsidR="00515DEF">
        <w:t>Краснояр</w:t>
      </w:r>
      <w:r>
        <w:t>ского сельского поселения за текущий финансовый год;</w:t>
      </w:r>
      <w:r w:rsidRPr="007B7C1D">
        <w:t xml:space="preserve"> </w:t>
      </w:r>
      <w:r>
        <w:t xml:space="preserve">реестр источников доходов бюджета </w:t>
      </w:r>
      <w:r w:rsidR="00515DEF">
        <w:t>Краснояр</w:t>
      </w:r>
      <w:r>
        <w:t xml:space="preserve">ского сельского поселения.   </w:t>
      </w:r>
    </w:p>
    <w:p w14:paraId="46C23D44" w14:textId="1A72DD54" w:rsidR="00515DEF" w:rsidRDefault="00515DEF" w:rsidP="00515DEF">
      <w:pPr>
        <w:ind w:firstLine="709"/>
        <w:jc w:val="both"/>
      </w:pPr>
      <w:r>
        <w:t xml:space="preserve">При анализе Положения от 22.08.2008г. №19 </w:t>
      </w:r>
      <w:bookmarkStart w:id="5" w:name="_Hlk57103584"/>
      <w:r>
        <w:t>о бюджетном процессе Красноярского сельского поселения</w:t>
      </w:r>
      <w:bookmarkEnd w:id="5"/>
      <w:r>
        <w:t xml:space="preserve"> установлено,</w:t>
      </w:r>
      <w:r w:rsidRPr="00052294">
        <w:t xml:space="preserve"> в Положение</w:t>
      </w:r>
      <w:r>
        <w:t xml:space="preserve"> долгое время</w:t>
      </w:r>
      <w:r w:rsidRPr="00052294">
        <w:t xml:space="preserve"> не вносились изменения</w:t>
      </w:r>
      <w:r>
        <w:t xml:space="preserve">, статьи 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r>
        <w:t>Краснояр</w:t>
      </w:r>
      <w:r w:rsidRPr="00052294">
        <w:t xml:space="preserve">ского сельского поселения </w:t>
      </w:r>
      <w:r>
        <w:t>в соответствие со статьями Бюджетного кодекса РФ.</w:t>
      </w:r>
    </w:p>
    <w:p w14:paraId="6C834AE2" w14:textId="27343C9A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r w:rsidR="00515DEF">
        <w:t>Краснояр</w:t>
      </w:r>
      <w:r>
        <w:t xml:space="preserve">ском сельском поселении» Проект бюджета </w:t>
      </w:r>
      <w:r w:rsidR="00515DEF">
        <w:t>Краснояр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33C56C25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515DEF">
        <w:t>Краснояр</w:t>
      </w:r>
      <w:r>
        <w:t>ского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17944E2F" w:rsidR="00D21F4B" w:rsidRDefault="002B5541">
      <w:pPr>
        <w:ind w:firstLine="709"/>
        <w:jc w:val="both"/>
      </w:pPr>
      <w:r>
        <w:t xml:space="preserve">Проект бюджета </w:t>
      </w:r>
      <w:r w:rsidR="00515DEF">
        <w:t>Краснояр</w:t>
      </w:r>
      <w:r>
        <w:t>ского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28D85A06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7BA6E43D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213200">
        <w:t>4590,3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213200">
        <w:t>4414,7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213200">
        <w:t>4480,4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213200">
        <w:t>2233,1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213200">
        <w:t>2319,2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213200">
        <w:t>2388,8</w:t>
      </w:r>
      <w:r w:rsidRPr="00D15F52">
        <w:t>тыс.рублей</w:t>
      </w:r>
      <w:r>
        <w:t>.</w:t>
      </w:r>
    </w:p>
    <w:p w14:paraId="71CC5C92" w14:textId="155D007B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213200">
        <w:t>4590,3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213200">
        <w:t>4414,7</w:t>
      </w:r>
      <w:r>
        <w:t>тыс.рублей, на 2022</w:t>
      </w:r>
      <w:r w:rsidR="00D15F52">
        <w:t>3</w:t>
      </w:r>
      <w:r>
        <w:t>г.-</w:t>
      </w:r>
      <w:r w:rsidR="00213200">
        <w:t>4480,4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5AA9EB44" w14:textId="41F28781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213200">
        <w:t>4590,3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20</w:t>
      </w:r>
      <w:r>
        <w:t xml:space="preserve">года на </w:t>
      </w:r>
      <w:r w:rsidR="0084309C">
        <w:t>3111,1</w:t>
      </w:r>
      <w:r>
        <w:t xml:space="preserve">тыс.руб. или на </w:t>
      </w:r>
      <w:r w:rsidR="00474FF1">
        <w:t>-</w:t>
      </w:r>
      <w:r w:rsidR="0084309C">
        <w:t>40,4</w:t>
      </w:r>
      <w:r>
        <w:t>%, на 202</w:t>
      </w:r>
      <w:r w:rsidR="008F5C37">
        <w:t>2</w:t>
      </w:r>
      <w:r>
        <w:t xml:space="preserve"> год – </w:t>
      </w:r>
      <w:r w:rsidR="00EC4753">
        <w:lastRenderedPageBreak/>
        <w:t xml:space="preserve">предполагается </w:t>
      </w:r>
      <w:r w:rsidR="0084309C">
        <w:t>уменьше</w:t>
      </w:r>
      <w:r w:rsidR="00A6481E">
        <w:t>ние</w:t>
      </w:r>
      <w:r w:rsidR="00EC4753">
        <w:t xml:space="preserve"> доходов на </w:t>
      </w:r>
      <w:r w:rsidR="0084309C">
        <w:t>3286,7</w:t>
      </w:r>
      <w:r>
        <w:t xml:space="preserve">тыс.руб. </w:t>
      </w:r>
      <w:r w:rsidR="00EC4753">
        <w:t xml:space="preserve">или на </w:t>
      </w:r>
      <w:r w:rsidR="0084309C">
        <w:t>-42,7</w:t>
      </w:r>
      <w:r>
        <w:t>% к</w:t>
      </w:r>
      <w:r w:rsidR="00EC4753">
        <w:t xml:space="preserve"> уровню</w:t>
      </w:r>
      <w:r>
        <w:t xml:space="preserve"> 20</w:t>
      </w:r>
      <w:r w:rsidR="0043015D">
        <w:t>20</w:t>
      </w:r>
      <w:r>
        <w:t xml:space="preserve"> г</w:t>
      </w:r>
      <w:r w:rsidR="00EC4753">
        <w:t>.</w:t>
      </w:r>
      <w:r>
        <w:t>, на 202</w:t>
      </w:r>
      <w:r w:rsidR="008F5C37">
        <w:t>3</w:t>
      </w:r>
      <w:r>
        <w:t xml:space="preserve"> год – </w:t>
      </w:r>
      <w:r w:rsidR="00A6481E">
        <w:t>у</w:t>
      </w:r>
      <w:r w:rsidR="0084309C">
        <w:t>меньш</w:t>
      </w:r>
      <w:r w:rsidR="00A6481E">
        <w:t>ение</w:t>
      </w:r>
      <w:r w:rsidR="00EC4753">
        <w:t xml:space="preserve"> доходов на </w:t>
      </w:r>
      <w:r w:rsidR="0084309C">
        <w:t>3221,0</w:t>
      </w:r>
      <w:r w:rsidR="00EC4753">
        <w:t xml:space="preserve">тыс.руб. или на </w:t>
      </w:r>
      <w:r w:rsidR="0084309C">
        <w:t>-41,8</w:t>
      </w:r>
      <w:r w:rsidR="00EC4753">
        <w:t xml:space="preserve">% </w:t>
      </w:r>
      <w:r w:rsidR="005254A7">
        <w:t>относительно ожидаемых доходов текущего 2020года</w:t>
      </w:r>
      <w:r w:rsidR="00EC4753">
        <w:t>.</w:t>
      </w:r>
      <w:r>
        <w:t xml:space="preserve"> </w:t>
      </w:r>
    </w:p>
    <w:p w14:paraId="72B90C09" w14:textId="77777777" w:rsidR="0084309C" w:rsidRDefault="0084309C" w:rsidP="0084309C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2AC42F4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A673F1">
        <w:t>Краснояр</w:t>
      </w:r>
      <w:r>
        <w:t>ского с</w:t>
      </w:r>
      <w:r w:rsidR="00C14658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30588868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8B3F0F9" w:rsidR="00D21F4B" w:rsidRDefault="0021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0C7ACCF7" w:rsidR="00D21F4B" w:rsidRDefault="0021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51A3C7B8" w:rsidR="00D21F4B" w:rsidRDefault="0021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2D037217" w:rsidR="00D21F4B" w:rsidRDefault="0021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BC84E06" w:rsidR="00D21F4B" w:rsidRDefault="0084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14658D33" w:rsidR="00D21F4B" w:rsidRDefault="0084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A802FE9" w:rsidR="00D21F4B" w:rsidRDefault="0084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3F07F79A" w:rsidR="00D21F4B" w:rsidRDefault="0084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77DF37B" w:rsidR="00D21F4B" w:rsidRDefault="00213200">
            <w:pPr>
              <w:jc w:val="right"/>
            </w:pPr>
            <w:r>
              <w:rPr>
                <w:sz w:val="18"/>
                <w:szCs w:val="18"/>
              </w:rPr>
              <w:t>793,5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EAFEC11" w:rsidR="00D21F4B" w:rsidRDefault="00213200">
            <w:pPr>
              <w:jc w:val="right"/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245A5314" w:rsidR="00D21F4B" w:rsidRDefault="00213200">
            <w:pPr>
              <w:jc w:val="right"/>
            </w:pPr>
            <w:r>
              <w:rPr>
                <w:sz w:val="18"/>
                <w:szCs w:val="18"/>
              </w:rPr>
              <w:t>824,8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73AE435B" w:rsidR="00D21F4B" w:rsidRDefault="00213200">
            <w:pPr>
              <w:jc w:val="right"/>
            </w:pPr>
            <w:r>
              <w:rPr>
                <w:sz w:val="18"/>
                <w:szCs w:val="18"/>
              </w:rPr>
              <w:t>1</w:t>
            </w:r>
            <w:r w:rsidR="0084309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78C28159" w:rsidR="00D21F4B" w:rsidRDefault="0084309C">
            <w:pPr>
              <w:jc w:val="right"/>
            </w:pPr>
            <w:r>
              <w:rPr>
                <w:sz w:val="18"/>
                <w:szCs w:val="18"/>
              </w:rPr>
              <w:t>835,3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48BBD9AA" w:rsidR="00D21F4B" w:rsidRDefault="0084309C">
            <w:pPr>
              <w:jc w:val="right"/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563C6F5" w:rsidR="00D21F4B" w:rsidRPr="0084309C" w:rsidRDefault="0084309C">
            <w:pPr>
              <w:jc w:val="right"/>
              <w:rPr>
                <w:sz w:val="18"/>
                <w:szCs w:val="18"/>
              </w:rPr>
            </w:pPr>
            <w:r w:rsidRPr="0084309C">
              <w:rPr>
                <w:sz w:val="18"/>
                <w:szCs w:val="18"/>
              </w:rPr>
              <w:t>903,4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2009D6FB" w:rsidR="00D21F4B" w:rsidRDefault="0084309C">
            <w:pPr>
              <w:jc w:val="right"/>
            </w:pPr>
            <w:r>
              <w:rPr>
                <w:sz w:val="18"/>
                <w:szCs w:val="18"/>
              </w:rPr>
              <w:t>20,2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2B64EAD0" w:rsidR="00D21F4B" w:rsidRDefault="00213200">
            <w:pPr>
              <w:jc w:val="right"/>
            </w:pPr>
            <w:r>
              <w:rPr>
                <w:sz w:val="18"/>
                <w:szCs w:val="18"/>
              </w:rPr>
              <w:t>1407,3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D483196" w:rsidR="00D21F4B" w:rsidRDefault="00213200">
            <w:pPr>
              <w:jc w:val="right"/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2BA95C2F" w:rsidR="00D21F4B" w:rsidRDefault="00213200">
            <w:pPr>
              <w:jc w:val="right"/>
            </w:pPr>
            <w:r>
              <w:rPr>
                <w:sz w:val="18"/>
                <w:szCs w:val="18"/>
              </w:rPr>
              <w:t>1408,3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E9EE0EA" w:rsidR="00D21F4B" w:rsidRDefault="00213200">
            <w:pPr>
              <w:jc w:val="right"/>
            </w:pPr>
            <w:r>
              <w:rPr>
                <w:sz w:val="18"/>
                <w:szCs w:val="18"/>
              </w:rPr>
              <w:t>30,</w:t>
            </w:r>
            <w:r w:rsidR="0084309C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483A923D" w:rsidR="00D21F4B" w:rsidRDefault="0084309C">
            <w:pPr>
              <w:jc w:val="right"/>
            </w:pPr>
            <w:r>
              <w:rPr>
                <w:sz w:val="18"/>
                <w:szCs w:val="18"/>
              </w:rPr>
              <w:t>1483,9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53D86FB" w:rsidR="00D21F4B" w:rsidRDefault="0084309C">
            <w:pPr>
              <w:jc w:val="right"/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1C3A70AF" w:rsidR="00D21F4B" w:rsidRDefault="0084309C">
            <w:pPr>
              <w:jc w:val="right"/>
            </w:pPr>
            <w:r>
              <w:rPr>
                <w:sz w:val="18"/>
                <w:szCs w:val="18"/>
              </w:rPr>
              <w:t>1485,4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2915A44" w:rsidR="00D21F4B" w:rsidRDefault="0084309C">
            <w:pPr>
              <w:jc w:val="right"/>
            </w:pPr>
            <w:r>
              <w:rPr>
                <w:sz w:val="18"/>
                <w:szCs w:val="18"/>
              </w:rPr>
              <w:t>33,1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AAAC103" w:rsidR="00D21F4B" w:rsidRDefault="00213200">
            <w:pPr>
              <w:jc w:val="right"/>
            </w:pPr>
            <w:r>
              <w:rPr>
                <w:sz w:val="18"/>
                <w:szCs w:val="18"/>
              </w:rPr>
              <w:t>5500,6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7DA6A671" w:rsidR="00D21F4B" w:rsidRDefault="00213200">
            <w:pPr>
              <w:jc w:val="right"/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8154D4C" w:rsidR="00D21F4B" w:rsidRDefault="00213200">
            <w:pPr>
              <w:jc w:val="right"/>
            </w:pPr>
            <w:r>
              <w:rPr>
                <w:sz w:val="18"/>
                <w:szCs w:val="18"/>
              </w:rPr>
              <w:t>2357,2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436397D0" w:rsidR="00D21F4B" w:rsidRDefault="0084309C">
            <w:pPr>
              <w:jc w:val="right"/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250F13CB" w:rsidR="00D21F4B" w:rsidRDefault="0084309C">
            <w:pPr>
              <w:jc w:val="right"/>
            </w:pPr>
            <w:r>
              <w:rPr>
                <w:sz w:val="18"/>
                <w:szCs w:val="18"/>
              </w:rPr>
              <w:t>2095,5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FDBC3F9" w:rsidR="00D21F4B" w:rsidRPr="00E41C45" w:rsidRDefault="0084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14D17CC6" w:rsidR="00D21F4B" w:rsidRDefault="0084309C">
            <w:pPr>
              <w:jc w:val="right"/>
            </w:pPr>
            <w:r>
              <w:rPr>
                <w:sz w:val="18"/>
                <w:szCs w:val="18"/>
              </w:rPr>
              <w:t>2091,6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22E66AA" w:rsidR="00D21F4B" w:rsidRDefault="0084309C">
            <w:pPr>
              <w:jc w:val="right"/>
            </w:pPr>
            <w:r>
              <w:rPr>
                <w:sz w:val="18"/>
                <w:szCs w:val="18"/>
              </w:rPr>
              <w:t>46,7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1EDBA10" w:rsidR="00D21F4B" w:rsidRDefault="002132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7701,4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4B5F05D8" w:rsidR="00D21F4B" w:rsidRDefault="002132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4590,3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2371C6F8" w:rsidR="00D21F4B" w:rsidRDefault="00843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4414,7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484E1BD" w:rsidR="00D21F4B" w:rsidRDefault="00843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4480,4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47877F05" w:rsidR="0043015D" w:rsidRDefault="008F5C37">
      <w:pPr>
        <w:ind w:firstLine="709"/>
        <w:jc w:val="both"/>
      </w:pPr>
      <w:r>
        <w:t xml:space="preserve">Приведенные данные свидетельствуют о том, что Администрацией поселения прогнозируется </w:t>
      </w:r>
      <w:r w:rsidR="00A673F1">
        <w:t>уменьшение</w:t>
      </w:r>
      <w:r>
        <w:t xml:space="preserve"> </w:t>
      </w:r>
      <w:r w:rsidR="0058772D">
        <w:t xml:space="preserve">доли безвозмездных поступлений с </w:t>
      </w:r>
      <w:r w:rsidR="00A673F1">
        <w:t>51,4</w:t>
      </w:r>
      <w:r w:rsidR="0058772D">
        <w:t xml:space="preserve">% в 2021году, до </w:t>
      </w:r>
      <w:r w:rsidR="00A673F1">
        <w:t>47,5</w:t>
      </w:r>
      <w:r w:rsidR="0058772D">
        <w:t xml:space="preserve">% и </w:t>
      </w:r>
      <w:r w:rsidR="00A673F1">
        <w:t>46,7</w:t>
      </w:r>
      <w:r w:rsidR="0058772D">
        <w:t>% в 2022-2023годах</w:t>
      </w:r>
      <w:r w:rsidR="00AB687D">
        <w:t xml:space="preserve">, доля налоговых поступлений увеличивается </w:t>
      </w:r>
      <w:r w:rsidR="00B84E2E">
        <w:t>с</w:t>
      </w:r>
      <w:r w:rsidR="00AB687D">
        <w:t xml:space="preserve"> </w:t>
      </w:r>
      <w:r w:rsidR="00A673F1">
        <w:t>18,0</w:t>
      </w:r>
      <w:r w:rsidR="00AB687D">
        <w:t>% в 2021 году</w:t>
      </w:r>
      <w:r w:rsidR="00AA4703">
        <w:t xml:space="preserve"> </w:t>
      </w:r>
      <w:r w:rsidR="00AB687D">
        <w:t xml:space="preserve">до </w:t>
      </w:r>
      <w:r w:rsidR="00A673F1">
        <w:t>18,9</w:t>
      </w:r>
      <w:r w:rsidR="00AB687D">
        <w:t>%</w:t>
      </w:r>
      <w:r w:rsidR="00B03CF5">
        <w:t xml:space="preserve"> </w:t>
      </w:r>
      <w:r w:rsidR="00B84E2E">
        <w:t xml:space="preserve">и </w:t>
      </w:r>
      <w:r w:rsidR="00A673F1">
        <w:t>20,2</w:t>
      </w:r>
      <w:r w:rsidR="00B03CF5">
        <w:t>%</w:t>
      </w:r>
      <w:r w:rsidR="00AB687D">
        <w:t xml:space="preserve"> в </w:t>
      </w:r>
      <w:r w:rsidR="00B84E2E">
        <w:t>2022-</w:t>
      </w:r>
      <w:r w:rsidR="00AB687D">
        <w:t>2023год</w:t>
      </w:r>
      <w:r w:rsidR="00B84E2E">
        <w:t>ах</w:t>
      </w:r>
      <w:r w:rsidR="00AB687D">
        <w:t xml:space="preserve">. Поступление неналоговых доходов </w:t>
      </w:r>
      <w:r w:rsidR="00B871E9">
        <w:t xml:space="preserve">в 2021г </w:t>
      </w:r>
      <w:r w:rsidR="00B84E2E">
        <w:t xml:space="preserve">составит </w:t>
      </w:r>
      <w:r w:rsidR="00A673F1">
        <w:t>30,6</w:t>
      </w:r>
      <w:r w:rsidR="00B84E2E">
        <w:t xml:space="preserve">%, </w:t>
      </w:r>
      <w:r w:rsidR="00A673F1">
        <w:t>Поступление неналоговых доходов прогнозируется в 2022г.- 33,6% и в 2023г -33,1%.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3C5BB009" w14:textId="77777777" w:rsidR="00A673F1" w:rsidRDefault="00A673F1" w:rsidP="00A673F1">
      <w:pPr>
        <w:ind w:firstLine="709"/>
        <w:jc w:val="both"/>
      </w:pPr>
      <w:r>
        <w:t>-налог по акцизам 439,8тыс.руб. или 9,6%.</w:t>
      </w:r>
    </w:p>
    <w:p w14:paraId="7723B1D9" w14:textId="77777777" w:rsidR="00A673F1" w:rsidRDefault="00A673F1" w:rsidP="00A673F1">
      <w:pPr>
        <w:ind w:firstLine="708"/>
        <w:jc w:val="both"/>
      </w:pPr>
      <w:r>
        <w:rPr>
          <w:spacing w:val="-9"/>
        </w:rPr>
        <w:t>-земельный налог 184,0тыс.руб. или 4,0%;</w:t>
      </w:r>
    </w:p>
    <w:p w14:paraId="12E1FAC0" w14:textId="579472E1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A673F1">
        <w:t>170,0</w:t>
      </w:r>
      <w:r>
        <w:t xml:space="preserve">тыс.руб. или </w:t>
      </w:r>
      <w:r w:rsidR="00A673F1">
        <w:t>3,7</w:t>
      </w:r>
      <w:r>
        <w:t>%;</w:t>
      </w:r>
    </w:p>
    <w:p w14:paraId="04601040" w14:textId="01805CF5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A673F1">
        <w:rPr>
          <w:spacing w:val="-9"/>
        </w:rPr>
        <w:t>25,0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A673F1">
        <w:rPr>
          <w:spacing w:val="-9"/>
        </w:rPr>
        <w:t>0,5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2D1E834E" w14:textId="695AD86E" w:rsidR="00E02AEB" w:rsidRDefault="002B5541" w:rsidP="00E02AEB">
      <w:pPr>
        <w:ind w:firstLine="709"/>
        <w:jc w:val="both"/>
        <w:rPr>
          <w:spacing w:val="-9"/>
        </w:rPr>
      </w:pPr>
      <w:bookmarkStart w:id="6" w:name="_Hlk57290349"/>
      <w:r>
        <w:rPr>
          <w:rFonts w:eastAsia="Calibri"/>
          <w:spacing w:val="-9"/>
        </w:rPr>
        <w:t>Поступление неналоговых доходов</w:t>
      </w:r>
      <w:bookmarkEnd w:id="6"/>
      <w:r>
        <w:rPr>
          <w:rFonts w:eastAsia="Calibri"/>
          <w:spacing w:val="-9"/>
        </w:rPr>
        <w:t xml:space="preserve"> прогнозируется в сумме </w:t>
      </w:r>
      <w:proofErr w:type="gramStart"/>
      <w:r w:rsidR="00A673F1">
        <w:rPr>
          <w:rFonts w:eastAsia="Calibri"/>
          <w:spacing w:val="-9"/>
        </w:rPr>
        <w:t>1408,3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A673F1">
        <w:rPr>
          <w:rFonts w:eastAsia="Calibri"/>
          <w:spacing w:val="-9"/>
        </w:rPr>
        <w:t>30,6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%.</w:t>
      </w:r>
      <w:r w:rsidR="00A85D3E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 xml:space="preserve">В бюджет сельского поселения в 2021году прогнозируется поступление </w:t>
      </w:r>
      <w:r w:rsidR="00E02AEB">
        <w:rPr>
          <w:rFonts w:eastAsia="Calibri"/>
          <w:spacing w:val="-9"/>
        </w:rPr>
        <w:t xml:space="preserve">доходов от сдачи в аренду </w:t>
      </w:r>
      <w:proofErr w:type="gramStart"/>
      <w:r w:rsidR="00E02AEB">
        <w:rPr>
          <w:rFonts w:eastAsia="Calibri"/>
          <w:spacing w:val="-9"/>
        </w:rPr>
        <w:t>имущества  в</w:t>
      </w:r>
      <w:proofErr w:type="gramEnd"/>
      <w:r w:rsidR="00E02AEB">
        <w:rPr>
          <w:rFonts w:eastAsia="Calibri"/>
          <w:spacing w:val="-9"/>
        </w:rPr>
        <w:t xml:space="preserve"> размере 1407,3тыс.рублей или 30,6% к общему объему доходов, поступление доходов от штрафов в размере 1,0тыс.рублей или 0,02% и 0,2%к общему объему доходов</w:t>
      </w:r>
      <w:r w:rsidR="00A85D3E">
        <w:rPr>
          <w:rFonts w:eastAsia="Calibri"/>
          <w:spacing w:val="-9"/>
        </w:rPr>
        <w:t xml:space="preserve">, </w:t>
      </w:r>
      <w:r w:rsidR="00E02AEB">
        <w:rPr>
          <w:rFonts w:eastAsia="Calibri"/>
          <w:spacing w:val="-9"/>
        </w:rPr>
        <w:t>в2022 и 2023годах</w:t>
      </w:r>
      <w:r w:rsidR="00E02AEB" w:rsidRPr="008A5CEB">
        <w:t xml:space="preserve"> </w:t>
      </w:r>
      <w:r w:rsidR="000D37A1">
        <w:t>прогнозируется</w:t>
      </w:r>
      <w:r w:rsidR="00E02AEB">
        <w:rPr>
          <w:rFonts w:eastAsia="Calibri"/>
          <w:spacing w:val="-9"/>
        </w:rPr>
        <w:t xml:space="preserve"> 33,6%</w:t>
      </w:r>
      <w:r w:rsidR="000D37A1">
        <w:rPr>
          <w:rFonts w:eastAsia="Calibri"/>
          <w:spacing w:val="-9"/>
        </w:rPr>
        <w:t xml:space="preserve"> и</w:t>
      </w:r>
      <w:r w:rsidR="00E02AEB">
        <w:rPr>
          <w:rFonts w:eastAsia="Calibri"/>
          <w:spacing w:val="-9"/>
        </w:rPr>
        <w:t xml:space="preserve"> 33,1%</w:t>
      </w:r>
      <w:r w:rsidR="000D37A1">
        <w:rPr>
          <w:rFonts w:eastAsia="Calibri"/>
          <w:spacing w:val="-9"/>
        </w:rPr>
        <w:t xml:space="preserve"> соответственно</w:t>
      </w:r>
      <w:r w:rsidR="00E02AEB">
        <w:rPr>
          <w:rFonts w:eastAsia="Calibri"/>
          <w:spacing w:val="-9"/>
        </w:rPr>
        <w:t>.</w:t>
      </w:r>
    </w:p>
    <w:p w14:paraId="36DEFE39" w14:textId="4982E61C" w:rsidR="00D21F4B" w:rsidRDefault="000137C9" w:rsidP="00E02AEB">
      <w:pPr>
        <w:ind w:firstLine="709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E02AEB">
        <w:rPr>
          <w:rFonts w:eastAsia="Calibri"/>
          <w:spacing w:val="-9"/>
        </w:rPr>
        <w:t>Краснояр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7162C233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E02AEB">
        <w:rPr>
          <w:rFonts w:eastAsia="Calibri"/>
          <w:spacing w:val="-9"/>
        </w:rPr>
        <w:t>2357,2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E02AEB">
        <w:rPr>
          <w:rFonts w:eastAsia="Calibri"/>
          <w:spacing w:val="-9"/>
        </w:rPr>
        <w:t>687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E02AEB">
        <w:rPr>
          <w:rFonts w:eastAsia="Calibri"/>
          <w:spacing w:val="-9"/>
        </w:rPr>
        <w:t>1344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E02AEB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функций административной комиссии в сумме </w:t>
      </w:r>
      <w:r w:rsidR="00E02AEB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E02AEB">
        <w:rPr>
          <w:rFonts w:eastAsia="Calibri"/>
          <w:spacing w:val="-9"/>
        </w:rPr>
        <w:t>267,3</w:t>
      </w:r>
      <w:r w:rsidR="00B172E3" w:rsidRPr="00D35872">
        <w:rPr>
          <w:rFonts w:eastAsia="Calibri"/>
          <w:spacing w:val="-9"/>
        </w:rPr>
        <w:t>тыс.рублей.</w:t>
      </w:r>
    </w:p>
    <w:p w14:paraId="727E7265" w14:textId="647E1863" w:rsidR="007436C1" w:rsidRDefault="002B5541" w:rsidP="007436C1">
      <w:pPr>
        <w:ind w:firstLine="709"/>
        <w:jc w:val="both"/>
        <w:rPr>
          <w:spacing w:val="-9"/>
        </w:rPr>
      </w:pPr>
      <w:r w:rsidRPr="00D35872">
        <w:rPr>
          <w:rFonts w:eastAsia="Calibri"/>
          <w:spacing w:val="-9"/>
        </w:rPr>
        <w:lastRenderedPageBreak/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</w:t>
      </w:r>
      <w:r w:rsidR="007436C1" w:rsidRPr="00D35872">
        <w:rPr>
          <w:rFonts w:eastAsia="Calibri"/>
          <w:spacing w:val="-9"/>
        </w:rPr>
        <w:t xml:space="preserve">на собственные доходы поселения </w:t>
      </w:r>
      <w:r w:rsidR="00E02AEB">
        <w:rPr>
          <w:rFonts w:eastAsia="Calibri"/>
          <w:spacing w:val="-9"/>
        </w:rPr>
        <w:t>51,4</w:t>
      </w:r>
      <w:r w:rsidR="007436C1" w:rsidRPr="00D35872">
        <w:rPr>
          <w:rFonts w:eastAsia="Calibri"/>
          <w:spacing w:val="-9"/>
        </w:rPr>
        <w:t>% бюджета поселения</w:t>
      </w:r>
      <w:r w:rsidR="007436C1"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безвозмездные поступления из бюджетов другого уровня составляет </w:t>
      </w:r>
      <w:r w:rsidR="00E02AEB">
        <w:rPr>
          <w:rFonts w:eastAsia="Calibri"/>
          <w:spacing w:val="-9"/>
        </w:rPr>
        <w:t>48,6</w:t>
      </w:r>
      <w:r w:rsidRPr="00D35872">
        <w:rPr>
          <w:rFonts w:eastAsia="Calibri"/>
          <w:spacing w:val="-9"/>
        </w:rPr>
        <w:t>%</w:t>
      </w:r>
      <w:r w:rsidR="004622CA">
        <w:rPr>
          <w:rFonts w:eastAsia="Calibri"/>
          <w:spacing w:val="-9"/>
        </w:rPr>
        <w:t>.</w:t>
      </w:r>
    </w:p>
    <w:p w14:paraId="572F7078" w14:textId="77F7779C" w:rsidR="00D21F4B" w:rsidRDefault="00D21F4B">
      <w:pPr>
        <w:ind w:firstLine="708"/>
        <w:jc w:val="both"/>
        <w:rPr>
          <w:rFonts w:eastAsia="Calibri"/>
          <w:spacing w:val="-9"/>
        </w:rPr>
      </w:pPr>
    </w:p>
    <w:p w14:paraId="16503D4C" w14:textId="3A22DBF8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16AF121B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67285B">
        <w:t>Краснояр</w:t>
      </w:r>
      <w:r w:rsidR="005C0A16">
        <w:t>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67285B">
        <w:t>4590,3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67285B">
        <w:t>4414,7</w:t>
      </w:r>
      <w:r>
        <w:t>тыс.рублей, в 202</w:t>
      </w:r>
      <w:r w:rsidR="00FA5563">
        <w:t>3</w:t>
      </w:r>
      <w:r>
        <w:t>г.-</w:t>
      </w:r>
      <w:r w:rsidR="0067285B">
        <w:t>4480,4</w:t>
      </w:r>
      <w:r>
        <w:t>тыс.рублей.</w:t>
      </w:r>
    </w:p>
    <w:p w14:paraId="19CD2D9A" w14:textId="1A7A7B6D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7" w:name="__DdeLink__691_3866926371"/>
      <w:r>
        <w:t>бюджетной классификации расходов</w:t>
      </w:r>
      <w:bookmarkEnd w:id="7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3"/>
        <w:gridCol w:w="2029"/>
        <w:gridCol w:w="994"/>
        <w:gridCol w:w="1105"/>
        <w:gridCol w:w="765"/>
        <w:gridCol w:w="922"/>
        <w:gridCol w:w="714"/>
        <w:gridCol w:w="1200"/>
        <w:gridCol w:w="802"/>
      </w:tblGrid>
      <w:tr w:rsidR="00D21F4B" w14:paraId="4EBE9E3B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4B500B2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39C5054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227DA59D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1C78406F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B5972F3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1D7C68D7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7AEB0397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</w:tr>
      <w:tr w:rsidR="00D21F4B" w14:paraId="56085F26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661AC85D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D6AB6C5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61B05A17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41CD8B4A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9279F34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7285B"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2C916872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496160F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7285B">
              <w:rPr>
                <w:sz w:val="20"/>
                <w:szCs w:val="20"/>
              </w:rPr>
              <w:t>3</w:t>
            </w:r>
          </w:p>
        </w:tc>
      </w:tr>
      <w:tr w:rsidR="00D21F4B" w14:paraId="4865C175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15AE0DD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081EEFC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6E67EFB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1B473538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2B2BAC26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5FD5B1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291BBFB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D21F4B" w14:paraId="53541AF4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926E8DF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59D2B631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533,5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6FF06CBE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4C63085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51F76F8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413B3153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582,1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029755A5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D21F4B" w14:paraId="08981B0D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711C570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4007,3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5C4D052D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1000,6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D89A98B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78A7365A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784,3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12F73CC0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02386D0A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784,3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5DB003EA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D21F4B" w14:paraId="2A15FF27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1D66F9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18DC4573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02BF444A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4824BEF5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46066B2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7B37D47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13D6A207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BAE71D3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7FD0C352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4A79000A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612E6A9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11ACC371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E3F4F6C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67285B"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2F8DEC22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742,5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1912A4EB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67285B">
              <w:rPr>
                <w:sz w:val="20"/>
                <w:szCs w:val="20"/>
              </w:rPr>
              <w:t>6</w:t>
            </w:r>
          </w:p>
        </w:tc>
      </w:tr>
      <w:tr w:rsidR="00D21F4B" w14:paraId="64FD5CDC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35BFE810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4F298F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38B17ABE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2A96D1A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6240E66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6B14ACE8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38FFF274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285B" w14:paraId="1D9E5995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4DD30AB0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79F16B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578F22AD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2FD3309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5A79ECCF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1F731045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75FAEBEF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DB698D2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029A5EBF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C1C3AB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A6A3F3E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7285B">
              <w:rPr>
                <w:sz w:val="20"/>
                <w:szCs w:val="20"/>
              </w:rPr>
              <w:t>,8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22C641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4F4614A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67285B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6AE537F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0DCFC9E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67285B">
              <w:rPr>
                <w:sz w:val="20"/>
                <w:szCs w:val="20"/>
              </w:rPr>
              <w:t>8</w:t>
            </w:r>
          </w:p>
        </w:tc>
      </w:tr>
      <w:tr w:rsidR="00D21F4B" w14:paraId="5FEA6BDC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D6B15A9" w:rsidR="00D21F4B" w:rsidRDefault="00E02AEB">
            <w:pPr>
              <w:pStyle w:val="af2"/>
            </w:pPr>
            <w:r>
              <w:rPr>
                <w:sz w:val="20"/>
                <w:szCs w:val="20"/>
              </w:rPr>
              <w:t>7390,2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154305D4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4590,3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2428EBA4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4414,7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0F0C01B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4480,4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D82F344" w14:textId="74C1198F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r w:rsidR="0067285B">
        <w:t>Краснояр</w:t>
      </w:r>
      <w:r w:rsidRPr="00EB20A6">
        <w:t>ского сельского поселения в 202</w:t>
      </w:r>
      <w:r w:rsidR="00B9794A" w:rsidRPr="00EB20A6">
        <w:t>1</w:t>
      </w:r>
      <w:r w:rsidRPr="00EB20A6">
        <w:t xml:space="preserve">году планируется в общей сумме </w:t>
      </w:r>
      <w:proofErr w:type="gramStart"/>
      <w:r w:rsidR="0067285B">
        <w:t>4590,3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67285B">
        <w:t>2799,9</w:t>
      </w:r>
      <w:r>
        <w:t xml:space="preserve">тыс.рублей или на </w:t>
      </w:r>
      <w:r w:rsidR="0067285B">
        <w:t>37,9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609DDD8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67285B">
        <w:rPr>
          <w:highlight w:val="white"/>
        </w:rPr>
        <w:t>Краснояр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4319FAD6" w14:textId="5C6E4C23" w:rsidR="0067285B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67285B">
        <w:rPr>
          <w:highlight w:val="white"/>
        </w:rPr>
        <w:t xml:space="preserve"> «Общегосударственные расходы» на содержание органов власти 45,9%, (соответственно 2022г-46,7%, 2023г-47,0%),</w:t>
      </w:r>
    </w:p>
    <w:p w14:paraId="5C42C430" w14:textId="33445682" w:rsidR="0067285B" w:rsidRDefault="00E95FB4" w:rsidP="0067285B">
      <w:pPr>
        <w:ind w:firstLine="567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proofErr w:type="gramStart"/>
      <w:r w:rsidR="009E55A1">
        <w:rPr>
          <w:highlight w:val="white"/>
        </w:rPr>
        <w:t xml:space="preserve"> </w:t>
      </w:r>
      <w:r w:rsidR="00DD2E81">
        <w:rPr>
          <w:highlight w:val="white"/>
        </w:rPr>
        <w:t xml:space="preserve"> </w:t>
      </w:r>
      <w:r w:rsidR="0067285B">
        <w:rPr>
          <w:highlight w:val="white"/>
        </w:rPr>
        <w:t xml:space="preserve"> «</w:t>
      </w:r>
      <w:proofErr w:type="gramEnd"/>
      <w:r w:rsidR="0067285B">
        <w:rPr>
          <w:highlight w:val="white"/>
        </w:rPr>
        <w:t>Жилищно-коммунальное хозяйство»</w:t>
      </w:r>
      <w:r w:rsidR="0067285B" w:rsidRPr="00A206C5">
        <w:rPr>
          <w:highlight w:val="white"/>
        </w:rPr>
        <w:t xml:space="preserve"> </w:t>
      </w:r>
      <w:r w:rsidR="009E55A1">
        <w:rPr>
          <w:highlight w:val="white"/>
        </w:rPr>
        <w:t>21,8</w:t>
      </w:r>
      <w:r w:rsidR="0067285B">
        <w:rPr>
          <w:highlight w:val="white"/>
        </w:rPr>
        <w:t>% (соответственно, в 2022г-</w:t>
      </w:r>
      <w:r w:rsidR="009E55A1">
        <w:rPr>
          <w:highlight w:val="white"/>
        </w:rPr>
        <w:t>17,8</w:t>
      </w:r>
      <w:r w:rsidR="0067285B">
        <w:rPr>
          <w:highlight w:val="white"/>
        </w:rPr>
        <w:t>%, в 2023г.-</w:t>
      </w:r>
      <w:r w:rsidR="009E55A1">
        <w:rPr>
          <w:highlight w:val="white"/>
        </w:rPr>
        <w:t>17,5</w:t>
      </w:r>
      <w:r w:rsidR="0067285B">
        <w:rPr>
          <w:highlight w:val="white"/>
        </w:rPr>
        <w:t>%).</w:t>
      </w:r>
    </w:p>
    <w:p w14:paraId="35CA0953" w14:textId="34FF453C" w:rsidR="00284E85" w:rsidRDefault="00EC0DEB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На третьем месте процент расходов в структуре расходов бюджета занимают расходы по разделу</w:t>
      </w:r>
      <w:r w:rsidR="009E628B">
        <w:rPr>
          <w:highlight w:val="white"/>
        </w:rPr>
        <w:t xml:space="preserve"> </w:t>
      </w:r>
      <w:r w:rsidR="0067285B">
        <w:rPr>
          <w:highlight w:val="white"/>
        </w:rPr>
        <w:t xml:space="preserve">«Культура и кинематография» 15,4%, </w:t>
      </w:r>
      <w:bookmarkStart w:id="8" w:name="_Hlk57273772"/>
      <w:r w:rsidR="0067285B">
        <w:rPr>
          <w:highlight w:val="white"/>
        </w:rPr>
        <w:t xml:space="preserve">и плановый период </w:t>
      </w:r>
      <w:bookmarkEnd w:id="8"/>
      <w:r w:rsidR="0067285B">
        <w:rPr>
          <w:highlight w:val="white"/>
        </w:rPr>
        <w:t>2022-2023годы (соответственно 16,3%,16,6%).</w:t>
      </w:r>
    </w:p>
    <w:p w14:paraId="4E08BF9F" w14:textId="7C0979B9" w:rsidR="009E55A1" w:rsidRDefault="009E628B" w:rsidP="009E55A1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9E55A1">
        <w:rPr>
          <w:highlight w:val="white"/>
        </w:rPr>
        <w:t xml:space="preserve">«Национальная экономика». Дорожный фонд сельского поселения на 2021год прогнозируется в сумме </w:t>
      </w:r>
      <w:proofErr w:type="gramStart"/>
      <w:r w:rsidR="009E55A1">
        <w:rPr>
          <w:highlight w:val="white"/>
        </w:rPr>
        <w:t>533,5тыс.рублей</w:t>
      </w:r>
      <w:proofErr w:type="gramEnd"/>
      <w:r w:rsidR="009E55A1">
        <w:rPr>
          <w:highlight w:val="white"/>
        </w:rPr>
        <w:t xml:space="preserve"> или 11,6%, (и плановый период 12,3%-2022г, 13,0%-2023г.)</w:t>
      </w:r>
      <w:r w:rsidR="009E55A1">
        <w:t>.</w:t>
      </w:r>
    </w:p>
    <w:p w14:paraId="5D8440D9" w14:textId="2D6DE07C" w:rsidR="005B304F" w:rsidRDefault="005B304F" w:rsidP="005B304F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9E55A1">
        <w:rPr>
          <w:highlight w:val="white"/>
        </w:rPr>
        <w:t>10</w:t>
      </w:r>
      <w:r>
        <w:rPr>
          <w:highlight w:val="white"/>
        </w:rPr>
        <w:t>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</w:t>
      </w:r>
      <w:r w:rsidR="009E55A1">
        <w:rPr>
          <w:highlight w:val="white"/>
        </w:rPr>
        <w:t>на проведение мероприятий для детей и молодежи</w:t>
      </w:r>
      <w:r>
        <w:rPr>
          <w:highlight w:val="white"/>
        </w:rPr>
        <w:t xml:space="preserve">. </w:t>
      </w:r>
    </w:p>
    <w:p w14:paraId="77BB5A6E" w14:textId="2FB8A732" w:rsidR="009E628B" w:rsidRDefault="005B304F" w:rsidP="005B304F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 xml:space="preserve">,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 w:rsidR="009E55A1">
        <w:rPr>
          <w:i/>
          <w:iCs/>
        </w:rPr>
        <w:t>.</w:t>
      </w:r>
    </w:p>
    <w:p w14:paraId="3355E581" w14:textId="5F8F9777" w:rsidR="00D21F4B" w:rsidRDefault="005B304F">
      <w:pPr>
        <w:ind w:firstLine="720"/>
        <w:jc w:val="both"/>
        <w:rPr>
          <w:b/>
          <w:bCs/>
        </w:rPr>
      </w:pPr>
      <w:r>
        <w:rPr>
          <w:b/>
          <w:bCs/>
          <w:highlight w:val="white"/>
        </w:rPr>
        <w:t xml:space="preserve">                       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7EDE851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9E55A1">
        <w:rPr>
          <w:highlight w:val="white"/>
        </w:rPr>
        <w:t>Краснояр</w:t>
      </w:r>
      <w:r>
        <w:rPr>
          <w:highlight w:val="white"/>
        </w:rPr>
        <w:t>ского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4F3125F2" w14:textId="58393C47" w:rsidR="00723911" w:rsidRPr="006116F0" w:rsidRDefault="002B5541" w:rsidP="00723911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r w:rsidR="009E55A1">
        <w:rPr>
          <w:highlight w:val="white"/>
        </w:rPr>
        <w:t>Краснояр</w:t>
      </w:r>
      <w:r>
        <w:rPr>
          <w:highlight w:val="white"/>
        </w:rPr>
        <w:t xml:space="preserve">ской сельской Думы в срок, установленный статьей 185 Бюджетного кодекса РФ и </w:t>
      </w:r>
      <w:r w:rsidR="00BE0A5D">
        <w:rPr>
          <w:highlight w:val="white"/>
        </w:rPr>
        <w:t xml:space="preserve">Порядка внесения, рассмотрения и утверждения проекта решения </w:t>
      </w:r>
      <w:r w:rsidR="009E55A1">
        <w:rPr>
          <w:highlight w:val="white"/>
        </w:rPr>
        <w:t>Краснояр</w:t>
      </w:r>
      <w:r w:rsidR="00BE0A5D">
        <w:rPr>
          <w:highlight w:val="white"/>
        </w:rPr>
        <w:t xml:space="preserve">ской сельской Думы о бюджете </w:t>
      </w:r>
      <w:r w:rsidR="009E55A1">
        <w:rPr>
          <w:highlight w:val="white"/>
        </w:rPr>
        <w:t>Краснояр</w:t>
      </w:r>
      <w:r w:rsidR="00BE0A5D">
        <w:rPr>
          <w:highlight w:val="white"/>
        </w:rPr>
        <w:t xml:space="preserve">ского сельского поселения на 2021год и </w:t>
      </w:r>
      <w:r w:rsidR="00BE0A5D" w:rsidRPr="00723911">
        <w:t xml:space="preserve">на плановый 2022 и 2023годов,  утвержденный Решением </w:t>
      </w:r>
      <w:r w:rsidR="009E55A1" w:rsidRPr="00723911">
        <w:t>Краснояр</w:t>
      </w:r>
      <w:r w:rsidR="00BE0A5D" w:rsidRPr="00723911">
        <w:t>ской сельской Думы от</w:t>
      </w:r>
      <w:r w:rsidR="009E55A1" w:rsidRPr="00723911">
        <w:t>30</w:t>
      </w:r>
      <w:r w:rsidR="00BE0A5D" w:rsidRPr="00723911">
        <w:t>.11.2020г. №</w:t>
      </w:r>
      <w:r w:rsidR="009E55A1" w:rsidRPr="00723911">
        <w:t>26</w:t>
      </w:r>
      <w:r w:rsidR="00723911" w:rsidRPr="00723911">
        <w:t xml:space="preserve"> </w:t>
      </w:r>
      <w:r w:rsidR="00AA4703" w:rsidRPr="00C36DC3">
        <w:t>(не позднее 30ноября)</w:t>
      </w:r>
      <w:r w:rsidR="00AA4703">
        <w:t xml:space="preserve">. </w:t>
      </w:r>
      <w:r w:rsidR="00723911" w:rsidRPr="00C36DC3">
        <w:t xml:space="preserve">Но в нарушение данного Порядка документы предоставлены в КСП </w:t>
      </w:r>
      <w:r w:rsidR="00723911">
        <w:t>электронной почтой</w:t>
      </w:r>
      <w:r w:rsidR="00723911" w:rsidRPr="00C36DC3">
        <w:t xml:space="preserve"> </w:t>
      </w:r>
      <w:r w:rsidR="00723911" w:rsidRPr="00C36DC3">
        <w:rPr>
          <w:b/>
          <w:bCs/>
        </w:rPr>
        <w:t>03.12.2020г</w:t>
      </w:r>
      <w:r w:rsidR="00723911" w:rsidRPr="00C36DC3">
        <w:t>.</w:t>
      </w:r>
      <w:r w:rsidR="00723911">
        <w:t xml:space="preserve"> </w:t>
      </w:r>
    </w:p>
    <w:p w14:paraId="57A20B59" w14:textId="0317E9B1" w:rsidR="006A2B34" w:rsidRDefault="002B5541" w:rsidP="0066222D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не в полном объеме,</w:t>
      </w:r>
      <w:r w:rsidR="00F369CA">
        <w:rPr>
          <w:highlight w:val="white"/>
        </w:rPr>
        <w:t xml:space="preserve"> а именно</w:t>
      </w:r>
      <w:r>
        <w:rPr>
          <w:highlight w:val="white"/>
        </w:rPr>
        <w:t xml:space="preserve"> </w:t>
      </w:r>
      <w:r w:rsidR="0084118D" w:rsidRPr="000A0E8A">
        <w:t>не представлен</w:t>
      </w:r>
      <w:r w:rsidR="005B304F">
        <w:t>ы:</w:t>
      </w:r>
      <w:r w:rsidR="0084118D">
        <w:t xml:space="preserve"> </w:t>
      </w:r>
      <w:bookmarkStart w:id="9" w:name="_Hlk57367558"/>
      <w:r w:rsidR="0084118D">
        <w:t xml:space="preserve">реестр источников доходов бюджета </w:t>
      </w:r>
      <w:r w:rsidR="00723911">
        <w:t>Краснояр</w:t>
      </w:r>
      <w:r w:rsidR="0084118D">
        <w:t>ского сельского поселения</w:t>
      </w:r>
      <w:bookmarkEnd w:id="9"/>
      <w:r w:rsidR="00191073">
        <w:t>,</w:t>
      </w:r>
      <w:r w:rsidR="005B304F" w:rsidRPr="005B304F">
        <w:rPr>
          <w:highlight w:val="white"/>
        </w:rPr>
        <w:t xml:space="preserve"> </w:t>
      </w:r>
      <w:r w:rsidR="005B304F">
        <w:rPr>
          <w:highlight w:val="white"/>
        </w:rPr>
        <w:t xml:space="preserve">Прогноз социально-экономического развития  </w:t>
      </w:r>
      <w:r w:rsidR="00723911">
        <w:rPr>
          <w:highlight w:val="white"/>
        </w:rPr>
        <w:t>Краснояр</w:t>
      </w:r>
      <w:r w:rsidR="005B304F">
        <w:rPr>
          <w:highlight w:val="white"/>
        </w:rPr>
        <w:t>ского сельского поселения на 202</w:t>
      </w:r>
      <w:r w:rsidR="00191073">
        <w:rPr>
          <w:highlight w:val="white"/>
        </w:rPr>
        <w:t>1</w:t>
      </w:r>
      <w:r w:rsidR="005B304F">
        <w:rPr>
          <w:highlight w:val="white"/>
        </w:rPr>
        <w:t>г и плановый период 202</w:t>
      </w:r>
      <w:r w:rsidR="00191073">
        <w:rPr>
          <w:highlight w:val="white"/>
        </w:rPr>
        <w:t>2</w:t>
      </w:r>
      <w:r w:rsidR="005B304F">
        <w:rPr>
          <w:highlight w:val="white"/>
        </w:rPr>
        <w:t>-202</w:t>
      </w:r>
      <w:r w:rsidR="00191073">
        <w:rPr>
          <w:highlight w:val="white"/>
        </w:rPr>
        <w:t>3</w:t>
      </w:r>
      <w:r w:rsidR="005B304F">
        <w:rPr>
          <w:highlight w:val="white"/>
        </w:rPr>
        <w:t xml:space="preserve">гг.; предварительные итоги социально-экономического развития территории </w:t>
      </w:r>
      <w:r w:rsidR="00723911">
        <w:rPr>
          <w:highlight w:val="white"/>
        </w:rPr>
        <w:t>Краснояр</w:t>
      </w:r>
      <w:r w:rsidR="005B304F">
        <w:rPr>
          <w:highlight w:val="white"/>
        </w:rPr>
        <w:t xml:space="preserve">ского сельского поселения за истекший период текущего финансового года и ожидаемые итоги социально-экономического развития территории </w:t>
      </w:r>
      <w:r w:rsidR="00723911">
        <w:rPr>
          <w:highlight w:val="white"/>
        </w:rPr>
        <w:t>Краснояр</w:t>
      </w:r>
      <w:r w:rsidR="005B304F">
        <w:rPr>
          <w:highlight w:val="white"/>
        </w:rPr>
        <w:t>ского сельского поселения за текущий финансовый год;</w:t>
      </w:r>
    </w:p>
    <w:p w14:paraId="797B26BE" w14:textId="68D388AA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723911">
        <w:rPr>
          <w:highlight w:val="white"/>
        </w:rPr>
        <w:t>Краснояр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460CD1B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723911">
        <w:rPr>
          <w:highlight w:val="white"/>
        </w:rPr>
        <w:t>4590,3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12D83DC4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723911">
        <w:rPr>
          <w:highlight w:val="white"/>
        </w:rPr>
        <w:t>4590,3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9A2E2E">
        <w:rPr>
          <w:highlight w:val="white"/>
        </w:rPr>
        <w:t xml:space="preserve"> 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286FCB9B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0" w:name="__DdeLink__2530_567063917"/>
      <w:bookmarkEnd w:id="10"/>
      <w:r>
        <w:rPr>
          <w:highlight w:val="white"/>
        </w:rPr>
        <w:t xml:space="preserve">планируются в сумме </w:t>
      </w:r>
      <w:proofErr w:type="gramStart"/>
      <w:r w:rsidR="00723911">
        <w:rPr>
          <w:highlight w:val="white"/>
        </w:rPr>
        <w:t>824,8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723911">
        <w:rPr>
          <w:highlight w:val="white"/>
        </w:rPr>
        <w:t>18,0</w:t>
      </w:r>
      <w:r>
        <w:rPr>
          <w:highlight w:val="white"/>
        </w:rPr>
        <w:t>%.</w:t>
      </w:r>
    </w:p>
    <w:p w14:paraId="70957BA6" w14:textId="1D6DAF3D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723911">
        <w:rPr>
          <w:highlight w:val="white"/>
        </w:rPr>
        <w:t>1407,3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723911">
        <w:rPr>
          <w:highlight w:val="white"/>
        </w:rPr>
        <w:t>30,6</w:t>
      </w:r>
      <w:r>
        <w:rPr>
          <w:highlight w:val="white"/>
        </w:rPr>
        <w:t>%.</w:t>
      </w:r>
    </w:p>
    <w:p w14:paraId="31B584F1" w14:textId="046611FA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r w:rsidR="00723911">
        <w:rPr>
          <w:highlight w:val="white"/>
        </w:rPr>
        <w:t>Краснояр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723911">
        <w:rPr>
          <w:highlight w:val="white"/>
        </w:rPr>
        <w:t>2357,2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723911">
        <w:rPr>
          <w:highlight w:val="white"/>
        </w:rPr>
        <w:t>51,4</w:t>
      </w:r>
      <w:r>
        <w:rPr>
          <w:highlight w:val="white"/>
        </w:rPr>
        <w:t>%.</w:t>
      </w:r>
    </w:p>
    <w:p w14:paraId="472B5F5F" w14:textId="5DC81F5F" w:rsidR="00D5482D" w:rsidRDefault="00E00E80" w:rsidP="00D5482D">
      <w:pPr>
        <w:ind w:firstLine="708"/>
        <w:jc w:val="both"/>
      </w:pPr>
      <w:r>
        <w:t>7</w:t>
      </w:r>
      <w:r w:rsidR="00D5482D">
        <w:t>.</w:t>
      </w:r>
      <w:r w:rsidR="00D5482D">
        <w:rPr>
          <w:highlight w:val="white"/>
        </w:rPr>
        <w:t>На основании изложенного Контрольно-счетная палата рекомендует:</w:t>
      </w:r>
    </w:p>
    <w:p w14:paraId="44B512D7" w14:textId="794B5E19" w:rsidR="00E00E80" w:rsidRDefault="00D5482D" w:rsidP="00D5482D">
      <w:pPr>
        <w:ind w:firstLine="720"/>
        <w:jc w:val="both"/>
      </w:pPr>
      <w:r>
        <w:rPr>
          <w:highlight w:val="white"/>
        </w:rPr>
        <w:t>Для формирования бюджета в соответствии со ст.184.2 Бюджетного кодекса РФ и п.2 ст.</w:t>
      </w:r>
      <w:r w:rsidR="00723911">
        <w:rPr>
          <w:highlight w:val="white"/>
        </w:rPr>
        <w:t>7</w:t>
      </w:r>
      <w:r>
        <w:rPr>
          <w:highlight w:val="white"/>
        </w:rPr>
        <w:t xml:space="preserve">  Положения о бюджетном процессе </w:t>
      </w:r>
      <w:r w:rsidR="00723911">
        <w:rPr>
          <w:highlight w:val="white"/>
        </w:rPr>
        <w:t>Краснояр</w:t>
      </w:r>
      <w:r>
        <w:rPr>
          <w:highlight w:val="white"/>
        </w:rPr>
        <w:t xml:space="preserve">ского сельского поселения необходимо разработать предварительные итоги социально-экономического развития территории </w:t>
      </w:r>
      <w:r w:rsidR="00723911">
        <w:rPr>
          <w:highlight w:val="white"/>
        </w:rPr>
        <w:t>Краснояр</w:t>
      </w:r>
      <w:r>
        <w:rPr>
          <w:highlight w:val="white"/>
        </w:rPr>
        <w:t xml:space="preserve">ского сельского поселения за истекший период текущего финансового года и ожидаемые итоги за текущий финансовый год; Прогноз социально-экономического развития </w:t>
      </w:r>
      <w:r w:rsidR="00723911">
        <w:rPr>
          <w:highlight w:val="white"/>
        </w:rPr>
        <w:t>Краснояр</w:t>
      </w:r>
      <w:r>
        <w:rPr>
          <w:highlight w:val="white"/>
        </w:rPr>
        <w:t>ского сельского поселения на 2021год и плановый период 2022-2023гг</w:t>
      </w:r>
      <w:r>
        <w:t>.,</w:t>
      </w:r>
      <w:r w:rsidRPr="00D5482D">
        <w:t xml:space="preserve"> </w:t>
      </w:r>
      <w:r>
        <w:t xml:space="preserve">реестр источников доходов бюджета </w:t>
      </w:r>
      <w:r w:rsidR="00723911">
        <w:t>Краснояр</w:t>
      </w:r>
      <w:r>
        <w:t>ского сельского поселения.</w:t>
      </w:r>
    </w:p>
    <w:p w14:paraId="70CEDF9B" w14:textId="77777777" w:rsidR="00723911" w:rsidRDefault="00723911">
      <w:pPr>
        <w:ind w:firstLine="720"/>
        <w:jc w:val="both"/>
        <w:rPr>
          <w:highlight w:val="white"/>
        </w:rPr>
      </w:pPr>
    </w:p>
    <w:p w14:paraId="69B0902B" w14:textId="5B65F0AC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610D08D9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r w:rsidR="00723911">
        <w:rPr>
          <w:highlight w:val="white"/>
        </w:rPr>
        <w:t>Краснояр</w:t>
      </w:r>
      <w:r w:rsidR="00F369CA" w:rsidRPr="00F369CA">
        <w:rPr>
          <w:highlight w:val="white"/>
        </w:rPr>
        <w:t>ской сельской Думы</w:t>
      </w:r>
      <w:r w:rsidR="002B5541">
        <w:rPr>
          <w:highlight w:val="white"/>
        </w:rPr>
        <w:t xml:space="preserve"> принять</w:t>
      </w:r>
      <w:r w:rsidR="00F369CA">
        <w:rPr>
          <w:highlight w:val="white"/>
        </w:rPr>
        <w:t xml:space="preserve"> </w:t>
      </w:r>
      <w:bookmarkStart w:id="11" w:name="_GoBack"/>
      <w:bookmarkEnd w:id="11"/>
      <w:r w:rsidR="002B5541">
        <w:rPr>
          <w:highlight w:val="white"/>
        </w:rPr>
        <w:t xml:space="preserve">представленный проект решения </w:t>
      </w:r>
      <w:r w:rsidR="00723911">
        <w:rPr>
          <w:highlight w:val="white"/>
        </w:rPr>
        <w:t>Краснояр</w:t>
      </w:r>
      <w:r w:rsidR="002B5541">
        <w:rPr>
          <w:highlight w:val="white"/>
        </w:rPr>
        <w:t xml:space="preserve">ской сельской Думы «О бюджете </w:t>
      </w:r>
      <w:r w:rsidR="00723911">
        <w:rPr>
          <w:highlight w:val="white"/>
        </w:rPr>
        <w:t>Краснояр</w:t>
      </w:r>
      <w:r w:rsidR="002B5541">
        <w:rPr>
          <w:highlight w:val="white"/>
        </w:rPr>
        <w:t>ского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696A9" w14:textId="77777777" w:rsidR="00410B52" w:rsidRDefault="00410B52">
      <w:r>
        <w:separator/>
      </w:r>
    </w:p>
  </w:endnote>
  <w:endnote w:type="continuationSeparator" w:id="0">
    <w:p w14:paraId="2803EC58" w14:textId="77777777" w:rsidR="00410B52" w:rsidRDefault="0041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2EE7" w14:textId="77777777" w:rsidR="00410B52" w:rsidRDefault="00410B52">
      <w:r>
        <w:separator/>
      </w:r>
    </w:p>
  </w:footnote>
  <w:footnote w:type="continuationSeparator" w:id="0">
    <w:p w14:paraId="7E6DFBF7" w14:textId="77777777" w:rsidR="00410B52" w:rsidRDefault="0041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167E"/>
    <w:rsid w:val="00052294"/>
    <w:rsid w:val="00052D28"/>
    <w:rsid w:val="00072E11"/>
    <w:rsid w:val="000A0E8A"/>
    <w:rsid w:val="000D37A1"/>
    <w:rsid w:val="000D53B5"/>
    <w:rsid w:val="000F7763"/>
    <w:rsid w:val="001007F7"/>
    <w:rsid w:val="001467A7"/>
    <w:rsid w:val="0014797B"/>
    <w:rsid w:val="001533B4"/>
    <w:rsid w:val="00154E17"/>
    <w:rsid w:val="001772CF"/>
    <w:rsid w:val="00191073"/>
    <w:rsid w:val="001A1DC9"/>
    <w:rsid w:val="001F5203"/>
    <w:rsid w:val="002123CB"/>
    <w:rsid w:val="00213200"/>
    <w:rsid w:val="00284E85"/>
    <w:rsid w:val="0029444D"/>
    <w:rsid w:val="002A78BF"/>
    <w:rsid w:val="002B5541"/>
    <w:rsid w:val="002D205B"/>
    <w:rsid w:val="002E1843"/>
    <w:rsid w:val="002E5368"/>
    <w:rsid w:val="002F4B16"/>
    <w:rsid w:val="00334470"/>
    <w:rsid w:val="00337F64"/>
    <w:rsid w:val="0034159A"/>
    <w:rsid w:val="00343C02"/>
    <w:rsid w:val="00371381"/>
    <w:rsid w:val="00371D65"/>
    <w:rsid w:val="003872A9"/>
    <w:rsid w:val="003A064F"/>
    <w:rsid w:val="003B6F95"/>
    <w:rsid w:val="003D58BD"/>
    <w:rsid w:val="003F1F35"/>
    <w:rsid w:val="003F2437"/>
    <w:rsid w:val="003F64B4"/>
    <w:rsid w:val="00410B52"/>
    <w:rsid w:val="00411681"/>
    <w:rsid w:val="00426663"/>
    <w:rsid w:val="0043015D"/>
    <w:rsid w:val="004622CA"/>
    <w:rsid w:val="00466C8C"/>
    <w:rsid w:val="00467D5D"/>
    <w:rsid w:val="00474FF1"/>
    <w:rsid w:val="00491C7E"/>
    <w:rsid w:val="004D1180"/>
    <w:rsid w:val="004F06D2"/>
    <w:rsid w:val="005028A7"/>
    <w:rsid w:val="0051549B"/>
    <w:rsid w:val="00515DEF"/>
    <w:rsid w:val="005254A7"/>
    <w:rsid w:val="0057493C"/>
    <w:rsid w:val="0058772D"/>
    <w:rsid w:val="005B304F"/>
    <w:rsid w:val="005C0A16"/>
    <w:rsid w:val="005C7E0A"/>
    <w:rsid w:val="005E7B98"/>
    <w:rsid w:val="005F3761"/>
    <w:rsid w:val="0061076E"/>
    <w:rsid w:val="0062070E"/>
    <w:rsid w:val="00622EA8"/>
    <w:rsid w:val="006351C3"/>
    <w:rsid w:val="0066222D"/>
    <w:rsid w:val="0067285B"/>
    <w:rsid w:val="00685B93"/>
    <w:rsid w:val="006A2B34"/>
    <w:rsid w:val="006B0C76"/>
    <w:rsid w:val="006E3443"/>
    <w:rsid w:val="00705C5E"/>
    <w:rsid w:val="00716191"/>
    <w:rsid w:val="007175D8"/>
    <w:rsid w:val="00723911"/>
    <w:rsid w:val="00734CEC"/>
    <w:rsid w:val="00740B56"/>
    <w:rsid w:val="007436C1"/>
    <w:rsid w:val="0076162F"/>
    <w:rsid w:val="007B7C1D"/>
    <w:rsid w:val="007C2FB1"/>
    <w:rsid w:val="007D09CD"/>
    <w:rsid w:val="00812922"/>
    <w:rsid w:val="00815137"/>
    <w:rsid w:val="00824016"/>
    <w:rsid w:val="0084118D"/>
    <w:rsid w:val="0084309C"/>
    <w:rsid w:val="0085632A"/>
    <w:rsid w:val="0088511D"/>
    <w:rsid w:val="00887310"/>
    <w:rsid w:val="00890BCB"/>
    <w:rsid w:val="0089433D"/>
    <w:rsid w:val="008D436B"/>
    <w:rsid w:val="008F405E"/>
    <w:rsid w:val="008F5C37"/>
    <w:rsid w:val="009030AD"/>
    <w:rsid w:val="00915FB2"/>
    <w:rsid w:val="00940B6E"/>
    <w:rsid w:val="00946FF4"/>
    <w:rsid w:val="00975856"/>
    <w:rsid w:val="00980174"/>
    <w:rsid w:val="00984D7A"/>
    <w:rsid w:val="00991C19"/>
    <w:rsid w:val="009A01C5"/>
    <w:rsid w:val="009A2E2E"/>
    <w:rsid w:val="009B1956"/>
    <w:rsid w:val="009D34B6"/>
    <w:rsid w:val="009E3C77"/>
    <w:rsid w:val="009E55A1"/>
    <w:rsid w:val="009E628B"/>
    <w:rsid w:val="009F7885"/>
    <w:rsid w:val="00A206C5"/>
    <w:rsid w:val="00A432F7"/>
    <w:rsid w:val="00A6481E"/>
    <w:rsid w:val="00A673F1"/>
    <w:rsid w:val="00A85D3E"/>
    <w:rsid w:val="00AA4703"/>
    <w:rsid w:val="00AB03BC"/>
    <w:rsid w:val="00AB1EBA"/>
    <w:rsid w:val="00AB687D"/>
    <w:rsid w:val="00AC11F6"/>
    <w:rsid w:val="00AD16FE"/>
    <w:rsid w:val="00B03CF5"/>
    <w:rsid w:val="00B12450"/>
    <w:rsid w:val="00B172E3"/>
    <w:rsid w:val="00B84E2E"/>
    <w:rsid w:val="00B84E84"/>
    <w:rsid w:val="00B863AB"/>
    <w:rsid w:val="00B871E9"/>
    <w:rsid w:val="00B91790"/>
    <w:rsid w:val="00B9794A"/>
    <w:rsid w:val="00BA46DA"/>
    <w:rsid w:val="00BC21C9"/>
    <w:rsid w:val="00BD69EE"/>
    <w:rsid w:val="00BE0A5D"/>
    <w:rsid w:val="00BF0183"/>
    <w:rsid w:val="00C14658"/>
    <w:rsid w:val="00C36DC3"/>
    <w:rsid w:val="00C47383"/>
    <w:rsid w:val="00C95E52"/>
    <w:rsid w:val="00CC1EB7"/>
    <w:rsid w:val="00CD30C0"/>
    <w:rsid w:val="00D15F52"/>
    <w:rsid w:val="00D16A53"/>
    <w:rsid w:val="00D21F4B"/>
    <w:rsid w:val="00D35872"/>
    <w:rsid w:val="00D5482D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02AEB"/>
    <w:rsid w:val="00E41A0E"/>
    <w:rsid w:val="00E41C45"/>
    <w:rsid w:val="00E746A6"/>
    <w:rsid w:val="00E80A5D"/>
    <w:rsid w:val="00E81166"/>
    <w:rsid w:val="00E95FB4"/>
    <w:rsid w:val="00E97060"/>
    <w:rsid w:val="00EA35BF"/>
    <w:rsid w:val="00EB20A6"/>
    <w:rsid w:val="00EB3C6F"/>
    <w:rsid w:val="00EC0DEB"/>
    <w:rsid w:val="00EC4753"/>
    <w:rsid w:val="00EC47E6"/>
    <w:rsid w:val="00ED0B33"/>
    <w:rsid w:val="00EF0F3A"/>
    <w:rsid w:val="00F0685A"/>
    <w:rsid w:val="00F11BB1"/>
    <w:rsid w:val="00F2426E"/>
    <w:rsid w:val="00F369CA"/>
    <w:rsid w:val="00F64DE5"/>
    <w:rsid w:val="00FA5563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26C9-387F-4793-BAC7-9647BF0A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13</cp:revision>
  <cp:lastPrinted>2020-12-08T07:29:00Z</cp:lastPrinted>
  <dcterms:created xsi:type="dcterms:W3CDTF">2020-12-04T10:49:00Z</dcterms:created>
  <dcterms:modified xsi:type="dcterms:W3CDTF">2020-12-08T07:29:00Z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