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AE" w:rsidRDefault="00530CAE"/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b/>
        </w:rPr>
      </w:pPr>
      <w:r w:rsidRPr="00530CAE">
        <w:rPr>
          <w:b/>
        </w:rPr>
        <w:t>КОНТРОЛЬНО-СЧЕТНАЯ ПАЛАТА</w:t>
      </w:r>
    </w:p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b/>
        </w:rPr>
      </w:pPr>
      <w:r w:rsidRPr="00530CAE">
        <w:rPr>
          <w:b/>
        </w:rPr>
        <w:t>ПАЛЛАСОВСКОГО МУНИЦИПАЛЬНОГО РАЙОНА</w:t>
      </w:r>
    </w:p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b/>
        </w:rPr>
      </w:pPr>
      <w:r w:rsidRPr="00530CAE">
        <w:rPr>
          <w:b/>
        </w:rPr>
        <w:t>ВОЛГОГРАДСКОЙ ОБЛАСТИ</w:t>
      </w:r>
    </w:p>
    <w:p w:rsidR="00530CAE" w:rsidRPr="00530CAE" w:rsidRDefault="00530CAE" w:rsidP="00530CAE">
      <w:pPr>
        <w:pStyle w:val="a6"/>
        <w:pBdr>
          <w:top w:val="single" w:sz="4" w:space="1" w:color="auto"/>
        </w:pBdr>
        <w:spacing w:before="0" w:beforeAutospacing="0" w:after="0" w:afterAutospacing="0"/>
        <w:jc w:val="center"/>
        <w:rPr>
          <w:sz w:val="16"/>
          <w:szCs w:val="16"/>
        </w:rPr>
      </w:pPr>
      <w:r w:rsidRPr="00530CAE">
        <w:rPr>
          <w:sz w:val="16"/>
          <w:szCs w:val="16"/>
        </w:rPr>
        <w:t>404260, г. Палласовка, Волгоградская область, ул. Коммунистическая , 2, тел. (84492)68890,</w:t>
      </w:r>
    </w:p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sz w:val="16"/>
          <w:szCs w:val="16"/>
        </w:rPr>
      </w:pPr>
      <w:r w:rsidRPr="00530CAE">
        <w:rPr>
          <w:sz w:val="16"/>
          <w:szCs w:val="16"/>
        </w:rPr>
        <w:t>E-</w:t>
      </w:r>
      <w:proofErr w:type="spellStart"/>
      <w:r w:rsidRPr="00530CAE">
        <w:rPr>
          <w:sz w:val="16"/>
          <w:szCs w:val="16"/>
        </w:rPr>
        <w:t>mail</w:t>
      </w:r>
      <w:proofErr w:type="spellEnd"/>
      <w:r w:rsidRPr="00530CAE">
        <w:rPr>
          <w:sz w:val="16"/>
          <w:szCs w:val="16"/>
        </w:rPr>
        <w:t xml:space="preserve">: </w:t>
      </w:r>
      <w:proofErr w:type="spellStart"/>
      <w:r w:rsidRPr="00530CAE">
        <w:rPr>
          <w:sz w:val="16"/>
          <w:szCs w:val="16"/>
        </w:rPr>
        <w:t>ksp</w:t>
      </w:r>
      <w:proofErr w:type="spellEnd"/>
      <w:r w:rsidRPr="00530CAE">
        <w:rPr>
          <w:sz w:val="16"/>
          <w:szCs w:val="16"/>
        </w:rPr>
        <w:t>_ pal@mail.ru</w:t>
      </w:r>
      <w:proofErr w:type="gramStart"/>
      <w:r w:rsidRPr="00530CAE">
        <w:rPr>
          <w:sz w:val="16"/>
          <w:szCs w:val="16"/>
        </w:rPr>
        <w:t xml:space="preserve"> ;</w:t>
      </w:r>
      <w:proofErr w:type="gramEnd"/>
      <w:r w:rsidRPr="00530CAE">
        <w:rPr>
          <w:sz w:val="16"/>
          <w:szCs w:val="16"/>
        </w:rPr>
        <w:t xml:space="preserve"> ОГРН 1093454002894, ИНН/ КПП 3423024015/342301001</w:t>
      </w:r>
    </w:p>
    <w:tbl>
      <w:tblPr>
        <w:tblW w:w="4950" w:type="dxa"/>
        <w:tblInd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</w:tblGrid>
      <w:tr w:rsidR="00091453" w:rsidRPr="00786B21" w:rsidTr="00C26645">
        <w:trPr>
          <w:trHeight w:val="992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530CAE" w:rsidRPr="00530CAE" w:rsidRDefault="00530CAE" w:rsidP="00C26645">
            <w:pPr>
              <w:rPr>
                <w:color w:val="000000"/>
                <w:sz w:val="16"/>
                <w:szCs w:val="16"/>
              </w:rPr>
            </w:pPr>
          </w:p>
          <w:p w:rsidR="00530CAE" w:rsidRDefault="00530CAE" w:rsidP="00C26645">
            <w:pPr>
              <w:rPr>
                <w:color w:val="000000"/>
                <w:sz w:val="16"/>
                <w:szCs w:val="16"/>
              </w:rPr>
            </w:pPr>
          </w:p>
          <w:p w:rsidR="00091453" w:rsidRPr="00530CAE" w:rsidRDefault="00091453" w:rsidP="00C26645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0CAE">
              <w:rPr>
                <w:color w:val="000000"/>
                <w:sz w:val="16"/>
                <w:szCs w:val="16"/>
              </w:rPr>
              <w:t>Утвержден</w:t>
            </w:r>
            <w:proofErr w:type="gramEnd"/>
            <w:r w:rsidRPr="00530CAE">
              <w:rPr>
                <w:color w:val="000000"/>
                <w:sz w:val="16"/>
                <w:szCs w:val="16"/>
              </w:rPr>
              <w:t xml:space="preserve">  распоряжением Контрольно-счетной палаты  </w:t>
            </w:r>
            <w:proofErr w:type="spellStart"/>
            <w:r w:rsidRPr="00530CAE">
              <w:rPr>
                <w:color w:val="000000"/>
                <w:sz w:val="16"/>
                <w:szCs w:val="16"/>
              </w:rPr>
              <w:t>Палласовского</w:t>
            </w:r>
            <w:proofErr w:type="spellEnd"/>
            <w:r w:rsidRPr="00530CAE">
              <w:rPr>
                <w:color w:val="000000"/>
                <w:sz w:val="16"/>
                <w:szCs w:val="16"/>
              </w:rPr>
              <w:t xml:space="preserve"> муниципального района</w:t>
            </w:r>
          </w:p>
          <w:p w:rsidR="00091453" w:rsidRPr="00530CAE" w:rsidRDefault="00091453" w:rsidP="00C26645">
            <w:pPr>
              <w:rPr>
                <w:color w:val="000000"/>
                <w:sz w:val="16"/>
                <w:szCs w:val="16"/>
              </w:rPr>
            </w:pPr>
            <w:r w:rsidRPr="00530CAE">
              <w:rPr>
                <w:color w:val="000000"/>
                <w:sz w:val="16"/>
                <w:szCs w:val="16"/>
              </w:rPr>
              <w:t>от 26.12.2018  №29</w:t>
            </w:r>
          </w:p>
        </w:tc>
      </w:tr>
    </w:tbl>
    <w:p w:rsidR="00091453" w:rsidRDefault="00091453" w:rsidP="00091453">
      <w:pPr>
        <w:jc w:val="center"/>
        <w:rPr>
          <w:b/>
          <w:color w:val="000000"/>
        </w:rPr>
      </w:pPr>
    </w:p>
    <w:p w:rsidR="00091453" w:rsidRDefault="00091453" w:rsidP="00091453">
      <w:pPr>
        <w:jc w:val="center"/>
        <w:rPr>
          <w:b/>
          <w:color w:val="000000"/>
        </w:rPr>
      </w:pPr>
      <w:r w:rsidRPr="00786B21">
        <w:rPr>
          <w:b/>
          <w:color w:val="000000"/>
        </w:rPr>
        <w:t>План работы Контрольно-счетной палаты</w:t>
      </w:r>
      <w:r>
        <w:rPr>
          <w:b/>
          <w:color w:val="000000"/>
        </w:rPr>
        <w:t xml:space="preserve"> </w:t>
      </w:r>
    </w:p>
    <w:p w:rsidR="00091453" w:rsidRPr="00786B21" w:rsidRDefault="00091453" w:rsidP="00091453">
      <w:pPr>
        <w:jc w:val="center"/>
        <w:rPr>
          <w:b/>
          <w:color w:val="000000"/>
        </w:rPr>
      </w:pPr>
      <w:proofErr w:type="spellStart"/>
      <w:r w:rsidRPr="00786B21">
        <w:rPr>
          <w:b/>
          <w:color w:val="000000"/>
        </w:rPr>
        <w:t>Палласовского</w:t>
      </w:r>
      <w:proofErr w:type="spellEnd"/>
      <w:r w:rsidRPr="00786B21">
        <w:rPr>
          <w:b/>
          <w:color w:val="000000"/>
        </w:rPr>
        <w:t xml:space="preserve">  муниципального района</w:t>
      </w:r>
    </w:p>
    <w:p w:rsidR="00091453" w:rsidRDefault="00091453" w:rsidP="00091453">
      <w:pPr>
        <w:jc w:val="center"/>
        <w:rPr>
          <w:b/>
          <w:color w:val="000000"/>
        </w:rPr>
      </w:pPr>
      <w:r w:rsidRPr="00786B21">
        <w:rPr>
          <w:b/>
          <w:color w:val="000000"/>
        </w:rPr>
        <w:t>на 201</w:t>
      </w:r>
      <w:r>
        <w:rPr>
          <w:b/>
          <w:color w:val="000000"/>
        </w:rPr>
        <w:t>9</w:t>
      </w:r>
      <w:r w:rsidRPr="00786B21">
        <w:rPr>
          <w:b/>
          <w:color w:val="000000"/>
        </w:rPr>
        <w:t xml:space="preserve">  год</w:t>
      </w:r>
    </w:p>
    <w:p w:rsidR="00091453" w:rsidRDefault="00091453" w:rsidP="00091453">
      <w:pPr>
        <w:jc w:val="both"/>
        <w:rPr>
          <w:b/>
          <w:color w:val="000000"/>
        </w:rPr>
      </w:pPr>
    </w:p>
    <w:p w:rsidR="00091453" w:rsidRPr="00BA2A40" w:rsidRDefault="00091453" w:rsidP="00091453">
      <w:pPr>
        <w:ind w:firstLine="709"/>
        <w:jc w:val="both"/>
        <w:rPr>
          <w:b/>
          <w:color w:val="000000"/>
        </w:rPr>
      </w:pPr>
      <w:r w:rsidRPr="00786B21">
        <w:rPr>
          <w:b/>
          <w:color w:val="000000"/>
        </w:rPr>
        <w:t xml:space="preserve">1. </w:t>
      </w:r>
      <w:r w:rsidRPr="00BA2A40">
        <w:rPr>
          <w:b/>
          <w:color w:val="000000"/>
        </w:rPr>
        <w:t>Организационно-информационные мероприятия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  <w:rPr>
          <w:color w:val="000000"/>
        </w:rPr>
      </w:pPr>
      <w:r w:rsidRPr="00BA2A40">
        <w:rPr>
          <w:color w:val="000000"/>
        </w:rPr>
        <w:t xml:space="preserve">Участие в работе комиссий </w:t>
      </w:r>
      <w:proofErr w:type="spellStart"/>
      <w:r w:rsidRPr="00BA2A40">
        <w:rPr>
          <w:color w:val="000000"/>
        </w:rPr>
        <w:t>Палласовской</w:t>
      </w:r>
      <w:proofErr w:type="spellEnd"/>
      <w:r w:rsidRPr="00BA2A40">
        <w:rPr>
          <w:color w:val="000000"/>
        </w:rPr>
        <w:t xml:space="preserve"> районной Думы и ее заседаниях – в течение года.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  <w:rPr>
          <w:color w:val="000000"/>
        </w:rPr>
      </w:pPr>
      <w:r w:rsidRPr="00BA2A40">
        <w:rPr>
          <w:color w:val="000000"/>
        </w:rPr>
        <w:t xml:space="preserve">Предоставление </w:t>
      </w:r>
      <w:proofErr w:type="spellStart"/>
      <w:r w:rsidRPr="00BA2A40">
        <w:rPr>
          <w:color w:val="000000"/>
        </w:rPr>
        <w:t>Палласовской</w:t>
      </w:r>
      <w:proofErr w:type="spellEnd"/>
      <w:r w:rsidRPr="00BA2A40">
        <w:rPr>
          <w:color w:val="000000"/>
        </w:rPr>
        <w:t xml:space="preserve"> районной Думе и </w:t>
      </w:r>
      <w:r>
        <w:rPr>
          <w:color w:val="000000"/>
        </w:rPr>
        <w:t xml:space="preserve">администрации </w:t>
      </w:r>
      <w:r w:rsidRPr="00BA2A40">
        <w:rPr>
          <w:color w:val="000000"/>
        </w:rPr>
        <w:t xml:space="preserve"> </w:t>
      </w:r>
      <w:proofErr w:type="spellStart"/>
      <w:r w:rsidRPr="00BA2A40">
        <w:rPr>
          <w:color w:val="000000"/>
        </w:rPr>
        <w:t>Палласовского</w:t>
      </w:r>
      <w:proofErr w:type="spellEnd"/>
      <w:r w:rsidRPr="00BA2A40">
        <w:rPr>
          <w:color w:val="000000"/>
        </w:rPr>
        <w:t xml:space="preserve">  муниципального района:</w:t>
      </w:r>
    </w:p>
    <w:p w:rsidR="00091453" w:rsidRPr="00BA2A40" w:rsidRDefault="00091453" w:rsidP="00091453">
      <w:pPr>
        <w:ind w:firstLine="709"/>
        <w:jc w:val="both"/>
        <w:rPr>
          <w:color w:val="000000"/>
        </w:rPr>
      </w:pPr>
      <w:r w:rsidRPr="00BA2A40">
        <w:rPr>
          <w:color w:val="000000"/>
        </w:rPr>
        <w:t xml:space="preserve">- отчета  о работе  Контрольно-счетной палаты </w:t>
      </w:r>
      <w:proofErr w:type="spellStart"/>
      <w:r w:rsidRPr="00BA2A40">
        <w:rPr>
          <w:color w:val="000000"/>
        </w:rPr>
        <w:t>Палласовского</w:t>
      </w:r>
      <w:proofErr w:type="spellEnd"/>
      <w:r w:rsidRPr="00BA2A40">
        <w:rPr>
          <w:color w:val="000000"/>
        </w:rPr>
        <w:t xml:space="preserve"> муниципального района за 2018 год – 1 квартал;</w:t>
      </w:r>
    </w:p>
    <w:p w:rsidR="00091453" w:rsidRPr="00BA2A40" w:rsidRDefault="00091453" w:rsidP="00091453">
      <w:pPr>
        <w:ind w:firstLine="709"/>
        <w:jc w:val="both"/>
        <w:rPr>
          <w:color w:val="000000"/>
        </w:rPr>
      </w:pPr>
      <w:r w:rsidRPr="00BA2A40">
        <w:rPr>
          <w:color w:val="000000"/>
        </w:rPr>
        <w:t>- информации о проведенных Контрольно-счетной палатой контрольных и аналитических мероприятиях – в течение года.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  <w:rPr>
          <w:color w:val="000000"/>
        </w:rPr>
      </w:pPr>
      <w:r w:rsidRPr="00BA2A40">
        <w:rPr>
          <w:color w:val="000000"/>
        </w:rPr>
        <w:t xml:space="preserve">Предоставление  прокуратуре </w:t>
      </w:r>
      <w:proofErr w:type="spellStart"/>
      <w:r w:rsidRPr="00BA2A40">
        <w:rPr>
          <w:color w:val="000000"/>
        </w:rPr>
        <w:t>Палласовского</w:t>
      </w:r>
      <w:proofErr w:type="spellEnd"/>
      <w:r w:rsidRPr="00BA2A40">
        <w:rPr>
          <w:color w:val="000000"/>
        </w:rPr>
        <w:t xml:space="preserve"> района по Волгоградской области в рамках заключенного соглашения  сведений о проведенных Контрольно-счетной палатой  контрольных и аналитических мероприятиях – ежеквартально.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  <w:rPr>
          <w:color w:val="000000"/>
        </w:rPr>
      </w:pPr>
      <w:r w:rsidRPr="00BA2A40">
        <w:rPr>
          <w:color w:val="000000"/>
        </w:rPr>
        <w:t>Предоставление Межмуниципальному отделу МВД России «</w:t>
      </w:r>
      <w:proofErr w:type="spellStart"/>
      <w:r w:rsidRPr="00BA2A40">
        <w:rPr>
          <w:color w:val="000000"/>
        </w:rPr>
        <w:t>Палласовский</w:t>
      </w:r>
      <w:proofErr w:type="spellEnd"/>
      <w:r w:rsidRPr="00BA2A40">
        <w:rPr>
          <w:color w:val="000000"/>
        </w:rPr>
        <w:t>» в рамках заключенного соглашения обобщенной информации о проведенных Контрольно-счетной палатой  контрольных и аналитических мероприятиях – 4 квартал.</w:t>
      </w:r>
    </w:p>
    <w:p w:rsidR="00091453" w:rsidRPr="00BA2A40" w:rsidRDefault="00091453" w:rsidP="00091453">
      <w:pPr>
        <w:numPr>
          <w:ilvl w:val="0"/>
          <w:numId w:val="1"/>
        </w:numPr>
        <w:ind w:left="0" w:firstLine="709"/>
        <w:jc w:val="both"/>
        <w:rPr>
          <w:b/>
          <w:color w:val="000000"/>
        </w:rPr>
      </w:pPr>
      <w:r w:rsidRPr="00BA2A40">
        <w:rPr>
          <w:b/>
          <w:color w:val="000000"/>
        </w:rPr>
        <w:t>Контрольные мероприятия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</w:pPr>
      <w:r w:rsidRPr="00BA2A40">
        <w:t>Параллельное контрольное мероприятие с КСП Волгоградской области «Проверка целевого и эффективного использования субвенций, предоставленных из областного бюджета  на реализацию  Закона Волгоградской области от 10.11.2005 №1111-ОД «Об организации питания обучающихся  (1-11 классы) в общеобразовательных организациях Волгоградской области» за 2018 год» - с 09.01.2019 по 15.02.2019;</w:t>
      </w:r>
    </w:p>
    <w:p w:rsidR="00091453" w:rsidRPr="00BA2A40" w:rsidRDefault="00091453" w:rsidP="00091453">
      <w:pPr>
        <w:numPr>
          <w:ilvl w:val="1"/>
          <w:numId w:val="1"/>
        </w:numPr>
        <w:ind w:left="0" w:firstLine="709"/>
        <w:jc w:val="both"/>
      </w:pPr>
      <w:r w:rsidRPr="00BA2A40">
        <w:rPr>
          <w:color w:val="000000"/>
        </w:rPr>
        <w:t xml:space="preserve">Проверка финансово-хозяйственной деятельности </w:t>
      </w:r>
      <w:r w:rsidRPr="00BA2A40">
        <w:t>Муниципального бюджетного учреждения дополнительного образования «</w:t>
      </w:r>
      <w:proofErr w:type="spellStart"/>
      <w:r w:rsidRPr="00BA2A40">
        <w:t>Палласовская</w:t>
      </w:r>
      <w:proofErr w:type="spellEnd"/>
      <w:r w:rsidRPr="00BA2A40">
        <w:t xml:space="preserve"> детская школа искусств»</w:t>
      </w:r>
      <w:r w:rsidRPr="00BA2A40">
        <w:rPr>
          <w:color w:val="000000"/>
        </w:rPr>
        <w:t xml:space="preserve">  за 2018 год </w:t>
      </w:r>
      <w:r>
        <w:rPr>
          <w:color w:val="000000"/>
        </w:rPr>
        <w:t>и 1 полугодие 2019 года</w:t>
      </w:r>
      <w:r w:rsidRPr="00BA2A40">
        <w:rPr>
          <w:color w:val="000000"/>
        </w:rPr>
        <w:t xml:space="preserve"> - 3 квартал 201</w:t>
      </w:r>
      <w:r w:rsidR="00530CAE">
        <w:rPr>
          <w:color w:val="000000"/>
        </w:rPr>
        <w:t>9</w:t>
      </w:r>
      <w:r w:rsidRPr="00BA2A40">
        <w:rPr>
          <w:color w:val="000000"/>
        </w:rPr>
        <w:t xml:space="preserve"> года;</w:t>
      </w:r>
    </w:p>
    <w:p w:rsidR="00091453" w:rsidRDefault="00091453" w:rsidP="00091453">
      <w:pPr>
        <w:jc w:val="both"/>
        <w:rPr>
          <w:b/>
          <w:i/>
        </w:rPr>
      </w:pPr>
    </w:p>
    <w:p w:rsidR="00091453" w:rsidRDefault="00091453" w:rsidP="00091453">
      <w:pPr>
        <w:jc w:val="both"/>
        <w:rPr>
          <w:b/>
          <w:i/>
        </w:rPr>
      </w:pPr>
      <w:r>
        <w:rPr>
          <w:b/>
          <w:i/>
        </w:rPr>
        <w:t xml:space="preserve">   </w:t>
      </w:r>
      <w:r w:rsidRPr="004E343C">
        <w:rPr>
          <w:b/>
          <w:i/>
        </w:rPr>
        <w:t xml:space="preserve">Внешняя проверка бюджетной отчетности </w:t>
      </w:r>
      <w:r>
        <w:rPr>
          <w:b/>
          <w:i/>
        </w:rPr>
        <w:t>и отдельных вопросов  исполнения муниципального бюджета  за 2018 год главными администраторами и  распорядителями  средств муниципального бюджета</w:t>
      </w:r>
      <w:r w:rsidRPr="004E343C">
        <w:rPr>
          <w:b/>
          <w:i/>
        </w:rPr>
        <w:t>:</w:t>
      </w:r>
    </w:p>
    <w:p w:rsidR="00091453" w:rsidRDefault="00091453" w:rsidP="00091453">
      <w:pPr>
        <w:jc w:val="both"/>
        <w:rPr>
          <w:b/>
          <w:i/>
        </w:rPr>
      </w:pPr>
      <w:bookmarkStart w:id="0" w:name="_GoBack"/>
      <w:bookmarkEnd w:id="0"/>
    </w:p>
    <w:p w:rsidR="00091453" w:rsidRDefault="00091453" w:rsidP="00091453">
      <w:pPr>
        <w:jc w:val="both"/>
      </w:pPr>
      <w:r>
        <w:t xml:space="preserve">2.3. </w:t>
      </w:r>
      <w:proofErr w:type="spellStart"/>
      <w:r>
        <w:t>Палласовская</w:t>
      </w:r>
      <w:proofErr w:type="spellEnd"/>
      <w:r>
        <w:t xml:space="preserve"> районная Дума – 1квартал;</w:t>
      </w:r>
    </w:p>
    <w:p w:rsidR="00091453" w:rsidRDefault="00091453" w:rsidP="00091453">
      <w:pPr>
        <w:jc w:val="both"/>
      </w:pPr>
      <w:r>
        <w:t xml:space="preserve">2.4. Контрольно-счетная палата </w:t>
      </w:r>
      <w:proofErr w:type="spellStart"/>
      <w:r>
        <w:t>Палласовского</w:t>
      </w:r>
      <w:proofErr w:type="spellEnd"/>
      <w:r>
        <w:t xml:space="preserve"> муниципального района – 1 квартал;</w:t>
      </w:r>
    </w:p>
    <w:p w:rsidR="00091453" w:rsidRPr="004E343C" w:rsidRDefault="00091453" w:rsidP="00091453">
      <w:pPr>
        <w:jc w:val="both"/>
      </w:pPr>
      <w:r w:rsidRPr="004E343C">
        <w:t>2.</w:t>
      </w:r>
      <w:r>
        <w:t>5</w:t>
      </w:r>
      <w:r w:rsidRPr="004E343C">
        <w:t>.</w:t>
      </w:r>
      <w:r>
        <w:t xml:space="preserve"> Отдел по образованию а</w:t>
      </w:r>
      <w:r w:rsidRPr="004E343C">
        <w:t xml:space="preserve">дминистрации </w:t>
      </w:r>
      <w:proofErr w:type="spellStart"/>
      <w:r w:rsidRPr="004E343C">
        <w:t>Палласовского</w:t>
      </w:r>
      <w:proofErr w:type="spellEnd"/>
      <w:r w:rsidRPr="004E343C">
        <w:t xml:space="preserve"> </w:t>
      </w:r>
      <w:proofErr w:type="gramStart"/>
      <w:r w:rsidRPr="004E343C">
        <w:t>муниципального</w:t>
      </w:r>
      <w:proofErr w:type="gramEnd"/>
      <w:r w:rsidRPr="004E343C">
        <w:t xml:space="preserve"> района-1 квартал;</w:t>
      </w:r>
    </w:p>
    <w:p w:rsidR="00091453" w:rsidRPr="004E343C" w:rsidRDefault="00091453" w:rsidP="00091453">
      <w:pPr>
        <w:jc w:val="both"/>
      </w:pPr>
      <w:r w:rsidRPr="004E343C">
        <w:t>2.</w:t>
      </w:r>
      <w:r>
        <w:t>6</w:t>
      </w:r>
      <w:r w:rsidRPr="004E343C">
        <w:t xml:space="preserve">. Администрация </w:t>
      </w:r>
      <w:proofErr w:type="spellStart"/>
      <w:r w:rsidRPr="004E343C">
        <w:t>Палласовского</w:t>
      </w:r>
      <w:proofErr w:type="spellEnd"/>
      <w:r w:rsidRPr="004E343C">
        <w:t xml:space="preserve"> муниципального района – 1 квартал;</w:t>
      </w:r>
    </w:p>
    <w:p w:rsidR="00091453" w:rsidRPr="004E343C" w:rsidRDefault="00091453" w:rsidP="00091453">
      <w:pPr>
        <w:jc w:val="both"/>
      </w:pPr>
      <w:r w:rsidRPr="004E343C">
        <w:t>2.</w:t>
      </w:r>
      <w:r>
        <w:t>7</w:t>
      </w:r>
      <w:r w:rsidRPr="004E343C">
        <w:t xml:space="preserve">. </w:t>
      </w:r>
      <w:r>
        <w:t>Отдел</w:t>
      </w:r>
      <w:r w:rsidRPr="004E343C">
        <w:t xml:space="preserve"> по управлению   муниципальным имуществом</w:t>
      </w:r>
      <w:r>
        <w:t xml:space="preserve"> администрации </w:t>
      </w:r>
      <w:proofErr w:type="spellStart"/>
      <w:r>
        <w:t>Палласовского</w:t>
      </w:r>
      <w:proofErr w:type="spellEnd"/>
      <w:r>
        <w:t xml:space="preserve"> муниципального  района</w:t>
      </w:r>
      <w:r w:rsidRPr="004E343C">
        <w:t xml:space="preserve"> – 1 квартал;</w:t>
      </w:r>
    </w:p>
    <w:p w:rsidR="00091453" w:rsidRPr="004E343C" w:rsidRDefault="00091453" w:rsidP="00091453">
      <w:pPr>
        <w:jc w:val="both"/>
      </w:pPr>
      <w:r w:rsidRPr="004E343C">
        <w:t>2.</w:t>
      </w:r>
      <w:r>
        <w:t>8</w:t>
      </w:r>
      <w:r w:rsidRPr="004E343C">
        <w:t>.</w:t>
      </w:r>
      <w:r>
        <w:t xml:space="preserve"> Отдел по культуре администрации   </w:t>
      </w:r>
      <w:proofErr w:type="spellStart"/>
      <w:r>
        <w:t>Палласовского</w:t>
      </w:r>
      <w:proofErr w:type="spellEnd"/>
      <w:r>
        <w:t xml:space="preserve"> муниципального района</w:t>
      </w:r>
      <w:r w:rsidRPr="004E343C">
        <w:t xml:space="preserve"> – 1 квартал.</w:t>
      </w:r>
    </w:p>
    <w:p w:rsidR="00091453" w:rsidRDefault="00091453" w:rsidP="00091453">
      <w:pPr>
        <w:jc w:val="both"/>
      </w:pPr>
      <w:r w:rsidRPr="004E343C">
        <w:t>2.</w:t>
      </w:r>
      <w:r>
        <w:t>9</w:t>
      </w:r>
      <w:r w:rsidRPr="004E343C">
        <w:t xml:space="preserve">. </w:t>
      </w:r>
      <w:r>
        <w:t>Отдел</w:t>
      </w:r>
      <w:r w:rsidRPr="004E343C">
        <w:t xml:space="preserve">  финансов </w:t>
      </w:r>
      <w:r>
        <w:t>а</w:t>
      </w:r>
      <w:r w:rsidRPr="004E343C">
        <w:t xml:space="preserve">дминистрации   </w:t>
      </w:r>
      <w:proofErr w:type="spellStart"/>
      <w:r w:rsidRPr="004E343C">
        <w:t>Палласовского</w:t>
      </w:r>
      <w:proofErr w:type="spellEnd"/>
      <w:r w:rsidRPr="004E343C">
        <w:t xml:space="preserve"> муниципального района</w:t>
      </w:r>
      <w:r>
        <w:t xml:space="preserve"> – 1 квартал</w:t>
      </w:r>
      <w:r w:rsidRPr="004E343C">
        <w:t>.</w:t>
      </w:r>
    </w:p>
    <w:p w:rsidR="00091453" w:rsidRDefault="00091453" w:rsidP="00091453">
      <w:pPr>
        <w:jc w:val="both"/>
      </w:pPr>
      <w:r>
        <w:t xml:space="preserve">2.10. Отдел по делам молодежи и спорту  администрации   </w:t>
      </w:r>
      <w:proofErr w:type="spellStart"/>
      <w:r>
        <w:t>Палласовского</w:t>
      </w:r>
      <w:proofErr w:type="spellEnd"/>
      <w:r>
        <w:t xml:space="preserve"> муниципального района </w:t>
      </w:r>
      <w:r>
        <w:lastRenderedPageBreak/>
        <w:t xml:space="preserve">– 1 квартал.  </w:t>
      </w:r>
    </w:p>
    <w:p w:rsidR="00091453" w:rsidRDefault="00091453" w:rsidP="00091453">
      <w:pPr>
        <w:jc w:val="both"/>
        <w:rPr>
          <w:b/>
          <w:i/>
        </w:rPr>
      </w:pPr>
      <w:r w:rsidRPr="004E343C">
        <w:rPr>
          <w:b/>
          <w:i/>
        </w:rPr>
        <w:t xml:space="preserve"> </w:t>
      </w:r>
    </w:p>
    <w:p w:rsidR="00091453" w:rsidRPr="004E343C" w:rsidRDefault="00091453" w:rsidP="00091453">
      <w:pPr>
        <w:jc w:val="both"/>
        <w:rPr>
          <w:b/>
          <w:i/>
        </w:rPr>
      </w:pPr>
      <w:r w:rsidRPr="004E343C">
        <w:rPr>
          <w:b/>
          <w:i/>
        </w:rPr>
        <w:t xml:space="preserve"> Внешняя проверка отчета об исполнении бюджета </w:t>
      </w:r>
      <w:r>
        <w:rPr>
          <w:b/>
          <w:i/>
        </w:rPr>
        <w:t xml:space="preserve">городского и сельских поселений </w:t>
      </w:r>
      <w:r w:rsidRPr="004E343C">
        <w:rPr>
          <w:b/>
          <w:i/>
        </w:rPr>
        <w:t>за 201</w:t>
      </w:r>
      <w:r>
        <w:rPr>
          <w:b/>
          <w:i/>
        </w:rPr>
        <w:t>8</w:t>
      </w:r>
      <w:r w:rsidRPr="004E343C">
        <w:rPr>
          <w:b/>
          <w:i/>
        </w:rPr>
        <w:t xml:space="preserve"> год:</w:t>
      </w:r>
    </w:p>
    <w:p w:rsidR="00091453" w:rsidRPr="004E343C" w:rsidRDefault="00091453" w:rsidP="00091453">
      <w:pPr>
        <w:jc w:val="both"/>
      </w:pPr>
      <w:r w:rsidRPr="004E343C">
        <w:t>2.</w:t>
      </w:r>
      <w:r>
        <w:t>11</w:t>
      </w:r>
      <w:r w:rsidRPr="004E343C">
        <w:t xml:space="preserve">. Администрации городского поселения г. Палласовка – </w:t>
      </w:r>
      <w:r>
        <w:t>1</w:t>
      </w:r>
      <w:r w:rsidRPr="004E343C">
        <w:t xml:space="preserve"> квартал</w:t>
      </w:r>
    </w:p>
    <w:p w:rsidR="00091453" w:rsidRPr="004E343C" w:rsidRDefault="00091453" w:rsidP="00091453">
      <w:pPr>
        <w:jc w:val="both"/>
      </w:pPr>
      <w:r w:rsidRPr="004E343C">
        <w:t>2.</w:t>
      </w:r>
      <w:r>
        <w:t>12</w:t>
      </w:r>
      <w:r w:rsidRPr="004E343C">
        <w:t xml:space="preserve">. Администрации Революционного сельского поселения – </w:t>
      </w:r>
      <w:r>
        <w:t>1</w:t>
      </w:r>
      <w:r w:rsidRPr="004E343C">
        <w:t xml:space="preserve"> квартал</w:t>
      </w:r>
    </w:p>
    <w:p w:rsidR="00091453" w:rsidRPr="004E343C" w:rsidRDefault="00091453" w:rsidP="00091453">
      <w:pPr>
        <w:jc w:val="both"/>
      </w:pPr>
      <w:r w:rsidRPr="004E343C">
        <w:t>2.</w:t>
      </w:r>
      <w:r>
        <w:t>13</w:t>
      </w:r>
      <w:r w:rsidRPr="004E343C">
        <w:t xml:space="preserve">. Администрации </w:t>
      </w:r>
      <w:proofErr w:type="spellStart"/>
      <w:r w:rsidRPr="004E343C">
        <w:t>Ромашковского</w:t>
      </w:r>
      <w:proofErr w:type="spellEnd"/>
      <w:r w:rsidRPr="004E343C">
        <w:t xml:space="preserve"> сельского поселения – </w:t>
      </w:r>
      <w:r>
        <w:t>1</w:t>
      </w:r>
      <w:r w:rsidRPr="004E343C">
        <w:t xml:space="preserve"> квартал</w:t>
      </w:r>
    </w:p>
    <w:p w:rsidR="00091453" w:rsidRPr="004E343C" w:rsidRDefault="00091453" w:rsidP="00091453">
      <w:pPr>
        <w:jc w:val="both"/>
      </w:pPr>
      <w:r w:rsidRPr="004E343C">
        <w:t>2.</w:t>
      </w:r>
      <w:r>
        <w:t>14</w:t>
      </w:r>
      <w:r w:rsidRPr="004E343C">
        <w:t xml:space="preserve">. Администрации </w:t>
      </w:r>
      <w:proofErr w:type="spellStart"/>
      <w:r w:rsidRPr="004E343C">
        <w:t>Эльтонского</w:t>
      </w:r>
      <w:proofErr w:type="spellEnd"/>
      <w:r w:rsidRPr="004E343C">
        <w:t xml:space="preserve">  сельского поселения – 2 квартал</w:t>
      </w:r>
    </w:p>
    <w:p w:rsidR="00091453" w:rsidRPr="004E343C" w:rsidRDefault="00091453" w:rsidP="00091453">
      <w:pPr>
        <w:jc w:val="both"/>
      </w:pPr>
      <w:r w:rsidRPr="004E343C">
        <w:t>2.</w:t>
      </w:r>
      <w:r>
        <w:t>15</w:t>
      </w:r>
      <w:r w:rsidRPr="004E343C">
        <w:t xml:space="preserve">. Администрации </w:t>
      </w:r>
      <w:proofErr w:type="spellStart"/>
      <w:r w:rsidRPr="004E343C">
        <w:t>Степновского</w:t>
      </w:r>
      <w:proofErr w:type="spellEnd"/>
      <w:r w:rsidRPr="004E343C">
        <w:t xml:space="preserve"> сельского поселения – 2 квартал</w:t>
      </w:r>
    </w:p>
    <w:p w:rsidR="00091453" w:rsidRPr="004E343C" w:rsidRDefault="00091453" w:rsidP="00091453">
      <w:pPr>
        <w:jc w:val="both"/>
      </w:pPr>
      <w:r w:rsidRPr="004E343C">
        <w:t>2.</w:t>
      </w:r>
      <w:r>
        <w:t>16</w:t>
      </w:r>
      <w:r w:rsidRPr="004E343C">
        <w:t xml:space="preserve">. Администрации Савинского сельского поселения – </w:t>
      </w:r>
      <w:r>
        <w:t>2</w:t>
      </w:r>
      <w:r w:rsidRPr="004E343C">
        <w:t xml:space="preserve"> квартал</w:t>
      </w:r>
    </w:p>
    <w:p w:rsidR="00091453" w:rsidRPr="004E343C" w:rsidRDefault="00091453" w:rsidP="00091453">
      <w:pPr>
        <w:jc w:val="both"/>
      </w:pPr>
      <w:r w:rsidRPr="004E343C">
        <w:t>2.</w:t>
      </w:r>
      <w:r>
        <w:t>17</w:t>
      </w:r>
      <w:r w:rsidRPr="004E343C">
        <w:t xml:space="preserve">. Администрации </w:t>
      </w:r>
      <w:proofErr w:type="spellStart"/>
      <w:r w:rsidRPr="004E343C">
        <w:t>Калашниковского</w:t>
      </w:r>
      <w:proofErr w:type="spellEnd"/>
      <w:r w:rsidRPr="004E343C">
        <w:t xml:space="preserve"> сельского поселения – </w:t>
      </w:r>
      <w:r>
        <w:t>2</w:t>
      </w:r>
      <w:r w:rsidRPr="004E343C">
        <w:t xml:space="preserve"> квартал</w:t>
      </w:r>
    </w:p>
    <w:p w:rsidR="00091453" w:rsidRDefault="00091453" w:rsidP="00091453">
      <w:pPr>
        <w:jc w:val="both"/>
      </w:pPr>
      <w:r w:rsidRPr="004E343C">
        <w:t>2.</w:t>
      </w:r>
      <w:r>
        <w:t>18</w:t>
      </w:r>
      <w:r w:rsidRPr="004E343C">
        <w:t xml:space="preserve">. Администрации Приозерного сельского поселения – </w:t>
      </w:r>
      <w:r>
        <w:t>2</w:t>
      </w:r>
      <w:r w:rsidRPr="004E343C">
        <w:t xml:space="preserve"> квартал</w:t>
      </w:r>
    </w:p>
    <w:p w:rsidR="00091453" w:rsidRPr="00C34F08" w:rsidRDefault="00091453" w:rsidP="00091453">
      <w:pPr>
        <w:jc w:val="both"/>
      </w:pPr>
      <w:r>
        <w:t xml:space="preserve">2.19. </w:t>
      </w:r>
      <w:r w:rsidRPr="00C34F08">
        <w:t xml:space="preserve">Администрации Комсомольского сельского поселения – </w:t>
      </w:r>
      <w:r>
        <w:t>2</w:t>
      </w:r>
      <w:r w:rsidRPr="00C34F08">
        <w:t>квартал</w:t>
      </w:r>
    </w:p>
    <w:p w:rsidR="00091453" w:rsidRPr="00C34F08" w:rsidRDefault="00091453" w:rsidP="00091453">
      <w:pPr>
        <w:jc w:val="both"/>
      </w:pPr>
      <w:r w:rsidRPr="00C34F08">
        <w:t>2.</w:t>
      </w:r>
      <w:r>
        <w:t>20</w:t>
      </w:r>
      <w:r w:rsidRPr="00C34F08">
        <w:t xml:space="preserve">. Администрации Заволжского сельского поселения – </w:t>
      </w:r>
      <w:r>
        <w:t>2</w:t>
      </w:r>
      <w:r w:rsidRPr="00C34F08">
        <w:t xml:space="preserve"> квартал</w:t>
      </w:r>
    </w:p>
    <w:p w:rsidR="00091453" w:rsidRPr="00C34F08" w:rsidRDefault="00091453" w:rsidP="00091453">
      <w:pPr>
        <w:jc w:val="both"/>
      </w:pPr>
      <w:r w:rsidRPr="00C34F08">
        <w:t>2.</w:t>
      </w:r>
      <w:r>
        <w:t>21</w:t>
      </w:r>
      <w:r w:rsidRPr="00C34F08">
        <w:t xml:space="preserve">. Администрации </w:t>
      </w:r>
      <w:proofErr w:type="spellStart"/>
      <w:r w:rsidRPr="00C34F08">
        <w:t>Гончаровского</w:t>
      </w:r>
      <w:proofErr w:type="spellEnd"/>
      <w:r w:rsidRPr="00C34F08">
        <w:t xml:space="preserve">  сельского поселения – </w:t>
      </w:r>
      <w:r>
        <w:t>2</w:t>
      </w:r>
      <w:r w:rsidRPr="00C34F08">
        <w:t xml:space="preserve"> квартал</w:t>
      </w:r>
    </w:p>
    <w:p w:rsidR="00091453" w:rsidRPr="00C34F08" w:rsidRDefault="00091453" w:rsidP="00091453">
      <w:pPr>
        <w:jc w:val="both"/>
      </w:pPr>
      <w:r w:rsidRPr="00C34F08">
        <w:t>2.</w:t>
      </w:r>
      <w:r>
        <w:t>22</w:t>
      </w:r>
      <w:r w:rsidRPr="00C34F08">
        <w:t xml:space="preserve">. Администрации </w:t>
      </w:r>
      <w:proofErr w:type="spellStart"/>
      <w:r w:rsidRPr="00C34F08">
        <w:t>Венгеловского</w:t>
      </w:r>
      <w:proofErr w:type="spellEnd"/>
      <w:r w:rsidRPr="00C34F08">
        <w:t xml:space="preserve"> сельского поселения – </w:t>
      </w:r>
      <w:r>
        <w:t>2</w:t>
      </w:r>
      <w:r w:rsidRPr="00C34F08">
        <w:t xml:space="preserve"> квартал</w:t>
      </w:r>
    </w:p>
    <w:p w:rsidR="00091453" w:rsidRPr="00C34F08" w:rsidRDefault="00091453" w:rsidP="00091453">
      <w:pPr>
        <w:jc w:val="both"/>
      </w:pPr>
      <w:r w:rsidRPr="00C34F08">
        <w:t>2.</w:t>
      </w:r>
      <w:r>
        <w:t>23</w:t>
      </w:r>
      <w:r w:rsidRPr="00C34F08">
        <w:t xml:space="preserve">. Администрации Краснооктябрьского сельского поселения – </w:t>
      </w:r>
      <w:r>
        <w:t>2</w:t>
      </w:r>
      <w:r w:rsidRPr="00C34F08">
        <w:t xml:space="preserve"> квартал</w:t>
      </w:r>
    </w:p>
    <w:p w:rsidR="00091453" w:rsidRPr="00C34F08" w:rsidRDefault="00091453" w:rsidP="00091453">
      <w:pPr>
        <w:jc w:val="both"/>
      </w:pPr>
      <w:r w:rsidRPr="00C34F08">
        <w:t>2.</w:t>
      </w:r>
      <w:r>
        <w:t>24</w:t>
      </w:r>
      <w:r w:rsidRPr="00C34F08">
        <w:t xml:space="preserve">. Администрации Кайсацкого сельского поселения – </w:t>
      </w:r>
      <w:r>
        <w:t>2</w:t>
      </w:r>
      <w:r w:rsidRPr="00C34F08">
        <w:t xml:space="preserve"> квартал</w:t>
      </w:r>
    </w:p>
    <w:p w:rsidR="00091453" w:rsidRPr="00C34F08" w:rsidRDefault="00091453" w:rsidP="00091453">
      <w:pPr>
        <w:jc w:val="both"/>
      </w:pPr>
      <w:r w:rsidRPr="00C34F08">
        <w:t>2.</w:t>
      </w:r>
      <w:r>
        <w:t>25</w:t>
      </w:r>
      <w:r w:rsidRPr="00C34F08">
        <w:t xml:space="preserve">. Администрации Лиманного сельского поселения – </w:t>
      </w:r>
      <w:r>
        <w:t>2</w:t>
      </w:r>
      <w:r w:rsidRPr="00C34F08">
        <w:t xml:space="preserve"> квартал</w:t>
      </w:r>
    </w:p>
    <w:p w:rsidR="00091453" w:rsidRDefault="00091453" w:rsidP="00091453">
      <w:pPr>
        <w:jc w:val="both"/>
        <w:rPr>
          <w:b/>
          <w:color w:val="000000"/>
        </w:rPr>
      </w:pPr>
    </w:p>
    <w:p w:rsidR="00091453" w:rsidRPr="00880D16" w:rsidRDefault="00091453" w:rsidP="00091453">
      <w:pPr>
        <w:jc w:val="both"/>
        <w:rPr>
          <w:b/>
          <w:color w:val="000000"/>
        </w:rPr>
      </w:pPr>
      <w:r w:rsidRPr="00880D16">
        <w:rPr>
          <w:b/>
          <w:color w:val="000000"/>
        </w:rPr>
        <w:t>3. Экспертно-аналитическая  деятельность</w:t>
      </w:r>
    </w:p>
    <w:p w:rsidR="00091453" w:rsidRPr="00091453" w:rsidRDefault="00091453" w:rsidP="00091453">
      <w:pPr>
        <w:pStyle w:val="a3"/>
        <w:numPr>
          <w:ilvl w:val="1"/>
          <w:numId w:val="3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>Проведение  аудита в сфере закупок – в течение года;</w:t>
      </w:r>
    </w:p>
    <w:p w:rsidR="00091453" w:rsidRPr="00880D16" w:rsidRDefault="00091453" w:rsidP="00091453">
      <w:pPr>
        <w:ind w:firstLine="709"/>
        <w:jc w:val="both"/>
        <w:rPr>
          <w:color w:val="000000"/>
        </w:rPr>
      </w:pPr>
      <w:r>
        <w:rPr>
          <w:color w:val="000000"/>
        </w:rPr>
        <w:t>3.2</w:t>
      </w:r>
      <w:r w:rsidRPr="00880D16">
        <w:rPr>
          <w:color w:val="000000"/>
        </w:rPr>
        <w:t>. Подготовка  экс</w:t>
      </w:r>
      <w:r>
        <w:rPr>
          <w:color w:val="000000"/>
        </w:rPr>
        <w:t>пертного заключения  по отчету а</w:t>
      </w:r>
      <w:r w:rsidRPr="00880D16">
        <w:rPr>
          <w:color w:val="000000"/>
        </w:rPr>
        <w:t xml:space="preserve">дминистрации  </w:t>
      </w:r>
      <w:proofErr w:type="spellStart"/>
      <w:r w:rsidRPr="00880D16">
        <w:rPr>
          <w:color w:val="000000"/>
        </w:rPr>
        <w:t>Палласовского</w:t>
      </w:r>
      <w:proofErr w:type="spellEnd"/>
      <w:r w:rsidRPr="00880D16">
        <w:rPr>
          <w:color w:val="000000"/>
        </w:rPr>
        <w:t xml:space="preserve"> муниципального района об исполнении бюджета за 201</w:t>
      </w:r>
      <w:r>
        <w:rPr>
          <w:color w:val="000000"/>
        </w:rPr>
        <w:t>8</w:t>
      </w:r>
      <w:r w:rsidRPr="00880D16">
        <w:rPr>
          <w:color w:val="000000"/>
        </w:rPr>
        <w:t xml:space="preserve"> год- 2 квартал.</w:t>
      </w:r>
    </w:p>
    <w:p w:rsidR="00091453" w:rsidRPr="00880D16" w:rsidRDefault="00091453" w:rsidP="00091453">
      <w:pPr>
        <w:ind w:firstLine="709"/>
        <w:jc w:val="both"/>
        <w:rPr>
          <w:color w:val="000000"/>
        </w:rPr>
      </w:pPr>
      <w:r w:rsidRPr="00880D16">
        <w:rPr>
          <w:color w:val="000000"/>
        </w:rPr>
        <w:t>3.</w:t>
      </w:r>
      <w:r>
        <w:rPr>
          <w:color w:val="000000"/>
        </w:rPr>
        <w:t>3</w:t>
      </w:r>
      <w:r w:rsidRPr="00880D16">
        <w:rPr>
          <w:color w:val="000000"/>
        </w:rPr>
        <w:t>.</w:t>
      </w:r>
      <w:r>
        <w:rPr>
          <w:color w:val="000000"/>
        </w:rPr>
        <w:t xml:space="preserve"> </w:t>
      </w:r>
      <w:r w:rsidRPr="00880D16">
        <w:rPr>
          <w:color w:val="000000"/>
        </w:rPr>
        <w:t xml:space="preserve">Экспертная оценка проекта бюджета </w:t>
      </w:r>
      <w:proofErr w:type="spellStart"/>
      <w:r w:rsidRPr="00880D16">
        <w:rPr>
          <w:color w:val="000000"/>
        </w:rPr>
        <w:t>Палласовского</w:t>
      </w:r>
      <w:proofErr w:type="spellEnd"/>
      <w:r w:rsidRPr="00880D16">
        <w:rPr>
          <w:color w:val="000000"/>
        </w:rPr>
        <w:t xml:space="preserve"> муниципального района на 20</w:t>
      </w:r>
      <w:r>
        <w:rPr>
          <w:color w:val="000000"/>
        </w:rPr>
        <w:t>20-2022</w:t>
      </w:r>
      <w:r w:rsidRPr="00880D16">
        <w:rPr>
          <w:color w:val="000000"/>
        </w:rPr>
        <w:t xml:space="preserve"> годы и подготовка заключения   – 4 квартал.</w:t>
      </w:r>
    </w:p>
    <w:p w:rsidR="00091453" w:rsidRPr="00880D16" w:rsidRDefault="00091453" w:rsidP="00091453">
      <w:pPr>
        <w:ind w:firstLine="709"/>
        <w:jc w:val="both"/>
        <w:rPr>
          <w:color w:val="000000"/>
        </w:rPr>
      </w:pPr>
      <w:r w:rsidRPr="00880D16">
        <w:rPr>
          <w:color w:val="000000"/>
        </w:rPr>
        <w:t>3.</w:t>
      </w:r>
      <w:r>
        <w:rPr>
          <w:color w:val="000000"/>
        </w:rPr>
        <w:t>4</w:t>
      </w:r>
      <w:r w:rsidRPr="00880D16">
        <w:rPr>
          <w:color w:val="000000"/>
        </w:rPr>
        <w:t>. Экспертная оценка проектов бюджетов поселений на 20</w:t>
      </w:r>
      <w:r>
        <w:rPr>
          <w:color w:val="000000"/>
        </w:rPr>
        <w:t>20</w:t>
      </w:r>
      <w:r w:rsidRPr="00880D16">
        <w:rPr>
          <w:color w:val="000000"/>
        </w:rPr>
        <w:t>-20</w:t>
      </w:r>
      <w:r>
        <w:rPr>
          <w:color w:val="000000"/>
        </w:rPr>
        <w:t>22</w:t>
      </w:r>
      <w:r w:rsidRPr="00880D16">
        <w:rPr>
          <w:color w:val="000000"/>
        </w:rPr>
        <w:t xml:space="preserve"> годы и подготовка заключений: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>Администрации городского поселения г. Палласовка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>Администрации Революционного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 xml:space="preserve">Администрации </w:t>
      </w:r>
      <w:proofErr w:type="spellStart"/>
      <w:r w:rsidRPr="00091453">
        <w:rPr>
          <w:color w:val="000000"/>
        </w:rPr>
        <w:t>Ромашковского</w:t>
      </w:r>
      <w:proofErr w:type="spellEnd"/>
      <w:r w:rsidRPr="00091453">
        <w:rPr>
          <w:color w:val="000000"/>
        </w:rPr>
        <w:t xml:space="preserve">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 xml:space="preserve">Администрации </w:t>
      </w:r>
      <w:proofErr w:type="spellStart"/>
      <w:r w:rsidRPr="00091453">
        <w:rPr>
          <w:color w:val="000000"/>
        </w:rPr>
        <w:t>Эльтонского</w:t>
      </w:r>
      <w:proofErr w:type="spellEnd"/>
      <w:r w:rsidRPr="00091453">
        <w:rPr>
          <w:color w:val="000000"/>
        </w:rPr>
        <w:t xml:space="preserve"> 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 xml:space="preserve">Администрации </w:t>
      </w:r>
      <w:proofErr w:type="spellStart"/>
      <w:r w:rsidRPr="00091453">
        <w:rPr>
          <w:color w:val="000000"/>
        </w:rPr>
        <w:t>Степновского</w:t>
      </w:r>
      <w:proofErr w:type="spellEnd"/>
      <w:r w:rsidRPr="00091453">
        <w:rPr>
          <w:color w:val="000000"/>
        </w:rPr>
        <w:t xml:space="preserve">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>Администрации Савинского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091453">
        <w:rPr>
          <w:color w:val="000000"/>
        </w:rPr>
        <w:t xml:space="preserve">Администрации </w:t>
      </w:r>
      <w:proofErr w:type="spellStart"/>
      <w:r w:rsidRPr="00091453">
        <w:rPr>
          <w:color w:val="000000"/>
        </w:rPr>
        <w:t>Калашниковского</w:t>
      </w:r>
      <w:proofErr w:type="spellEnd"/>
      <w:r w:rsidRPr="00091453">
        <w:rPr>
          <w:color w:val="000000"/>
        </w:rPr>
        <w:t xml:space="preserve"> сельского поселения – 4 квартал</w:t>
      </w:r>
    </w:p>
    <w:p w:rsidR="00091453" w:rsidRPr="00091453" w:rsidRDefault="00091453" w:rsidP="00091453">
      <w:pPr>
        <w:pStyle w:val="a3"/>
        <w:numPr>
          <w:ilvl w:val="0"/>
          <w:numId w:val="4"/>
        </w:numPr>
        <w:ind w:left="0" w:firstLine="709"/>
        <w:jc w:val="both"/>
        <w:rPr>
          <w:color w:val="FF6600"/>
        </w:rPr>
      </w:pPr>
      <w:r w:rsidRPr="00091453">
        <w:rPr>
          <w:color w:val="000000"/>
        </w:rPr>
        <w:t>Администрации Приозерного сельского поселения – 4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>Администрации</w:t>
      </w:r>
      <w:r>
        <w:t xml:space="preserve"> Комсомольского сельского поселения</w:t>
      </w:r>
      <w:r w:rsidRPr="00C34F08">
        <w:t xml:space="preserve">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r>
        <w:t>Заволжского</w:t>
      </w:r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proofErr w:type="spellStart"/>
      <w:r>
        <w:t>Гончаровского</w:t>
      </w:r>
      <w:proofErr w:type="spellEnd"/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proofErr w:type="spellStart"/>
      <w:r>
        <w:t>Венгеловского</w:t>
      </w:r>
      <w:proofErr w:type="spellEnd"/>
      <w:r w:rsidRPr="00C34F08">
        <w:t xml:space="preserve"> 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r>
        <w:t>Краснооктябрьского</w:t>
      </w:r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r>
        <w:t>Кайсацкого</w:t>
      </w:r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pStyle w:val="a3"/>
        <w:numPr>
          <w:ilvl w:val="0"/>
          <w:numId w:val="4"/>
        </w:numPr>
        <w:ind w:left="0" w:firstLine="709"/>
        <w:jc w:val="both"/>
      </w:pPr>
      <w:r w:rsidRPr="00C34F08">
        <w:t xml:space="preserve">Администрации </w:t>
      </w:r>
      <w:r>
        <w:t>Лиманного</w:t>
      </w:r>
      <w:r w:rsidRPr="00C34F08">
        <w:t xml:space="preserve"> сельского поселения – </w:t>
      </w:r>
      <w:r>
        <w:t>4</w:t>
      </w:r>
      <w:r w:rsidRPr="00C34F08">
        <w:t xml:space="preserve"> квартал</w:t>
      </w:r>
    </w:p>
    <w:p w:rsidR="00091453" w:rsidRPr="00C34F08" w:rsidRDefault="00091453" w:rsidP="00091453">
      <w:pPr>
        <w:jc w:val="both"/>
        <w:rPr>
          <w:color w:val="000000"/>
        </w:rPr>
      </w:pPr>
    </w:p>
    <w:p w:rsidR="00091453" w:rsidRPr="004E343C" w:rsidRDefault="00091453" w:rsidP="00091453">
      <w:pPr>
        <w:jc w:val="both"/>
      </w:pPr>
      <w:r w:rsidRPr="004E343C">
        <w:t xml:space="preserve">Председатель  </w:t>
      </w:r>
      <w:r>
        <w:t xml:space="preserve">Контрольно-счетной палаты                                                                      О.Д. </w:t>
      </w:r>
      <w:proofErr w:type="spellStart"/>
      <w:r>
        <w:t>Дуюнова</w:t>
      </w:r>
      <w:proofErr w:type="spellEnd"/>
    </w:p>
    <w:p w:rsidR="00424400" w:rsidRDefault="00424400"/>
    <w:sectPr w:rsidR="00424400" w:rsidSect="004E4585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114"/>
    <w:multiLevelType w:val="multilevel"/>
    <w:tmpl w:val="B99637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>
    <w:nsid w:val="31084F99"/>
    <w:multiLevelType w:val="multilevel"/>
    <w:tmpl w:val="2EAE48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747B653F"/>
    <w:multiLevelType w:val="multilevel"/>
    <w:tmpl w:val="C52223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B3609AB"/>
    <w:multiLevelType w:val="hybridMultilevel"/>
    <w:tmpl w:val="F4DE8552"/>
    <w:lvl w:ilvl="0" w:tplc="5336C948">
      <w:start w:val="1"/>
      <w:numFmt w:val="decimal"/>
      <w:lvlText w:val="3.5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defaultTabStop w:val="709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53"/>
    <w:rsid w:val="00091453"/>
    <w:rsid w:val="00424400"/>
    <w:rsid w:val="0053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5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53"/>
    <w:rPr>
      <w:rFonts w:ascii="Tahoma" w:eastAsia="Lucida Sans Unicode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0CAE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5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53"/>
    <w:rPr>
      <w:rFonts w:ascii="Tahoma" w:eastAsia="Lucida Sans Unicode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0CAE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cp:lastPrinted>2018-12-27T05:59:00Z</cp:lastPrinted>
  <dcterms:created xsi:type="dcterms:W3CDTF">2018-12-27T05:49:00Z</dcterms:created>
  <dcterms:modified xsi:type="dcterms:W3CDTF">2019-01-09T11:58:00Z</dcterms:modified>
</cp:coreProperties>
</file>