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4820" w14:textId="77777777" w:rsidR="00D64DAB" w:rsidRDefault="00D64DAB" w:rsidP="00D64DAB">
      <w:pPr>
        <w:ind w:left="12420"/>
        <w:rPr>
          <w:sz w:val="22"/>
        </w:rPr>
      </w:pPr>
      <w:permStart w:id="1929669751" w:edGrp="everyone"/>
      <w:permEnd w:id="1929669751"/>
      <w:r>
        <w:rPr>
          <w:sz w:val="22"/>
        </w:rPr>
        <w:t xml:space="preserve">Приложение </w:t>
      </w:r>
      <w:r w:rsidRPr="00A15B96">
        <w:rPr>
          <w:sz w:val="22"/>
        </w:rPr>
        <w:t>№</w:t>
      </w:r>
      <w:r w:rsidR="001F0388" w:rsidRPr="00A15B96">
        <w:rPr>
          <w:sz w:val="22"/>
        </w:rPr>
        <w:t xml:space="preserve"> </w:t>
      </w:r>
      <w:r w:rsidR="000A0D17">
        <w:rPr>
          <w:sz w:val="22"/>
        </w:rPr>
        <w:t>6</w:t>
      </w:r>
    </w:p>
    <w:p w14:paraId="3410CE84" w14:textId="77777777" w:rsidR="00D64DAB" w:rsidRDefault="00D64DAB" w:rsidP="00D64DAB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651AD">
        <w:rPr>
          <w:sz w:val="22"/>
        </w:rPr>
        <w:t>деятельности</w:t>
      </w:r>
    </w:p>
    <w:p w14:paraId="03CF5E19" w14:textId="77777777" w:rsidR="00D64DAB" w:rsidRDefault="00D64DAB" w:rsidP="00D64DAB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14:paraId="455984C7" w14:textId="77777777" w:rsidR="00D64DAB" w:rsidRDefault="00C35457" w:rsidP="00D64DAB">
      <w:pPr>
        <w:ind w:left="12420"/>
        <w:rPr>
          <w:sz w:val="22"/>
        </w:rPr>
      </w:pPr>
      <w:r>
        <w:rPr>
          <w:sz w:val="22"/>
        </w:rPr>
        <w:t>палаты за 201</w:t>
      </w:r>
      <w:r w:rsidR="00C27F12">
        <w:rPr>
          <w:sz w:val="22"/>
        </w:rPr>
        <w:t>9</w:t>
      </w:r>
      <w:r w:rsidR="00D64DAB">
        <w:rPr>
          <w:sz w:val="22"/>
        </w:rPr>
        <w:t xml:space="preserve"> год </w:t>
      </w:r>
    </w:p>
    <w:p w14:paraId="164799C4" w14:textId="77777777" w:rsidR="00D64DAB" w:rsidRDefault="00D64DAB" w:rsidP="00D64DAB">
      <w:pPr>
        <w:jc w:val="center"/>
        <w:rPr>
          <w:sz w:val="22"/>
        </w:rPr>
      </w:pPr>
    </w:p>
    <w:p w14:paraId="53E2B504" w14:textId="77777777" w:rsidR="00D64DAB" w:rsidRDefault="00D64DAB" w:rsidP="00D64DAB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14:paraId="3B4738DD" w14:textId="77777777" w:rsidR="00B428D6" w:rsidRDefault="00D64DAB" w:rsidP="00B428D6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</w:t>
      </w:r>
      <w:r w:rsidR="00B428D6">
        <w:rPr>
          <w:b/>
          <w:i/>
          <w:sz w:val="22"/>
        </w:rPr>
        <w:t xml:space="preserve">экспертизы проекта закона Волгоградской области </w:t>
      </w:r>
    </w:p>
    <w:p w14:paraId="365D4B08" w14:textId="77777777" w:rsidR="00D64DAB" w:rsidRDefault="00B428D6" w:rsidP="00D64DAB">
      <w:pPr>
        <w:jc w:val="center"/>
        <w:rPr>
          <w:b/>
          <w:i/>
          <w:sz w:val="22"/>
        </w:rPr>
      </w:pPr>
      <w:r w:rsidRPr="005E74E9">
        <w:rPr>
          <w:b/>
          <w:i/>
          <w:sz w:val="22"/>
        </w:rPr>
        <w:t xml:space="preserve">«Об областном бюджете </w:t>
      </w:r>
      <w:r w:rsidR="001245DB" w:rsidRPr="005E74E9">
        <w:rPr>
          <w:b/>
          <w:i/>
          <w:sz w:val="22"/>
        </w:rPr>
        <w:t>н</w:t>
      </w:r>
      <w:r w:rsidR="00C27F12">
        <w:rPr>
          <w:b/>
          <w:i/>
          <w:sz w:val="22"/>
        </w:rPr>
        <w:t>а 2020</w:t>
      </w:r>
      <w:r w:rsidR="00D64DAB" w:rsidRPr="005E74E9">
        <w:rPr>
          <w:b/>
          <w:i/>
          <w:sz w:val="22"/>
        </w:rPr>
        <w:t xml:space="preserve"> год</w:t>
      </w:r>
      <w:r w:rsidR="005E74E9">
        <w:rPr>
          <w:b/>
          <w:i/>
          <w:sz w:val="22"/>
        </w:rPr>
        <w:t xml:space="preserve"> и на </w:t>
      </w:r>
      <w:r w:rsidR="009F3042">
        <w:rPr>
          <w:b/>
          <w:i/>
          <w:sz w:val="22"/>
        </w:rPr>
        <w:t xml:space="preserve">плановый </w:t>
      </w:r>
      <w:r w:rsidR="00FF125A">
        <w:rPr>
          <w:b/>
          <w:i/>
          <w:sz w:val="22"/>
        </w:rPr>
        <w:t>период до 202</w:t>
      </w:r>
      <w:r w:rsidR="00C27F12">
        <w:rPr>
          <w:b/>
          <w:i/>
          <w:sz w:val="22"/>
        </w:rPr>
        <w:t>2</w:t>
      </w:r>
      <w:r w:rsidR="005E74E9">
        <w:rPr>
          <w:b/>
          <w:i/>
          <w:sz w:val="22"/>
        </w:rPr>
        <w:t xml:space="preserve"> года»</w:t>
      </w:r>
    </w:p>
    <w:p w14:paraId="34143618" w14:textId="77777777" w:rsidR="00D64DAB" w:rsidRDefault="00D64DAB" w:rsidP="00D64DAB">
      <w:pPr>
        <w:jc w:val="center"/>
        <w:rPr>
          <w:sz w:val="22"/>
        </w:rPr>
      </w:pPr>
    </w:p>
    <w:tbl>
      <w:tblPr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811"/>
        <w:gridCol w:w="2111"/>
        <w:gridCol w:w="3274"/>
      </w:tblGrid>
      <w:tr w:rsidR="00D64DAB" w:rsidRPr="00C709A3" w14:paraId="3B29B0BD" w14:textId="77777777" w:rsidTr="00F35489">
        <w:tc>
          <w:tcPr>
            <w:tcW w:w="828" w:type="dxa"/>
          </w:tcPr>
          <w:p w14:paraId="066BF570" w14:textId="77777777" w:rsidR="00D64DAB" w:rsidRPr="006206F6" w:rsidRDefault="00D64DAB" w:rsidP="00D64DAB">
            <w:pPr>
              <w:jc w:val="center"/>
              <w:rPr>
                <w:b/>
                <w:sz w:val="22"/>
                <w:szCs w:val="22"/>
              </w:rPr>
            </w:pPr>
            <w:r w:rsidRPr="006206F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811" w:type="dxa"/>
          </w:tcPr>
          <w:p w14:paraId="76B37E6F" w14:textId="77777777" w:rsidR="00D64DAB" w:rsidRPr="006206F6" w:rsidRDefault="00D64DAB" w:rsidP="00D64DAB">
            <w:pPr>
              <w:jc w:val="center"/>
              <w:rPr>
                <w:b/>
                <w:sz w:val="22"/>
                <w:szCs w:val="22"/>
              </w:rPr>
            </w:pPr>
            <w:r w:rsidRPr="006206F6">
              <w:rPr>
                <w:b/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2111" w:type="dxa"/>
          </w:tcPr>
          <w:p w14:paraId="5F0663BB" w14:textId="77777777" w:rsidR="00332D05" w:rsidRPr="006206F6" w:rsidRDefault="00D64DAB" w:rsidP="006206F6">
            <w:pPr>
              <w:jc w:val="center"/>
              <w:rPr>
                <w:b/>
                <w:sz w:val="22"/>
                <w:szCs w:val="22"/>
              </w:rPr>
            </w:pPr>
            <w:r w:rsidRPr="006206F6">
              <w:rPr>
                <w:b/>
                <w:sz w:val="22"/>
                <w:szCs w:val="22"/>
              </w:rPr>
              <w:t>Реализация предложений КСП</w:t>
            </w:r>
          </w:p>
        </w:tc>
        <w:tc>
          <w:tcPr>
            <w:tcW w:w="3274" w:type="dxa"/>
          </w:tcPr>
          <w:p w14:paraId="132CDD12" w14:textId="77777777" w:rsidR="00D64DAB" w:rsidRPr="006206F6" w:rsidRDefault="00D64DAB" w:rsidP="00D64DAB">
            <w:pPr>
              <w:jc w:val="center"/>
              <w:rPr>
                <w:b/>
                <w:sz w:val="22"/>
                <w:szCs w:val="22"/>
              </w:rPr>
            </w:pPr>
            <w:r w:rsidRPr="006206F6">
              <w:rPr>
                <w:b/>
                <w:sz w:val="22"/>
                <w:szCs w:val="22"/>
              </w:rPr>
              <w:t>Примечание</w:t>
            </w:r>
          </w:p>
        </w:tc>
      </w:tr>
      <w:tr w:rsidR="00576A47" w:rsidRPr="00D47E7F" w14:paraId="20146E81" w14:textId="77777777" w:rsidTr="00F35489">
        <w:tc>
          <w:tcPr>
            <w:tcW w:w="15024" w:type="dxa"/>
            <w:gridSpan w:val="4"/>
          </w:tcPr>
          <w:p w14:paraId="496E1B26" w14:textId="77777777" w:rsidR="00917922" w:rsidRPr="006206F6" w:rsidRDefault="005A2BB1" w:rsidP="0000355B">
            <w:pPr>
              <w:jc w:val="both"/>
              <w:rPr>
                <w:b/>
                <w:i/>
                <w:caps/>
                <w:sz w:val="22"/>
                <w:szCs w:val="22"/>
              </w:rPr>
            </w:pPr>
            <w:r w:rsidRPr="006206F6">
              <w:rPr>
                <w:i/>
                <w:sz w:val="22"/>
                <w:szCs w:val="22"/>
              </w:rPr>
              <w:t xml:space="preserve">Экспертное заключение </w:t>
            </w:r>
            <w:bookmarkStart w:id="0" w:name="OLE_LINK2"/>
            <w:r w:rsidR="00917922" w:rsidRPr="006206F6">
              <w:rPr>
                <w:i/>
                <w:sz w:val="22"/>
                <w:szCs w:val="22"/>
              </w:rPr>
              <w:t>к проекту закона Волгоградской области «Об областном бюджете на 2020 год и на плановый период 2021 и 2022 годов», представленному в Волгоградскую областную Думу</w:t>
            </w:r>
            <w:r w:rsidR="00917922" w:rsidRPr="006206F6">
              <w:rPr>
                <w:b/>
                <w:i/>
                <w:sz w:val="22"/>
                <w:szCs w:val="22"/>
              </w:rPr>
              <w:t xml:space="preserve"> на первое чтение</w:t>
            </w:r>
            <w:bookmarkEnd w:id="0"/>
          </w:p>
        </w:tc>
      </w:tr>
      <w:tr w:rsidR="005A2BB1" w:rsidRPr="00D47E7F" w14:paraId="7D09A32F" w14:textId="77777777" w:rsidTr="00F35489">
        <w:tc>
          <w:tcPr>
            <w:tcW w:w="9639" w:type="dxa"/>
            <w:gridSpan w:val="2"/>
          </w:tcPr>
          <w:p w14:paraId="4ADFFB57" w14:textId="77777777" w:rsidR="005A2BB1" w:rsidRPr="006206F6" w:rsidRDefault="005A2BB1" w:rsidP="00B56658">
            <w:pPr>
              <w:ind w:firstLine="720"/>
              <w:jc w:val="both"/>
              <w:rPr>
                <w:sz w:val="22"/>
                <w:szCs w:val="22"/>
              </w:rPr>
            </w:pPr>
            <w:r w:rsidRPr="006206F6">
              <w:rPr>
                <w:b/>
                <w:i/>
                <w:sz w:val="22"/>
                <w:szCs w:val="22"/>
              </w:rPr>
              <w:t>Рекомендовать Администрации Волгоградской области</w:t>
            </w:r>
            <w:r w:rsidR="00FF125A" w:rsidRPr="006206F6">
              <w:rPr>
                <w:sz w:val="22"/>
                <w:szCs w:val="22"/>
              </w:rPr>
              <w:t>:</w:t>
            </w:r>
          </w:p>
        </w:tc>
        <w:tc>
          <w:tcPr>
            <w:tcW w:w="2111" w:type="dxa"/>
          </w:tcPr>
          <w:p w14:paraId="0DBA2674" w14:textId="77777777" w:rsidR="005A2BB1" w:rsidRPr="006206F6" w:rsidRDefault="005A2BB1" w:rsidP="0003067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274" w:type="dxa"/>
          </w:tcPr>
          <w:p w14:paraId="3961EE8E" w14:textId="77777777" w:rsidR="005A2BB1" w:rsidRPr="006206F6" w:rsidRDefault="005A2BB1" w:rsidP="00BD7844">
            <w:pPr>
              <w:jc w:val="both"/>
              <w:rPr>
                <w:i/>
                <w:sz w:val="22"/>
                <w:szCs w:val="22"/>
                <w:highlight w:val="yellow"/>
              </w:rPr>
            </w:pPr>
          </w:p>
        </w:tc>
      </w:tr>
      <w:tr w:rsidR="0024509C" w:rsidRPr="00D47E7F" w14:paraId="1BD0F352" w14:textId="77777777" w:rsidTr="00F35489">
        <w:tc>
          <w:tcPr>
            <w:tcW w:w="828" w:type="dxa"/>
          </w:tcPr>
          <w:p w14:paraId="75C64DF6" w14:textId="77777777" w:rsidR="0024509C" w:rsidRPr="006206F6" w:rsidRDefault="0024509C" w:rsidP="00D243DF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53A9DB5D" w14:textId="77777777" w:rsidR="0024509C" w:rsidRPr="006206F6" w:rsidRDefault="0024509C" w:rsidP="0024509C">
            <w:pPr>
              <w:jc w:val="both"/>
              <w:rPr>
                <w:sz w:val="22"/>
                <w:szCs w:val="22"/>
              </w:rPr>
            </w:pPr>
            <w:r w:rsidRPr="006206F6">
              <w:rPr>
                <w:b/>
                <w:i/>
                <w:color w:val="000000" w:themeColor="text1"/>
                <w:sz w:val="22"/>
                <w:szCs w:val="22"/>
              </w:rPr>
              <w:t>- при внесении поправок в закон об областном бюджете на 2020-2022 годы:</w:t>
            </w:r>
          </w:p>
        </w:tc>
        <w:tc>
          <w:tcPr>
            <w:tcW w:w="2111" w:type="dxa"/>
          </w:tcPr>
          <w:p w14:paraId="36516883" w14:textId="77777777" w:rsidR="0024509C" w:rsidRPr="006206F6" w:rsidRDefault="0024509C" w:rsidP="002A5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4" w:type="dxa"/>
          </w:tcPr>
          <w:p w14:paraId="6C232861" w14:textId="77777777" w:rsidR="0024509C" w:rsidRPr="006206F6" w:rsidRDefault="0024509C" w:rsidP="00B912B2">
            <w:pPr>
              <w:jc w:val="both"/>
              <w:rPr>
                <w:sz w:val="22"/>
                <w:szCs w:val="22"/>
              </w:rPr>
            </w:pPr>
          </w:p>
        </w:tc>
      </w:tr>
      <w:tr w:rsidR="00FF125A" w:rsidRPr="00D47E7F" w14:paraId="5EEF1118" w14:textId="77777777" w:rsidTr="00F35489">
        <w:tc>
          <w:tcPr>
            <w:tcW w:w="828" w:type="dxa"/>
          </w:tcPr>
          <w:p w14:paraId="3A1361CA" w14:textId="77777777" w:rsidR="00FF125A" w:rsidRPr="006206F6" w:rsidRDefault="00D243DF" w:rsidP="00D243DF">
            <w:pPr>
              <w:rPr>
                <w:color w:val="FF0000"/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1.1</w:t>
            </w:r>
          </w:p>
        </w:tc>
        <w:tc>
          <w:tcPr>
            <w:tcW w:w="8811" w:type="dxa"/>
          </w:tcPr>
          <w:p w14:paraId="149B436C" w14:textId="77777777" w:rsidR="00FF125A" w:rsidRPr="006206F6" w:rsidRDefault="00554780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уточнить доходную часть областного бюджета в части увеличения прогнозных поступлений налога на имущество организаций, акцизов на нефтепродукты, а также предусмотреть прогнозные назначения по возврату в федеральный бюджет остатков неиспользованных в текущем году субсидий, субвенций и иных межбюджетных трансфертов;  </w:t>
            </w:r>
          </w:p>
        </w:tc>
        <w:tc>
          <w:tcPr>
            <w:tcW w:w="2111" w:type="dxa"/>
          </w:tcPr>
          <w:p w14:paraId="23765330" w14:textId="77777777" w:rsidR="003643A0" w:rsidRPr="006206F6" w:rsidRDefault="009D4EB2" w:rsidP="002A551D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Учтено</w:t>
            </w:r>
          </w:p>
          <w:p w14:paraId="0D6220D2" w14:textId="77777777" w:rsidR="00FF125A" w:rsidRPr="006206F6" w:rsidRDefault="003643A0" w:rsidP="002A551D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3274" w:type="dxa"/>
          </w:tcPr>
          <w:p w14:paraId="0891DD9A" w14:textId="77777777" w:rsidR="00FF125A" w:rsidRPr="006206F6" w:rsidRDefault="00D46773" w:rsidP="00D46773">
            <w:pPr>
              <w:jc w:val="both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восстановлены в доходной части областного бюджета доходы от акцизов на нефтепродукты</w:t>
            </w:r>
          </w:p>
        </w:tc>
      </w:tr>
      <w:tr w:rsidR="00B56658" w:rsidRPr="00D47E7F" w14:paraId="71BDD325" w14:textId="77777777" w:rsidTr="00F35489">
        <w:tc>
          <w:tcPr>
            <w:tcW w:w="828" w:type="dxa"/>
          </w:tcPr>
          <w:p w14:paraId="146FAFBF" w14:textId="77777777" w:rsidR="00B56658" w:rsidRPr="006206F6" w:rsidRDefault="00A60535" w:rsidP="00150305">
            <w:pPr>
              <w:pStyle w:val="ad"/>
              <w:spacing w:line="240" w:lineRule="auto"/>
              <w:ind w:left="0" w:firstLine="0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1.2</w:t>
            </w:r>
          </w:p>
        </w:tc>
        <w:tc>
          <w:tcPr>
            <w:tcW w:w="8811" w:type="dxa"/>
          </w:tcPr>
          <w:p w14:paraId="1BB5E6B0" w14:textId="77777777" w:rsidR="00B56658" w:rsidRPr="006206F6" w:rsidRDefault="00A60535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в приложение 1 к Законопроекту «Прогноз поступления по налогам, сборам, платежам и поступлений из других бюджетов бюджетной системы Российской Федерации в областной бюджет на 2020 год и на плановый период 2021 и 2022 годов» исключить не подлежащие применению для доходов областного бюджета коды бюджетной классификации доходов  000 1 16 11030 01 0000 140, 000 1 16 11050 01 0000 140 и отмененному 000 1 17 05070 02 0000 180;  </w:t>
            </w:r>
          </w:p>
        </w:tc>
        <w:tc>
          <w:tcPr>
            <w:tcW w:w="2111" w:type="dxa"/>
          </w:tcPr>
          <w:p w14:paraId="2C5FBF89" w14:textId="77777777" w:rsidR="00B56658" w:rsidRPr="006206F6" w:rsidRDefault="004B3FB6" w:rsidP="002A551D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Учтено</w:t>
            </w:r>
          </w:p>
        </w:tc>
        <w:tc>
          <w:tcPr>
            <w:tcW w:w="3274" w:type="dxa"/>
          </w:tcPr>
          <w:p w14:paraId="7043BD30" w14:textId="77777777" w:rsidR="00B56658" w:rsidRPr="006206F6" w:rsidRDefault="004B3FB6" w:rsidP="00990816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Д</w:t>
            </w:r>
            <w:r w:rsidRPr="006206F6">
              <w:rPr>
                <w:bCs/>
                <w:sz w:val="22"/>
                <w:szCs w:val="22"/>
              </w:rPr>
              <w:t>оходы в общей сумме 3,6 млн. руб. перераспределены по другим кодам бюджетной классификации доходов</w:t>
            </w:r>
          </w:p>
        </w:tc>
      </w:tr>
      <w:tr w:rsidR="009D4EB2" w:rsidRPr="00D47E7F" w14:paraId="1822D3D7" w14:textId="77777777" w:rsidTr="00F35489">
        <w:tc>
          <w:tcPr>
            <w:tcW w:w="828" w:type="dxa"/>
          </w:tcPr>
          <w:p w14:paraId="1A5A2443" w14:textId="77777777" w:rsidR="009D4EB2" w:rsidRPr="006206F6" w:rsidRDefault="00A60535" w:rsidP="00A60535">
            <w:pPr>
              <w:pStyle w:val="ad"/>
              <w:spacing w:line="240" w:lineRule="auto"/>
              <w:ind w:left="0" w:firstLine="0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1</w:t>
            </w:r>
            <w:r w:rsidR="009D4EB2" w:rsidRPr="006206F6">
              <w:rPr>
                <w:spacing w:val="7"/>
                <w:sz w:val="22"/>
                <w:szCs w:val="22"/>
              </w:rPr>
              <w:t>.</w:t>
            </w:r>
            <w:r w:rsidRPr="006206F6">
              <w:rPr>
                <w:spacing w:val="7"/>
                <w:sz w:val="22"/>
                <w:szCs w:val="22"/>
              </w:rPr>
              <w:t>3</w:t>
            </w:r>
          </w:p>
        </w:tc>
        <w:tc>
          <w:tcPr>
            <w:tcW w:w="8811" w:type="dxa"/>
          </w:tcPr>
          <w:p w14:paraId="0F2DCE86" w14:textId="77777777" w:rsidR="009D4EB2" w:rsidRPr="006206F6" w:rsidRDefault="00A60535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 в статье 40 Законопроекта бюджетные ассигнования дорожного фонда на 2020 год предусмотреть в сумме, эквивалентной прогнозируемым доходам дорожного фонда, а также с учетом требований пункта 4 статьи 179.4 БК РФ об увеличении бюджетных ассигнований текущего и (или) планового года на положительную разницу между фактически поступившим в текущем году и </w:t>
            </w:r>
            <w:proofErr w:type="spellStart"/>
            <w:r w:rsidRPr="006206F6">
              <w:rPr>
                <w:sz w:val="22"/>
                <w:szCs w:val="22"/>
              </w:rPr>
              <w:t>прогнозировавшимся</w:t>
            </w:r>
            <w:proofErr w:type="spellEnd"/>
            <w:r w:rsidRPr="006206F6">
              <w:rPr>
                <w:sz w:val="22"/>
                <w:szCs w:val="22"/>
              </w:rPr>
              <w:t xml:space="preserve"> объемом доходов дорожного фонда;  </w:t>
            </w:r>
          </w:p>
        </w:tc>
        <w:tc>
          <w:tcPr>
            <w:tcW w:w="2111" w:type="dxa"/>
          </w:tcPr>
          <w:p w14:paraId="6B589649" w14:textId="77777777" w:rsidR="009D4EB2" w:rsidRPr="006206F6" w:rsidRDefault="003341AF" w:rsidP="001F70F8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Учтено</w:t>
            </w:r>
          </w:p>
        </w:tc>
        <w:tc>
          <w:tcPr>
            <w:tcW w:w="3274" w:type="dxa"/>
          </w:tcPr>
          <w:p w14:paraId="408A63C8" w14:textId="77777777" w:rsidR="009D4EB2" w:rsidRPr="006206F6" w:rsidRDefault="009D4EB2" w:rsidP="00990816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EE3E24" w:rsidRPr="00D47E7F" w14:paraId="7BFBD4AA" w14:textId="77777777" w:rsidTr="00F35489">
        <w:tc>
          <w:tcPr>
            <w:tcW w:w="828" w:type="dxa"/>
          </w:tcPr>
          <w:p w14:paraId="0B258CF7" w14:textId="77777777" w:rsidR="00EE3E24" w:rsidRPr="006206F6" w:rsidRDefault="00EE3E24" w:rsidP="00A60535">
            <w:pPr>
              <w:pStyle w:val="ad"/>
              <w:spacing w:line="240" w:lineRule="auto"/>
              <w:ind w:left="0" w:firstLine="0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1.4</w:t>
            </w:r>
          </w:p>
        </w:tc>
        <w:tc>
          <w:tcPr>
            <w:tcW w:w="8811" w:type="dxa"/>
          </w:tcPr>
          <w:p w14:paraId="3A9D9980" w14:textId="77777777" w:rsidR="00EE3E24" w:rsidRPr="006206F6" w:rsidRDefault="00EE3E24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предусмотреть недостающие ассигнования на проектирование, </w:t>
            </w:r>
            <w:proofErr w:type="gramStart"/>
            <w:r w:rsidRPr="006206F6">
              <w:rPr>
                <w:sz w:val="22"/>
                <w:szCs w:val="22"/>
              </w:rPr>
              <w:t>строительство  и</w:t>
            </w:r>
            <w:proofErr w:type="gramEnd"/>
            <w:r w:rsidRPr="006206F6">
              <w:rPr>
                <w:sz w:val="22"/>
                <w:szCs w:val="22"/>
              </w:rPr>
              <w:t xml:space="preserve"> реконструкцию 87 объектов, учтенных в Приложениях к Законопроекту 15, 16 и 17.</w:t>
            </w:r>
          </w:p>
        </w:tc>
        <w:tc>
          <w:tcPr>
            <w:tcW w:w="2111" w:type="dxa"/>
          </w:tcPr>
          <w:p w14:paraId="4B169F10" w14:textId="77777777" w:rsidR="00EE3E24" w:rsidRPr="006206F6" w:rsidRDefault="007C7C88" w:rsidP="001F7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3DE1014E" w14:textId="77777777" w:rsidR="00EE3E24" w:rsidRPr="006206F6" w:rsidRDefault="00EE3E24" w:rsidP="00990816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9D4EB2" w:rsidRPr="00D47E7F" w14:paraId="1DEC1D4A" w14:textId="77777777" w:rsidTr="00F35489">
        <w:tc>
          <w:tcPr>
            <w:tcW w:w="15024" w:type="dxa"/>
            <w:gridSpan w:val="4"/>
          </w:tcPr>
          <w:p w14:paraId="071A7AF7" w14:textId="77777777" w:rsidR="009D4EB2" w:rsidRPr="006206F6" w:rsidRDefault="009D4EB2" w:rsidP="00EE3E24">
            <w:pPr>
              <w:jc w:val="both"/>
              <w:rPr>
                <w:sz w:val="22"/>
                <w:szCs w:val="22"/>
              </w:rPr>
            </w:pPr>
            <w:r w:rsidRPr="006206F6">
              <w:rPr>
                <w:i/>
                <w:sz w:val="22"/>
                <w:szCs w:val="22"/>
              </w:rPr>
              <w:t>Экспертное заключение к проекту закона Волгоградской области «Об областном бюджете на 20</w:t>
            </w:r>
            <w:r w:rsidR="00EE3E24" w:rsidRPr="006206F6">
              <w:rPr>
                <w:i/>
                <w:sz w:val="22"/>
                <w:szCs w:val="22"/>
              </w:rPr>
              <w:t>20</w:t>
            </w:r>
            <w:r w:rsidRPr="006206F6">
              <w:rPr>
                <w:i/>
                <w:sz w:val="22"/>
                <w:szCs w:val="22"/>
              </w:rPr>
              <w:t xml:space="preserve"> год и на плановый период 202</w:t>
            </w:r>
            <w:r w:rsidR="00EE3E24" w:rsidRPr="006206F6">
              <w:rPr>
                <w:i/>
                <w:sz w:val="22"/>
                <w:szCs w:val="22"/>
              </w:rPr>
              <w:t>1</w:t>
            </w:r>
            <w:r w:rsidRPr="006206F6">
              <w:rPr>
                <w:i/>
                <w:sz w:val="22"/>
                <w:szCs w:val="22"/>
              </w:rPr>
              <w:t xml:space="preserve"> и 202</w:t>
            </w:r>
            <w:r w:rsidR="00EE3E24" w:rsidRPr="006206F6">
              <w:rPr>
                <w:i/>
                <w:sz w:val="22"/>
                <w:szCs w:val="22"/>
              </w:rPr>
              <w:t>2</w:t>
            </w:r>
            <w:r w:rsidRPr="006206F6">
              <w:rPr>
                <w:i/>
                <w:sz w:val="22"/>
                <w:szCs w:val="22"/>
              </w:rPr>
              <w:t xml:space="preserve"> годов», представленному в Волгоградскую областную Думу</w:t>
            </w:r>
            <w:r w:rsidRPr="006206F6">
              <w:rPr>
                <w:b/>
                <w:i/>
                <w:sz w:val="22"/>
                <w:szCs w:val="22"/>
              </w:rPr>
              <w:t xml:space="preserve"> на второе чтение</w:t>
            </w:r>
          </w:p>
        </w:tc>
      </w:tr>
      <w:tr w:rsidR="009D4EB2" w:rsidRPr="00D47E7F" w14:paraId="69B771FF" w14:textId="77777777" w:rsidTr="00F35489">
        <w:tc>
          <w:tcPr>
            <w:tcW w:w="828" w:type="dxa"/>
          </w:tcPr>
          <w:p w14:paraId="062C6545" w14:textId="77777777" w:rsidR="009D4EB2" w:rsidRPr="006206F6" w:rsidRDefault="009D4EB2" w:rsidP="00EE0D4B">
            <w:pPr>
              <w:jc w:val="center"/>
              <w:rPr>
                <w:color w:val="FF0000"/>
                <w:spacing w:val="7"/>
                <w:sz w:val="22"/>
                <w:szCs w:val="22"/>
                <w:highlight w:val="cyan"/>
              </w:rPr>
            </w:pPr>
          </w:p>
        </w:tc>
        <w:tc>
          <w:tcPr>
            <w:tcW w:w="8811" w:type="dxa"/>
          </w:tcPr>
          <w:p w14:paraId="7035C32F" w14:textId="77777777" w:rsidR="009D4EB2" w:rsidRPr="006206F6" w:rsidRDefault="009D4EB2" w:rsidP="00753C88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06F6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Волгоградской областной Думе</w:t>
            </w:r>
            <w:r w:rsidRPr="006206F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предусмотреть в постановлении Волгоградской 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областной Думы «О принятии во втором чтении проекта закона «Об областном бюджете на 20</w:t>
            </w:r>
            <w:r w:rsidR="00753C88" w:rsidRPr="006206F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3C88" w:rsidRPr="006206F6">
              <w:rPr>
                <w:rFonts w:ascii="Times New Roman" w:hAnsi="Times New Roman" w:cs="Times New Roman"/>
                <w:sz w:val="22"/>
                <w:szCs w:val="22"/>
              </w:rPr>
              <w:t>год и на плановый период 2021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t xml:space="preserve"> и 202</w:t>
            </w:r>
            <w:r w:rsidR="00753C88" w:rsidRPr="006206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t xml:space="preserve"> годов» следующие рекомендации Администрации Волгоградской области</w:t>
            </w:r>
            <w:r w:rsidR="006A2DC8" w:rsidRPr="006206F6"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необходимо реализовать </w:t>
            </w:r>
            <w:r w:rsidR="006A2DC8" w:rsidRPr="006206F6">
              <w:rPr>
                <w:rFonts w:ascii="Times New Roman" w:hAnsi="Times New Roman" w:cs="Times New Roman"/>
                <w:bCs/>
                <w:iCs/>
                <w:color w:val="000000"/>
                <w:spacing w:val="-1"/>
                <w:sz w:val="22"/>
                <w:szCs w:val="22"/>
              </w:rPr>
              <w:t>при внесении поправок в закон о бюджете</w:t>
            </w:r>
            <w:r w:rsidRPr="006206F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111" w:type="dxa"/>
          </w:tcPr>
          <w:p w14:paraId="598DC7FA" w14:textId="77777777" w:rsidR="009D4EB2" w:rsidRPr="006206F6" w:rsidRDefault="009D4EB2" w:rsidP="002A55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74" w:type="dxa"/>
          </w:tcPr>
          <w:p w14:paraId="2F3D9CDC" w14:textId="77777777" w:rsidR="009D4EB2" w:rsidRPr="006206F6" w:rsidRDefault="009D4EB2" w:rsidP="00990816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9D4EB2" w:rsidRPr="00D47E7F" w14:paraId="13698E39" w14:textId="77777777" w:rsidTr="00F35489">
        <w:tc>
          <w:tcPr>
            <w:tcW w:w="828" w:type="dxa"/>
          </w:tcPr>
          <w:p w14:paraId="3D9D27D1" w14:textId="77777777" w:rsidR="009D4EB2" w:rsidRPr="006206F6" w:rsidRDefault="009D4EB2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510D5125" w14:textId="77777777" w:rsidR="009D4EB2" w:rsidRPr="006206F6" w:rsidRDefault="00C0457E" w:rsidP="00A31553">
            <w:pPr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bCs/>
                <w:iCs/>
                <w:color w:val="000000"/>
                <w:spacing w:val="-1"/>
                <w:sz w:val="22"/>
                <w:szCs w:val="22"/>
              </w:rPr>
              <w:t>В целях выполнения требований пункта 2 статьи 20 БК РФ, а также во избежание нарушений при составлении главными администраторами средств областного бюджета бюджетной отчетности за истекший финансовый год откорректировать приложения 1 и 5, закрепив 15 видов незакрепленных законопроектом доходов за соответствующими главными администраторами.</w:t>
            </w:r>
          </w:p>
        </w:tc>
        <w:tc>
          <w:tcPr>
            <w:tcW w:w="2111" w:type="dxa"/>
          </w:tcPr>
          <w:p w14:paraId="06EED894" w14:textId="77777777" w:rsidR="009D4EB2" w:rsidRPr="006206F6" w:rsidRDefault="003341AF" w:rsidP="002A551D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Учтено</w:t>
            </w:r>
          </w:p>
        </w:tc>
        <w:tc>
          <w:tcPr>
            <w:tcW w:w="3274" w:type="dxa"/>
          </w:tcPr>
          <w:p w14:paraId="13F75AF8" w14:textId="77777777" w:rsidR="009D4EB2" w:rsidRPr="006206F6" w:rsidRDefault="003341AF" w:rsidP="00990816">
            <w:pPr>
              <w:jc w:val="both"/>
              <w:rPr>
                <w:bCs/>
                <w:sz w:val="22"/>
                <w:szCs w:val="22"/>
              </w:rPr>
            </w:pPr>
            <w:r w:rsidRPr="006206F6">
              <w:rPr>
                <w:bCs/>
                <w:sz w:val="22"/>
                <w:szCs w:val="22"/>
              </w:rPr>
              <w:t>Приложения 1 и 5 скорректированы</w:t>
            </w:r>
          </w:p>
        </w:tc>
      </w:tr>
      <w:tr w:rsidR="009D4EB2" w:rsidRPr="00D47E7F" w14:paraId="1D2D2ABA" w14:textId="77777777" w:rsidTr="00F35489">
        <w:tc>
          <w:tcPr>
            <w:tcW w:w="828" w:type="dxa"/>
          </w:tcPr>
          <w:p w14:paraId="5381E80A" w14:textId="77777777" w:rsidR="009D4EB2" w:rsidRPr="006206F6" w:rsidRDefault="009D4EB2" w:rsidP="00C0457E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39AF9E7A" w14:textId="77777777" w:rsidR="00C0457E" w:rsidRPr="006206F6" w:rsidRDefault="00C0457E" w:rsidP="00C0457E">
            <w:pPr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Предусмотреть ассигнования на материально-техническое обеспечение мировых судей и их аппаратов вне зависимости от механизма такого обеспечения по подразделу 0105 «Судебная система».</w:t>
            </w:r>
          </w:p>
          <w:p w14:paraId="215F75CE" w14:textId="77777777" w:rsidR="009D4EB2" w:rsidRPr="006206F6" w:rsidRDefault="009D4EB2" w:rsidP="00C0457E">
            <w:pPr>
              <w:ind w:left="448"/>
              <w:jc w:val="both"/>
              <w:rPr>
                <w:sz w:val="22"/>
                <w:szCs w:val="22"/>
              </w:rPr>
            </w:pPr>
          </w:p>
        </w:tc>
        <w:tc>
          <w:tcPr>
            <w:tcW w:w="2111" w:type="dxa"/>
          </w:tcPr>
          <w:p w14:paraId="66371E40" w14:textId="77777777" w:rsidR="009D4EB2" w:rsidRPr="006206F6" w:rsidRDefault="003341AF" w:rsidP="00A31553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6B9062DA" w14:textId="77777777" w:rsidR="009D4EB2" w:rsidRPr="006206F6" w:rsidRDefault="009D4EB2" w:rsidP="00565CFF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08FBE91D" w14:textId="77777777" w:rsidTr="00F35489">
        <w:tc>
          <w:tcPr>
            <w:tcW w:w="828" w:type="dxa"/>
          </w:tcPr>
          <w:p w14:paraId="68CCD9D7" w14:textId="77777777" w:rsidR="003341AF" w:rsidRPr="006206F6" w:rsidRDefault="003341AF" w:rsidP="00C0457E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15CDF6C2" w14:textId="77777777" w:rsidR="003341AF" w:rsidRPr="006206F6" w:rsidRDefault="003341AF" w:rsidP="0019446B">
            <w:pPr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Активизировать работу, направленную на развитие сети межмуниципальных маршрутов регулярных перевозок пассажиров автомобильным транспортом путем создания оптимальной схемы межмуниципальных маршрутов по регулируемым и нерегулируемым тарифам в целях минимизации дублирования маршрутов, увеличения пассажирооборота на оставшихся (вводимых) маршрутах по регулируемым тарифам и сокращения объемов бюджетных расходов на финансовое обеспечение таких перевозок.</w:t>
            </w:r>
          </w:p>
        </w:tc>
        <w:tc>
          <w:tcPr>
            <w:tcW w:w="2111" w:type="dxa"/>
          </w:tcPr>
          <w:p w14:paraId="1980284D" w14:textId="77777777" w:rsidR="003341AF" w:rsidRPr="006206F6" w:rsidRDefault="003341AF" w:rsidP="0023359D">
            <w:pPr>
              <w:jc w:val="center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6496D1CF" w14:textId="77777777" w:rsidR="003341AF" w:rsidRPr="006206F6" w:rsidRDefault="003341AF" w:rsidP="00AE3A37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26D75127" w14:textId="77777777" w:rsidTr="00F35489">
        <w:tc>
          <w:tcPr>
            <w:tcW w:w="828" w:type="dxa"/>
          </w:tcPr>
          <w:p w14:paraId="432ABB20" w14:textId="77777777" w:rsidR="003341AF" w:rsidRPr="006206F6" w:rsidRDefault="003341AF" w:rsidP="00C0457E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5959A04D" w14:textId="77777777" w:rsidR="003341AF" w:rsidRPr="006206F6" w:rsidRDefault="003341AF" w:rsidP="0019446B">
            <w:pPr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Обеспечить формирование перечня объектов строительства и реконструкции автомобильных дорог общего пользования для областных государственных нужд на 2020 год, обеспечивающего наиболее</w:t>
            </w:r>
            <w:r w:rsidRPr="006206F6">
              <w:rPr>
                <w:iCs/>
                <w:sz w:val="22"/>
                <w:szCs w:val="22"/>
              </w:rPr>
              <w:t xml:space="preserve"> </w:t>
            </w:r>
            <w:r w:rsidRPr="006206F6">
              <w:rPr>
                <w:sz w:val="22"/>
                <w:szCs w:val="22"/>
              </w:rPr>
              <w:t>эффективное достижение целей и решение задач социально-экономического развития Волгоградской области.</w:t>
            </w:r>
          </w:p>
          <w:p w14:paraId="5E679678" w14:textId="77777777" w:rsidR="003341AF" w:rsidRPr="006206F6" w:rsidRDefault="003341AF" w:rsidP="0019446B">
            <w:pPr>
              <w:ind w:left="448"/>
              <w:jc w:val="both"/>
              <w:rPr>
                <w:sz w:val="22"/>
                <w:szCs w:val="22"/>
              </w:rPr>
            </w:pPr>
          </w:p>
        </w:tc>
        <w:tc>
          <w:tcPr>
            <w:tcW w:w="2111" w:type="dxa"/>
          </w:tcPr>
          <w:p w14:paraId="47045408" w14:textId="77777777" w:rsidR="003341AF" w:rsidRPr="006206F6" w:rsidRDefault="003341AF" w:rsidP="0033030F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0C1899F7" w14:textId="77777777" w:rsidR="003341AF" w:rsidRPr="006206F6" w:rsidRDefault="003341AF" w:rsidP="00C446D9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73A9F37C" w14:textId="77777777" w:rsidTr="00F35489">
        <w:tc>
          <w:tcPr>
            <w:tcW w:w="828" w:type="dxa"/>
          </w:tcPr>
          <w:p w14:paraId="2D511664" w14:textId="77777777" w:rsidR="003341AF" w:rsidRPr="006206F6" w:rsidRDefault="003341AF" w:rsidP="00C0457E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1AD4D046" w14:textId="77777777" w:rsidR="003341AF" w:rsidRPr="006206F6" w:rsidRDefault="003341AF" w:rsidP="0019446B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Рассмотреть вопрос о внесении изменений в Порядок формирования и использования бюджетных ассигнований дорожного фонда Волгоградской области, утвержденный постановлением Администрации Волгоградской области от 26.12.2011 №887-п, в части закрепления возможности использования ассигнований областного дорожного фонда на исполнение судебных актов.</w:t>
            </w:r>
          </w:p>
          <w:p w14:paraId="7146CE04" w14:textId="77777777" w:rsidR="003341AF" w:rsidRPr="006206F6" w:rsidRDefault="003341AF" w:rsidP="0019446B">
            <w:pPr>
              <w:ind w:left="448"/>
              <w:jc w:val="both"/>
              <w:rPr>
                <w:sz w:val="22"/>
                <w:szCs w:val="22"/>
              </w:rPr>
            </w:pPr>
          </w:p>
        </w:tc>
        <w:tc>
          <w:tcPr>
            <w:tcW w:w="2111" w:type="dxa"/>
          </w:tcPr>
          <w:p w14:paraId="445A5F52" w14:textId="77777777" w:rsidR="003341AF" w:rsidRPr="006206F6" w:rsidRDefault="003341AF" w:rsidP="009727F3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5A07ADF8" w14:textId="77777777" w:rsidR="003341AF" w:rsidRPr="006206F6" w:rsidRDefault="003341AF" w:rsidP="007A4ADD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2CD7FD62" w14:textId="77777777" w:rsidTr="00F35489">
        <w:tc>
          <w:tcPr>
            <w:tcW w:w="828" w:type="dxa"/>
          </w:tcPr>
          <w:p w14:paraId="59EEC791" w14:textId="77777777" w:rsidR="003341AF" w:rsidRPr="006206F6" w:rsidRDefault="003341AF" w:rsidP="00C0457E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2"/>
                <w:szCs w:val="22"/>
              </w:rPr>
            </w:pPr>
          </w:p>
        </w:tc>
        <w:tc>
          <w:tcPr>
            <w:tcW w:w="8811" w:type="dxa"/>
          </w:tcPr>
          <w:p w14:paraId="386AF8B1" w14:textId="77777777" w:rsidR="003341AF" w:rsidRPr="006206F6" w:rsidRDefault="003341AF" w:rsidP="00C92A8F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Привести государственную программу «Развитие информационного общества Волгоградской области» в соответствие с национальным проектом «Национальная программа «Цифровая экономика Российской Федерации».</w:t>
            </w:r>
          </w:p>
        </w:tc>
        <w:tc>
          <w:tcPr>
            <w:tcW w:w="2111" w:type="dxa"/>
          </w:tcPr>
          <w:p w14:paraId="7AD3712B" w14:textId="77777777" w:rsidR="003341AF" w:rsidRPr="007C7C88" w:rsidRDefault="007C7C88" w:rsidP="00980479">
            <w:pPr>
              <w:jc w:val="center"/>
              <w:rPr>
                <w:sz w:val="22"/>
                <w:szCs w:val="22"/>
              </w:rPr>
            </w:pPr>
            <w:r w:rsidRPr="007C7C88">
              <w:rPr>
                <w:sz w:val="22"/>
                <w:szCs w:val="22"/>
              </w:rPr>
              <w:t>Учтено</w:t>
            </w:r>
          </w:p>
        </w:tc>
        <w:tc>
          <w:tcPr>
            <w:tcW w:w="3274" w:type="dxa"/>
          </w:tcPr>
          <w:p w14:paraId="1CA97AC8" w14:textId="77777777" w:rsidR="003341AF" w:rsidRPr="006206F6" w:rsidRDefault="003341AF" w:rsidP="001D54E8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7759DF2D" w14:textId="77777777" w:rsidTr="00F35489">
        <w:tc>
          <w:tcPr>
            <w:tcW w:w="828" w:type="dxa"/>
          </w:tcPr>
          <w:p w14:paraId="75207150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</w:t>
            </w:r>
          </w:p>
        </w:tc>
        <w:tc>
          <w:tcPr>
            <w:tcW w:w="8811" w:type="dxa"/>
          </w:tcPr>
          <w:p w14:paraId="78A80CA9" w14:textId="77777777" w:rsidR="003341AF" w:rsidRPr="006206F6" w:rsidRDefault="003341AF" w:rsidP="002E519C">
            <w:pPr>
              <w:ind w:firstLine="709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  <w:shd w:val="clear" w:color="auto" w:fill="FEFEFE"/>
              </w:rPr>
              <w:t>Рассмотреть вопрос об увеличении бюджетных ассигнований:</w:t>
            </w:r>
          </w:p>
        </w:tc>
        <w:tc>
          <w:tcPr>
            <w:tcW w:w="2111" w:type="dxa"/>
          </w:tcPr>
          <w:p w14:paraId="61FAA04F" w14:textId="77777777" w:rsidR="003341AF" w:rsidRPr="006206F6" w:rsidRDefault="003341AF" w:rsidP="002A5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4" w:type="dxa"/>
          </w:tcPr>
          <w:p w14:paraId="66E4ECB6" w14:textId="77777777" w:rsidR="003341AF" w:rsidRPr="006206F6" w:rsidRDefault="003341AF" w:rsidP="00990816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341AF" w:rsidRPr="00D47E7F" w14:paraId="3B141000" w14:textId="77777777" w:rsidTr="00F35489">
        <w:tc>
          <w:tcPr>
            <w:tcW w:w="828" w:type="dxa"/>
          </w:tcPr>
          <w:p w14:paraId="4DD3B21D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8.1.</w:t>
            </w:r>
          </w:p>
        </w:tc>
        <w:tc>
          <w:tcPr>
            <w:tcW w:w="8811" w:type="dxa"/>
          </w:tcPr>
          <w:p w14:paraId="4D64EA9C" w14:textId="77777777" w:rsidR="003341AF" w:rsidRPr="006206F6" w:rsidRDefault="003341AF" w:rsidP="003638CE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комитету государственной охраны объектов культурного наследия Волгоградской области на проведение работ по определению границ территорий объектов культурного наследия, границ зон охраны таких объектов и включению в Единый государственный </w:t>
            </w:r>
            <w:r w:rsidRPr="006206F6">
              <w:rPr>
                <w:sz w:val="22"/>
                <w:szCs w:val="22"/>
              </w:rPr>
              <w:lastRenderedPageBreak/>
              <w:t>реестр недвижимости таких сведений, а также актуализацию сведений об объектах культурного наследия;</w:t>
            </w:r>
          </w:p>
        </w:tc>
        <w:tc>
          <w:tcPr>
            <w:tcW w:w="2111" w:type="dxa"/>
          </w:tcPr>
          <w:p w14:paraId="338947FA" w14:textId="77777777" w:rsidR="003341AF" w:rsidRPr="006206F6" w:rsidRDefault="007C7C88" w:rsidP="00F426B8">
            <w:pPr>
              <w:jc w:val="center"/>
              <w:rPr>
                <w:sz w:val="22"/>
                <w:szCs w:val="22"/>
                <w:highlight w:val="yellow"/>
              </w:rPr>
            </w:pPr>
            <w:r w:rsidRPr="007C7C88">
              <w:rPr>
                <w:sz w:val="22"/>
                <w:szCs w:val="22"/>
              </w:rPr>
              <w:lastRenderedPageBreak/>
              <w:t>Не учтено</w:t>
            </w:r>
          </w:p>
        </w:tc>
        <w:tc>
          <w:tcPr>
            <w:tcW w:w="3274" w:type="dxa"/>
          </w:tcPr>
          <w:p w14:paraId="349B0B7A" w14:textId="77777777" w:rsidR="003341AF" w:rsidRPr="006206F6" w:rsidRDefault="003341AF" w:rsidP="00347FF5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06BFCA43" w14:textId="77777777" w:rsidTr="00F35489">
        <w:tc>
          <w:tcPr>
            <w:tcW w:w="828" w:type="dxa"/>
          </w:tcPr>
          <w:p w14:paraId="0BB6B12F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8.2.</w:t>
            </w:r>
          </w:p>
        </w:tc>
        <w:tc>
          <w:tcPr>
            <w:tcW w:w="8811" w:type="dxa"/>
          </w:tcPr>
          <w:p w14:paraId="7AB8221A" w14:textId="77777777" w:rsidR="003341AF" w:rsidRPr="006206F6" w:rsidRDefault="003341AF" w:rsidP="003638CE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комитету образования, науки и молодежной политики Волгоградской области на проведение капитального ремонта, перепрофилирование групп, приобретение оборудования и (или) оснащение образовательных организаций, осуществляющих образовательную деятельность по образовательным программам дошкольного образования, в которых планируется открытие мест для детей от 1,5 до 3 лет, а также на оснащение </w:t>
            </w:r>
            <w:proofErr w:type="spellStart"/>
            <w:r w:rsidRPr="006206F6">
              <w:rPr>
                <w:sz w:val="22"/>
                <w:szCs w:val="22"/>
              </w:rPr>
              <w:t>Россошинской</w:t>
            </w:r>
            <w:proofErr w:type="spellEnd"/>
            <w:r w:rsidRPr="006206F6">
              <w:rPr>
                <w:sz w:val="22"/>
                <w:szCs w:val="22"/>
              </w:rPr>
              <w:t xml:space="preserve"> СОШ на 500 мест в </w:t>
            </w:r>
            <w:proofErr w:type="spellStart"/>
            <w:r w:rsidRPr="006206F6">
              <w:rPr>
                <w:sz w:val="22"/>
                <w:szCs w:val="22"/>
              </w:rPr>
              <w:t>Городищенском</w:t>
            </w:r>
            <w:proofErr w:type="spellEnd"/>
            <w:r w:rsidRPr="006206F6">
              <w:rPr>
                <w:sz w:val="22"/>
                <w:szCs w:val="22"/>
              </w:rPr>
              <w:t xml:space="preserve"> районе;</w:t>
            </w:r>
          </w:p>
        </w:tc>
        <w:tc>
          <w:tcPr>
            <w:tcW w:w="2111" w:type="dxa"/>
          </w:tcPr>
          <w:p w14:paraId="05012AF9" w14:textId="77777777" w:rsidR="003341AF" w:rsidRPr="006206F6" w:rsidRDefault="007C7C88" w:rsidP="008E14C1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18DA38C0" w14:textId="77777777" w:rsidR="003341AF" w:rsidRPr="006206F6" w:rsidRDefault="003341AF" w:rsidP="00ED5B94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1CDFD146" w14:textId="77777777" w:rsidTr="00F35489">
        <w:tc>
          <w:tcPr>
            <w:tcW w:w="828" w:type="dxa"/>
          </w:tcPr>
          <w:p w14:paraId="06BF1BC6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8.3.</w:t>
            </w:r>
          </w:p>
        </w:tc>
        <w:tc>
          <w:tcPr>
            <w:tcW w:w="8811" w:type="dxa"/>
          </w:tcPr>
          <w:p w14:paraId="6C992D94" w14:textId="77777777" w:rsidR="003341AF" w:rsidRPr="006206F6" w:rsidRDefault="003341AF" w:rsidP="003638CE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комитету строительства Волгоградской области на обеспечение жильем детей-сирот в целях выполнения целевого показателя, установленного на 2020 год, на строительство объектов здравоохранения, а также на реализацию подпрограммы «Молодой семье – доступное жилье» госпрограммы «Обеспечение доступным и комфортным жильем и коммунальными услугами жителей Волгоградской области» с целью выполнения условий парафированного соглашения, заключенного между Администрацией Волгоградской области и Минстроем России;</w:t>
            </w:r>
          </w:p>
        </w:tc>
        <w:tc>
          <w:tcPr>
            <w:tcW w:w="2111" w:type="dxa"/>
          </w:tcPr>
          <w:p w14:paraId="4B767EE0" w14:textId="77777777" w:rsidR="003341AF" w:rsidRPr="006206F6" w:rsidRDefault="007C7C88" w:rsidP="00125A15">
            <w:pPr>
              <w:jc w:val="center"/>
              <w:rPr>
                <w:sz w:val="22"/>
                <w:szCs w:val="22"/>
                <w:highlight w:val="yellow"/>
              </w:rPr>
            </w:pPr>
            <w:r w:rsidRPr="007C7C88">
              <w:rPr>
                <w:sz w:val="22"/>
                <w:szCs w:val="22"/>
              </w:rPr>
              <w:t>Учтено</w:t>
            </w:r>
          </w:p>
        </w:tc>
        <w:tc>
          <w:tcPr>
            <w:tcW w:w="3274" w:type="dxa"/>
          </w:tcPr>
          <w:p w14:paraId="1BEE37CF" w14:textId="77777777" w:rsidR="003341AF" w:rsidRPr="006206F6" w:rsidRDefault="003341AF" w:rsidP="008567AC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22C7945C" w14:textId="77777777" w:rsidTr="00F35489">
        <w:trPr>
          <w:trHeight w:val="651"/>
        </w:trPr>
        <w:tc>
          <w:tcPr>
            <w:tcW w:w="828" w:type="dxa"/>
          </w:tcPr>
          <w:p w14:paraId="516C326F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8.4.</w:t>
            </w:r>
          </w:p>
        </w:tc>
        <w:tc>
          <w:tcPr>
            <w:tcW w:w="8811" w:type="dxa"/>
          </w:tcPr>
          <w:p w14:paraId="3ED7BB85" w14:textId="77777777" w:rsidR="003341AF" w:rsidRPr="006206F6" w:rsidRDefault="003341AF" w:rsidP="003638CE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комитету природных ресурсов, лесного хозяйства и экологии Волгоградской области на создание мусороперерабатывающих комплексов в целях формирования комплексной системы обращения с ТКО и выполнения показателей, установленных региональным проектом «Комплексная система обращения с твердыми коммунальными отходами на территории Волгоградской области», а также на строительство объекта «Инженерная защита станицы Кумылженская от затопления паводковыми водами» в рамках госпрограммы «Использование и охрана водных объектов, предотвращение негативного воздействия вод на территории Волгоградской области», по которому еще в 2013 году были выполнены проектные и изыскательские работы;</w:t>
            </w:r>
          </w:p>
        </w:tc>
        <w:tc>
          <w:tcPr>
            <w:tcW w:w="2111" w:type="dxa"/>
          </w:tcPr>
          <w:p w14:paraId="7541A612" w14:textId="77777777" w:rsidR="003341AF" w:rsidRPr="006206F6" w:rsidRDefault="00A02710" w:rsidP="00955718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728CE8B0" w14:textId="77777777" w:rsidR="003341AF" w:rsidRPr="006206F6" w:rsidRDefault="003341AF" w:rsidP="00763481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1DEA37C9" w14:textId="77777777" w:rsidTr="00F35489">
        <w:tc>
          <w:tcPr>
            <w:tcW w:w="828" w:type="dxa"/>
          </w:tcPr>
          <w:p w14:paraId="5D9360F7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8.5.</w:t>
            </w:r>
          </w:p>
        </w:tc>
        <w:tc>
          <w:tcPr>
            <w:tcW w:w="8811" w:type="dxa"/>
          </w:tcPr>
          <w:p w14:paraId="79FBD1DF" w14:textId="77777777" w:rsidR="003341AF" w:rsidRPr="006206F6" w:rsidRDefault="003341AF" w:rsidP="003638CE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>комитету физической культуры и спорта Волгоградской области на строительство двух объектов спорта: «Физкультурно-оздоровительный комплекс открытого типа «На Семи Ветрах» и «Модернизация футбольного поля с искусственным покрытием», которые в соответствии с госпрограммой «Развитие физической культуры и спорта в Волгоградской области» должны быть введены в эксплуатацию в 2020 году.</w:t>
            </w:r>
          </w:p>
        </w:tc>
        <w:tc>
          <w:tcPr>
            <w:tcW w:w="2111" w:type="dxa"/>
          </w:tcPr>
          <w:p w14:paraId="4CAF58AA" w14:textId="77777777" w:rsidR="002D1FC4" w:rsidRDefault="00A02710" w:rsidP="00B10709">
            <w:pPr>
              <w:jc w:val="center"/>
              <w:rPr>
                <w:sz w:val="22"/>
                <w:szCs w:val="22"/>
              </w:rPr>
            </w:pPr>
            <w:r w:rsidRPr="00A02710">
              <w:rPr>
                <w:sz w:val="22"/>
                <w:szCs w:val="22"/>
              </w:rPr>
              <w:t xml:space="preserve">Учтено </w:t>
            </w:r>
          </w:p>
          <w:p w14:paraId="7DE946F3" w14:textId="77777777" w:rsidR="003341AF" w:rsidRPr="006206F6" w:rsidRDefault="00A02710" w:rsidP="00B10709">
            <w:pPr>
              <w:jc w:val="center"/>
              <w:rPr>
                <w:sz w:val="22"/>
                <w:szCs w:val="22"/>
                <w:highlight w:val="yellow"/>
              </w:rPr>
            </w:pPr>
            <w:r w:rsidRPr="00A02710">
              <w:rPr>
                <w:sz w:val="22"/>
                <w:szCs w:val="22"/>
              </w:rPr>
              <w:t>частично</w:t>
            </w:r>
          </w:p>
        </w:tc>
        <w:tc>
          <w:tcPr>
            <w:tcW w:w="3274" w:type="dxa"/>
          </w:tcPr>
          <w:p w14:paraId="7953C645" w14:textId="77777777" w:rsidR="003341AF" w:rsidRPr="006206F6" w:rsidRDefault="003341AF" w:rsidP="00322C9C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52BC8E18" w14:textId="77777777" w:rsidTr="00F35489">
        <w:tc>
          <w:tcPr>
            <w:tcW w:w="828" w:type="dxa"/>
          </w:tcPr>
          <w:p w14:paraId="3D6AD118" w14:textId="77777777" w:rsidR="003341AF" w:rsidRPr="006206F6" w:rsidRDefault="003341AF" w:rsidP="00C92A8F">
            <w:pPr>
              <w:ind w:left="360" w:hanging="218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9.</w:t>
            </w:r>
          </w:p>
        </w:tc>
        <w:tc>
          <w:tcPr>
            <w:tcW w:w="8811" w:type="dxa"/>
          </w:tcPr>
          <w:p w14:paraId="45E44C9A" w14:textId="77777777" w:rsidR="003341AF" w:rsidRPr="006206F6" w:rsidRDefault="003341AF" w:rsidP="00C92A8F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sz w:val="22"/>
                <w:szCs w:val="22"/>
              </w:rPr>
              <w:t xml:space="preserve">Внести изменения в объемы субвенций городу Михайловка, </w:t>
            </w:r>
            <w:proofErr w:type="spellStart"/>
            <w:r w:rsidRPr="006206F6">
              <w:rPr>
                <w:sz w:val="22"/>
                <w:szCs w:val="22"/>
              </w:rPr>
              <w:t>Бурлукскому</w:t>
            </w:r>
            <w:proofErr w:type="spellEnd"/>
            <w:r w:rsidRPr="006206F6">
              <w:rPr>
                <w:sz w:val="22"/>
                <w:szCs w:val="22"/>
              </w:rPr>
              <w:t xml:space="preserve"> сельскому поселению Котовского муниципального района, Ольховскому сельскому поселению Ольховского муниципального района, </w:t>
            </w:r>
            <w:proofErr w:type="spellStart"/>
            <w:r w:rsidRPr="006206F6">
              <w:rPr>
                <w:sz w:val="22"/>
                <w:szCs w:val="22"/>
              </w:rPr>
              <w:t>Зарянскому</w:t>
            </w:r>
            <w:proofErr w:type="spellEnd"/>
            <w:r w:rsidRPr="006206F6">
              <w:rPr>
                <w:sz w:val="22"/>
                <w:szCs w:val="22"/>
              </w:rPr>
              <w:t xml:space="preserve"> и </w:t>
            </w:r>
            <w:proofErr w:type="spellStart"/>
            <w:r w:rsidRPr="006206F6">
              <w:rPr>
                <w:sz w:val="22"/>
                <w:szCs w:val="22"/>
              </w:rPr>
              <w:t>Крепинскому</w:t>
            </w:r>
            <w:proofErr w:type="spellEnd"/>
            <w:r w:rsidRPr="006206F6">
              <w:rPr>
                <w:sz w:val="22"/>
                <w:szCs w:val="22"/>
              </w:rPr>
              <w:t xml:space="preserve"> сельским поселениям Калачевского муниципального района на 2020-2022 годы с учетом изменений, внесенных в Закон Волгоградской области от 25.12.2017 №130-ОД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животных, их лечению, защите населения от </w:t>
            </w:r>
            <w:r w:rsidRPr="006206F6">
              <w:rPr>
                <w:sz w:val="22"/>
                <w:szCs w:val="22"/>
              </w:rPr>
              <w:lastRenderedPageBreak/>
              <w:t>болезней, общих для человека и животных, в части реконструкции и содержания скотомогильников (биотермических ям)».</w:t>
            </w:r>
          </w:p>
        </w:tc>
        <w:tc>
          <w:tcPr>
            <w:tcW w:w="2111" w:type="dxa"/>
          </w:tcPr>
          <w:p w14:paraId="625B8357" w14:textId="77777777" w:rsidR="003341AF" w:rsidRPr="006206F6" w:rsidRDefault="00A02710" w:rsidP="00B10709">
            <w:pPr>
              <w:jc w:val="center"/>
              <w:rPr>
                <w:sz w:val="22"/>
                <w:szCs w:val="22"/>
                <w:highlight w:val="yellow"/>
              </w:rPr>
            </w:pPr>
            <w:r w:rsidRPr="00A02710">
              <w:rPr>
                <w:sz w:val="22"/>
                <w:szCs w:val="22"/>
              </w:rPr>
              <w:lastRenderedPageBreak/>
              <w:t>Учтено</w:t>
            </w:r>
          </w:p>
        </w:tc>
        <w:tc>
          <w:tcPr>
            <w:tcW w:w="3274" w:type="dxa"/>
          </w:tcPr>
          <w:p w14:paraId="6BCA80D0" w14:textId="77777777" w:rsidR="003341AF" w:rsidRPr="006206F6" w:rsidRDefault="003341AF" w:rsidP="00322C9C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D47E7F" w14:paraId="0FD721D3" w14:textId="77777777" w:rsidTr="00F35489">
        <w:tc>
          <w:tcPr>
            <w:tcW w:w="828" w:type="dxa"/>
          </w:tcPr>
          <w:p w14:paraId="26A4032A" w14:textId="77777777" w:rsidR="003341AF" w:rsidRPr="006206F6" w:rsidRDefault="003341AF" w:rsidP="00FF125A">
            <w:pPr>
              <w:jc w:val="center"/>
              <w:rPr>
                <w:spacing w:val="7"/>
                <w:sz w:val="22"/>
                <w:szCs w:val="22"/>
              </w:rPr>
            </w:pPr>
            <w:r w:rsidRPr="006206F6">
              <w:rPr>
                <w:spacing w:val="7"/>
                <w:sz w:val="22"/>
                <w:szCs w:val="22"/>
              </w:rPr>
              <w:t>10.</w:t>
            </w:r>
          </w:p>
        </w:tc>
        <w:tc>
          <w:tcPr>
            <w:tcW w:w="8811" w:type="dxa"/>
          </w:tcPr>
          <w:p w14:paraId="7D1A30EE" w14:textId="77777777" w:rsidR="003341AF" w:rsidRPr="006206F6" w:rsidRDefault="003341AF" w:rsidP="00C92A8F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6206F6">
              <w:rPr>
                <w:bCs/>
                <w:iCs/>
                <w:color w:val="000000"/>
                <w:spacing w:val="-1"/>
                <w:sz w:val="22"/>
                <w:szCs w:val="22"/>
              </w:rPr>
              <w:t>П</w:t>
            </w:r>
            <w:r w:rsidRPr="006206F6">
              <w:rPr>
                <w:sz w:val="22"/>
                <w:szCs w:val="22"/>
              </w:rPr>
              <w:t>ри внесении изменений в государственные программы Волгоградской области в целях приведения их в соответствие с законом об областном бюджете на 2020-2022 годы обратить особое внимание на интегрирование в госпрограммы национальных и региональных проектов и согласованность их целей.</w:t>
            </w:r>
          </w:p>
        </w:tc>
        <w:tc>
          <w:tcPr>
            <w:tcW w:w="2111" w:type="dxa"/>
          </w:tcPr>
          <w:p w14:paraId="70D41005" w14:textId="77777777" w:rsidR="003341AF" w:rsidRPr="006206F6" w:rsidRDefault="000A5A78" w:rsidP="00B10709">
            <w:pPr>
              <w:jc w:val="center"/>
              <w:rPr>
                <w:sz w:val="22"/>
                <w:szCs w:val="22"/>
                <w:highlight w:val="yellow"/>
              </w:rPr>
            </w:pPr>
            <w:r w:rsidRPr="006206F6">
              <w:rPr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3274" w:type="dxa"/>
          </w:tcPr>
          <w:p w14:paraId="12778FDF" w14:textId="77777777" w:rsidR="003341AF" w:rsidRPr="006206F6" w:rsidRDefault="003341AF" w:rsidP="00322C9C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3341AF" w:rsidRPr="00502ECC" w14:paraId="3F5FAB13" w14:textId="77777777" w:rsidTr="00F35489">
        <w:tc>
          <w:tcPr>
            <w:tcW w:w="828" w:type="dxa"/>
          </w:tcPr>
          <w:p w14:paraId="4B395DE3" w14:textId="77777777" w:rsidR="003341AF" w:rsidRPr="00502ECC" w:rsidRDefault="003341AF" w:rsidP="00D64DA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811" w:type="dxa"/>
          </w:tcPr>
          <w:p w14:paraId="72D3BD2E" w14:textId="77777777" w:rsidR="003341AF" w:rsidRPr="00502ECC" w:rsidRDefault="003341AF" w:rsidP="00323F72">
            <w:pPr>
              <w:ind w:firstLine="45"/>
              <w:jc w:val="both"/>
              <w:rPr>
                <w:b/>
                <w:i/>
                <w:sz w:val="22"/>
                <w:szCs w:val="22"/>
              </w:rPr>
            </w:pPr>
            <w:r w:rsidRPr="00502ECC">
              <w:rPr>
                <w:b/>
                <w:i/>
                <w:sz w:val="22"/>
                <w:szCs w:val="22"/>
              </w:rPr>
              <w:t>ИТОГО:</w:t>
            </w:r>
          </w:p>
        </w:tc>
        <w:tc>
          <w:tcPr>
            <w:tcW w:w="2111" w:type="dxa"/>
          </w:tcPr>
          <w:p w14:paraId="400D873F" w14:textId="77777777" w:rsidR="003341AF" w:rsidRPr="003638CE" w:rsidRDefault="001D2328" w:rsidP="00212C19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1D2328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3274" w:type="dxa"/>
          </w:tcPr>
          <w:p w14:paraId="620A4756" w14:textId="77777777" w:rsidR="003341AF" w:rsidRPr="006B21C9" w:rsidRDefault="003341AF" w:rsidP="00D64DAB">
            <w:pPr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  <w:tr w:rsidR="003341AF" w:rsidRPr="00C709A3" w14:paraId="168E69C2" w14:textId="77777777" w:rsidTr="00F35489">
        <w:tc>
          <w:tcPr>
            <w:tcW w:w="828" w:type="dxa"/>
          </w:tcPr>
          <w:p w14:paraId="5432C2E8" w14:textId="77777777" w:rsidR="003341AF" w:rsidRPr="00C709A3" w:rsidRDefault="003341AF" w:rsidP="00A213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1" w:type="dxa"/>
          </w:tcPr>
          <w:p w14:paraId="3A6C114D" w14:textId="77777777" w:rsidR="003341AF" w:rsidRPr="00C709A3" w:rsidRDefault="003341AF" w:rsidP="00A21341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2111" w:type="dxa"/>
          </w:tcPr>
          <w:p w14:paraId="5EE09AB3" w14:textId="77777777" w:rsidR="003341AF" w:rsidRPr="003638CE" w:rsidRDefault="008B0DF7" w:rsidP="00E31933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274" w:type="dxa"/>
          </w:tcPr>
          <w:p w14:paraId="699BBC29" w14:textId="77777777" w:rsidR="003341AF" w:rsidRPr="006B21C9" w:rsidRDefault="003341AF" w:rsidP="00E31933">
            <w:pPr>
              <w:jc w:val="both"/>
              <w:rPr>
                <w:color w:val="FF0000"/>
                <w:sz w:val="20"/>
              </w:rPr>
            </w:pPr>
          </w:p>
        </w:tc>
      </w:tr>
      <w:tr w:rsidR="003341AF" w:rsidRPr="00C709A3" w14:paraId="4967D235" w14:textId="77777777" w:rsidTr="00F35489">
        <w:tc>
          <w:tcPr>
            <w:tcW w:w="828" w:type="dxa"/>
          </w:tcPr>
          <w:p w14:paraId="707BEA6D" w14:textId="77777777" w:rsidR="003341AF" w:rsidRPr="00C709A3" w:rsidRDefault="003341AF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1" w:type="dxa"/>
          </w:tcPr>
          <w:p w14:paraId="5CDD4537" w14:textId="77777777" w:rsidR="003341AF" w:rsidRPr="00C709A3" w:rsidRDefault="003341AF" w:rsidP="00E31933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</w:t>
            </w:r>
          </w:p>
        </w:tc>
        <w:tc>
          <w:tcPr>
            <w:tcW w:w="2111" w:type="dxa"/>
          </w:tcPr>
          <w:p w14:paraId="2FB5454B" w14:textId="77777777" w:rsidR="003341AF" w:rsidRPr="00E453B3" w:rsidRDefault="00AA4158" w:rsidP="00E453B3">
            <w:pPr>
              <w:jc w:val="center"/>
              <w:rPr>
                <w:b/>
                <w:i/>
                <w:sz w:val="22"/>
                <w:szCs w:val="22"/>
              </w:rPr>
            </w:pPr>
            <w:r w:rsidRPr="00E453B3">
              <w:rPr>
                <w:b/>
                <w:i/>
                <w:sz w:val="22"/>
                <w:szCs w:val="22"/>
              </w:rPr>
              <w:t>6</w:t>
            </w:r>
            <w:r w:rsidR="003341AF" w:rsidRPr="00E453B3">
              <w:rPr>
                <w:b/>
                <w:i/>
                <w:sz w:val="22"/>
                <w:szCs w:val="22"/>
              </w:rPr>
              <w:t xml:space="preserve"> (</w:t>
            </w:r>
            <w:r w:rsidR="00E453B3" w:rsidRPr="00E453B3">
              <w:rPr>
                <w:b/>
                <w:i/>
                <w:sz w:val="22"/>
                <w:szCs w:val="22"/>
              </w:rPr>
              <w:t>66</w:t>
            </w:r>
            <w:r w:rsidR="003341AF" w:rsidRPr="00E453B3">
              <w:rPr>
                <w:b/>
                <w:i/>
                <w:sz w:val="22"/>
                <w:szCs w:val="22"/>
              </w:rPr>
              <w:t>,</w:t>
            </w:r>
            <w:r w:rsidR="00E453B3" w:rsidRPr="00E453B3">
              <w:rPr>
                <w:b/>
                <w:i/>
                <w:sz w:val="22"/>
                <w:szCs w:val="22"/>
              </w:rPr>
              <w:t>7</w:t>
            </w:r>
            <w:proofErr w:type="gramStart"/>
            <w:r w:rsidR="003341AF" w:rsidRPr="00E453B3">
              <w:rPr>
                <w:b/>
                <w:i/>
                <w:sz w:val="22"/>
                <w:szCs w:val="22"/>
              </w:rPr>
              <w:t>%)*</w:t>
            </w:r>
            <w:proofErr w:type="gramEnd"/>
          </w:p>
        </w:tc>
        <w:tc>
          <w:tcPr>
            <w:tcW w:w="3274" w:type="dxa"/>
          </w:tcPr>
          <w:p w14:paraId="583020D1" w14:textId="77777777" w:rsidR="003341AF" w:rsidRPr="00B912B2" w:rsidRDefault="003341AF" w:rsidP="00A21341">
            <w:pPr>
              <w:jc w:val="both"/>
              <w:rPr>
                <w:sz w:val="22"/>
                <w:szCs w:val="22"/>
              </w:rPr>
            </w:pPr>
            <w:r w:rsidRPr="00B912B2">
              <w:rPr>
                <w:sz w:val="20"/>
              </w:rPr>
              <w:t>% рассчитан без учета количества предложений, срок исполнения которых не наступил</w:t>
            </w:r>
          </w:p>
        </w:tc>
      </w:tr>
      <w:tr w:rsidR="002D1FC4" w:rsidRPr="00C709A3" w14:paraId="21AA0EEA" w14:textId="77777777" w:rsidTr="00F35489">
        <w:tc>
          <w:tcPr>
            <w:tcW w:w="828" w:type="dxa"/>
          </w:tcPr>
          <w:p w14:paraId="2EF824C1" w14:textId="77777777" w:rsidR="002D1FC4" w:rsidRPr="00C709A3" w:rsidRDefault="002D1FC4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1" w:type="dxa"/>
          </w:tcPr>
          <w:p w14:paraId="00A6D05E" w14:textId="77777777" w:rsidR="002D1FC4" w:rsidRPr="00C709A3" w:rsidRDefault="002D1FC4" w:rsidP="00D63D32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 частично</w:t>
            </w:r>
          </w:p>
        </w:tc>
        <w:tc>
          <w:tcPr>
            <w:tcW w:w="2111" w:type="dxa"/>
          </w:tcPr>
          <w:p w14:paraId="1A9447DE" w14:textId="77777777" w:rsidR="002D1FC4" w:rsidRPr="00E453B3" w:rsidRDefault="002D1FC4" w:rsidP="00E453B3">
            <w:pPr>
              <w:jc w:val="center"/>
              <w:rPr>
                <w:b/>
                <w:i/>
                <w:sz w:val="22"/>
                <w:szCs w:val="22"/>
              </w:rPr>
            </w:pPr>
            <w:r w:rsidRPr="00E453B3">
              <w:rPr>
                <w:b/>
                <w:i/>
                <w:sz w:val="22"/>
                <w:szCs w:val="22"/>
              </w:rPr>
              <w:t>2 (</w:t>
            </w:r>
            <w:r w:rsidR="00E453B3" w:rsidRPr="00E453B3">
              <w:rPr>
                <w:b/>
                <w:i/>
                <w:sz w:val="22"/>
                <w:szCs w:val="22"/>
              </w:rPr>
              <w:t>22</w:t>
            </w:r>
            <w:r w:rsidRPr="00E453B3">
              <w:rPr>
                <w:b/>
                <w:i/>
                <w:sz w:val="22"/>
                <w:szCs w:val="22"/>
              </w:rPr>
              <w:t>,</w:t>
            </w:r>
            <w:r w:rsidR="00E453B3" w:rsidRPr="00E453B3">
              <w:rPr>
                <w:b/>
                <w:i/>
                <w:sz w:val="22"/>
                <w:szCs w:val="22"/>
              </w:rPr>
              <w:t>2</w:t>
            </w:r>
            <w:proofErr w:type="gramStart"/>
            <w:r w:rsidRPr="00E453B3">
              <w:rPr>
                <w:b/>
                <w:i/>
                <w:sz w:val="22"/>
                <w:szCs w:val="22"/>
              </w:rPr>
              <w:t>%)*</w:t>
            </w:r>
            <w:proofErr w:type="gramEnd"/>
          </w:p>
        </w:tc>
        <w:tc>
          <w:tcPr>
            <w:tcW w:w="3274" w:type="dxa"/>
          </w:tcPr>
          <w:p w14:paraId="4595DF73" w14:textId="77777777" w:rsidR="002D1FC4" w:rsidRPr="00B912B2" w:rsidRDefault="002D1FC4" w:rsidP="00D63D32">
            <w:pPr>
              <w:jc w:val="both"/>
              <w:rPr>
                <w:sz w:val="22"/>
                <w:szCs w:val="22"/>
              </w:rPr>
            </w:pPr>
            <w:r w:rsidRPr="00B912B2">
              <w:rPr>
                <w:sz w:val="22"/>
                <w:szCs w:val="22"/>
              </w:rPr>
              <w:t>-//-</w:t>
            </w:r>
          </w:p>
        </w:tc>
      </w:tr>
      <w:tr w:rsidR="002D1FC4" w:rsidRPr="00C709A3" w14:paraId="28418349" w14:textId="77777777" w:rsidTr="00F35489">
        <w:tc>
          <w:tcPr>
            <w:tcW w:w="828" w:type="dxa"/>
          </w:tcPr>
          <w:p w14:paraId="140AF7C9" w14:textId="77777777" w:rsidR="002D1FC4" w:rsidRPr="00C709A3" w:rsidRDefault="002D1FC4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1" w:type="dxa"/>
          </w:tcPr>
          <w:p w14:paraId="03D08628" w14:textId="77777777" w:rsidR="002D1FC4" w:rsidRPr="00C709A3" w:rsidRDefault="002D1FC4" w:rsidP="002D1FC4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r w:rsidRPr="00C709A3">
              <w:rPr>
                <w:b/>
                <w:sz w:val="22"/>
                <w:szCs w:val="22"/>
              </w:rPr>
              <w:t xml:space="preserve">учтено </w:t>
            </w:r>
          </w:p>
        </w:tc>
        <w:tc>
          <w:tcPr>
            <w:tcW w:w="2111" w:type="dxa"/>
          </w:tcPr>
          <w:p w14:paraId="71B75F7B" w14:textId="77777777" w:rsidR="002D1FC4" w:rsidRPr="00E453B3" w:rsidRDefault="008B0DF7" w:rsidP="00E453B3">
            <w:pPr>
              <w:jc w:val="center"/>
              <w:rPr>
                <w:b/>
                <w:i/>
                <w:sz w:val="22"/>
                <w:szCs w:val="22"/>
              </w:rPr>
            </w:pPr>
            <w:r w:rsidRPr="00E453B3">
              <w:rPr>
                <w:b/>
                <w:i/>
                <w:sz w:val="22"/>
                <w:szCs w:val="22"/>
              </w:rPr>
              <w:t>1</w:t>
            </w:r>
            <w:r w:rsidR="002D1FC4" w:rsidRPr="00E453B3">
              <w:rPr>
                <w:b/>
                <w:i/>
                <w:sz w:val="22"/>
                <w:szCs w:val="22"/>
              </w:rPr>
              <w:t xml:space="preserve"> (</w:t>
            </w:r>
            <w:r w:rsidR="00E453B3" w:rsidRPr="00E453B3">
              <w:rPr>
                <w:b/>
                <w:i/>
                <w:sz w:val="22"/>
                <w:szCs w:val="22"/>
              </w:rPr>
              <w:t>11</w:t>
            </w:r>
            <w:r w:rsidR="002D1FC4" w:rsidRPr="00E453B3">
              <w:rPr>
                <w:b/>
                <w:i/>
                <w:sz w:val="22"/>
                <w:szCs w:val="22"/>
              </w:rPr>
              <w:t>,</w:t>
            </w:r>
            <w:r w:rsidR="00E453B3" w:rsidRPr="00E453B3">
              <w:rPr>
                <w:b/>
                <w:i/>
                <w:sz w:val="22"/>
                <w:szCs w:val="22"/>
              </w:rPr>
              <w:t>1</w:t>
            </w:r>
            <w:proofErr w:type="gramStart"/>
            <w:r w:rsidR="002D1FC4" w:rsidRPr="00E453B3">
              <w:rPr>
                <w:b/>
                <w:i/>
                <w:sz w:val="22"/>
                <w:szCs w:val="22"/>
              </w:rPr>
              <w:t>%)*</w:t>
            </w:r>
            <w:proofErr w:type="gramEnd"/>
          </w:p>
        </w:tc>
        <w:tc>
          <w:tcPr>
            <w:tcW w:w="3274" w:type="dxa"/>
          </w:tcPr>
          <w:p w14:paraId="22D6DF4E" w14:textId="77777777" w:rsidR="002D1FC4" w:rsidRPr="00B912B2" w:rsidRDefault="002D1FC4" w:rsidP="00A21341">
            <w:pPr>
              <w:jc w:val="both"/>
              <w:rPr>
                <w:sz w:val="22"/>
                <w:szCs w:val="22"/>
              </w:rPr>
            </w:pPr>
            <w:r w:rsidRPr="00B912B2">
              <w:rPr>
                <w:sz w:val="22"/>
                <w:szCs w:val="22"/>
              </w:rPr>
              <w:t>-//-</w:t>
            </w:r>
          </w:p>
        </w:tc>
      </w:tr>
    </w:tbl>
    <w:p w14:paraId="74565A16" w14:textId="24ED8B78" w:rsidR="00D64DAB" w:rsidRDefault="00D64DAB" w:rsidP="00D64DAB"/>
    <w:p w14:paraId="480C47EB" w14:textId="1A2FED99" w:rsidR="00F35489" w:rsidRDefault="00F35489" w:rsidP="00D64DAB"/>
    <w:p w14:paraId="3BBAB749" w14:textId="167CF005" w:rsidR="00F35489" w:rsidRDefault="00F35489" w:rsidP="00D64DAB"/>
    <w:p w14:paraId="5210B93F" w14:textId="669F8006" w:rsidR="00F35489" w:rsidRDefault="00F35489" w:rsidP="00D64DAB"/>
    <w:p w14:paraId="0FFF53BA" w14:textId="513BCF7A" w:rsidR="00F35489" w:rsidRDefault="00F35489" w:rsidP="00D64DAB"/>
    <w:p w14:paraId="7E934B0A" w14:textId="77777777" w:rsidR="00F35489" w:rsidRDefault="00F35489" w:rsidP="00D64DAB"/>
    <w:p w14:paraId="2FCB04A4" w14:textId="77777777" w:rsidR="00684200" w:rsidRPr="001B1165" w:rsidRDefault="00D64DAB" w:rsidP="00D64DAB">
      <w:pPr>
        <w:pStyle w:val="a3"/>
        <w:outlineLvl w:val="0"/>
        <w:rPr>
          <w:b/>
          <w:sz w:val="22"/>
          <w:szCs w:val="22"/>
        </w:rPr>
      </w:pPr>
      <w:r w:rsidRPr="001B1165">
        <w:rPr>
          <w:b/>
          <w:sz w:val="22"/>
          <w:szCs w:val="22"/>
        </w:rPr>
        <w:t xml:space="preserve">Заместитель председателя </w:t>
      </w:r>
      <w:bookmarkStart w:id="1" w:name="_GoBack"/>
      <w:bookmarkEnd w:id="1"/>
    </w:p>
    <w:p w14:paraId="1A7DCACB" w14:textId="77777777" w:rsidR="00684200" w:rsidRPr="001B1165" w:rsidRDefault="00D64DAB" w:rsidP="00D64DAB">
      <w:pPr>
        <w:pStyle w:val="a3"/>
        <w:outlineLvl w:val="0"/>
        <w:rPr>
          <w:b/>
          <w:sz w:val="22"/>
          <w:szCs w:val="22"/>
        </w:rPr>
      </w:pPr>
      <w:r w:rsidRPr="001B1165">
        <w:rPr>
          <w:b/>
          <w:sz w:val="22"/>
          <w:szCs w:val="22"/>
        </w:rPr>
        <w:t xml:space="preserve">контрольно-счетной палаты </w:t>
      </w:r>
    </w:p>
    <w:p w14:paraId="66D97E99" w14:textId="31D36957" w:rsidR="00D64DAB" w:rsidRPr="001B1165" w:rsidRDefault="00D64DAB" w:rsidP="00D64DAB">
      <w:pPr>
        <w:pStyle w:val="a3"/>
        <w:outlineLvl w:val="0"/>
        <w:rPr>
          <w:b/>
          <w:sz w:val="22"/>
          <w:szCs w:val="22"/>
        </w:rPr>
      </w:pPr>
      <w:r w:rsidRPr="001B1165">
        <w:rPr>
          <w:b/>
          <w:sz w:val="22"/>
          <w:szCs w:val="22"/>
        </w:rPr>
        <w:t>Волгоградской области</w:t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="00F35489">
        <w:rPr>
          <w:b/>
          <w:sz w:val="22"/>
          <w:szCs w:val="22"/>
        </w:rPr>
        <w:tab/>
      </w:r>
      <w:r w:rsidR="00F35489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</w:r>
      <w:r w:rsidRPr="001B1165">
        <w:rPr>
          <w:b/>
          <w:sz w:val="22"/>
          <w:szCs w:val="22"/>
        </w:rPr>
        <w:tab/>
        <w:t>Л.М. Горгоцкая</w:t>
      </w:r>
    </w:p>
    <w:sectPr w:rsidR="00D64DAB" w:rsidRPr="001B1165" w:rsidSect="00F35489">
      <w:headerReference w:type="even" r:id="rId8"/>
      <w:headerReference w:type="default" r:id="rId9"/>
      <w:headerReference w:type="first" r:id="rId10"/>
      <w:pgSz w:w="16838" w:h="11906" w:orient="landscape"/>
      <w:pgMar w:top="1134" w:right="641" w:bottom="113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8ADB8" w14:textId="77777777" w:rsidR="00CE49AF" w:rsidRDefault="00CE49AF">
      <w:r>
        <w:separator/>
      </w:r>
    </w:p>
  </w:endnote>
  <w:endnote w:type="continuationSeparator" w:id="0">
    <w:p w14:paraId="0B9CC109" w14:textId="77777777" w:rsidR="00CE49AF" w:rsidRDefault="00CE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0BA6E" w14:textId="77777777" w:rsidR="00CE49AF" w:rsidRDefault="00CE49AF">
      <w:r>
        <w:separator/>
      </w:r>
    </w:p>
  </w:footnote>
  <w:footnote w:type="continuationSeparator" w:id="0">
    <w:p w14:paraId="7C5DDA97" w14:textId="77777777" w:rsidR="00CE49AF" w:rsidRDefault="00CE4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250DE" w14:textId="77777777" w:rsidR="00607606" w:rsidRDefault="001A3FE4" w:rsidP="007D22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0760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553B01" w14:textId="77777777" w:rsidR="00607606" w:rsidRDefault="0060760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</w:rPr>
      <w:id w:val="1420757650"/>
      <w:docPartObj>
        <w:docPartGallery w:val="Page Numbers (Margins)"/>
        <w:docPartUnique/>
      </w:docPartObj>
    </w:sdtPr>
    <w:sdtContent>
      <w:p w14:paraId="1A3A69C3" w14:textId="559AAFD1" w:rsidR="00607606" w:rsidRDefault="00F35489" w:rsidP="007D22B4">
        <w:pPr>
          <w:pStyle w:val="a7"/>
          <w:framePr w:wrap="around" w:vAnchor="text" w:hAnchor="margin" w:xAlign="center" w:y="1"/>
          <w:rPr>
            <w:rStyle w:val="a8"/>
          </w:rPr>
        </w:pPr>
        <w:r w:rsidRPr="00F35489">
          <w:rPr>
            <w:rStyle w:val="a8"/>
          </w:rPr>
          <w:pict w14:anchorId="48BD9755">
            <v:rect id="_x0000_s2051" style="position:absolute;margin-left:0;margin-top:0;width:57.3pt;height:25.95pt;z-index:251661312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 style="mso-next-textbox:#_x0000_s2051">
                <w:txbxContent>
                  <w:p w14:paraId="2C6367FB" w14:textId="77777777" w:rsidR="00F35489" w:rsidRDefault="00F35489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  <w:p w14:paraId="4DF81DE7" w14:textId="77777777" w:rsidR="00607606" w:rsidRDefault="0060760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2642584"/>
      <w:docPartObj>
        <w:docPartGallery w:val="Page Numbers (Margins)"/>
        <w:docPartUnique/>
      </w:docPartObj>
    </w:sdtPr>
    <w:sdtContent>
      <w:p w14:paraId="6CE83913" w14:textId="365D382E" w:rsidR="00F35489" w:rsidRDefault="00F35489">
        <w:pPr>
          <w:pStyle w:val="a7"/>
        </w:pPr>
        <w:r>
          <w:pict w14:anchorId="76263725">
            <v:rect id="Rectangle 4" o:spid="_x0000_s2050" style="position:absolute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 style="mso-next-textbox:#Rectangle 4">
                <w:txbxContent>
                  <w:p w14:paraId="331E8093" w14:textId="77777777" w:rsidR="00F35489" w:rsidRDefault="00F35489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44"/>
    <w:multiLevelType w:val="hybridMultilevel"/>
    <w:tmpl w:val="A48039E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57AD"/>
    <w:multiLevelType w:val="hybridMultilevel"/>
    <w:tmpl w:val="BC64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F7025"/>
    <w:multiLevelType w:val="hybridMultilevel"/>
    <w:tmpl w:val="1E703090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44516"/>
    <w:multiLevelType w:val="hybridMultilevel"/>
    <w:tmpl w:val="90EE8BEE"/>
    <w:lvl w:ilvl="0" w:tplc="F692B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0C85133"/>
    <w:multiLevelType w:val="hybridMultilevel"/>
    <w:tmpl w:val="8F96E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B064B5"/>
    <w:multiLevelType w:val="hybridMultilevel"/>
    <w:tmpl w:val="792E4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9746B3"/>
    <w:multiLevelType w:val="hybridMultilevel"/>
    <w:tmpl w:val="08E8F68E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207EC"/>
    <w:multiLevelType w:val="hybridMultilevel"/>
    <w:tmpl w:val="22322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13A77"/>
    <w:multiLevelType w:val="hybridMultilevel"/>
    <w:tmpl w:val="2F46EE0A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F6588"/>
    <w:multiLevelType w:val="hybridMultilevel"/>
    <w:tmpl w:val="C2527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A3F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441FEE"/>
    <w:multiLevelType w:val="hybridMultilevel"/>
    <w:tmpl w:val="3984D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00CDC"/>
    <w:multiLevelType w:val="hybridMultilevel"/>
    <w:tmpl w:val="F58807E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 w15:restartNumberingAfterBreak="0">
    <w:nsid w:val="60E15ACA"/>
    <w:multiLevelType w:val="hybridMultilevel"/>
    <w:tmpl w:val="1C36CB9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6741"/>
    <w:multiLevelType w:val="hybridMultilevel"/>
    <w:tmpl w:val="49827C9C"/>
    <w:lvl w:ilvl="0" w:tplc="588EA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23612"/>
    <w:multiLevelType w:val="hybridMultilevel"/>
    <w:tmpl w:val="818AFB5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D3845"/>
    <w:multiLevelType w:val="hybridMultilevel"/>
    <w:tmpl w:val="44FE3FF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E1535"/>
    <w:multiLevelType w:val="hybridMultilevel"/>
    <w:tmpl w:val="84A8A5D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81289"/>
    <w:multiLevelType w:val="hybridMultilevel"/>
    <w:tmpl w:val="80FCBF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0"/>
  </w:num>
  <w:num w:numId="5">
    <w:abstractNumId w:val="6"/>
  </w:num>
  <w:num w:numId="6">
    <w:abstractNumId w:val="16"/>
  </w:num>
  <w:num w:numId="7">
    <w:abstractNumId w:val="10"/>
  </w:num>
  <w:num w:numId="8">
    <w:abstractNumId w:val="9"/>
  </w:num>
  <w:num w:numId="9">
    <w:abstractNumId w:val="13"/>
  </w:num>
  <w:num w:numId="10">
    <w:abstractNumId w:val="17"/>
  </w:num>
  <w:num w:numId="11">
    <w:abstractNumId w:val="15"/>
  </w:num>
  <w:num w:numId="12">
    <w:abstractNumId w:val="8"/>
  </w:num>
  <w:num w:numId="13">
    <w:abstractNumId w:val="4"/>
  </w:num>
  <w:num w:numId="14">
    <w:abstractNumId w:val="11"/>
  </w:num>
  <w:num w:numId="15">
    <w:abstractNumId w:val="3"/>
  </w:num>
  <w:num w:numId="16">
    <w:abstractNumId w:val="5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DAB"/>
    <w:rsid w:val="000013FA"/>
    <w:rsid w:val="0000355B"/>
    <w:rsid w:val="000050EC"/>
    <w:rsid w:val="000057ED"/>
    <w:rsid w:val="000112B6"/>
    <w:rsid w:val="00012D80"/>
    <w:rsid w:val="000163AE"/>
    <w:rsid w:val="00021ABB"/>
    <w:rsid w:val="000221A3"/>
    <w:rsid w:val="00022633"/>
    <w:rsid w:val="00024475"/>
    <w:rsid w:val="00030673"/>
    <w:rsid w:val="00030F06"/>
    <w:rsid w:val="0003340F"/>
    <w:rsid w:val="00034907"/>
    <w:rsid w:val="0003504A"/>
    <w:rsid w:val="00041FB0"/>
    <w:rsid w:val="000423CA"/>
    <w:rsid w:val="00060086"/>
    <w:rsid w:val="00063C5E"/>
    <w:rsid w:val="00067DF2"/>
    <w:rsid w:val="00070DA8"/>
    <w:rsid w:val="00071A99"/>
    <w:rsid w:val="00071DD5"/>
    <w:rsid w:val="00073409"/>
    <w:rsid w:val="00077C97"/>
    <w:rsid w:val="0008016A"/>
    <w:rsid w:val="0009186C"/>
    <w:rsid w:val="0009398B"/>
    <w:rsid w:val="000956D4"/>
    <w:rsid w:val="000A0D17"/>
    <w:rsid w:val="000A152B"/>
    <w:rsid w:val="000A2EF5"/>
    <w:rsid w:val="000A3C57"/>
    <w:rsid w:val="000A5A78"/>
    <w:rsid w:val="000B1F22"/>
    <w:rsid w:val="000B72E2"/>
    <w:rsid w:val="000B7ECE"/>
    <w:rsid w:val="000C228E"/>
    <w:rsid w:val="000D003D"/>
    <w:rsid w:val="000D19CF"/>
    <w:rsid w:val="000D47AF"/>
    <w:rsid w:val="000D7E42"/>
    <w:rsid w:val="000E1A55"/>
    <w:rsid w:val="000E5EFA"/>
    <w:rsid w:val="000E70FC"/>
    <w:rsid w:val="000F03E2"/>
    <w:rsid w:val="00103919"/>
    <w:rsid w:val="00110EC0"/>
    <w:rsid w:val="00110F92"/>
    <w:rsid w:val="00113637"/>
    <w:rsid w:val="00116DD4"/>
    <w:rsid w:val="00117CD5"/>
    <w:rsid w:val="00120098"/>
    <w:rsid w:val="00121EC6"/>
    <w:rsid w:val="001245DB"/>
    <w:rsid w:val="001339C7"/>
    <w:rsid w:val="00133A16"/>
    <w:rsid w:val="00133CA3"/>
    <w:rsid w:val="0013508A"/>
    <w:rsid w:val="00141447"/>
    <w:rsid w:val="0014726D"/>
    <w:rsid w:val="00150305"/>
    <w:rsid w:val="0015102D"/>
    <w:rsid w:val="001511AA"/>
    <w:rsid w:val="001579F0"/>
    <w:rsid w:val="0016034E"/>
    <w:rsid w:val="00161DE3"/>
    <w:rsid w:val="00161E4F"/>
    <w:rsid w:val="00164011"/>
    <w:rsid w:val="00180D7E"/>
    <w:rsid w:val="00182570"/>
    <w:rsid w:val="00184E20"/>
    <w:rsid w:val="00186910"/>
    <w:rsid w:val="00187231"/>
    <w:rsid w:val="00191801"/>
    <w:rsid w:val="0019446B"/>
    <w:rsid w:val="001A3FE4"/>
    <w:rsid w:val="001A4751"/>
    <w:rsid w:val="001B0AC6"/>
    <w:rsid w:val="001B1165"/>
    <w:rsid w:val="001B1DAC"/>
    <w:rsid w:val="001B2DA6"/>
    <w:rsid w:val="001B5B43"/>
    <w:rsid w:val="001B670F"/>
    <w:rsid w:val="001B7877"/>
    <w:rsid w:val="001C2306"/>
    <w:rsid w:val="001D2328"/>
    <w:rsid w:val="001E346E"/>
    <w:rsid w:val="001F0388"/>
    <w:rsid w:val="001F1399"/>
    <w:rsid w:val="001F3008"/>
    <w:rsid w:val="002042CD"/>
    <w:rsid w:val="00207FAA"/>
    <w:rsid w:val="002116FE"/>
    <w:rsid w:val="00212C19"/>
    <w:rsid w:val="00214C5C"/>
    <w:rsid w:val="0021520C"/>
    <w:rsid w:val="002279C6"/>
    <w:rsid w:val="00237237"/>
    <w:rsid w:val="00242C85"/>
    <w:rsid w:val="002448BC"/>
    <w:rsid w:val="00244D78"/>
    <w:rsid w:val="0024509C"/>
    <w:rsid w:val="00245B1A"/>
    <w:rsid w:val="0024619C"/>
    <w:rsid w:val="00246BCC"/>
    <w:rsid w:val="002513D0"/>
    <w:rsid w:val="0025266F"/>
    <w:rsid w:val="00261998"/>
    <w:rsid w:val="002642F4"/>
    <w:rsid w:val="00270374"/>
    <w:rsid w:val="00274CC4"/>
    <w:rsid w:val="002750CB"/>
    <w:rsid w:val="002755B1"/>
    <w:rsid w:val="00276E8E"/>
    <w:rsid w:val="002807F7"/>
    <w:rsid w:val="002934F4"/>
    <w:rsid w:val="00293F2A"/>
    <w:rsid w:val="00294C5A"/>
    <w:rsid w:val="00297FBA"/>
    <w:rsid w:val="002A0B71"/>
    <w:rsid w:val="002A4F4D"/>
    <w:rsid w:val="002A78C8"/>
    <w:rsid w:val="002B146A"/>
    <w:rsid w:val="002B565A"/>
    <w:rsid w:val="002B7FC7"/>
    <w:rsid w:val="002C36A1"/>
    <w:rsid w:val="002C733C"/>
    <w:rsid w:val="002D1FC4"/>
    <w:rsid w:val="002D2B30"/>
    <w:rsid w:val="002D6936"/>
    <w:rsid w:val="002D7589"/>
    <w:rsid w:val="002D7A3E"/>
    <w:rsid w:val="002E519C"/>
    <w:rsid w:val="002E60A4"/>
    <w:rsid w:val="002E6DB8"/>
    <w:rsid w:val="002E70CA"/>
    <w:rsid w:val="002F1D2F"/>
    <w:rsid w:val="00300458"/>
    <w:rsid w:val="00304F9A"/>
    <w:rsid w:val="00307E44"/>
    <w:rsid w:val="00311400"/>
    <w:rsid w:val="003117E2"/>
    <w:rsid w:val="00313B82"/>
    <w:rsid w:val="00323F72"/>
    <w:rsid w:val="00327150"/>
    <w:rsid w:val="00330711"/>
    <w:rsid w:val="00332339"/>
    <w:rsid w:val="00332D05"/>
    <w:rsid w:val="003341AF"/>
    <w:rsid w:val="00335132"/>
    <w:rsid w:val="003357C7"/>
    <w:rsid w:val="00341A84"/>
    <w:rsid w:val="0034286E"/>
    <w:rsid w:val="00350471"/>
    <w:rsid w:val="00350BCB"/>
    <w:rsid w:val="00350CBB"/>
    <w:rsid w:val="00351D4C"/>
    <w:rsid w:val="00351EF9"/>
    <w:rsid w:val="00361F5B"/>
    <w:rsid w:val="003638CE"/>
    <w:rsid w:val="00363DD6"/>
    <w:rsid w:val="003643A0"/>
    <w:rsid w:val="00365309"/>
    <w:rsid w:val="00372E5B"/>
    <w:rsid w:val="00372E9B"/>
    <w:rsid w:val="00373F26"/>
    <w:rsid w:val="003759D9"/>
    <w:rsid w:val="003806A4"/>
    <w:rsid w:val="00383B36"/>
    <w:rsid w:val="00383F45"/>
    <w:rsid w:val="00384281"/>
    <w:rsid w:val="00385931"/>
    <w:rsid w:val="0038787E"/>
    <w:rsid w:val="00387AE1"/>
    <w:rsid w:val="00392431"/>
    <w:rsid w:val="00397262"/>
    <w:rsid w:val="003A01EA"/>
    <w:rsid w:val="003A0F7D"/>
    <w:rsid w:val="003A2297"/>
    <w:rsid w:val="003A2F4D"/>
    <w:rsid w:val="003B0EEF"/>
    <w:rsid w:val="003B3F16"/>
    <w:rsid w:val="003B6526"/>
    <w:rsid w:val="003C0F82"/>
    <w:rsid w:val="003C25E5"/>
    <w:rsid w:val="003C54F9"/>
    <w:rsid w:val="003C6453"/>
    <w:rsid w:val="003D2424"/>
    <w:rsid w:val="003D3A52"/>
    <w:rsid w:val="003D46A4"/>
    <w:rsid w:val="003D56A2"/>
    <w:rsid w:val="003E351B"/>
    <w:rsid w:val="003E6F27"/>
    <w:rsid w:val="003E7329"/>
    <w:rsid w:val="003F3E35"/>
    <w:rsid w:val="003F6B04"/>
    <w:rsid w:val="00406413"/>
    <w:rsid w:val="0041141D"/>
    <w:rsid w:val="00412262"/>
    <w:rsid w:val="0042108E"/>
    <w:rsid w:val="00423980"/>
    <w:rsid w:val="00425AB7"/>
    <w:rsid w:val="00431BA0"/>
    <w:rsid w:val="004371DC"/>
    <w:rsid w:val="0043780B"/>
    <w:rsid w:val="00437EFE"/>
    <w:rsid w:val="004408D6"/>
    <w:rsid w:val="00443328"/>
    <w:rsid w:val="00450A18"/>
    <w:rsid w:val="004568D4"/>
    <w:rsid w:val="0046051C"/>
    <w:rsid w:val="00463551"/>
    <w:rsid w:val="004706DA"/>
    <w:rsid w:val="0047444C"/>
    <w:rsid w:val="00474684"/>
    <w:rsid w:val="00480205"/>
    <w:rsid w:val="00480896"/>
    <w:rsid w:val="0048154C"/>
    <w:rsid w:val="00483222"/>
    <w:rsid w:val="00497B6D"/>
    <w:rsid w:val="004A30CF"/>
    <w:rsid w:val="004A546B"/>
    <w:rsid w:val="004A5C88"/>
    <w:rsid w:val="004B10E5"/>
    <w:rsid w:val="004B268D"/>
    <w:rsid w:val="004B371E"/>
    <w:rsid w:val="004B3FB6"/>
    <w:rsid w:val="004B7D0C"/>
    <w:rsid w:val="004E3059"/>
    <w:rsid w:val="004E525A"/>
    <w:rsid w:val="004F634B"/>
    <w:rsid w:val="005016E4"/>
    <w:rsid w:val="005019A0"/>
    <w:rsid w:val="00502ECC"/>
    <w:rsid w:val="00503E52"/>
    <w:rsid w:val="00511456"/>
    <w:rsid w:val="00512A2C"/>
    <w:rsid w:val="0051787B"/>
    <w:rsid w:val="0052265A"/>
    <w:rsid w:val="00530530"/>
    <w:rsid w:val="005345C8"/>
    <w:rsid w:val="005373E8"/>
    <w:rsid w:val="00545951"/>
    <w:rsid w:val="0054611A"/>
    <w:rsid w:val="0054695F"/>
    <w:rsid w:val="00554780"/>
    <w:rsid w:val="00555D0F"/>
    <w:rsid w:val="00557679"/>
    <w:rsid w:val="0056394B"/>
    <w:rsid w:val="00565CFF"/>
    <w:rsid w:val="005661E8"/>
    <w:rsid w:val="0056667A"/>
    <w:rsid w:val="00576A47"/>
    <w:rsid w:val="00577773"/>
    <w:rsid w:val="005870F4"/>
    <w:rsid w:val="005A2BB1"/>
    <w:rsid w:val="005A6F02"/>
    <w:rsid w:val="005A7068"/>
    <w:rsid w:val="005B3D00"/>
    <w:rsid w:val="005C247E"/>
    <w:rsid w:val="005C34D7"/>
    <w:rsid w:val="005C47C8"/>
    <w:rsid w:val="005C5C31"/>
    <w:rsid w:val="005C6DAB"/>
    <w:rsid w:val="005D238D"/>
    <w:rsid w:val="005D3C40"/>
    <w:rsid w:val="005D52EC"/>
    <w:rsid w:val="005D5734"/>
    <w:rsid w:val="005E5B41"/>
    <w:rsid w:val="005E74E9"/>
    <w:rsid w:val="005E77B2"/>
    <w:rsid w:val="005E78E8"/>
    <w:rsid w:val="005F30AA"/>
    <w:rsid w:val="005F72F7"/>
    <w:rsid w:val="00601920"/>
    <w:rsid w:val="00607606"/>
    <w:rsid w:val="00611994"/>
    <w:rsid w:val="00611EE0"/>
    <w:rsid w:val="00613A52"/>
    <w:rsid w:val="00617457"/>
    <w:rsid w:val="00620081"/>
    <w:rsid w:val="006206F6"/>
    <w:rsid w:val="00622E7B"/>
    <w:rsid w:val="00624512"/>
    <w:rsid w:val="006258E5"/>
    <w:rsid w:val="006270A6"/>
    <w:rsid w:val="00635EE6"/>
    <w:rsid w:val="006409C6"/>
    <w:rsid w:val="006430AD"/>
    <w:rsid w:val="00643B1D"/>
    <w:rsid w:val="00645665"/>
    <w:rsid w:val="006467A6"/>
    <w:rsid w:val="006470EB"/>
    <w:rsid w:val="006518DB"/>
    <w:rsid w:val="00652CE5"/>
    <w:rsid w:val="0065446F"/>
    <w:rsid w:val="00656511"/>
    <w:rsid w:val="006573AD"/>
    <w:rsid w:val="00661767"/>
    <w:rsid w:val="00661CC1"/>
    <w:rsid w:val="00661DC0"/>
    <w:rsid w:val="00665F58"/>
    <w:rsid w:val="00666DC5"/>
    <w:rsid w:val="0067448A"/>
    <w:rsid w:val="00681CAA"/>
    <w:rsid w:val="00684200"/>
    <w:rsid w:val="00684999"/>
    <w:rsid w:val="006851C6"/>
    <w:rsid w:val="006A0434"/>
    <w:rsid w:val="006A2DC8"/>
    <w:rsid w:val="006A4AAA"/>
    <w:rsid w:val="006A7605"/>
    <w:rsid w:val="006A79F6"/>
    <w:rsid w:val="006B21C9"/>
    <w:rsid w:val="006C2841"/>
    <w:rsid w:val="006C5997"/>
    <w:rsid w:val="006C768B"/>
    <w:rsid w:val="006D3606"/>
    <w:rsid w:val="006D5F9F"/>
    <w:rsid w:val="006E05B1"/>
    <w:rsid w:val="006E55EC"/>
    <w:rsid w:val="006E624E"/>
    <w:rsid w:val="006E6A7F"/>
    <w:rsid w:val="006E743F"/>
    <w:rsid w:val="006F0916"/>
    <w:rsid w:val="006F143B"/>
    <w:rsid w:val="006F222A"/>
    <w:rsid w:val="006F5316"/>
    <w:rsid w:val="006F68DF"/>
    <w:rsid w:val="00701816"/>
    <w:rsid w:val="00725019"/>
    <w:rsid w:val="00725E82"/>
    <w:rsid w:val="007264CB"/>
    <w:rsid w:val="00727431"/>
    <w:rsid w:val="00736E32"/>
    <w:rsid w:val="00737575"/>
    <w:rsid w:val="00741061"/>
    <w:rsid w:val="00741476"/>
    <w:rsid w:val="00742AB4"/>
    <w:rsid w:val="0074687A"/>
    <w:rsid w:val="0074736E"/>
    <w:rsid w:val="00753C88"/>
    <w:rsid w:val="00764B7D"/>
    <w:rsid w:val="00765827"/>
    <w:rsid w:val="0077026B"/>
    <w:rsid w:val="00774DAE"/>
    <w:rsid w:val="0078111D"/>
    <w:rsid w:val="00783F1A"/>
    <w:rsid w:val="00790363"/>
    <w:rsid w:val="0079761C"/>
    <w:rsid w:val="007A0859"/>
    <w:rsid w:val="007A6DF5"/>
    <w:rsid w:val="007A7319"/>
    <w:rsid w:val="007B03C3"/>
    <w:rsid w:val="007B2D7D"/>
    <w:rsid w:val="007B3B48"/>
    <w:rsid w:val="007B5A87"/>
    <w:rsid w:val="007C13F0"/>
    <w:rsid w:val="007C4119"/>
    <w:rsid w:val="007C511D"/>
    <w:rsid w:val="007C537E"/>
    <w:rsid w:val="007C7C88"/>
    <w:rsid w:val="007D07ED"/>
    <w:rsid w:val="007D1116"/>
    <w:rsid w:val="007D17A1"/>
    <w:rsid w:val="007D22B4"/>
    <w:rsid w:val="007D34F6"/>
    <w:rsid w:val="007D79EE"/>
    <w:rsid w:val="007E6145"/>
    <w:rsid w:val="007F1139"/>
    <w:rsid w:val="007F6E27"/>
    <w:rsid w:val="007F7F01"/>
    <w:rsid w:val="008017B8"/>
    <w:rsid w:val="00802283"/>
    <w:rsid w:val="00807633"/>
    <w:rsid w:val="00813E34"/>
    <w:rsid w:val="008157A5"/>
    <w:rsid w:val="00827BC4"/>
    <w:rsid w:val="0083012B"/>
    <w:rsid w:val="00836349"/>
    <w:rsid w:val="00842316"/>
    <w:rsid w:val="008423EC"/>
    <w:rsid w:val="008433A6"/>
    <w:rsid w:val="008456D2"/>
    <w:rsid w:val="008457F4"/>
    <w:rsid w:val="00846359"/>
    <w:rsid w:val="0085615C"/>
    <w:rsid w:val="00860A97"/>
    <w:rsid w:val="0086283B"/>
    <w:rsid w:val="00872663"/>
    <w:rsid w:val="00874197"/>
    <w:rsid w:val="00875269"/>
    <w:rsid w:val="00880ED0"/>
    <w:rsid w:val="00883468"/>
    <w:rsid w:val="008844E1"/>
    <w:rsid w:val="00886A5D"/>
    <w:rsid w:val="008907FD"/>
    <w:rsid w:val="008A3402"/>
    <w:rsid w:val="008A4ECC"/>
    <w:rsid w:val="008B0DF7"/>
    <w:rsid w:val="008B16D1"/>
    <w:rsid w:val="008B2576"/>
    <w:rsid w:val="008B2AEB"/>
    <w:rsid w:val="008B5E31"/>
    <w:rsid w:val="008B6538"/>
    <w:rsid w:val="008D3DE8"/>
    <w:rsid w:val="008D4A5D"/>
    <w:rsid w:val="008D7B83"/>
    <w:rsid w:val="008E18BA"/>
    <w:rsid w:val="008E1CC7"/>
    <w:rsid w:val="008E1ECC"/>
    <w:rsid w:val="008E214D"/>
    <w:rsid w:val="008E3CCC"/>
    <w:rsid w:val="008E76CF"/>
    <w:rsid w:val="008F202E"/>
    <w:rsid w:val="008F6E31"/>
    <w:rsid w:val="00902871"/>
    <w:rsid w:val="009040A1"/>
    <w:rsid w:val="00911515"/>
    <w:rsid w:val="009126C5"/>
    <w:rsid w:val="00917922"/>
    <w:rsid w:val="00922390"/>
    <w:rsid w:val="00924A0F"/>
    <w:rsid w:val="00924C9E"/>
    <w:rsid w:val="009254F6"/>
    <w:rsid w:val="00926051"/>
    <w:rsid w:val="0093714F"/>
    <w:rsid w:val="0093715B"/>
    <w:rsid w:val="00940053"/>
    <w:rsid w:val="00945720"/>
    <w:rsid w:val="00945D4F"/>
    <w:rsid w:val="00946EF1"/>
    <w:rsid w:val="00947D20"/>
    <w:rsid w:val="009511A6"/>
    <w:rsid w:val="00953443"/>
    <w:rsid w:val="00960933"/>
    <w:rsid w:val="00962E3F"/>
    <w:rsid w:val="00963892"/>
    <w:rsid w:val="00967663"/>
    <w:rsid w:val="009721C1"/>
    <w:rsid w:val="0097469E"/>
    <w:rsid w:val="00974797"/>
    <w:rsid w:val="0097716E"/>
    <w:rsid w:val="00990816"/>
    <w:rsid w:val="009915AA"/>
    <w:rsid w:val="009A5111"/>
    <w:rsid w:val="009B0464"/>
    <w:rsid w:val="009B6A6D"/>
    <w:rsid w:val="009B78E1"/>
    <w:rsid w:val="009C0A7E"/>
    <w:rsid w:val="009D228F"/>
    <w:rsid w:val="009D345E"/>
    <w:rsid w:val="009D4474"/>
    <w:rsid w:val="009D4EB2"/>
    <w:rsid w:val="009D5BF6"/>
    <w:rsid w:val="009D645E"/>
    <w:rsid w:val="009D657D"/>
    <w:rsid w:val="009D722D"/>
    <w:rsid w:val="009D737C"/>
    <w:rsid w:val="009D762E"/>
    <w:rsid w:val="009E1D41"/>
    <w:rsid w:val="009E39A9"/>
    <w:rsid w:val="009E4095"/>
    <w:rsid w:val="009E4818"/>
    <w:rsid w:val="009F1909"/>
    <w:rsid w:val="009F241D"/>
    <w:rsid w:val="009F3042"/>
    <w:rsid w:val="009F6846"/>
    <w:rsid w:val="009F7133"/>
    <w:rsid w:val="00A02710"/>
    <w:rsid w:val="00A06EEC"/>
    <w:rsid w:val="00A12399"/>
    <w:rsid w:val="00A1416D"/>
    <w:rsid w:val="00A14EC1"/>
    <w:rsid w:val="00A15B96"/>
    <w:rsid w:val="00A21341"/>
    <w:rsid w:val="00A23798"/>
    <w:rsid w:val="00A3090C"/>
    <w:rsid w:val="00A31553"/>
    <w:rsid w:val="00A3472F"/>
    <w:rsid w:val="00A37A13"/>
    <w:rsid w:val="00A37B75"/>
    <w:rsid w:val="00A40D7C"/>
    <w:rsid w:val="00A458B8"/>
    <w:rsid w:val="00A5159F"/>
    <w:rsid w:val="00A52015"/>
    <w:rsid w:val="00A560DC"/>
    <w:rsid w:val="00A576AC"/>
    <w:rsid w:val="00A60535"/>
    <w:rsid w:val="00A64AF3"/>
    <w:rsid w:val="00A72DF6"/>
    <w:rsid w:val="00A73DD0"/>
    <w:rsid w:val="00A773AF"/>
    <w:rsid w:val="00A80ED8"/>
    <w:rsid w:val="00A8542D"/>
    <w:rsid w:val="00A93C12"/>
    <w:rsid w:val="00AA1D49"/>
    <w:rsid w:val="00AA4158"/>
    <w:rsid w:val="00AB1CC5"/>
    <w:rsid w:val="00AC347D"/>
    <w:rsid w:val="00AD0E8C"/>
    <w:rsid w:val="00AD37C3"/>
    <w:rsid w:val="00AD566F"/>
    <w:rsid w:val="00AD6AEB"/>
    <w:rsid w:val="00AE110B"/>
    <w:rsid w:val="00AE18D6"/>
    <w:rsid w:val="00AE47C3"/>
    <w:rsid w:val="00AE483F"/>
    <w:rsid w:val="00AE7950"/>
    <w:rsid w:val="00AF2437"/>
    <w:rsid w:val="00AF377B"/>
    <w:rsid w:val="00AF4FAD"/>
    <w:rsid w:val="00AF7EA0"/>
    <w:rsid w:val="00B0180C"/>
    <w:rsid w:val="00B033A1"/>
    <w:rsid w:val="00B06454"/>
    <w:rsid w:val="00B1028B"/>
    <w:rsid w:val="00B11874"/>
    <w:rsid w:val="00B131CB"/>
    <w:rsid w:val="00B13999"/>
    <w:rsid w:val="00B15ACA"/>
    <w:rsid w:val="00B217DD"/>
    <w:rsid w:val="00B248FC"/>
    <w:rsid w:val="00B31883"/>
    <w:rsid w:val="00B340E9"/>
    <w:rsid w:val="00B42764"/>
    <w:rsid w:val="00B428D6"/>
    <w:rsid w:val="00B4450E"/>
    <w:rsid w:val="00B56658"/>
    <w:rsid w:val="00B570CC"/>
    <w:rsid w:val="00B70005"/>
    <w:rsid w:val="00B73C33"/>
    <w:rsid w:val="00B76657"/>
    <w:rsid w:val="00B86BF6"/>
    <w:rsid w:val="00B87C47"/>
    <w:rsid w:val="00B912B2"/>
    <w:rsid w:val="00B94FA9"/>
    <w:rsid w:val="00B954A7"/>
    <w:rsid w:val="00BA0521"/>
    <w:rsid w:val="00BA2B83"/>
    <w:rsid w:val="00BA51B7"/>
    <w:rsid w:val="00BA7D41"/>
    <w:rsid w:val="00BB2745"/>
    <w:rsid w:val="00BB6E42"/>
    <w:rsid w:val="00BC4DF8"/>
    <w:rsid w:val="00BD6EC2"/>
    <w:rsid w:val="00BD7844"/>
    <w:rsid w:val="00BE732A"/>
    <w:rsid w:val="00BF3615"/>
    <w:rsid w:val="00BF6493"/>
    <w:rsid w:val="00C012F8"/>
    <w:rsid w:val="00C02C3D"/>
    <w:rsid w:val="00C0457E"/>
    <w:rsid w:val="00C151FD"/>
    <w:rsid w:val="00C27A3E"/>
    <w:rsid w:val="00C27F12"/>
    <w:rsid w:val="00C33C57"/>
    <w:rsid w:val="00C35457"/>
    <w:rsid w:val="00C362A2"/>
    <w:rsid w:val="00C379A8"/>
    <w:rsid w:val="00C44B4C"/>
    <w:rsid w:val="00C47E0D"/>
    <w:rsid w:val="00C54EE5"/>
    <w:rsid w:val="00C56F6A"/>
    <w:rsid w:val="00C66889"/>
    <w:rsid w:val="00C6799A"/>
    <w:rsid w:val="00C709A3"/>
    <w:rsid w:val="00C724F4"/>
    <w:rsid w:val="00C73576"/>
    <w:rsid w:val="00C77A4C"/>
    <w:rsid w:val="00C84DFA"/>
    <w:rsid w:val="00C92A8F"/>
    <w:rsid w:val="00C9336F"/>
    <w:rsid w:val="00C97F7F"/>
    <w:rsid w:val="00CB04FB"/>
    <w:rsid w:val="00CB250E"/>
    <w:rsid w:val="00CC1A55"/>
    <w:rsid w:val="00CC5E13"/>
    <w:rsid w:val="00CD0D13"/>
    <w:rsid w:val="00CD36F8"/>
    <w:rsid w:val="00CD5AD7"/>
    <w:rsid w:val="00CE49AF"/>
    <w:rsid w:val="00CF0437"/>
    <w:rsid w:val="00CF0850"/>
    <w:rsid w:val="00CF5608"/>
    <w:rsid w:val="00CF6395"/>
    <w:rsid w:val="00CF6D77"/>
    <w:rsid w:val="00CF784A"/>
    <w:rsid w:val="00D016B6"/>
    <w:rsid w:val="00D10E21"/>
    <w:rsid w:val="00D12EEF"/>
    <w:rsid w:val="00D17CE5"/>
    <w:rsid w:val="00D243DF"/>
    <w:rsid w:val="00D26225"/>
    <w:rsid w:val="00D31987"/>
    <w:rsid w:val="00D3750B"/>
    <w:rsid w:val="00D441FC"/>
    <w:rsid w:val="00D448A2"/>
    <w:rsid w:val="00D4642C"/>
    <w:rsid w:val="00D46773"/>
    <w:rsid w:val="00D47E7F"/>
    <w:rsid w:val="00D5513F"/>
    <w:rsid w:val="00D57947"/>
    <w:rsid w:val="00D61D18"/>
    <w:rsid w:val="00D64DAB"/>
    <w:rsid w:val="00D65069"/>
    <w:rsid w:val="00D67646"/>
    <w:rsid w:val="00D7125F"/>
    <w:rsid w:val="00D7256F"/>
    <w:rsid w:val="00D80548"/>
    <w:rsid w:val="00D806B3"/>
    <w:rsid w:val="00D83AD8"/>
    <w:rsid w:val="00D86F48"/>
    <w:rsid w:val="00D90F54"/>
    <w:rsid w:val="00D92834"/>
    <w:rsid w:val="00D93C96"/>
    <w:rsid w:val="00D93E7B"/>
    <w:rsid w:val="00D968C5"/>
    <w:rsid w:val="00DA24AA"/>
    <w:rsid w:val="00DA46BD"/>
    <w:rsid w:val="00DA4864"/>
    <w:rsid w:val="00DA5A60"/>
    <w:rsid w:val="00DB2271"/>
    <w:rsid w:val="00DB3F5E"/>
    <w:rsid w:val="00DC0866"/>
    <w:rsid w:val="00DC21B6"/>
    <w:rsid w:val="00DC5E43"/>
    <w:rsid w:val="00DC5E7A"/>
    <w:rsid w:val="00DC6348"/>
    <w:rsid w:val="00DC7FC7"/>
    <w:rsid w:val="00DD1A71"/>
    <w:rsid w:val="00DD1CDB"/>
    <w:rsid w:val="00DE56C1"/>
    <w:rsid w:val="00DE6BAB"/>
    <w:rsid w:val="00DE6CBB"/>
    <w:rsid w:val="00DE6E66"/>
    <w:rsid w:val="00DF0EB9"/>
    <w:rsid w:val="00E03E7F"/>
    <w:rsid w:val="00E212ED"/>
    <w:rsid w:val="00E23F8B"/>
    <w:rsid w:val="00E247C7"/>
    <w:rsid w:val="00E27783"/>
    <w:rsid w:val="00E31933"/>
    <w:rsid w:val="00E31CFB"/>
    <w:rsid w:val="00E3245A"/>
    <w:rsid w:val="00E37EE5"/>
    <w:rsid w:val="00E453B3"/>
    <w:rsid w:val="00E455EB"/>
    <w:rsid w:val="00E5278F"/>
    <w:rsid w:val="00E6110D"/>
    <w:rsid w:val="00E62E5F"/>
    <w:rsid w:val="00E64E7B"/>
    <w:rsid w:val="00E749B0"/>
    <w:rsid w:val="00E8070A"/>
    <w:rsid w:val="00E85EB2"/>
    <w:rsid w:val="00E87084"/>
    <w:rsid w:val="00E94967"/>
    <w:rsid w:val="00E95312"/>
    <w:rsid w:val="00EA33BF"/>
    <w:rsid w:val="00EA3D6D"/>
    <w:rsid w:val="00EA52D0"/>
    <w:rsid w:val="00EA673A"/>
    <w:rsid w:val="00EB0250"/>
    <w:rsid w:val="00EC7509"/>
    <w:rsid w:val="00EC7CEF"/>
    <w:rsid w:val="00ED06DA"/>
    <w:rsid w:val="00ED1B37"/>
    <w:rsid w:val="00ED26A5"/>
    <w:rsid w:val="00ED28EF"/>
    <w:rsid w:val="00ED3113"/>
    <w:rsid w:val="00ED43CB"/>
    <w:rsid w:val="00EE0D4B"/>
    <w:rsid w:val="00EE3E24"/>
    <w:rsid w:val="00EE56E2"/>
    <w:rsid w:val="00EE6DC4"/>
    <w:rsid w:val="00EF103A"/>
    <w:rsid w:val="00EF1E0E"/>
    <w:rsid w:val="00F0238E"/>
    <w:rsid w:val="00F1085E"/>
    <w:rsid w:val="00F17815"/>
    <w:rsid w:val="00F21CC2"/>
    <w:rsid w:val="00F23163"/>
    <w:rsid w:val="00F24822"/>
    <w:rsid w:val="00F25EC4"/>
    <w:rsid w:val="00F335F3"/>
    <w:rsid w:val="00F3395D"/>
    <w:rsid w:val="00F3518E"/>
    <w:rsid w:val="00F35489"/>
    <w:rsid w:val="00F36B35"/>
    <w:rsid w:val="00F41FD5"/>
    <w:rsid w:val="00F447E3"/>
    <w:rsid w:val="00F46DFD"/>
    <w:rsid w:val="00F52187"/>
    <w:rsid w:val="00F5385D"/>
    <w:rsid w:val="00F53EC4"/>
    <w:rsid w:val="00F55DFC"/>
    <w:rsid w:val="00F5696F"/>
    <w:rsid w:val="00F651AD"/>
    <w:rsid w:val="00F6611D"/>
    <w:rsid w:val="00F75F98"/>
    <w:rsid w:val="00F7704E"/>
    <w:rsid w:val="00F77974"/>
    <w:rsid w:val="00F83397"/>
    <w:rsid w:val="00F878F5"/>
    <w:rsid w:val="00F94600"/>
    <w:rsid w:val="00FA359D"/>
    <w:rsid w:val="00FA530F"/>
    <w:rsid w:val="00FA7300"/>
    <w:rsid w:val="00FB320A"/>
    <w:rsid w:val="00FB49F3"/>
    <w:rsid w:val="00FC1FE2"/>
    <w:rsid w:val="00FC33AD"/>
    <w:rsid w:val="00FC5C32"/>
    <w:rsid w:val="00FC64DE"/>
    <w:rsid w:val="00FD417D"/>
    <w:rsid w:val="00FD6484"/>
    <w:rsid w:val="00FE0763"/>
    <w:rsid w:val="00FE50A3"/>
    <w:rsid w:val="00FF0E8F"/>
    <w:rsid w:val="00FF125A"/>
    <w:rsid w:val="00FF1378"/>
    <w:rsid w:val="00FF1725"/>
    <w:rsid w:val="00FF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AFF5ED1"/>
  <w15:docId w15:val="{B241D958-B37E-4AFA-81F6-8254DAD2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DAB"/>
    <w:rPr>
      <w:sz w:val="24"/>
    </w:rPr>
  </w:style>
  <w:style w:type="paragraph" w:styleId="1">
    <w:name w:val="heading 1"/>
    <w:basedOn w:val="a"/>
    <w:next w:val="a"/>
    <w:qFormat/>
    <w:rsid w:val="00D64DAB"/>
    <w:pPr>
      <w:keepNext/>
      <w:ind w:left="113" w:right="113"/>
      <w:jc w:val="both"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Òàáë òåêñò"/>
    <w:basedOn w:val="a"/>
    <w:rsid w:val="00D64DAB"/>
    <w:pPr>
      <w:jc w:val="both"/>
    </w:pPr>
  </w:style>
  <w:style w:type="paragraph" w:styleId="a4">
    <w:name w:val="Body Text Indent"/>
    <w:basedOn w:val="a"/>
    <w:rsid w:val="00D64DAB"/>
    <w:pPr>
      <w:spacing w:after="120"/>
      <w:ind w:left="283"/>
    </w:pPr>
  </w:style>
  <w:style w:type="paragraph" w:customStyle="1" w:styleId="10">
    <w:name w:val="1"/>
    <w:uiPriority w:val="99"/>
    <w:rsid w:val="00611EE0"/>
    <w:rPr>
      <w:sz w:val="24"/>
    </w:rPr>
  </w:style>
  <w:style w:type="paragraph" w:customStyle="1" w:styleId="ConsPlusNormal">
    <w:name w:val="ConsPlusNormal"/>
    <w:link w:val="ConsPlusNormal0"/>
    <w:qFormat/>
    <w:rsid w:val="00611E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4B268D"/>
    <w:pPr>
      <w:spacing w:after="120" w:line="480" w:lineRule="auto"/>
    </w:pPr>
    <w:rPr>
      <w:szCs w:val="24"/>
    </w:rPr>
  </w:style>
  <w:style w:type="paragraph" w:styleId="20">
    <w:name w:val="Body Text Indent 2"/>
    <w:basedOn w:val="a"/>
    <w:rsid w:val="004B268D"/>
    <w:pPr>
      <w:spacing w:after="120" w:line="480" w:lineRule="auto"/>
      <w:ind w:left="283"/>
    </w:pPr>
    <w:rPr>
      <w:szCs w:val="24"/>
    </w:rPr>
  </w:style>
  <w:style w:type="paragraph" w:styleId="a5">
    <w:name w:val="Title"/>
    <w:basedOn w:val="a"/>
    <w:qFormat/>
    <w:rsid w:val="001B7877"/>
    <w:pPr>
      <w:jc w:val="center"/>
    </w:pPr>
    <w:rPr>
      <w:szCs w:val="24"/>
    </w:rPr>
  </w:style>
  <w:style w:type="paragraph" w:styleId="a6">
    <w:name w:val="Plain Text"/>
    <w:basedOn w:val="a"/>
    <w:rsid w:val="00184E20"/>
    <w:rPr>
      <w:rFonts w:ascii="Courier New" w:hAnsi="Courier New" w:cs="Courier New"/>
      <w:sz w:val="20"/>
    </w:rPr>
  </w:style>
  <w:style w:type="paragraph" w:customStyle="1" w:styleId="ConsNormal">
    <w:name w:val="ConsNormal"/>
    <w:rsid w:val="00184E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rsid w:val="005A70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7068"/>
  </w:style>
  <w:style w:type="paragraph" w:styleId="a9">
    <w:name w:val="Subtitle"/>
    <w:basedOn w:val="a"/>
    <w:qFormat/>
    <w:rsid w:val="00071A99"/>
    <w:pPr>
      <w:jc w:val="center"/>
    </w:pPr>
    <w:rPr>
      <w:b/>
      <w:bCs/>
      <w:sz w:val="28"/>
      <w:szCs w:val="24"/>
    </w:rPr>
  </w:style>
  <w:style w:type="paragraph" w:customStyle="1" w:styleId="11">
    <w:name w:val="Обычный1"/>
    <w:rsid w:val="004568D4"/>
    <w:pPr>
      <w:widowControl w:val="0"/>
      <w:snapToGrid w:val="0"/>
    </w:pPr>
  </w:style>
  <w:style w:type="paragraph" w:customStyle="1" w:styleId="21">
    <w:name w:val="Основной текст с отступом 21"/>
    <w:basedOn w:val="a"/>
    <w:rsid w:val="00DC5E7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3">
    <w:name w:val="Body Text Indent 3"/>
    <w:basedOn w:val="a"/>
    <w:rsid w:val="00875269"/>
    <w:pPr>
      <w:spacing w:after="120"/>
      <w:ind w:left="283"/>
    </w:pPr>
    <w:rPr>
      <w:sz w:val="16"/>
      <w:szCs w:val="16"/>
    </w:rPr>
  </w:style>
  <w:style w:type="character" w:styleId="aa">
    <w:name w:val="Hyperlink"/>
    <w:basedOn w:val="a0"/>
    <w:rsid w:val="000A2EF5"/>
    <w:rPr>
      <w:color w:val="0857A6"/>
      <w:u w:val="single"/>
    </w:rPr>
  </w:style>
  <w:style w:type="character" w:styleId="ab">
    <w:name w:val="Strong"/>
    <w:basedOn w:val="a0"/>
    <w:qFormat/>
    <w:rsid w:val="000A2EF5"/>
    <w:rPr>
      <w:b/>
      <w:bCs/>
    </w:rPr>
  </w:style>
  <w:style w:type="paragraph" w:styleId="ac">
    <w:name w:val="Balloon Text"/>
    <w:basedOn w:val="a"/>
    <w:semiHidden/>
    <w:rsid w:val="00F3518E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D22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List Paragraph"/>
    <w:aliases w:val="_Абзац списка,A_маркированный_список,Bullet List,FooterText,numbered,ТЗ список,Абзац списка литеральный,Bullet 1,Use Case List Paragraph"/>
    <w:basedOn w:val="a"/>
    <w:link w:val="ae"/>
    <w:uiPriority w:val="34"/>
    <w:qFormat/>
    <w:rsid w:val="003C6453"/>
    <w:pPr>
      <w:spacing w:line="360" w:lineRule="auto"/>
      <w:ind w:left="720" w:firstLine="720"/>
      <w:contextualSpacing/>
    </w:pPr>
    <w:rPr>
      <w:sz w:val="28"/>
    </w:rPr>
  </w:style>
  <w:style w:type="paragraph" w:customStyle="1" w:styleId="ConsPlusTitle">
    <w:name w:val="ConsPlusTitle"/>
    <w:uiPriority w:val="99"/>
    <w:rsid w:val="005C247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CharAttribute2">
    <w:name w:val="CharAttribute2"/>
    <w:uiPriority w:val="99"/>
    <w:rsid w:val="009511A6"/>
    <w:rPr>
      <w:rFonts w:ascii="Times New Roman" w:eastAsia="Times New Roman"/>
      <w:sz w:val="24"/>
    </w:rPr>
  </w:style>
  <w:style w:type="character" w:customStyle="1" w:styleId="CharAttribute14">
    <w:name w:val="CharAttribute14"/>
    <w:uiPriority w:val="99"/>
    <w:rsid w:val="009511A6"/>
    <w:rPr>
      <w:rFonts w:ascii="Times New Roman" w:eastAsia="Times New Roman"/>
      <w:i/>
      <w:sz w:val="24"/>
      <w:u w:val="single"/>
    </w:rPr>
  </w:style>
  <w:style w:type="paragraph" w:styleId="af">
    <w:name w:val="Normal (Web)"/>
    <w:basedOn w:val="a"/>
    <w:unhideWhenUsed/>
    <w:rsid w:val="009511A6"/>
    <w:pPr>
      <w:spacing w:before="100" w:beforeAutospacing="1" w:after="115"/>
    </w:pPr>
    <w:rPr>
      <w:color w:val="000000"/>
      <w:szCs w:val="24"/>
    </w:rPr>
  </w:style>
  <w:style w:type="character" w:styleId="af0">
    <w:name w:val="Emphasis"/>
    <w:basedOn w:val="a0"/>
    <w:qFormat/>
    <w:rsid w:val="00E749B0"/>
    <w:rPr>
      <w:i/>
      <w:iCs/>
    </w:rPr>
  </w:style>
  <w:style w:type="character" w:customStyle="1" w:styleId="ConsPlusNormal0">
    <w:name w:val="ConsPlusNormal Знак"/>
    <w:link w:val="ConsPlusNormal"/>
    <w:locked/>
    <w:rsid w:val="00FF125A"/>
    <w:rPr>
      <w:rFonts w:ascii="Arial" w:hAnsi="Arial" w:cs="Arial"/>
    </w:rPr>
  </w:style>
  <w:style w:type="character" w:customStyle="1" w:styleId="ae">
    <w:name w:val="Абзац списка Знак"/>
    <w:aliases w:val="_Абзац списка Знак,A_маркированный_список Знак,Bullet List Знак,FooterText Знак,numbered Знак,ТЗ список Знак,Абзац списка литеральный Знак,Bullet 1 Знак,Use Case List Paragraph Знак"/>
    <w:link w:val="ad"/>
    <w:uiPriority w:val="34"/>
    <w:locked/>
    <w:rsid w:val="00C92A8F"/>
    <w:rPr>
      <w:sz w:val="28"/>
    </w:rPr>
  </w:style>
  <w:style w:type="paragraph" w:styleId="af1">
    <w:name w:val="footer"/>
    <w:basedOn w:val="a"/>
    <w:link w:val="af2"/>
    <w:unhideWhenUsed/>
    <w:rsid w:val="00F3548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354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BF608-15C5-4053-9966-0C047D9B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Контрольно-счетная палата ВО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Самарцева</dc:creator>
  <cp:lastModifiedBy>Самарцева Оксана Геннадьевна</cp:lastModifiedBy>
  <cp:revision>26</cp:revision>
  <cp:lastPrinted>2020-02-14T06:38:00Z</cp:lastPrinted>
  <dcterms:created xsi:type="dcterms:W3CDTF">2017-11-30T06:58:00Z</dcterms:created>
  <dcterms:modified xsi:type="dcterms:W3CDTF">2020-03-10T12:09:00Z</dcterms:modified>
</cp:coreProperties>
</file>