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72" w:rsidRPr="00305272" w:rsidRDefault="00305272" w:rsidP="00305272">
      <w:pPr>
        <w:jc w:val="right"/>
      </w:pPr>
      <w:r w:rsidRPr="00305272">
        <w:t xml:space="preserve">Приложение № </w:t>
      </w:r>
      <w:r w:rsidR="0087752B">
        <w:t>2</w:t>
      </w:r>
    </w:p>
    <w:p w:rsidR="00896F2E" w:rsidRDefault="00896F2E" w:rsidP="001F51B3">
      <w:pPr>
        <w:jc w:val="center"/>
        <w:rPr>
          <w:b/>
        </w:rPr>
      </w:pPr>
    </w:p>
    <w:p w:rsidR="00AB41F4" w:rsidRPr="001F51B3" w:rsidRDefault="001F51B3" w:rsidP="001F51B3">
      <w:pPr>
        <w:jc w:val="center"/>
        <w:rPr>
          <w:b/>
        </w:rPr>
      </w:pPr>
      <w:r w:rsidRPr="001F51B3">
        <w:rPr>
          <w:b/>
        </w:rPr>
        <w:t xml:space="preserve">Сравнительный анализ плановых и фактических показателей </w:t>
      </w:r>
      <w:proofErr w:type="gramStart"/>
      <w:r w:rsidRPr="001F51B3">
        <w:rPr>
          <w:b/>
        </w:rPr>
        <w:t>исполнения доходов бюджета комитета здравоохранения Волгоградской области</w:t>
      </w:r>
      <w:proofErr w:type="gramEnd"/>
      <w:r w:rsidRPr="001F51B3">
        <w:rPr>
          <w:b/>
        </w:rPr>
        <w:t xml:space="preserve"> за 2017 год</w:t>
      </w:r>
    </w:p>
    <w:p w:rsidR="00896F2E" w:rsidRDefault="00896F2E" w:rsidP="001F51B3">
      <w:pPr>
        <w:ind w:left="707" w:firstLine="709"/>
        <w:jc w:val="right"/>
        <w:rPr>
          <w:i/>
        </w:rPr>
      </w:pPr>
    </w:p>
    <w:p w:rsidR="001F51B3" w:rsidRPr="001F51B3" w:rsidRDefault="001F51B3" w:rsidP="001F51B3">
      <w:pPr>
        <w:ind w:left="707" w:firstLine="709"/>
        <w:jc w:val="right"/>
      </w:pPr>
      <w:r w:rsidRPr="001F51B3">
        <w:rPr>
          <w:i/>
        </w:rPr>
        <w:t>тыс. руб</w:t>
      </w:r>
      <w:r w:rsidRPr="001F51B3">
        <w:t>.</w:t>
      </w:r>
    </w:p>
    <w:tbl>
      <w:tblPr>
        <w:tblW w:w="9930" w:type="dxa"/>
        <w:tblInd w:w="100" w:type="dxa"/>
        <w:tblLayout w:type="fixed"/>
        <w:tblLook w:val="04A0"/>
      </w:tblPr>
      <w:tblGrid>
        <w:gridCol w:w="575"/>
        <w:gridCol w:w="3402"/>
        <w:gridCol w:w="2268"/>
        <w:gridCol w:w="1134"/>
        <w:gridCol w:w="993"/>
        <w:gridCol w:w="893"/>
        <w:gridCol w:w="665"/>
      </w:tblGrid>
      <w:tr w:rsidR="001F51B3" w:rsidRPr="002A045D" w:rsidTr="00896F2E">
        <w:trPr>
          <w:trHeight w:val="255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№ строки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Утверждено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Исполнено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Отклонение</w:t>
            </w:r>
          </w:p>
        </w:tc>
      </w:tr>
      <w:tr w:rsidR="001F51B3" w:rsidRPr="002A045D" w:rsidTr="00896F2E">
        <w:trPr>
          <w:trHeight w:val="255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1B3" w:rsidRPr="002A045D" w:rsidRDefault="001F51B3" w:rsidP="00FE19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т.р.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%</w:t>
            </w:r>
          </w:p>
        </w:tc>
      </w:tr>
      <w:tr w:rsidR="001F51B3" w:rsidRPr="002A045D" w:rsidTr="00896F2E">
        <w:trPr>
          <w:trHeight w:val="21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A045D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746 577,2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748 556,9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1 979,70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A045D">
              <w:rPr>
                <w:b/>
                <w:color w:val="000000"/>
                <w:sz w:val="16"/>
                <w:szCs w:val="16"/>
              </w:rPr>
              <w:t>100,3</w:t>
            </w:r>
          </w:p>
        </w:tc>
      </w:tr>
      <w:tr w:rsidR="001F51B3" w:rsidRPr="002A045D" w:rsidTr="00896F2E">
        <w:trPr>
          <w:trHeight w:val="129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A045D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811 1 00 00000 00 0000 000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11 847,5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17 361,4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5 513,95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A045D">
              <w:rPr>
                <w:b/>
                <w:color w:val="000000"/>
                <w:sz w:val="16"/>
                <w:szCs w:val="16"/>
              </w:rPr>
              <w:t>146,5</w:t>
            </w:r>
          </w:p>
        </w:tc>
      </w:tr>
      <w:tr w:rsidR="001F51B3" w:rsidRPr="002A045D" w:rsidTr="00896F2E">
        <w:trPr>
          <w:trHeight w:val="50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субъектов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811 1 13 01992 02 0000 130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6 700,0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6 225,8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-474,24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92,9</w:t>
            </w:r>
          </w:p>
        </w:tc>
      </w:tr>
      <w:tr w:rsidR="001F51B3" w:rsidRPr="002A045D" w:rsidTr="00896F2E">
        <w:trPr>
          <w:trHeight w:val="29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Прочие доходы от компенсации затрат бюджетов субъектов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811 1 13 02992 02 0000 130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3 800,0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7 819,8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4 019,80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205,8</w:t>
            </w:r>
          </w:p>
        </w:tc>
      </w:tr>
      <w:tr w:rsidR="001F51B3" w:rsidRPr="002A045D" w:rsidTr="00896F2E">
        <w:trPr>
          <w:trHeight w:val="114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proofErr w:type="gramStart"/>
            <w:r w:rsidRPr="002A045D">
              <w:rPr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РФ (за исключением имущества бюджетных и автономных учреждений субъектов РФ, в части реализации материальных запасов по указанному имуществу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811 1 14 02022 02 0000 440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65,5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156,5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90,95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238,9</w:t>
            </w:r>
          </w:p>
        </w:tc>
      </w:tr>
      <w:tr w:rsidR="001F51B3" w:rsidRPr="002A045D" w:rsidTr="00896F2E">
        <w:trPr>
          <w:trHeight w:val="1037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2A045D">
              <w:rPr>
                <w:sz w:val="16"/>
                <w:szCs w:val="16"/>
              </w:rPr>
              <w:t>выгодоприобретателями</w:t>
            </w:r>
            <w:proofErr w:type="spellEnd"/>
            <w:r w:rsidRPr="002A045D">
              <w:rPr>
                <w:sz w:val="16"/>
                <w:szCs w:val="16"/>
              </w:rPr>
              <w:t xml:space="preserve"> выступают получатели средств бюджетов субъектов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811 1 16 23021 02 0000 140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60,8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28,78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189,9</w:t>
            </w:r>
          </w:p>
        </w:tc>
      </w:tr>
      <w:tr w:rsidR="001F51B3" w:rsidRPr="002A045D" w:rsidTr="00896F2E">
        <w:trPr>
          <w:trHeight w:val="87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РФ)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811 1 16 32000 02 0000 140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71,7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-28,33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71,7</w:t>
            </w:r>
          </w:p>
        </w:tc>
      </w:tr>
      <w:tr w:rsidR="001F51B3" w:rsidRPr="002A045D" w:rsidTr="00896F2E">
        <w:trPr>
          <w:trHeight w:val="107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Денежные взыскания (штрафы) за нарушение законодательства РФ</w:t>
            </w:r>
            <w:r>
              <w:rPr>
                <w:sz w:val="16"/>
                <w:szCs w:val="16"/>
              </w:rPr>
              <w:t xml:space="preserve"> о </w:t>
            </w:r>
            <w:r w:rsidRPr="002A045D">
              <w:rPr>
                <w:sz w:val="16"/>
                <w:szCs w:val="16"/>
              </w:rPr>
              <w:t>контрактной системе в сфере закупок товаров, работ, услуг для обеспечения государственных и муниципальных нужд для нужд субъектов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811 1 16 33020 02 0000 140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141,9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-8,07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94,6</w:t>
            </w:r>
          </w:p>
        </w:tc>
      </w:tr>
      <w:tr w:rsidR="001F51B3" w:rsidRPr="002A045D" w:rsidTr="00896F2E">
        <w:trPr>
          <w:trHeight w:val="69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субъектов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811 1 16 90020 02 0000 140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2 440,4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1 440,43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244,0</w:t>
            </w:r>
          </w:p>
        </w:tc>
      </w:tr>
      <w:tr w:rsidR="001F51B3" w:rsidRPr="002A045D" w:rsidTr="00896F2E">
        <w:trPr>
          <w:trHeight w:val="9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811 1 17 05000 00 0000 180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444,6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444,63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F51B3" w:rsidRPr="002A045D" w:rsidTr="00896F2E">
        <w:trPr>
          <w:trHeight w:val="179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A045D">
              <w:rPr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811 2 00 00000 00 0000 000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734 729,7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731 195,5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sz w:val="16"/>
                <w:szCs w:val="16"/>
              </w:rPr>
            </w:pPr>
            <w:r w:rsidRPr="002A045D">
              <w:rPr>
                <w:b/>
                <w:sz w:val="16"/>
                <w:szCs w:val="16"/>
              </w:rPr>
              <w:t>-3 534,25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A045D">
              <w:rPr>
                <w:b/>
                <w:color w:val="000000"/>
                <w:sz w:val="16"/>
                <w:szCs w:val="16"/>
              </w:rPr>
              <w:t>99,5</w:t>
            </w:r>
          </w:p>
        </w:tc>
      </w:tr>
      <w:tr w:rsidR="001F51B3" w:rsidRPr="002A045D" w:rsidTr="00896F2E">
        <w:trPr>
          <w:trHeight w:val="408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Субсидии бюджетам субъектов РФ на реализацию отдельных мероприятий государственной программы Р</w:t>
            </w:r>
            <w:r>
              <w:rPr>
                <w:sz w:val="16"/>
                <w:szCs w:val="16"/>
              </w:rPr>
              <w:t xml:space="preserve">Ф </w:t>
            </w:r>
            <w:r w:rsidRPr="002A045D">
              <w:rPr>
                <w:sz w:val="16"/>
                <w:szCs w:val="16"/>
              </w:rPr>
              <w:t>"Развитие здравоохранения"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811 2 02 25382 02 0000 151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62 977,5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62 977,5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F51B3" w:rsidRPr="002A045D" w:rsidTr="00896F2E">
        <w:trPr>
          <w:trHeight w:val="1086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 xml:space="preserve">Субсидии бюджетам субъектов РФ на </w:t>
            </w:r>
            <w:proofErr w:type="spellStart"/>
            <w:r w:rsidRPr="002A045D">
              <w:rPr>
                <w:sz w:val="16"/>
                <w:szCs w:val="16"/>
              </w:rPr>
              <w:t>софинансирование</w:t>
            </w:r>
            <w:proofErr w:type="spellEnd"/>
            <w:r w:rsidRPr="002A045D">
              <w:rPr>
                <w:sz w:val="16"/>
                <w:szCs w:val="16"/>
              </w:rPr>
              <w:t xml:space="preserve"> расходов, возникающих при оказании гражданам РФ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811 2 02 25402 02 0000 151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57 898,5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57 898,5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F51B3" w:rsidRPr="002A045D" w:rsidTr="00896F2E">
        <w:trPr>
          <w:trHeight w:val="637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Субсидии бюджетам субъектов РФ на  закупку авиационной услуги органами государственной власти субъектов РФ для оказания медицинской помощи с применением авиации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811 2 02 25554 02 0000 151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108 730,2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108 730,2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F51B3" w:rsidRPr="002A045D" w:rsidTr="00896F2E">
        <w:trPr>
          <w:trHeight w:val="1556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 xml:space="preserve">Субвенции бюджетам субъектов РФ </w:t>
            </w:r>
            <w:proofErr w:type="gramStart"/>
            <w:r w:rsidRPr="002A045D">
              <w:rPr>
                <w:sz w:val="16"/>
                <w:szCs w:val="16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2A045D">
              <w:rPr>
                <w:sz w:val="16"/>
                <w:szCs w:val="16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811 2 02 35460 02 0000 151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341 983,2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341 983,2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F51B3" w:rsidRPr="002A045D" w:rsidTr="00896F2E">
        <w:trPr>
          <w:trHeight w:val="13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Межбюджетные трансферты, передаваемые бюджетам субъектов РФ на осуществление единовременных выплат медицинским работникам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811 2 02 45136 02 0000 151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45 000,0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F51B3" w:rsidRPr="002A045D" w:rsidTr="00896F2E">
        <w:trPr>
          <w:trHeight w:val="51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Межбюджетные трансферты, передаваемые бюджетам субъектов РФ на реализацию отдельных полномочий в области лекарственного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811 2 02 45161 02 0000 151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118 140,3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118 140,3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1F51B3" w:rsidRPr="002A045D" w:rsidTr="00896F2E">
        <w:trPr>
          <w:trHeight w:val="47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Доходы бюджетов субъектов РФ от возврата бюджетными учреждениями остатков субсидий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811 2 18 02010 02 0000 180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16,7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16,70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F51B3" w:rsidRPr="002A045D" w:rsidTr="00896F2E">
        <w:trPr>
          <w:trHeight w:val="478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Возврат остатков иных межбюджетных трансфертов на реализацию отдельных полномочий в области лекарственного обеспечения из бюджетов субъектов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811 2 19 45161 02 0000 151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-33,1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-33,10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F51B3" w:rsidRPr="002A045D" w:rsidTr="00896F2E">
        <w:trPr>
          <w:trHeight w:val="631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1B3" w:rsidRPr="002A045D" w:rsidRDefault="001F51B3" w:rsidP="00FE1986">
            <w:pPr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811 2 19 51360 02 0000 151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-3 517,8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sz w:val="16"/>
                <w:szCs w:val="16"/>
              </w:rPr>
            </w:pPr>
            <w:r w:rsidRPr="002A045D">
              <w:rPr>
                <w:sz w:val="16"/>
                <w:szCs w:val="16"/>
              </w:rPr>
              <w:t>-3 517,84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1B3" w:rsidRPr="002A045D" w:rsidRDefault="001F51B3" w:rsidP="00FE1986">
            <w:pPr>
              <w:jc w:val="center"/>
              <w:rPr>
                <w:color w:val="000000"/>
                <w:sz w:val="16"/>
                <w:szCs w:val="16"/>
              </w:rPr>
            </w:pPr>
            <w:r w:rsidRPr="002A045D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1F51B3" w:rsidRDefault="001F51B3" w:rsidP="001F51B3">
      <w:pPr>
        <w:ind w:firstLine="709"/>
        <w:jc w:val="both"/>
      </w:pPr>
    </w:p>
    <w:p w:rsidR="001F51B3" w:rsidRDefault="001F51B3"/>
    <w:p w:rsidR="00FA0F0D" w:rsidRDefault="00FA0F0D">
      <w:pPr>
        <w:rPr>
          <w:b/>
        </w:rPr>
      </w:pPr>
    </w:p>
    <w:p w:rsidR="00FA0F0D" w:rsidRPr="00FA0F0D" w:rsidRDefault="00FA0F0D">
      <w:r w:rsidRPr="00FA0F0D">
        <w:t>Начальник инспекции КСП Волгоградской области</w:t>
      </w:r>
      <w:r w:rsidRPr="00FA0F0D">
        <w:tab/>
      </w:r>
      <w:r w:rsidRPr="00FA0F0D">
        <w:tab/>
      </w:r>
      <w:r w:rsidRPr="00FA0F0D">
        <w:tab/>
        <w:t xml:space="preserve">     </w:t>
      </w:r>
      <w:r>
        <w:tab/>
      </w:r>
      <w:r w:rsidRPr="00FA0F0D">
        <w:t>А.В. Авдеев</w:t>
      </w:r>
    </w:p>
    <w:sectPr w:rsidR="00FA0F0D" w:rsidRPr="00FA0F0D" w:rsidSect="001F51B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F51B3"/>
    <w:rsid w:val="001F51B3"/>
    <w:rsid w:val="002870EF"/>
    <w:rsid w:val="00305272"/>
    <w:rsid w:val="00340CB1"/>
    <w:rsid w:val="00367873"/>
    <w:rsid w:val="00463181"/>
    <w:rsid w:val="004E732B"/>
    <w:rsid w:val="00513F3D"/>
    <w:rsid w:val="00601349"/>
    <w:rsid w:val="0087752B"/>
    <w:rsid w:val="00891108"/>
    <w:rsid w:val="00896F2E"/>
    <w:rsid w:val="00AB41F4"/>
    <w:rsid w:val="00B1229F"/>
    <w:rsid w:val="00F44721"/>
    <w:rsid w:val="00FA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</dc:creator>
  <cp:keywords/>
  <dc:description/>
  <cp:lastModifiedBy>Авдеев</cp:lastModifiedBy>
  <cp:revision>7</cp:revision>
  <dcterms:created xsi:type="dcterms:W3CDTF">2018-03-16T11:38:00Z</dcterms:created>
  <dcterms:modified xsi:type="dcterms:W3CDTF">2018-04-03T06:23:00Z</dcterms:modified>
</cp:coreProperties>
</file>