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5CDE8" w14:textId="77777777" w:rsidR="004B4373" w:rsidRDefault="004B4373" w:rsidP="0079735C">
      <w:pPr>
        <w:ind w:left="5670"/>
        <w:rPr>
          <w:b/>
          <w:bCs/>
        </w:rPr>
      </w:pPr>
      <w:r>
        <w:rPr>
          <w:b/>
          <w:bCs/>
        </w:rPr>
        <w:t>УТВЕРЖДЕНО</w:t>
      </w:r>
    </w:p>
    <w:p w14:paraId="6C592A26" w14:textId="77777777" w:rsidR="0079735C" w:rsidRDefault="00886602" w:rsidP="0079735C">
      <w:pPr>
        <w:ind w:left="6120" w:hanging="450"/>
        <w:rPr>
          <w:bCs/>
        </w:rPr>
      </w:pPr>
      <w:r>
        <w:rPr>
          <w:bCs/>
        </w:rPr>
        <w:t>П</w:t>
      </w:r>
      <w:r w:rsidR="004B4373">
        <w:rPr>
          <w:bCs/>
        </w:rPr>
        <w:t>редседател</w:t>
      </w:r>
      <w:r>
        <w:rPr>
          <w:bCs/>
        </w:rPr>
        <w:t>ь</w:t>
      </w:r>
      <w:r w:rsidR="00753B49">
        <w:rPr>
          <w:bCs/>
        </w:rPr>
        <w:t xml:space="preserve"> </w:t>
      </w:r>
      <w:r w:rsidR="004B4373">
        <w:rPr>
          <w:bCs/>
        </w:rPr>
        <w:t xml:space="preserve"> контрольно-счетной </w:t>
      </w:r>
    </w:p>
    <w:p w14:paraId="33B2F116" w14:textId="77777777" w:rsidR="004B4373" w:rsidRDefault="004B4373" w:rsidP="0079735C">
      <w:pPr>
        <w:ind w:left="5670"/>
        <w:rPr>
          <w:bCs/>
        </w:rPr>
      </w:pPr>
      <w:r>
        <w:rPr>
          <w:bCs/>
        </w:rPr>
        <w:t>палаты Волгоградской области</w:t>
      </w:r>
    </w:p>
    <w:p w14:paraId="72D7A770" w14:textId="77777777" w:rsidR="004B4373" w:rsidRDefault="00753B49" w:rsidP="004B4373">
      <w:pPr>
        <w:ind w:left="6120"/>
        <w:rPr>
          <w:bCs/>
        </w:rPr>
      </w:pPr>
      <w:r>
        <w:rPr>
          <w:bCs/>
        </w:rPr>
        <w:t>____________</w:t>
      </w:r>
      <w:r w:rsidR="0079735C">
        <w:rPr>
          <w:bCs/>
        </w:rPr>
        <w:t xml:space="preserve">  </w:t>
      </w:r>
      <w:r w:rsidR="00886602">
        <w:rPr>
          <w:bCs/>
        </w:rPr>
        <w:t>И.</w:t>
      </w:r>
      <w:r w:rsidR="004B4373">
        <w:rPr>
          <w:bCs/>
        </w:rPr>
        <w:t>А</w:t>
      </w:r>
      <w:r>
        <w:rPr>
          <w:bCs/>
        </w:rPr>
        <w:t xml:space="preserve">. </w:t>
      </w:r>
      <w:r w:rsidR="00886602">
        <w:rPr>
          <w:bCs/>
        </w:rPr>
        <w:t>Дьяченко</w:t>
      </w:r>
    </w:p>
    <w:p w14:paraId="563F7AB5" w14:textId="77777777" w:rsidR="004B4373" w:rsidRDefault="004B4373" w:rsidP="004B4373">
      <w:pPr>
        <w:ind w:left="6120"/>
        <w:rPr>
          <w:bCs/>
        </w:rPr>
      </w:pPr>
      <w:r>
        <w:rPr>
          <w:bCs/>
        </w:rPr>
        <w:t xml:space="preserve">      </w:t>
      </w:r>
      <w:r w:rsidR="004D3A33">
        <w:rPr>
          <w:bCs/>
        </w:rPr>
        <w:t xml:space="preserve">      </w:t>
      </w:r>
      <w:r w:rsidR="00753B49">
        <w:rPr>
          <w:bCs/>
        </w:rPr>
        <w:t xml:space="preserve">           </w:t>
      </w:r>
      <w:r w:rsidR="00886602">
        <w:rPr>
          <w:bCs/>
        </w:rPr>
        <w:t xml:space="preserve"> </w:t>
      </w:r>
      <w:r w:rsidR="00753B49">
        <w:rPr>
          <w:bCs/>
        </w:rPr>
        <w:t xml:space="preserve"> </w:t>
      </w:r>
      <w:r w:rsidR="0079735C">
        <w:rPr>
          <w:bCs/>
        </w:rPr>
        <w:t xml:space="preserve"> </w:t>
      </w:r>
      <w:r>
        <w:rPr>
          <w:bCs/>
        </w:rPr>
        <w:t>ма</w:t>
      </w:r>
      <w:r w:rsidR="00AA61FB">
        <w:rPr>
          <w:bCs/>
        </w:rPr>
        <w:t>рта 201</w:t>
      </w:r>
      <w:r w:rsidR="005C4F9B">
        <w:rPr>
          <w:bCs/>
        </w:rPr>
        <w:t>9</w:t>
      </w:r>
      <w:r>
        <w:rPr>
          <w:bCs/>
        </w:rPr>
        <w:t xml:space="preserve"> года</w:t>
      </w:r>
    </w:p>
    <w:p w14:paraId="5C5357E1" w14:textId="77777777" w:rsidR="004D3A33" w:rsidRDefault="004D3A33" w:rsidP="004B4373">
      <w:pPr>
        <w:ind w:left="6120"/>
        <w:rPr>
          <w:bCs/>
        </w:rPr>
      </w:pPr>
    </w:p>
    <w:p w14:paraId="045F42AF" w14:textId="77777777" w:rsidR="0073439E" w:rsidRDefault="0073439E" w:rsidP="004B4373">
      <w:pPr>
        <w:ind w:left="6120"/>
        <w:rPr>
          <w:bCs/>
        </w:rPr>
      </w:pPr>
    </w:p>
    <w:p w14:paraId="558DF549" w14:textId="77777777" w:rsidR="004B4373" w:rsidRDefault="004B4373" w:rsidP="004B4373">
      <w:pPr>
        <w:jc w:val="center"/>
        <w:rPr>
          <w:b/>
          <w:i/>
        </w:rPr>
      </w:pPr>
      <w:r>
        <w:rPr>
          <w:b/>
          <w:i/>
        </w:rPr>
        <w:t>ЗАКЛЮЧЕНИЕ</w:t>
      </w:r>
    </w:p>
    <w:p w14:paraId="4207D6D3" w14:textId="77777777" w:rsidR="004B4373" w:rsidRDefault="004B4373" w:rsidP="000D46C3">
      <w:pPr>
        <w:pStyle w:val="af4"/>
        <w:rPr>
          <w:i/>
          <w:szCs w:val="24"/>
        </w:rPr>
      </w:pPr>
      <w:r>
        <w:rPr>
          <w:i/>
          <w:szCs w:val="24"/>
        </w:rPr>
        <w:t>о результатах внешней проверки бюджетной отчетности и отдельных вопросов исполнения областного бюджета за 201</w:t>
      </w:r>
      <w:r w:rsidR="005C4F9B">
        <w:rPr>
          <w:i/>
          <w:szCs w:val="24"/>
        </w:rPr>
        <w:t>8</w:t>
      </w:r>
      <w:r>
        <w:rPr>
          <w:i/>
          <w:szCs w:val="24"/>
        </w:rPr>
        <w:t xml:space="preserve"> год главным администратором средств областного бюджета – инспекцией государственного строительного надзора Волгоградской области</w:t>
      </w:r>
    </w:p>
    <w:p w14:paraId="41C9264F" w14:textId="77777777" w:rsidR="004B4373" w:rsidRDefault="004B4373" w:rsidP="004B4373">
      <w:pPr>
        <w:pStyle w:val="af4"/>
        <w:rPr>
          <w:i/>
          <w:szCs w:val="24"/>
        </w:rPr>
      </w:pPr>
    </w:p>
    <w:p w14:paraId="5CCF6D61" w14:textId="13850D6C" w:rsidR="004B4373" w:rsidRDefault="004B4373" w:rsidP="00CA2014">
      <w:pPr>
        <w:ind w:left="-284" w:firstLine="709"/>
        <w:jc w:val="both"/>
      </w:pPr>
      <w:r>
        <w:t>В соответствии с</w:t>
      </w:r>
      <w:r w:rsidR="009C31D1">
        <w:t xml:space="preserve"> пунктом 2.1.25</w:t>
      </w:r>
      <w:r>
        <w:rPr>
          <w:i/>
        </w:rPr>
        <w:t xml:space="preserve"> </w:t>
      </w:r>
      <w:r>
        <w:t>план</w:t>
      </w:r>
      <w:r w:rsidR="009C31D1">
        <w:t>а</w:t>
      </w:r>
      <w:r>
        <w:t xml:space="preserve"> работы контрольно-счетной палаты Волгоградской области (далее КСП) на 201</w:t>
      </w:r>
      <w:r w:rsidR="005C4F9B">
        <w:t>9</w:t>
      </w:r>
      <w:r>
        <w:t xml:space="preserve"> год, утвержденн</w:t>
      </w:r>
      <w:r w:rsidR="009C31D1">
        <w:t>ого</w:t>
      </w:r>
      <w:bookmarkStart w:id="0" w:name="_GoBack"/>
      <w:bookmarkEnd w:id="0"/>
      <w:r>
        <w:t xml:space="preserve"> постановлением коллегии КСП от </w:t>
      </w:r>
      <w:r w:rsidR="00AA61FB" w:rsidRPr="00AA61FB">
        <w:t>1</w:t>
      </w:r>
      <w:r w:rsidR="005C4F9B">
        <w:t>7</w:t>
      </w:r>
      <w:r w:rsidR="00AA61FB" w:rsidRPr="00AA61FB">
        <w:t>.12.201</w:t>
      </w:r>
      <w:r w:rsidR="005C4F9B">
        <w:t>8</w:t>
      </w:r>
      <w:r w:rsidR="00AA61FB" w:rsidRPr="00AA61FB">
        <w:t xml:space="preserve"> №2</w:t>
      </w:r>
      <w:r w:rsidR="005C4F9B">
        <w:t>3</w:t>
      </w:r>
      <w:r w:rsidR="00AA61FB" w:rsidRPr="00AA61FB">
        <w:t>/2</w:t>
      </w:r>
      <w:r w:rsidRPr="00AA61FB">
        <w:t>, в целях подготовки заключения на годовой отчет об исполнении</w:t>
      </w:r>
      <w:r>
        <w:t xml:space="preserve"> областного бюджета за 201</w:t>
      </w:r>
      <w:r w:rsidR="005C4F9B">
        <w:t>8</w:t>
      </w:r>
      <w:r>
        <w:t xml:space="preserve"> год проведена камеральная внешняя проверка бюджетной отчетности и отдельных вопросов исполнения областного бюджета главным администратором средств областного бюджета - инспекцией государственного строительного надзора Волгоградской области (далее Облстройнадзор, Инспекция).</w:t>
      </w:r>
    </w:p>
    <w:p w14:paraId="1CA4036C" w14:textId="77777777" w:rsidR="00E36C0D" w:rsidRDefault="00E36C0D" w:rsidP="00CA2014">
      <w:pPr>
        <w:ind w:left="-284" w:firstLine="709"/>
        <w:jc w:val="both"/>
      </w:pPr>
    </w:p>
    <w:p w14:paraId="5B241043" w14:textId="77777777" w:rsidR="00E36C0D" w:rsidRDefault="00E36C0D" w:rsidP="00CA2014">
      <w:pPr>
        <w:ind w:left="-284" w:firstLine="709"/>
        <w:jc w:val="center"/>
        <w:rPr>
          <w:b/>
          <w:i/>
        </w:rPr>
      </w:pPr>
      <w:r w:rsidRPr="007C56FC">
        <w:rPr>
          <w:b/>
          <w:i/>
        </w:rPr>
        <w:t xml:space="preserve">Общие </w:t>
      </w:r>
      <w:r>
        <w:rPr>
          <w:b/>
          <w:i/>
        </w:rPr>
        <w:t>сведения</w:t>
      </w:r>
    </w:p>
    <w:p w14:paraId="1190C5DD" w14:textId="77777777" w:rsidR="004B4373" w:rsidRDefault="004B4373" w:rsidP="00CA2014">
      <w:pPr>
        <w:autoSpaceDE w:val="0"/>
        <w:autoSpaceDN w:val="0"/>
        <w:adjustRightInd w:val="0"/>
        <w:ind w:left="-284" w:firstLine="720"/>
        <w:contextualSpacing/>
        <w:jc w:val="both"/>
        <w:rPr>
          <w:bCs/>
          <w:iCs/>
        </w:rPr>
      </w:pPr>
      <w:r w:rsidRPr="005D3CE3">
        <w:t xml:space="preserve">Облстройнадзор является органом исполнительной власти Волгоградской области, осуществляющим региональный государственный строительный надзор и государственный контроль (надзор)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домов. Полномочия и функции Инспекции определены </w:t>
      </w:r>
      <w:hyperlink r:id="rId8" w:history="1">
        <w:r w:rsidR="00F50383">
          <w:t>П</w:t>
        </w:r>
        <w:r w:rsidRPr="005D3CE3">
          <w:t>оложением</w:t>
        </w:r>
      </w:hyperlink>
      <w:r w:rsidRPr="005D3CE3">
        <w:t xml:space="preserve"> об Облстройнадзоре, утвержденн</w:t>
      </w:r>
      <w:r w:rsidR="00FC4C22">
        <w:t>ы</w:t>
      </w:r>
      <w:r w:rsidRPr="005D3CE3">
        <w:t>м постановлением Правительства Волгоградской области от 10.07.2012 №</w:t>
      </w:r>
      <w:r w:rsidR="00F50383">
        <w:t>211-п</w:t>
      </w:r>
      <w:r w:rsidRPr="005D3CE3">
        <w:t xml:space="preserve">. Подведомственная сеть </w:t>
      </w:r>
      <w:r w:rsidRPr="005D3CE3">
        <w:rPr>
          <w:bCs/>
          <w:iCs/>
        </w:rPr>
        <w:t xml:space="preserve">у </w:t>
      </w:r>
      <w:r w:rsidRPr="005D3CE3">
        <w:t xml:space="preserve">Облстройнадзора </w:t>
      </w:r>
      <w:r w:rsidRPr="005D3CE3">
        <w:rPr>
          <w:bCs/>
          <w:iCs/>
        </w:rPr>
        <w:t>отсутствует.</w:t>
      </w:r>
    </w:p>
    <w:p w14:paraId="7A037BDC" w14:textId="77777777" w:rsidR="00BC5435" w:rsidRDefault="00BC5435" w:rsidP="00CA2014">
      <w:pPr>
        <w:autoSpaceDE w:val="0"/>
        <w:autoSpaceDN w:val="0"/>
        <w:adjustRightInd w:val="0"/>
        <w:ind w:left="-284" w:firstLine="709"/>
        <w:contextualSpacing/>
        <w:jc w:val="both"/>
        <w:rPr>
          <w:color w:val="000000"/>
        </w:rPr>
      </w:pPr>
      <w:r>
        <w:t>Ш</w:t>
      </w:r>
      <w:r w:rsidRPr="005D3CE3">
        <w:t xml:space="preserve">татная численность в количестве </w:t>
      </w:r>
      <w:r w:rsidRPr="007A311A">
        <w:t>55 единиц, утвержденная постановлением Губернатора Волгоградской области от 05</w:t>
      </w:r>
      <w:r w:rsidRPr="007A311A">
        <w:rPr>
          <w:color w:val="000000"/>
        </w:rPr>
        <w:t xml:space="preserve">.02.2018 </w:t>
      </w:r>
      <w:r w:rsidRPr="007A311A">
        <w:t>№79, включает 50 должностей государственной гражданско</w:t>
      </w:r>
      <w:r w:rsidRPr="007A311A">
        <w:rPr>
          <w:color w:val="000000"/>
        </w:rPr>
        <w:t>й службы (далее ГГС), что соответствует  предельной штатной</w:t>
      </w:r>
      <w:r w:rsidRPr="005D3CE3">
        <w:rPr>
          <w:color w:val="000000"/>
        </w:rPr>
        <w:t xml:space="preserve"> численности Облстройнадзора, установленной </w:t>
      </w:r>
      <w:r w:rsidRPr="00350CB5">
        <w:t xml:space="preserve">Законом Волгоградской </w:t>
      </w:r>
      <w:r w:rsidRPr="006028BC">
        <w:t xml:space="preserve">области </w:t>
      </w:r>
      <w:r w:rsidRPr="00BB4CB6">
        <w:t xml:space="preserve">от </w:t>
      </w:r>
      <w:r w:rsidRPr="0074100A">
        <w:t>15</w:t>
      </w:r>
      <w:r w:rsidRPr="0074100A">
        <w:rPr>
          <w:color w:val="000000"/>
        </w:rPr>
        <w:t>.12.2017 №124-ОД «</w:t>
      </w:r>
      <w:r w:rsidRPr="00ED2548">
        <w:rPr>
          <w:color w:val="000000"/>
        </w:rPr>
        <w:t>Об областном бюджете на 201</w:t>
      </w:r>
      <w:r>
        <w:rPr>
          <w:color w:val="000000"/>
        </w:rPr>
        <w:t>8</w:t>
      </w:r>
      <w:r w:rsidRPr="00ED2548">
        <w:rPr>
          <w:color w:val="000000"/>
        </w:rPr>
        <w:t> год и на плановый период 201</w:t>
      </w:r>
      <w:r>
        <w:rPr>
          <w:color w:val="000000"/>
        </w:rPr>
        <w:t>9</w:t>
      </w:r>
      <w:r w:rsidRPr="00ED2548">
        <w:rPr>
          <w:color w:val="000000"/>
        </w:rPr>
        <w:t xml:space="preserve"> и</w:t>
      </w:r>
      <w:r w:rsidRPr="005D3CE3">
        <w:rPr>
          <w:color w:val="000000"/>
        </w:rPr>
        <w:t xml:space="preserve"> 20</w:t>
      </w:r>
      <w:r>
        <w:rPr>
          <w:color w:val="000000"/>
        </w:rPr>
        <w:t>20</w:t>
      </w:r>
      <w:r w:rsidRPr="005D3CE3">
        <w:rPr>
          <w:color w:val="000000"/>
        </w:rPr>
        <w:t> годов» (далее Закон об областном бюджете на 201</w:t>
      </w:r>
      <w:r>
        <w:rPr>
          <w:color w:val="000000"/>
        </w:rPr>
        <w:t>8</w:t>
      </w:r>
      <w:r w:rsidRPr="005D3CE3">
        <w:rPr>
          <w:color w:val="000000"/>
        </w:rPr>
        <w:t xml:space="preserve"> год</w:t>
      </w:r>
      <w:r w:rsidRPr="007A311A">
        <w:rPr>
          <w:color w:val="000000"/>
        </w:rPr>
        <w:t>). Кроме того, в штат включены: 1 государственная должность и 4 должности, не относящиеся к ГГС.</w:t>
      </w:r>
    </w:p>
    <w:p w14:paraId="72B3992F" w14:textId="77777777" w:rsidR="00BC5435" w:rsidRDefault="00BC5435" w:rsidP="00CA2014">
      <w:pPr>
        <w:autoSpaceDE w:val="0"/>
        <w:autoSpaceDN w:val="0"/>
        <w:adjustRightInd w:val="0"/>
        <w:ind w:left="-284" w:firstLine="709"/>
        <w:contextualSpacing/>
        <w:jc w:val="both"/>
      </w:pPr>
      <w:r>
        <w:t xml:space="preserve">Штатная </w:t>
      </w:r>
      <w:r w:rsidRPr="007A311A">
        <w:t>численность ГГС на 2018 год уменьшена на 1 единицу по сравнению с 2017 годом (в 2017 году составляла 51</w:t>
      </w:r>
      <w:r w:rsidR="00E36C0D">
        <w:t xml:space="preserve"> единицу</w:t>
      </w:r>
      <w:r w:rsidRPr="007A311A">
        <w:t>).</w:t>
      </w:r>
      <w:r>
        <w:t xml:space="preserve"> </w:t>
      </w:r>
    </w:p>
    <w:p w14:paraId="6F08A06D" w14:textId="77777777" w:rsidR="00BC5435" w:rsidRDefault="00BC5435" w:rsidP="00CA2014">
      <w:pPr>
        <w:autoSpaceDE w:val="0"/>
        <w:autoSpaceDN w:val="0"/>
        <w:adjustRightInd w:val="0"/>
        <w:ind w:left="-284" w:firstLine="709"/>
        <w:contextualSpacing/>
        <w:jc w:val="both"/>
      </w:pPr>
      <w:r w:rsidRPr="007A311A">
        <w:t xml:space="preserve">На 01.01.2019 </w:t>
      </w:r>
      <w:r w:rsidR="00D73BB3">
        <w:t>фактическая</w:t>
      </w:r>
      <w:r w:rsidRPr="007A311A">
        <w:t xml:space="preserve"> численность работников Инспекции составляла </w:t>
      </w:r>
      <w:r w:rsidRPr="00E36C0D">
        <w:t xml:space="preserve">55 </w:t>
      </w:r>
      <w:r w:rsidRPr="007A311A">
        <w:t>человек, в том числе государственную должность занимает 1 человек, ГГС – 50 человек, работники, осуществляющие техническое обеспечение</w:t>
      </w:r>
      <w:r w:rsidR="00D73BB3">
        <w:t>,</w:t>
      </w:r>
      <w:r w:rsidRPr="007A311A">
        <w:t xml:space="preserve"> – 4 человека</w:t>
      </w:r>
      <w:r w:rsidRPr="005D3CE3">
        <w:t>.</w:t>
      </w:r>
    </w:p>
    <w:p w14:paraId="38FF5548" w14:textId="77777777" w:rsidR="004B4373" w:rsidRDefault="004B4373" w:rsidP="00CA2014">
      <w:pPr>
        <w:tabs>
          <w:tab w:val="left" w:pos="2505"/>
        </w:tabs>
        <w:ind w:left="-284" w:firstLine="720"/>
        <w:contextualSpacing/>
        <w:jc w:val="center"/>
        <w:rPr>
          <w:b/>
          <w:i/>
        </w:rPr>
      </w:pPr>
    </w:p>
    <w:p w14:paraId="36778359" w14:textId="77777777" w:rsidR="004B4373" w:rsidRPr="005D3CE3" w:rsidRDefault="004B4373" w:rsidP="00CA2014">
      <w:pPr>
        <w:tabs>
          <w:tab w:val="left" w:pos="2505"/>
        </w:tabs>
        <w:ind w:left="-284" w:firstLine="720"/>
        <w:contextualSpacing/>
        <w:jc w:val="center"/>
        <w:rPr>
          <w:b/>
          <w:i/>
        </w:rPr>
      </w:pPr>
      <w:r>
        <w:rPr>
          <w:b/>
          <w:i/>
        </w:rPr>
        <w:t>Проверка</w:t>
      </w:r>
      <w:r w:rsidRPr="005D3CE3">
        <w:rPr>
          <w:b/>
          <w:i/>
        </w:rPr>
        <w:t xml:space="preserve"> бюджетн</w:t>
      </w:r>
      <w:r>
        <w:rPr>
          <w:b/>
          <w:i/>
        </w:rPr>
        <w:t>ой</w:t>
      </w:r>
      <w:r w:rsidRPr="005D3CE3">
        <w:rPr>
          <w:b/>
          <w:i/>
        </w:rPr>
        <w:t xml:space="preserve"> отчетност</w:t>
      </w:r>
      <w:r>
        <w:rPr>
          <w:b/>
          <w:i/>
        </w:rPr>
        <w:t>и</w:t>
      </w:r>
      <w:r w:rsidRPr="005D3CE3">
        <w:rPr>
          <w:b/>
          <w:i/>
        </w:rPr>
        <w:t xml:space="preserve"> </w:t>
      </w:r>
    </w:p>
    <w:p w14:paraId="21F6BF28" w14:textId="77777777" w:rsidR="004B4373" w:rsidRPr="005D3CE3" w:rsidRDefault="004B4373" w:rsidP="00CA2014">
      <w:pPr>
        <w:widowControl w:val="0"/>
        <w:ind w:left="-284" w:firstLine="720"/>
        <w:contextualSpacing/>
        <w:jc w:val="both"/>
      </w:pPr>
      <w:r w:rsidRPr="005D3CE3">
        <w:t xml:space="preserve">В соответствии с соглашением от 29.05.2015 №4 функции по ведению бюджетного учета и формированию бюджетной отчетности </w:t>
      </w:r>
      <w:r w:rsidR="00CF1070" w:rsidRPr="005D3CE3">
        <w:t xml:space="preserve">Облстройнадзора </w:t>
      </w:r>
      <w:r w:rsidRPr="005D3CE3">
        <w:t>исполняет государственное казенное учреждение «Центр бюджетного учета и отчетности» (далее - ГКУ «ЦБУ»).</w:t>
      </w:r>
    </w:p>
    <w:p w14:paraId="1210227F" w14:textId="77777777" w:rsidR="00A90FF7" w:rsidRPr="005D3CE3" w:rsidRDefault="00A90FF7" w:rsidP="00CA2014">
      <w:pPr>
        <w:ind w:left="-284" w:firstLine="709"/>
        <w:contextualSpacing/>
        <w:jc w:val="both"/>
      </w:pPr>
      <w:bookmarkStart w:id="1" w:name="OLE_LINK1"/>
      <w:bookmarkStart w:id="2" w:name="OLE_LINK2"/>
      <w:r w:rsidRPr="005D3CE3">
        <w:t xml:space="preserve">Облстройнадзором представлена бюджетная </w:t>
      </w:r>
      <w:r w:rsidRPr="00A44579">
        <w:t xml:space="preserve">отчетность в комитет финансов Волгоградской </w:t>
      </w:r>
      <w:r w:rsidRPr="00652188">
        <w:t>области 0</w:t>
      </w:r>
      <w:r w:rsidR="00964776">
        <w:t>1</w:t>
      </w:r>
      <w:r w:rsidRPr="00652188">
        <w:t>.02.201</w:t>
      </w:r>
      <w:r w:rsidR="00964776">
        <w:t>9</w:t>
      </w:r>
      <w:r w:rsidR="00753B49">
        <w:t>, или</w:t>
      </w:r>
      <w:r>
        <w:t xml:space="preserve"> на </w:t>
      </w:r>
      <w:r w:rsidR="00964776">
        <w:t>7</w:t>
      </w:r>
      <w:r w:rsidR="00162200">
        <w:t xml:space="preserve"> </w:t>
      </w:r>
      <w:r>
        <w:t>д</w:t>
      </w:r>
      <w:r w:rsidR="00E36C0D">
        <w:t>ней</w:t>
      </w:r>
      <w:r>
        <w:t xml:space="preserve"> ранее</w:t>
      </w:r>
      <w:r w:rsidRPr="00A44579">
        <w:t xml:space="preserve"> срок</w:t>
      </w:r>
      <w:r>
        <w:t>а</w:t>
      </w:r>
      <w:r w:rsidRPr="00A44579">
        <w:t>, установленн</w:t>
      </w:r>
      <w:r>
        <w:t>ого</w:t>
      </w:r>
      <w:r w:rsidRPr="00A44579">
        <w:t xml:space="preserve"> графиком представления годовой отчетности главных распорядителей бюджетных средств за 201</w:t>
      </w:r>
      <w:r w:rsidR="00964776">
        <w:t>8</w:t>
      </w:r>
      <w:r w:rsidRPr="00A44579">
        <w:t xml:space="preserve"> год</w:t>
      </w:r>
      <w:r>
        <w:t xml:space="preserve">. Согласно Справке о проверке и рассмотрении отчета об исполнении бюджета дата принятия годового отчета комитетом финансов – </w:t>
      </w:r>
      <w:r w:rsidR="00964776">
        <w:t>27</w:t>
      </w:r>
      <w:r>
        <w:t>.02.201</w:t>
      </w:r>
      <w:r w:rsidR="00964776">
        <w:t>9</w:t>
      </w:r>
      <w:r>
        <w:t>.</w:t>
      </w:r>
      <w:r w:rsidR="00837B10">
        <w:t xml:space="preserve"> </w:t>
      </w:r>
      <w:r w:rsidRPr="00A44579">
        <w:t xml:space="preserve">Отчетность представлена в составе, </w:t>
      </w:r>
      <w:r w:rsidRPr="00A44579">
        <w:lastRenderedPageBreak/>
        <w:t>определенном</w:t>
      </w:r>
      <w:r w:rsidRPr="005D3CE3">
        <w:t xml:space="preserve">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№191н (далее Инструкция №191н).</w:t>
      </w:r>
    </w:p>
    <w:bookmarkEnd w:id="1"/>
    <w:bookmarkEnd w:id="2"/>
    <w:p w14:paraId="1008281F" w14:textId="77777777" w:rsidR="00837B10" w:rsidRDefault="00837B10" w:rsidP="00CA2014">
      <w:pPr>
        <w:ind w:left="-284" w:firstLine="709"/>
        <w:jc w:val="both"/>
      </w:pPr>
      <w:r w:rsidRPr="00472E21">
        <w:t xml:space="preserve">Проверкой содержания бюджетной </w:t>
      </w:r>
      <w:r w:rsidR="00964776">
        <w:t>отчетности установлено</w:t>
      </w:r>
      <w:r w:rsidR="00E36C0D">
        <w:t xml:space="preserve"> следующее.</w:t>
      </w:r>
    </w:p>
    <w:p w14:paraId="23F7F9C4" w14:textId="77777777" w:rsidR="0028738B" w:rsidRPr="00482E49" w:rsidRDefault="00E36C0D" w:rsidP="00CA2014">
      <w:pPr>
        <w:autoSpaceDE w:val="0"/>
        <w:autoSpaceDN w:val="0"/>
        <w:adjustRightInd w:val="0"/>
        <w:ind w:left="-284" w:firstLine="709"/>
        <w:jc w:val="both"/>
      </w:pPr>
      <w:r>
        <w:t>В</w:t>
      </w:r>
      <w:r w:rsidR="0028738B" w:rsidRPr="00C52099">
        <w:t xml:space="preserve"> нарушение пункта 20 </w:t>
      </w:r>
      <w:r w:rsidR="0028738B" w:rsidRPr="00A951AD">
        <w:t>Инструкции №191н</w:t>
      </w:r>
      <w:r w:rsidR="0028738B" w:rsidRPr="00C52099">
        <w:rPr>
          <w:rFonts w:cs="Arial"/>
          <w:color w:val="000000"/>
        </w:rPr>
        <w:t xml:space="preserve"> в</w:t>
      </w:r>
      <w:r w:rsidR="0028738B" w:rsidRPr="00AE7C1E">
        <w:t xml:space="preserve"> ф</w:t>
      </w:r>
      <w:r w:rsidR="0029405C">
        <w:t>.</w:t>
      </w:r>
      <w:r w:rsidR="0028738B" w:rsidRPr="00AE7C1E">
        <w:t xml:space="preserve"> 0503168 «Сведения о движении нефинансовых активов» в разделе 3 «Движение материальных ценностей на забалансовых счетах» по строк</w:t>
      </w:r>
      <w:r>
        <w:t>ам</w:t>
      </w:r>
      <w:r w:rsidR="0028738B" w:rsidRPr="00AE7C1E">
        <w:t xml:space="preserve"> «500»</w:t>
      </w:r>
      <w:r w:rsidR="0028738B">
        <w:t xml:space="preserve"> и «502»</w:t>
      </w:r>
      <w:r w:rsidR="0028738B" w:rsidRPr="00AE7C1E">
        <w:t xml:space="preserve">, а также в </w:t>
      </w:r>
      <w:r w:rsidRPr="00095BD9">
        <w:t>ф</w:t>
      </w:r>
      <w:r w:rsidR="0029405C">
        <w:t>.</w:t>
      </w:r>
      <w:r w:rsidRPr="00095BD9">
        <w:t xml:space="preserve"> №0503130 </w:t>
      </w:r>
      <w:r w:rsidR="0028738B" w:rsidRPr="00AE7C1E">
        <w:t>«Справк</w:t>
      </w:r>
      <w:r>
        <w:t>а</w:t>
      </w:r>
      <w:r w:rsidR="0028738B" w:rsidRPr="00095BD9">
        <w:t xml:space="preserve"> о наличии имущества и обязательств на забалансовых счетах» по забалансовому счету «0</w:t>
      </w:r>
      <w:r w:rsidR="0028738B">
        <w:t>2</w:t>
      </w:r>
      <w:r w:rsidR="0028738B" w:rsidRPr="00095BD9">
        <w:t>»</w:t>
      </w:r>
      <w:r w:rsidR="0028738B" w:rsidRPr="00AE7C1E">
        <w:t xml:space="preserve"> </w:t>
      </w:r>
      <w:r>
        <w:t xml:space="preserve">по </w:t>
      </w:r>
      <w:r w:rsidR="0028738B" w:rsidRPr="00AE7C1E">
        <w:t>строк</w:t>
      </w:r>
      <w:r w:rsidR="0028738B">
        <w:t>а</w:t>
      </w:r>
      <w:r>
        <w:t>м</w:t>
      </w:r>
      <w:r w:rsidR="0028738B" w:rsidRPr="00AE7C1E">
        <w:t xml:space="preserve"> «</w:t>
      </w:r>
      <w:r w:rsidR="0028738B">
        <w:t>020</w:t>
      </w:r>
      <w:r w:rsidR="0028738B" w:rsidRPr="00AE7C1E">
        <w:t>»</w:t>
      </w:r>
      <w:r>
        <w:t xml:space="preserve"> и</w:t>
      </w:r>
      <w:r w:rsidR="0028738B">
        <w:t xml:space="preserve"> «021»</w:t>
      </w:r>
      <w:r w:rsidR="0028738B" w:rsidRPr="00095BD9">
        <w:t xml:space="preserve"> показатель «Материальные ценности на хранении» </w:t>
      </w:r>
      <w:r w:rsidR="0028738B">
        <w:t xml:space="preserve">на начало и на конец года не соответствует </w:t>
      </w:r>
      <w:r w:rsidR="0028738B" w:rsidRPr="00095BD9">
        <w:t xml:space="preserve">данным, отраженным </w:t>
      </w:r>
      <w:r w:rsidR="0028738B" w:rsidRPr="00095BD9">
        <w:rPr>
          <w:rFonts w:eastAsia="Calibri"/>
        </w:rPr>
        <w:t>в оборотно-сальдовой ведомости по счету «02» Инспекции</w:t>
      </w:r>
      <w:r w:rsidR="0028738B">
        <w:rPr>
          <w:rFonts w:eastAsia="Calibri"/>
        </w:rPr>
        <w:t xml:space="preserve"> (на начало года </w:t>
      </w:r>
      <w:r w:rsidR="003E5E99">
        <w:rPr>
          <w:rFonts w:eastAsia="Calibri"/>
        </w:rPr>
        <w:t xml:space="preserve">- </w:t>
      </w:r>
      <w:r w:rsidR="0028738B">
        <w:rPr>
          <w:rFonts w:eastAsia="Calibri"/>
        </w:rPr>
        <w:t xml:space="preserve">38 вместо 42, на конец года </w:t>
      </w:r>
      <w:r w:rsidR="003E5E99">
        <w:rPr>
          <w:rFonts w:eastAsia="Calibri"/>
        </w:rPr>
        <w:t xml:space="preserve">- </w:t>
      </w:r>
      <w:r w:rsidR="0028738B">
        <w:rPr>
          <w:rFonts w:eastAsia="Calibri"/>
        </w:rPr>
        <w:t xml:space="preserve">39 вместо 43, т.е. занижен на 4 условные единицы). </w:t>
      </w:r>
      <w:r w:rsidR="0028738B" w:rsidRPr="00482E49">
        <w:t>Указанное расхождение образовалось по причине технической ошибки в ходе заполнения указанных форм бюджетной отчетности, то есть строки «500» и «502» ф</w:t>
      </w:r>
      <w:r w:rsidR="0029405C">
        <w:t>.</w:t>
      </w:r>
      <w:r w:rsidR="0028738B" w:rsidRPr="00482E49">
        <w:t xml:space="preserve"> 0503168, строки «020» и «021» ф</w:t>
      </w:r>
      <w:r w:rsidR="0029405C">
        <w:t>.</w:t>
      </w:r>
      <w:r w:rsidR="0028738B" w:rsidRPr="00482E49">
        <w:t xml:space="preserve"> 0503130 заполнен</w:t>
      </w:r>
      <w:r w:rsidR="0028738B">
        <w:t>ы</w:t>
      </w:r>
      <w:r w:rsidR="0028738B" w:rsidRPr="00482E49">
        <w:t xml:space="preserve"> с нарушением п.1 ст.13 </w:t>
      </w:r>
      <w:r w:rsidR="003E5E99">
        <w:t xml:space="preserve">Федерального закона от 06.12.2011 N 402-ФЗ «О бухгалтерском </w:t>
      </w:r>
      <w:r w:rsidR="003E5E99" w:rsidRPr="003E5E99">
        <w:t>учете»</w:t>
      </w:r>
      <w:r w:rsidR="0028738B" w:rsidRPr="003E5E99">
        <w:t>, согласно</w:t>
      </w:r>
      <w:r w:rsidR="0028738B" w:rsidRPr="00482E49">
        <w:t xml:space="preserve"> которому бухгалтерская (финансовая) отчетность должна составляться на основе данных, содержащихся в регистрах бухгалтерского учета.</w:t>
      </w:r>
    </w:p>
    <w:p w14:paraId="7B359922" w14:textId="77777777" w:rsidR="0028738B" w:rsidRPr="00472E21" w:rsidRDefault="0028738B" w:rsidP="00CA2014">
      <w:pPr>
        <w:ind w:left="-284" w:firstLine="709"/>
        <w:jc w:val="both"/>
      </w:pPr>
      <w:r w:rsidRPr="00482E49">
        <w:t xml:space="preserve">В ходе проверки </w:t>
      </w:r>
      <w:r w:rsidR="0029405C">
        <w:t>(</w:t>
      </w:r>
      <w:r w:rsidRPr="00482E49">
        <w:t>2</w:t>
      </w:r>
      <w:r>
        <w:t>6</w:t>
      </w:r>
      <w:r w:rsidRPr="00482E49">
        <w:t>.02.2019</w:t>
      </w:r>
      <w:r w:rsidR="0029405C">
        <w:t>)</w:t>
      </w:r>
      <w:r w:rsidRPr="00482E49">
        <w:t xml:space="preserve"> внесен</w:t>
      </w:r>
      <w:r w:rsidR="009A0ACF">
        <w:t>ы</w:t>
      </w:r>
      <w:r w:rsidRPr="00482E49">
        <w:t xml:space="preserve"> изменени</w:t>
      </w:r>
      <w:r w:rsidR="009A0ACF">
        <w:t>я</w:t>
      </w:r>
      <w:r w:rsidRPr="00482E49">
        <w:t xml:space="preserve"> в </w:t>
      </w:r>
      <w:hyperlink w:anchor="sub_503127" w:history="1">
        <w:r w:rsidRPr="00482E49">
          <w:t>ф. 0503168</w:t>
        </w:r>
      </w:hyperlink>
      <w:r w:rsidR="003E5E99">
        <w:t xml:space="preserve"> и</w:t>
      </w:r>
      <w:r w:rsidRPr="00482E49">
        <w:t xml:space="preserve"> </w:t>
      </w:r>
      <w:hyperlink w:anchor="sub_503127" w:history="1">
        <w:r w:rsidRPr="00482E49">
          <w:t>ф. 0503130</w:t>
        </w:r>
      </w:hyperlink>
      <w:r w:rsidR="0029405C">
        <w:t>,</w:t>
      </w:r>
      <w:r w:rsidRPr="00482E49">
        <w:t xml:space="preserve"> в результате чего было восстановлено соответствие строк данным, содержащимся в регистрах бухгалтерского учета.</w:t>
      </w:r>
    </w:p>
    <w:p w14:paraId="5240B1C0" w14:textId="77777777" w:rsidR="003E5E99" w:rsidRDefault="003E5E99" w:rsidP="00CA2014">
      <w:pPr>
        <w:ind w:left="-284" w:firstLine="720"/>
        <w:contextualSpacing/>
        <w:jc w:val="center"/>
        <w:rPr>
          <w:b/>
          <w:i/>
        </w:rPr>
      </w:pPr>
    </w:p>
    <w:p w14:paraId="16EFEB18" w14:textId="77777777" w:rsidR="009865B5" w:rsidRDefault="009865B5" w:rsidP="00CA2014">
      <w:pPr>
        <w:ind w:left="-284" w:firstLine="720"/>
        <w:contextualSpacing/>
        <w:jc w:val="center"/>
        <w:rPr>
          <w:b/>
          <w:i/>
        </w:rPr>
      </w:pPr>
      <w:r w:rsidRPr="00B155F6">
        <w:rPr>
          <w:b/>
          <w:i/>
        </w:rPr>
        <w:t>Администрирование доходов</w:t>
      </w:r>
    </w:p>
    <w:p w14:paraId="0D1AB11E" w14:textId="77777777" w:rsidR="00D272DB" w:rsidRPr="005D3CE3" w:rsidRDefault="00D272DB" w:rsidP="00CA2014">
      <w:pPr>
        <w:pStyle w:val="af1"/>
        <w:ind w:left="-284" w:firstLine="708"/>
        <w:contextualSpacing/>
        <w:jc w:val="both"/>
        <w:rPr>
          <w:rFonts w:ascii="Times New Roman" w:hAnsi="Times New Roman"/>
        </w:rPr>
      </w:pPr>
      <w:r w:rsidRPr="005D3CE3">
        <w:rPr>
          <w:rFonts w:ascii="Times New Roman" w:hAnsi="Times New Roman"/>
        </w:rPr>
        <w:t>Закон</w:t>
      </w:r>
      <w:r>
        <w:rPr>
          <w:rFonts w:ascii="Times New Roman" w:hAnsi="Times New Roman"/>
        </w:rPr>
        <w:t>ом</w:t>
      </w:r>
      <w:r w:rsidRPr="005D3CE3">
        <w:rPr>
          <w:rFonts w:ascii="Times New Roman" w:hAnsi="Times New Roman"/>
        </w:rPr>
        <w:t xml:space="preserve"> об областном бюджете на 201</w:t>
      </w:r>
      <w:r w:rsidR="00771A0A">
        <w:rPr>
          <w:rFonts w:ascii="Times New Roman" w:hAnsi="Times New Roman"/>
        </w:rPr>
        <w:t>8</w:t>
      </w:r>
      <w:r w:rsidRPr="005D3CE3">
        <w:rPr>
          <w:rFonts w:ascii="Times New Roman" w:hAnsi="Times New Roman"/>
        </w:rPr>
        <w:t xml:space="preserve"> год Облстройнадзор определен главным администратором доходов областного бюджета без закрепления видов доход</w:t>
      </w:r>
      <w:r w:rsidR="00BB257D">
        <w:rPr>
          <w:rFonts w:ascii="Times New Roman" w:hAnsi="Times New Roman"/>
        </w:rPr>
        <w:t>ов</w:t>
      </w:r>
      <w:r w:rsidRPr="005D3CE3">
        <w:rPr>
          <w:rFonts w:ascii="Times New Roman" w:hAnsi="Times New Roman"/>
        </w:rPr>
        <w:t xml:space="preserve">. </w:t>
      </w:r>
    </w:p>
    <w:p w14:paraId="5409849E" w14:textId="77777777" w:rsidR="00D272DB" w:rsidRPr="005D3CE3" w:rsidRDefault="00D272DB" w:rsidP="00CA2014">
      <w:pPr>
        <w:autoSpaceDE w:val="0"/>
        <w:autoSpaceDN w:val="0"/>
        <w:adjustRightInd w:val="0"/>
        <w:ind w:left="-284" w:firstLine="720"/>
        <w:contextualSpacing/>
        <w:jc w:val="both"/>
        <w:outlineLvl w:val="2"/>
      </w:pPr>
      <w:r w:rsidRPr="005D3CE3">
        <w:t xml:space="preserve">Приказом Облстройнадзора </w:t>
      </w:r>
      <w:r w:rsidRPr="00505666">
        <w:t>от 23.12.2014 №2102 «Об</w:t>
      </w:r>
      <w:r w:rsidRPr="005D3CE3">
        <w:t xml:space="preserve"> исполнении инспекцией государственного строительного надзора Волгоградской области полномочий администратора доходов бюджетов бюджетной системы Российской Федерации» (далее Пр</w:t>
      </w:r>
      <w:r>
        <w:t xml:space="preserve">иказ </w:t>
      </w:r>
      <w:r w:rsidRPr="005D3CE3">
        <w:t xml:space="preserve">Облстройнадзора №2102) утвержден перечень администрируемых доходов, установлены полномочия Облстройнадзора, как администратора доходов бюджета, и утвержден порядок осуществления Облстройнадзором полномочий </w:t>
      </w:r>
      <w:r>
        <w:t>администратора доходов</w:t>
      </w:r>
      <w:r w:rsidRPr="005D3CE3">
        <w:t>.</w:t>
      </w:r>
    </w:p>
    <w:p w14:paraId="0C318E7F" w14:textId="77777777" w:rsidR="00771A0A" w:rsidRPr="00B45327" w:rsidRDefault="00771A0A" w:rsidP="00CA2014">
      <w:pPr>
        <w:autoSpaceDE w:val="0"/>
        <w:autoSpaceDN w:val="0"/>
        <w:adjustRightInd w:val="0"/>
        <w:ind w:left="-284" w:firstLine="720"/>
        <w:contextualSpacing/>
        <w:jc w:val="both"/>
        <w:rPr>
          <w:bCs/>
          <w:iCs/>
          <w:highlight w:val="yellow"/>
        </w:rPr>
      </w:pPr>
      <w:r w:rsidRPr="00771A0A">
        <w:rPr>
          <w:bCs/>
          <w:iCs/>
        </w:rPr>
        <w:t xml:space="preserve">Облстройнадзор является администратором доходов по штрафам, налагаемым по результатам рассмотрения дел об административных правонарушениях, предусмотренных </w:t>
      </w:r>
      <w:hyperlink r:id="rId9" w:history="1">
        <w:r w:rsidRPr="00771A0A">
          <w:t>частями 1</w:t>
        </w:r>
      </w:hyperlink>
      <w:r w:rsidRPr="00771A0A">
        <w:rPr>
          <w:bCs/>
          <w:iCs/>
        </w:rPr>
        <w:t xml:space="preserve"> и 2 </w:t>
      </w:r>
      <w:hyperlink r:id="rId10" w:history="1">
        <w:r w:rsidRPr="00771A0A">
          <w:t>статьи 9.4</w:t>
        </w:r>
      </w:hyperlink>
      <w:r w:rsidRPr="00771A0A">
        <w:rPr>
          <w:bCs/>
          <w:iCs/>
        </w:rPr>
        <w:t xml:space="preserve">, </w:t>
      </w:r>
      <w:hyperlink r:id="rId11" w:history="1">
        <w:r w:rsidRPr="00771A0A">
          <w:t>частями 1</w:t>
        </w:r>
      </w:hyperlink>
      <w:r w:rsidRPr="00771A0A">
        <w:rPr>
          <w:bCs/>
          <w:iCs/>
        </w:rPr>
        <w:t xml:space="preserve">-3, 5 </w:t>
      </w:r>
      <w:hyperlink r:id="rId12" w:history="1">
        <w:r w:rsidRPr="00771A0A">
          <w:t>статьи 9.5</w:t>
        </w:r>
      </w:hyperlink>
      <w:r w:rsidRPr="00771A0A">
        <w:rPr>
          <w:bCs/>
          <w:iCs/>
        </w:rPr>
        <w:t xml:space="preserve">, </w:t>
      </w:r>
      <w:hyperlink r:id="rId13" w:history="1">
        <w:r w:rsidRPr="00B45327">
          <w:rPr>
            <w:rStyle w:val="aa"/>
            <w:bCs/>
            <w:iCs/>
            <w:color w:val="auto"/>
            <w:u w:val="none"/>
          </w:rPr>
          <w:t>частью 1 статьи 9.5.1</w:t>
        </w:r>
      </w:hyperlink>
      <w:r w:rsidRPr="00B45327">
        <w:rPr>
          <w:bCs/>
          <w:iCs/>
        </w:rPr>
        <w:t xml:space="preserve">, </w:t>
      </w:r>
      <w:hyperlink r:id="rId14" w:history="1">
        <w:r w:rsidRPr="00B45327">
          <w:rPr>
            <w:rStyle w:val="aa"/>
            <w:bCs/>
            <w:iCs/>
            <w:color w:val="auto"/>
            <w:u w:val="none"/>
          </w:rPr>
          <w:t>частями 1-4</w:t>
        </w:r>
      </w:hyperlink>
      <w:hyperlink r:id="rId15" w:history="1">
        <w:r w:rsidRPr="00B45327">
          <w:rPr>
            <w:rStyle w:val="aa"/>
            <w:bCs/>
            <w:iCs/>
            <w:color w:val="auto"/>
            <w:u w:val="none"/>
          </w:rPr>
          <w:t xml:space="preserve"> статьи 14.28</w:t>
        </w:r>
      </w:hyperlink>
      <w:r w:rsidRPr="00B45327">
        <w:rPr>
          <w:bCs/>
          <w:iCs/>
        </w:rPr>
        <w:t xml:space="preserve">, </w:t>
      </w:r>
      <w:hyperlink r:id="rId16" w:history="1">
        <w:r w:rsidRPr="00B45327">
          <w:rPr>
            <w:rStyle w:val="aa"/>
            <w:bCs/>
            <w:iCs/>
            <w:color w:val="auto"/>
            <w:u w:val="none"/>
          </w:rPr>
          <w:t>частью 4</w:t>
        </w:r>
      </w:hyperlink>
      <w:hyperlink r:id="rId17" w:history="1">
        <w:r w:rsidRPr="00B45327">
          <w:rPr>
            <w:rStyle w:val="aa"/>
            <w:bCs/>
            <w:iCs/>
            <w:color w:val="auto"/>
            <w:u w:val="none"/>
          </w:rPr>
          <w:t xml:space="preserve"> статьи 19.5</w:t>
        </w:r>
      </w:hyperlink>
      <w:r w:rsidRPr="00B45327">
        <w:rPr>
          <w:bCs/>
          <w:iCs/>
        </w:rPr>
        <w:t xml:space="preserve"> КоАП РФ.</w:t>
      </w:r>
    </w:p>
    <w:p w14:paraId="64346398" w14:textId="77777777" w:rsidR="00D272DB" w:rsidRDefault="00D272DB" w:rsidP="00CA2014">
      <w:pPr>
        <w:ind w:left="-284" w:firstLine="720"/>
        <w:contextualSpacing/>
        <w:jc w:val="both"/>
        <w:rPr>
          <w:u w:val="single"/>
        </w:rPr>
      </w:pPr>
      <w:r w:rsidRPr="009A1299">
        <w:t xml:space="preserve">Согласно п.п. 7 п.1 ст.46 </w:t>
      </w:r>
      <w:r w:rsidR="009A1299" w:rsidRPr="009A1299">
        <w:t>Бюджетного</w:t>
      </w:r>
      <w:r w:rsidR="009A1299">
        <w:t xml:space="preserve"> кодекса Российской Федерации (далее </w:t>
      </w:r>
      <w:r w:rsidR="009A1299" w:rsidRPr="00350CB5">
        <w:t>БК РФ</w:t>
      </w:r>
      <w:r w:rsidR="009A1299">
        <w:t>)</w:t>
      </w:r>
      <w:r w:rsidR="009A1299" w:rsidRPr="009836E6">
        <w:t xml:space="preserve"> </w:t>
      </w:r>
      <w:r w:rsidRPr="005D3CE3">
        <w:t xml:space="preserve">денежные штрафы по административным нарушениям подлежат 100% зачислению по месту нахождения органа, принявшего решение о наложении денежного взыскания. </w:t>
      </w:r>
      <w:r w:rsidRPr="003C6E90">
        <w:rPr>
          <w:u w:val="single"/>
        </w:rPr>
        <w:t>Таким образом, все штрафы, наложенные Облстройнадзором на лиц, совершивших административные правонарушения, поступают в доход городского округа город-герой Волгоград.</w:t>
      </w:r>
    </w:p>
    <w:p w14:paraId="48DDA6AB" w14:textId="77777777" w:rsidR="008F6CB5" w:rsidRPr="003C6E90" w:rsidRDefault="008F6CB5" w:rsidP="00CA2014">
      <w:pPr>
        <w:ind w:left="-284" w:firstLine="720"/>
        <w:contextualSpacing/>
        <w:jc w:val="both"/>
        <w:rPr>
          <w:u w:val="single"/>
        </w:rPr>
      </w:pPr>
      <w:r w:rsidRPr="005D3CE3">
        <w:t xml:space="preserve">Приложением 5 к Решению Волгоградской городской Думы </w:t>
      </w:r>
      <w:r w:rsidRPr="00F84B1C">
        <w:t>от 22.12.2017 №63/</w:t>
      </w:r>
      <w:r w:rsidRPr="007C26E0">
        <w:t>1863 (ред. от 21.12.2018) «</w:t>
      </w:r>
      <w:r w:rsidRPr="005D3CE3">
        <w:t>О бюджете Волгограда на 201</w:t>
      </w:r>
      <w:r>
        <w:t>8</w:t>
      </w:r>
      <w:r w:rsidRPr="005D3CE3">
        <w:t xml:space="preserve"> год и на плановый период 201</w:t>
      </w:r>
      <w:r>
        <w:t>9</w:t>
      </w:r>
      <w:r w:rsidRPr="005D3CE3">
        <w:t xml:space="preserve"> и 20</w:t>
      </w:r>
      <w:r>
        <w:t>20</w:t>
      </w:r>
      <w:r w:rsidRPr="005D3CE3">
        <w:t xml:space="preserve"> годов» Облстройнадзор утвержден главным администратором доходов бюджета Волгограда по коду бюджетной </w:t>
      </w:r>
      <w:r w:rsidRPr="007C26E0">
        <w:t>классификации 1 16 90040 04 0000 140 «Прочие</w:t>
      </w:r>
      <w:r w:rsidRPr="005D3CE3">
        <w:t xml:space="preserve"> поступления от денежных взысканий (штрафов) и иных сумм в возмещение ущерба, зачисляемые в бюджеты городских округов</w:t>
      </w:r>
      <w:r w:rsidRPr="000736C3">
        <w:t>». Прогнозные показатели поступлений доходов по данному виду доходов не утверждены.</w:t>
      </w:r>
    </w:p>
    <w:p w14:paraId="7A4FCFE6" w14:textId="77777777" w:rsidR="00D272DB" w:rsidRDefault="00D272DB" w:rsidP="00CA2014">
      <w:pPr>
        <w:autoSpaceDE w:val="0"/>
        <w:autoSpaceDN w:val="0"/>
        <w:adjustRightInd w:val="0"/>
        <w:ind w:left="-284" w:firstLine="720"/>
        <w:contextualSpacing/>
        <w:jc w:val="both"/>
      </w:pPr>
      <w:r w:rsidRPr="005D3CE3">
        <w:rPr>
          <w:bCs/>
        </w:rPr>
        <w:t xml:space="preserve">По доходам городского бюджета Инспекцией ведется раздельный учет с составлением отчетности, направляемой в Департамент финансов г. Волгограда. </w:t>
      </w:r>
      <w:r>
        <w:rPr>
          <w:bCs/>
        </w:rPr>
        <w:t xml:space="preserve">Согласно информации, отраженной в разделе 2 и разделе 3 Пояснительной записки, </w:t>
      </w:r>
      <w:r w:rsidRPr="005D3CE3">
        <w:t>в 201</w:t>
      </w:r>
      <w:r w:rsidR="00043387">
        <w:t>8</w:t>
      </w:r>
      <w:r w:rsidRPr="005D3CE3">
        <w:t xml:space="preserve"> году Облстройнадзором</w:t>
      </w:r>
      <w:r>
        <w:t xml:space="preserve"> при осуществлении надзорной деятельности </w:t>
      </w:r>
      <w:r w:rsidRPr="005D3CE3">
        <w:t xml:space="preserve"> на</w:t>
      </w:r>
      <w:r>
        <w:t>числено</w:t>
      </w:r>
      <w:r w:rsidRPr="005D3CE3">
        <w:t xml:space="preserve"> штрафов на </w:t>
      </w:r>
      <w:r w:rsidR="008F6CB5" w:rsidRPr="008F6CB5">
        <w:t>18458,3</w:t>
      </w:r>
      <w:r w:rsidRPr="008F6CB5">
        <w:t xml:space="preserve"> тыс. руб., взыскано и перечислено в доход городского бюджета Волгограда</w:t>
      </w:r>
      <w:r w:rsidR="005506E8">
        <w:t xml:space="preserve"> - </w:t>
      </w:r>
      <w:r w:rsidR="008F6CB5" w:rsidRPr="008F6CB5">
        <w:t>6485,6</w:t>
      </w:r>
      <w:r w:rsidRPr="008F6CB5">
        <w:t xml:space="preserve"> </w:t>
      </w:r>
      <w:r w:rsidRPr="008F6CB5">
        <w:lastRenderedPageBreak/>
        <w:t>тыс. рублей</w:t>
      </w:r>
      <w:r w:rsidRPr="00AE2FE4">
        <w:t>. Кроме того, в 201</w:t>
      </w:r>
      <w:r w:rsidR="0055124B">
        <w:t>8</w:t>
      </w:r>
      <w:r w:rsidRPr="00AE2FE4">
        <w:t xml:space="preserve"> году по решению комиссии о признании безнадежной к взысканию задолженности по платежам в бюджеты бюджетной системы и на основании актов о списании задолженности списано </w:t>
      </w:r>
      <w:r w:rsidR="00AE2FE4" w:rsidRPr="00AE2FE4">
        <w:t>8233,6</w:t>
      </w:r>
      <w:r w:rsidRPr="00AE2FE4">
        <w:t xml:space="preserve"> тыс. рублей.</w:t>
      </w:r>
    </w:p>
    <w:p w14:paraId="62E7AC54" w14:textId="77777777" w:rsidR="00D272DB" w:rsidRPr="005D3CE3" w:rsidRDefault="00D272DB" w:rsidP="00CA2014">
      <w:pPr>
        <w:ind w:left="-284" w:firstLine="720"/>
        <w:contextualSpacing/>
        <w:jc w:val="both"/>
      </w:pPr>
      <w:r w:rsidRPr="005D3CE3">
        <w:t>Сравнительный анализ начисленных и поступивших доходов по штрафам за 201</w:t>
      </w:r>
      <w:r w:rsidR="00414252">
        <w:t>6</w:t>
      </w:r>
      <w:r w:rsidRPr="005D3CE3">
        <w:t>- 201</w:t>
      </w:r>
      <w:r w:rsidR="00414252">
        <w:t>8</w:t>
      </w:r>
      <w:r w:rsidRPr="005D3CE3">
        <w:t xml:space="preserve"> годы приведен в таблице 1:</w:t>
      </w:r>
    </w:p>
    <w:p w14:paraId="6CCB036E" w14:textId="77777777" w:rsidR="00D272DB" w:rsidRPr="005D3CE3" w:rsidRDefault="00F86023" w:rsidP="00CA2014">
      <w:pPr>
        <w:ind w:left="-284" w:firstLine="720"/>
        <w:contextualSpacing/>
        <w:jc w:val="right"/>
        <w:rPr>
          <w:i/>
          <w:sz w:val="20"/>
          <w:szCs w:val="20"/>
        </w:rPr>
      </w:pPr>
      <w:r>
        <w:t>Таблица 1</w:t>
      </w:r>
      <w:r w:rsidRPr="008F18AF">
        <w:t xml:space="preserve"> (тыс. руб.)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1701"/>
        <w:gridCol w:w="1560"/>
        <w:gridCol w:w="1842"/>
        <w:gridCol w:w="1985"/>
      </w:tblGrid>
      <w:tr w:rsidR="00787A43" w:rsidRPr="00787A43" w14:paraId="1D2DEB72" w14:textId="77777777" w:rsidTr="007E7B3C">
        <w:trPr>
          <w:trHeight w:val="532"/>
        </w:trPr>
        <w:tc>
          <w:tcPr>
            <w:tcW w:w="2283" w:type="dxa"/>
            <w:shd w:val="clear" w:color="000000" w:fill="D8D8D8"/>
            <w:hideMark/>
          </w:tcPr>
          <w:p w14:paraId="434F88E6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7A43">
              <w:rPr>
                <w:b/>
                <w:bCs/>
                <w:i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701" w:type="dxa"/>
            <w:shd w:val="clear" w:color="000000" w:fill="D8D8D8"/>
            <w:hideMark/>
          </w:tcPr>
          <w:p w14:paraId="5D43B5CC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7A43">
              <w:rPr>
                <w:b/>
                <w:bCs/>
                <w:i/>
                <w:iCs/>
                <w:color w:val="000000"/>
                <w:sz w:val="20"/>
                <w:szCs w:val="20"/>
              </w:rPr>
              <w:t>Начислено</w:t>
            </w:r>
          </w:p>
        </w:tc>
        <w:tc>
          <w:tcPr>
            <w:tcW w:w="1560" w:type="dxa"/>
            <w:shd w:val="clear" w:color="000000" w:fill="D8D8D8"/>
            <w:hideMark/>
          </w:tcPr>
          <w:p w14:paraId="09A22F93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7A4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Поступило</w:t>
            </w:r>
          </w:p>
        </w:tc>
        <w:tc>
          <w:tcPr>
            <w:tcW w:w="1842" w:type="dxa"/>
            <w:shd w:val="clear" w:color="000000" w:fill="D8D8D8"/>
            <w:hideMark/>
          </w:tcPr>
          <w:p w14:paraId="2E07D36D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7A43"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Поступило в % от начисленного</w:t>
            </w:r>
          </w:p>
        </w:tc>
        <w:tc>
          <w:tcPr>
            <w:tcW w:w="1985" w:type="dxa"/>
            <w:shd w:val="clear" w:color="000000" w:fill="D8D8D8"/>
            <w:hideMark/>
          </w:tcPr>
          <w:p w14:paraId="7D46B8D6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87A43">
              <w:rPr>
                <w:b/>
                <w:bCs/>
                <w:i/>
                <w:iCs/>
                <w:color w:val="000000"/>
                <w:sz w:val="20"/>
                <w:szCs w:val="20"/>
              </w:rPr>
              <w:t>Задолженность на конец года</w:t>
            </w:r>
          </w:p>
        </w:tc>
      </w:tr>
      <w:tr w:rsidR="0041600D" w:rsidRPr="00787A43" w14:paraId="1C22C6E0" w14:textId="77777777" w:rsidTr="007E7B3C">
        <w:trPr>
          <w:trHeight w:val="315"/>
        </w:trPr>
        <w:tc>
          <w:tcPr>
            <w:tcW w:w="2283" w:type="dxa"/>
            <w:shd w:val="clear" w:color="auto" w:fill="auto"/>
            <w:vAlign w:val="bottom"/>
            <w:hideMark/>
          </w:tcPr>
          <w:p w14:paraId="05AE3814" w14:textId="77777777" w:rsidR="0041600D" w:rsidRPr="00787A43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87A43"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07AA0B92" w14:textId="77777777" w:rsidR="0041600D" w:rsidRPr="00787A43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87A43">
              <w:rPr>
                <w:color w:val="000000"/>
                <w:sz w:val="20"/>
                <w:szCs w:val="20"/>
              </w:rPr>
              <w:t>21939</w:t>
            </w:r>
            <w:r w:rsidR="007175B1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18A8B46" w14:textId="77777777" w:rsidR="0041600D" w:rsidRPr="00787A43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87A43">
              <w:rPr>
                <w:color w:val="000000"/>
                <w:sz w:val="20"/>
                <w:szCs w:val="20"/>
              </w:rPr>
              <w:t>8311,5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B0DCED9" w14:textId="77777777" w:rsidR="0041600D" w:rsidRPr="00787A43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87A43">
              <w:rPr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BC5538B" w14:textId="77777777" w:rsidR="0041600D" w:rsidRPr="00787A43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87A43">
              <w:rPr>
                <w:color w:val="000000"/>
                <w:sz w:val="20"/>
                <w:szCs w:val="20"/>
              </w:rPr>
              <w:t>41987</w:t>
            </w:r>
            <w:r w:rsidR="007175B1">
              <w:rPr>
                <w:color w:val="000000"/>
                <w:sz w:val="20"/>
                <w:szCs w:val="20"/>
              </w:rPr>
              <w:t>,0</w:t>
            </w:r>
          </w:p>
        </w:tc>
      </w:tr>
      <w:tr w:rsidR="0041600D" w:rsidRPr="00787A43" w14:paraId="4B9E9F94" w14:textId="77777777" w:rsidTr="007E7B3C">
        <w:trPr>
          <w:trHeight w:val="261"/>
        </w:trPr>
        <w:tc>
          <w:tcPr>
            <w:tcW w:w="2283" w:type="dxa"/>
            <w:shd w:val="clear" w:color="auto" w:fill="auto"/>
            <w:vAlign w:val="bottom"/>
            <w:hideMark/>
          </w:tcPr>
          <w:p w14:paraId="7D344EDF" w14:textId="77777777" w:rsidR="0041600D" w:rsidRPr="00787A43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87A4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AC2B67F" w14:textId="77777777" w:rsidR="0041600D" w:rsidRPr="00787A43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87A43">
              <w:rPr>
                <w:color w:val="000000"/>
                <w:sz w:val="20"/>
                <w:szCs w:val="20"/>
              </w:rPr>
              <w:t>23517,3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7AE01F25" w14:textId="77777777" w:rsidR="0041600D" w:rsidRPr="00787A43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87A43">
              <w:rPr>
                <w:color w:val="000000"/>
                <w:sz w:val="20"/>
                <w:szCs w:val="20"/>
              </w:rPr>
              <w:t>7597,8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317B5B2" w14:textId="77777777" w:rsidR="0041600D" w:rsidRPr="00787A43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87A43">
              <w:rPr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FA22CD4" w14:textId="77777777" w:rsidR="0041600D" w:rsidRPr="00787A43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787A43">
              <w:rPr>
                <w:color w:val="000000"/>
                <w:sz w:val="20"/>
                <w:szCs w:val="20"/>
              </w:rPr>
              <w:t>50838,1</w:t>
            </w:r>
          </w:p>
        </w:tc>
      </w:tr>
      <w:tr w:rsidR="00787A43" w:rsidRPr="00787A43" w14:paraId="00A69DA5" w14:textId="77777777" w:rsidTr="007E7B3C">
        <w:trPr>
          <w:trHeight w:val="265"/>
        </w:trPr>
        <w:tc>
          <w:tcPr>
            <w:tcW w:w="2283" w:type="dxa"/>
            <w:shd w:val="clear" w:color="auto" w:fill="auto"/>
            <w:vAlign w:val="bottom"/>
            <w:hideMark/>
          </w:tcPr>
          <w:p w14:paraId="1F5CC417" w14:textId="77777777" w:rsidR="00787A43" w:rsidRPr="0041600D" w:rsidRDefault="00787A43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1600D">
              <w:rPr>
                <w:color w:val="000000"/>
                <w:sz w:val="20"/>
                <w:szCs w:val="20"/>
              </w:rPr>
              <w:t>201</w:t>
            </w:r>
            <w:r w:rsidR="0041600D" w:rsidRPr="004160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4DB593B" w14:textId="77777777" w:rsidR="00787A43" w:rsidRPr="0041600D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1600D">
              <w:rPr>
                <w:color w:val="000000"/>
                <w:sz w:val="20"/>
                <w:szCs w:val="20"/>
              </w:rPr>
              <w:t>18458,3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2DFB1316" w14:textId="77777777" w:rsidR="00787A43" w:rsidRPr="0041600D" w:rsidRDefault="0041600D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1600D">
              <w:rPr>
                <w:color w:val="000000"/>
                <w:sz w:val="20"/>
                <w:szCs w:val="20"/>
              </w:rPr>
              <w:t>6485,6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41806FD" w14:textId="77777777" w:rsidR="00787A43" w:rsidRPr="0041600D" w:rsidRDefault="00787A43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1600D">
              <w:rPr>
                <w:color w:val="000000"/>
                <w:sz w:val="20"/>
                <w:szCs w:val="20"/>
              </w:rPr>
              <w:t>3</w:t>
            </w:r>
            <w:r w:rsidR="0041600D" w:rsidRPr="0041600D">
              <w:rPr>
                <w:color w:val="000000"/>
                <w:sz w:val="20"/>
                <w:szCs w:val="20"/>
              </w:rPr>
              <w:t>5</w:t>
            </w:r>
            <w:r w:rsidRPr="0041600D">
              <w:rPr>
                <w:color w:val="000000"/>
                <w:sz w:val="20"/>
                <w:szCs w:val="20"/>
              </w:rPr>
              <w:t>,</w:t>
            </w:r>
            <w:r w:rsidR="0041600D" w:rsidRPr="004160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78D0E323" w14:textId="77777777" w:rsidR="00787A43" w:rsidRPr="0041600D" w:rsidRDefault="00787A43" w:rsidP="00CA2014">
            <w:pPr>
              <w:ind w:left="-284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41600D">
              <w:rPr>
                <w:color w:val="000000"/>
                <w:sz w:val="20"/>
                <w:szCs w:val="20"/>
              </w:rPr>
              <w:t>5</w:t>
            </w:r>
            <w:r w:rsidR="0041600D" w:rsidRPr="0041600D">
              <w:rPr>
                <w:color w:val="000000"/>
                <w:sz w:val="20"/>
                <w:szCs w:val="20"/>
              </w:rPr>
              <w:t>4577,2</w:t>
            </w:r>
          </w:p>
        </w:tc>
      </w:tr>
      <w:tr w:rsidR="00787A43" w:rsidRPr="00787A43" w14:paraId="3364743F" w14:textId="77777777" w:rsidTr="007E7B3C">
        <w:trPr>
          <w:trHeight w:val="269"/>
        </w:trPr>
        <w:tc>
          <w:tcPr>
            <w:tcW w:w="2283" w:type="dxa"/>
            <w:shd w:val="clear" w:color="auto" w:fill="auto"/>
            <w:vAlign w:val="bottom"/>
            <w:hideMark/>
          </w:tcPr>
          <w:p w14:paraId="12FA7406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787A43">
              <w:rPr>
                <w:i/>
                <w:color w:val="000000"/>
                <w:sz w:val="20"/>
                <w:szCs w:val="20"/>
              </w:rPr>
              <w:t>201</w:t>
            </w:r>
            <w:r w:rsidR="0041600D">
              <w:rPr>
                <w:i/>
                <w:color w:val="000000"/>
                <w:sz w:val="20"/>
                <w:szCs w:val="20"/>
              </w:rPr>
              <w:t>8</w:t>
            </w:r>
            <w:r w:rsidRPr="00787A43">
              <w:rPr>
                <w:i/>
                <w:color w:val="000000"/>
                <w:sz w:val="20"/>
                <w:szCs w:val="20"/>
              </w:rPr>
              <w:t xml:space="preserve"> к 201</w:t>
            </w:r>
            <w:r w:rsidR="0041600D">
              <w:rPr>
                <w:i/>
                <w:color w:val="000000"/>
                <w:sz w:val="20"/>
                <w:szCs w:val="20"/>
              </w:rPr>
              <w:t>6</w:t>
            </w:r>
            <w:r w:rsidRPr="00787A43">
              <w:rPr>
                <w:i/>
                <w:color w:val="000000"/>
                <w:sz w:val="20"/>
                <w:szCs w:val="20"/>
              </w:rPr>
              <w:t xml:space="preserve"> в %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D41BCAF" w14:textId="77777777" w:rsidR="00787A43" w:rsidRPr="00787A43" w:rsidRDefault="0041600D" w:rsidP="00CA2014">
            <w:pPr>
              <w:ind w:left="-284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84,1</w:t>
            </w:r>
            <w:r w:rsidR="00787A43" w:rsidRPr="00787A43">
              <w:rPr>
                <w:i/>
                <w:color w:val="000000"/>
                <w:sz w:val="20"/>
                <w:szCs w:val="20"/>
              </w:rPr>
              <w:t>%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4DF054E3" w14:textId="77777777" w:rsidR="00787A43" w:rsidRPr="00787A43" w:rsidRDefault="0041600D" w:rsidP="00CA2014">
            <w:pPr>
              <w:ind w:left="-284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</w:t>
            </w:r>
            <w:r w:rsidR="00787A43" w:rsidRPr="00787A43">
              <w:rPr>
                <w:i/>
                <w:color w:val="000000"/>
                <w:sz w:val="20"/>
                <w:szCs w:val="20"/>
              </w:rPr>
              <w:t>8</w:t>
            </w:r>
            <w:r>
              <w:rPr>
                <w:i/>
                <w:color w:val="000000"/>
                <w:sz w:val="20"/>
                <w:szCs w:val="20"/>
              </w:rPr>
              <w:t>,</w:t>
            </w:r>
            <w:r w:rsidR="00787A43" w:rsidRPr="00787A43">
              <w:rPr>
                <w:i/>
                <w:color w:val="000000"/>
                <w:sz w:val="20"/>
                <w:szCs w:val="20"/>
              </w:rPr>
              <w:t>0%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7F5595A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787A43">
              <w:rPr>
                <w:i/>
                <w:color w:val="000000"/>
                <w:sz w:val="20"/>
                <w:szCs w:val="20"/>
              </w:rPr>
              <w:t> </w:t>
            </w:r>
            <w:r w:rsidR="007F1580">
              <w:rPr>
                <w:i/>
                <w:color w:val="000000"/>
                <w:sz w:val="20"/>
                <w:szCs w:val="20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3A719B6D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787A43">
              <w:rPr>
                <w:i/>
                <w:color w:val="000000"/>
                <w:sz w:val="20"/>
                <w:szCs w:val="20"/>
              </w:rPr>
              <w:t>1</w:t>
            </w:r>
            <w:r w:rsidR="0041600D">
              <w:rPr>
                <w:i/>
                <w:color w:val="000000"/>
                <w:sz w:val="20"/>
                <w:szCs w:val="20"/>
              </w:rPr>
              <w:t>30</w:t>
            </w:r>
            <w:r w:rsidR="007175B1">
              <w:rPr>
                <w:i/>
                <w:color w:val="000000"/>
                <w:sz w:val="20"/>
                <w:szCs w:val="20"/>
              </w:rPr>
              <w:t>,0</w:t>
            </w:r>
            <w:r w:rsidRPr="00787A43">
              <w:rPr>
                <w:i/>
                <w:color w:val="000000"/>
                <w:sz w:val="20"/>
                <w:szCs w:val="20"/>
              </w:rPr>
              <w:t>%</w:t>
            </w:r>
          </w:p>
        </w:tc>
      </w:tr>
      <w:tr w:rsidR="00787A43" w:rsidRPr="00787A43" w14:paraId="64884C2D" w14:textId="77777777" w:rsidTr="007E7B3C">
        <w:trPr>
          <w:trHeight w:val="277"/>
        </w:trPr>
        <w:tc>
          <w:tcPr>
            <w:tcW w:w="2283" w:type="dxa"/>
            <w:shd w:val="clear" w:color="auto" w:fill="auto"/>
            <w:vAlign w:val="bottom"/>
            <w:hideMark/>
          </w:tcPr>
          <w:p w14:paraId="2FCC71F3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787A43">
              <w:rPr>
                <w:i/>
                <w:color w:val="000000"/>
                <w:sz w:val="20"/>
                <w:szCs w:val="20"/>
              </w:rPr>
              <w:t>201</w:t>
            </w:r>
            <w:r w:rsidR="0041600D">
              <w:rPr>
                <w:i/>
                <w:color w:val="000000"/>
                <w:sz w:val="20"/>
                <w:szCs w:val="20"/>
              </w:rPr>
              <w:t>8</w:t>
            </w:r>
            <w:r w:rsidRPr="00787A43">
              <w:rPr>
                <w:i/>
                <w:color w:val="000000"/>
                <w:sz w:val="20"/>
                <w:szCs w:val="20"/>
              </w:rPr>
              <w:t xml:space="preserve"> к 201</w:t>
            </w:r>
            <w:r w:rsidR="0041600D">
              <w:rPr>
                <w:i/>
                <w:color w:val="000000"/>
                <w:sz w:val="20"/>
                <w:szCs w:val="20"/>
              </w:rPr>
              <w:t>7</w:t>
            </w:r>
            <w:r w:rsidRPr="00787A43">
              <w:rPr>
                <w:i/>
                <w:color w:val="000000"/>
                <w:sz w:val="20"/>
                <w:szCs w:val="20"/>
              </w:rPr>
              <w:t xml:space="preserve"> в %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13C41AE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787A43">
              <w:rPr>
                <w:i/>
                <w:color w:val="000000"/>
                <w:sz w:val="20"/>
                <w:szCs w:val="20"/>
              </w:rPr>
              <w:t>7</w:t>
            </w:r>
            <w:r w:rsidR="0041600D">
              <w:rPr>
                <w:i/>
                <w:color w:val="000000"/>
                <w:sz w:val="20"/>
                <w:szCs w:val="20"/>
              </w:rPr>
              <w:t>8,5</w:t>
            </w:r>
            <w:r w:rsidRPr="00787A43">
              <w:rPr>
                <w:i/>
                <w:color w:val="000000"/>
                <w:sz w:val="20"/>
                <w:szCs w:val="20"/>
              </w:rPr>
              <w:t>%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14:paraId="0FB09837" w14:textId="77777777" w:rsidR="00787A43" w:rsidRPr="00787A43" w:rsidRDefault="0041600D" w:rsidP="00CA2014">
            <w:pPr>
              <w:ind w:left="-284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85</w:t>
            </w:r>
            <w:r w:rsidR="00787A43" w:rsidRPr="00787A43">
              <w:rPr>
                <w:i/>
                <w:color w:val="000000"/>
                <w:sz w:val="20"/>
                <w:szCs w:val="20"/>
              </w:rPr>
              <w:t>,4%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4CC2DF5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787A43">
              <w:rPr>
                <w:i/>
                <w:color w:val="000000"/>
                <w:sz w:val="20"/>
                <w:szCs w:val="20"/>
              </w:rPr>
              <w:t> </w:t>
            </w:r>
            <w:r w:rsidR="007F1580">
              <w:rPr>
                <w:i/>
                <w:color w:val="000000"/>
                <w:sz w:val="20"/>
                <w:szCs w:val="20"/>
              </w:rPr>
              <w:t>Х</w:t>
            </w:r>
          </w:p>
        </w:tc>
        <w:tc>
          <w:tcPr>
            <w:tcW w:w="1985" w:type="dxa"/>
            <w:shd w:val="clear" w:color="auto" w:fill="auto"/>
            <w:vAlign w:val="bottom"/>
            <w:hideMark/>
          </w:tcPr>
          <w:p w14:paraId="280BB76B" w14:textId="77777777" w:rsidR="00787A43" w:rsidRPr="00787A43" w:rsidRDefault="00787A43" w:rsidP="00CA2014">
            <w:pPr>
              <w:ind w:left="-284"/>
              <w:contextualSpacing/>
              <w:jc w:val="center"/>
              <w:rPr>
                <w:i/>
                <w:color w:val="000000"/>
                <w:sz w:val="20"/>
                <w:szCs w:val="20"/>
              </w:rPr>
            </w:pPr>
            <w:r w:rsidRPr="00787A43">
              <w:rPr>
                <w:i/>
                <w:color w:val="000000"/>
                <w:sz w:val="20"/>
                <w:szCs w:val="20"/>
              </w:rPr>
              <w:t>1</w:t>
            </w:r>
            <w:r w:rsidR="0041600D">
              <w:rPr>
                <w:i/>
                <w:color w:val="000000"/>
                <w:sz w:val="20"/>
                <w:szCs w:val="20"/>
              </w:rPr>
              <w:t>07,</w:t>
            </w:r>
            <w:r w:rsidR="009725C2">
              <w:rPr>
                <w:i/>
                <w:color w:val="000000"/>
                <w:sz w:val="20"/>
                <w:szCs w:val="20"/>
              </w:rPr>
              <w:t>3</w:t>
            </w:r>
            <w:r w:rsidRPr="00787A43">
              <w:rPr>
                <w:i/>
                <w:color w:val="000000"/>
                <w:sz w:val="20"/>
                <w:szCs w:val="20"/>
              </w:rPr>
              <w:t>%</w:t>
            </w:r>
          </w:p>
        </w:tc>
      </w:tr>
    </w:tbl>
    <w:p w14:paraId="5BDF3F0D" w14:textId="77777777" w:rsidR="00787A43" w:rsidRPr="00456234" w:rsidRDefault="00787A43" w:rsidP="00CA2014">
      <w:pPr>
        <w:ind w:left="-284" w:firstLine="720"/>
        <w:contextualSpacing/>
        <w:jc w:val="both"/>
        <w:rPr>
          <w:color w:val="000000"/>
        </w:rPr>
      </w:pPr>
    </w:p>
    <w:p w14:paraId="1E82B45C" w14:textId="77777777" w:rsidR="000B4E79" w:rsidRPr="00E47325" w:rsidRDefault="000B4E79" w:rsidP="00CA2014">
      <w:pPr>
        <w:autoSpaceDE w:val="0"/>
        <w:autoSpaceDN w:val="0"/>
        <w:adjustRightInd w:val="0"/>
        <w:ind w:left="-284" w:firstLine="709"/>
        <w:jc w:val="both"/>
        <w:rPr>
          <w:bCs/>
          <w:iCs/>
        </w:rPr>
      </w:pPr>
      <w:r w:rsidRPr="00591E56">
        <w:t>Как видно из таблицы, в 2018 году уровень взыскания штрафов увеличился относительно 2017 года на 2,8</w:t>
      </w:r>
      <w:r>
        <w:t>% и</w:t>
      </w:r>
      <w:r w:rsidRPr="00591E56">
        <w:t xml:space="preserve"> снизился относительно</w:t>
      </w:r>
      <w:r w:rsidRPr="00CB1E17">
        <w:rPr>
          <w:color w:val="7030A0"/>
        </w:rPr>
        <w:t xml:space="preserve"> </w:t>
      </w:r>
      <w:r w:rsidRPr="00591E56">
        <w:t>2016 года на 2,8</w:t>
      </w:r>
      <w:r w:rsidRPr="00717595">
        <w:t xml:space="preserve"> </w:t>
      </w:r>
      <w:r w:rsidRPr="00591E56">
        <w:t>процента.</w:t>
      </w:r>
      <w:r w:rsidRPr="00CB1E17">
        <w:rPr>
          <w:color w:val="7030A0"/>
        </w:rPr>
        <w:t xml:space="preserve"> </w:t>
      </w:r>
      <w:r w:rsidRPr="00591E56">
        <w:t xml:space="preserve">При этом задолженность по наложенным, но не оплаченным штрафам на конец отчетного периода </w:t>
      </w:r>
      <w:r>
        <w:t>в</w:t>
      </w:r>
      <w:r w:rsidRPr="00591E56">
        <w:t xml:space="preserve">ыросла </w:t>
      </w:r>
      <w:r w:rsidR="008720B6" w:rsidRPr="00591E56">
        <w:t xml:space="preserve">относительно 2017 </w:t>
      </w:r>
      <w:r w:rsidR="008720B6">
        <w:t xml:space="preserve">года </w:t>
      </w:r>
      <w:r w:rsidRPr="00591E56">
        <w:t xml:space="preserve">на </w:t>
      </w:r>
      <w:r>
        <w:t>3739,1</w:t>
      </w:r>
      <w:r w:rsidRPr="00591E56">
        <w:t xml:space="preserve"> тыс. руб., </w:t>
      </w:r>
      <w:r w:rsidRPr="00717595">
        <w:t>или на 7,3%</w:t>
      </w:r>
      <w:r w:rsidR="008720B6">
        <w:t xml:space="preserve">, </w:t>
      </w:r>
      <w:r w:rsidRPr="00717595">
        <w:t xml:space="preserve">и </w:t>
      </w:r>
      <w:r w:rsidR="008720B6" w:rsidRPr="00591E56">
        <w:t>относительно 201</w:t>
      </w:r>
      <w:r w:rsidR="008720B6">
        <w:t>6 года -</w:t>
      </w:r>
      <w:r w:rsidR="008720B6" w:rsidRPr="00591E56">
        <w:t xml:space="preserve"> </w:t>
      </w:r>
      <w:r w:rsidRPr="00717595">
        <w:t xml:space="preserve">на 12590,2 тыс. руб., или </w:t>
      </w:r>
      <w:r w:rsidR="00BB296C">
        <w:t xml:space="preserve">на </w:t>
      </w:r>
      <w:r w:rsidRPr="00717595">
        <w:t xml:space="preserve">30 </w:t>
      </w:r>
      <w:r w:rsidR="008720B6">
        <w:t>процентов</w:t>
      </w:r>
      <w:r w:rsidRPr="00591E56">
        <w:t>.</w:t>
      </w:r>
      <w:r w:rsidRPr="00C80327">
        <w:t xml:space="preserve"> </w:t>
      </w:r>
      <w:r w:rsidRPr="00190D80">
        <w:t>Непосредственной причиной увеличения задолженности по доходам стало снижение поступлений с 8311,5 до 6485,6 тыс.руб.</w:t>
      </w:r>
      <w:r w:rsidR="005506E8">
        <w:t>,</w:t>
      </w:r>
      <w:r w:rsidRPr="00190D80">
        <w:t xml:space="preserve"> или на 22% относительно 2016 года. </w:t>
      </w:r>
      <w:r w:rsidRPr="00E47325">
        <w:t>Увеличение задолженности по наложенным, но не оплаченным штрафам на конец отчетного периода</w:t>
      </w:r>
      <w:r>
        <w:t>,</w:t>
      </w:r>
      <w:r w:rsidRPr="00E47325">
        <w:t xml:space="preserve"> свидетельствует о недостаточных мерах, принятых </w:t>
      </w:r>
      <w:r w:rsidRPr="00E47325">
        <w:rPr>
          <w:rFonts w:eastAsia="Calibri"/>
        </w:rPr>
        <w:t xml:space="preserve">Инспекцией - </w:t>
      </w:r>
      <w:r w:rsidRPr="00E47325">
        <w:rPr>
          <w:color w:val="000000"/>
        </w:rPr>
        <w:t>администратором доходов</w:t>
      </w:r>
      <w:r>
        <w:rPr>
          <w:color w:val="000000"/>
        </w:rPr>
        <w:t>,</w:t>
      </w:r>
      <w:r w:rsidRPr="00E47325">
        <w:rPr>
          <w:color w:val="000000"/>
        </w:rPr>
        <w:t xml:space="preserve"> по </w:t>
      </w:r>
      <w:r>
        <w:rPr>
          <w:color w:val="000000"/>
        </w:rPr>
        <w:t xml:space="preserve">взысканию </w:t>
      </w:r>
      <w:r w:rsidRPr="00E47325">
        <w:rPr>
          <w:color w:val="000000"/>
        </w:rPr>
        <w:t>административны</w:t>
      </w:r>
      <w:r>
        <w:rPr>
          <w:color w:val="000000"/>
        </w:rPr>
        <w:t>х</w:t>
      </w:r>
      <w:r w:rsidRPr="00E47325">
        <w:rPr>
          <w:color w:val="000000"/>
        </w:rPr>
        <w:t xml:space="preserve"> штраф</w:t>
      </w:r>
      <w:r>
        <w:rPr>
          <w:color w:val="000000"/>
        </w:rPr>
        <w:t>ов</w:t>
      </w:r>
      <w:r w:rsidRPr="00E47325">
        <w:rPr>
          <w:color w:val="000000"/>
        </w:rPr>
        <w:t xml:space="preserve">, в связи с чем </w:t>
      </w:r>
      <w:r w:rsidRPr="00E47325">
        <w:rPr>
          <w:rFonts w:eastAsia="Calibri"/>
        </w:rPr>
        <w:t>не в полной мере выполнены требования, предусмотренные</w:t>
      </w:r>
      <w:r w:rsidRPr="00E47325">
        <w:rPr>
          <w:color w:val="000000"/>
        </w:rPr>
        <w:t xml:space="preserve"> п.2 ст.160.1 БК РФ, в части</w:t>
      </w:r>
      <w:r w:rsidRPr="00E47325">
        <w:rPr>
          <w:rFonts w:eastAsia="Calibri"/>
        </w:rPr>
        <w:t xml:space="preserve"> полномочий по контролю за </w:t>
      </w:r>
      <w:r w:rsidRPr="00E47325">
        <w:t xml:space="preserve">полнотой и своевременностью осуществления платежей в бюджет, </w:t>
      </w:r>
      <w:r w:rsidRPr="00E47325">
        <w:rPr>
          <w:rFonts w:eastAsia="Calibri"/>
        </w:rPr>
        <w:t>взысканию доходов</w:t>
      </w:r>
      <w:r w:rsidRPr="00E47325">
        <w:rPr>
          <w:bCs/>
          <w:iCs/>
        </w:rPr>
        <w:t xml:space="preserve">. </w:t>
      </w:r>
    </w:p>
    <w:p w14:paraId="174DF0B6" w14:textId="77777777" w:rsidR="00372DB4" w:rsidRPr="0026461F" w:rsidRDefault="000B4E79" w:rsidP="00CA2014">
      <w:pPr>
        <w:autoSpaceDE w:val="0"/>
        <w:autoSpaceDN w:val="0"/>
        <w:adjustRightInd w:val="0"/>
        <w:ind w:left="-284" w:firstLine="709"/>
        <w:jc w:val="both"/>
        <w:rPr>
          <w:u w:val="single"/>
        </w:rPr>
      </w:pPr>
      <w:r w:rsidRPr="005506E8">
        <w:rPr>
          <w:u w:val="single"/>
        </w:rPr>
        <w:t xml:space="preserve">По состоянию на 01.01.2018 задолженность числилась за 155 </w:t>
      </w:r>
      <w:r w:rsidR="005506E8" w:rsidRPr="005506E8">
        <w:rPr>
          <w:u w:val="single"/>
        </w:rPr>
        <w:t>юридически</w:t>
      </w:r>
      <w:r w:rsidRPr="005506E8">
        <w:rPr>
          <w:u w:val="single"/>
        </w:rPr>
        <w:t>ми и физическими лицами, по состоянию на 01.01.2019 – за 153 лицами, из них по 132 (86%)</w:t>
      </w:r>
      <w:r w:rsidR="005506E8" w:rsidRPr="005506E8">
        <w:rPr>
          <w:u w:val="single"/>
        </w:rPr>
        <w:t xml:space="preserve"> - </w:t>
      </w:r>
      <w:r w:rsidRPr="005506E8">
        <w:rPr>
          <w:u w:val="single"/>
        </w:rPr>
        <w:t xml:space="preserve"> задолженность, образованная до 01.01.2018, </w:t>
      </w:r>
      <w:r w:rsidR="005506E8" w:rsidRPr="005506E8">
        <w:rPr>
          <w:u w:val="single"/>
        </w:rPr>
        <w:t xml:space="preserve">которая </w:t>
      </w:r>
      <w:r w:rsidRPr="005506E8">
        <w:rPr>
          <w:u w:val="single"/>
        </w:rPr>
        <w:t xml:space="preserve">не погашена и составила с учетом доначислений в текущем периоде 52778 тыс. рублей. </w:t>
      </w:r>
      <w:r w:rsidR="004E0740" w:rsidRPr="003C0C94">
        <w:t xml:space="preserve">При этом согласно </w:t>
      </w:r>
      <w:r w:rsidR="00372DB4" w:rsidRPr="003C0C94">
        <w:t xml:space="preserve">ф.0503169 </w:t>
      </w:r>
      <w:r w:rsidR="004E0740" w:rsidRPr="003C0C94">
        <w:t>«Сведения по дебиторской и кредиторской задолженности»</w:t>
      </w:r>
      <w:r w:rsidR="004E0740">
        <w:t>,</w:t>
      </w:r>
      <w:r w:rsidR="004E0740" w:rsidRPr="005A061D">
        <w:rPr>
          <w:bCs/>
        </w:rPr>
        <w:t xml:space="preserve"> </w:t>
      </w:r>
      <w:r w:rsidR="004E0740" w:rsidRPr="005D3CE3">
        <w:rPr>
          <w:bCs/>
        </w:rPr>
        <w:t>направл</w:t>
      </w:r>
      <w:r w:rsidR="004E0740">
        <w:rPr>
          <w:bCs/>
        </w:rPr>
        <w:t>енной</w:t>
      </w:r>
      <w:r w:rsidR="004E0740" w:rsidRPr="005D3CE3">
        <w:rPr>
          <w:bCs/>
        </w:rPr>
        <w:t xml:space="preserve"> в Департамент финансов г. Волгограда</w:t>
      </w:r>
      <w:r w:rsidR="004E0740" w:rsidRPr="00372DB4">
        <w:rPr>
          <w:bCs/>
        </w:rPr>
        <w:t xml:space="preserve">, </w:t>
      </w:r>
      <w:r w:rsidR="004E0740" w:rsidRPr="00372DB4">
        <w:t xml:space="preserve"> просроченная дебиторская задолженность, сложивш</w:t>
      </w:r>
      <w:r w:rsidR="004E0740" w:rsidRPr="003C0C94">
        <w:t xml:space="preserve">аяся в связи неуплатой доходов в сроки, предусмотренные п.1 ст. 32.2 КоАП РФ, </w:t>
      </w:r>
      <w:r w:rsidR="004E0740" w:rsidRPr="0026461F">
        <w:rPr>
          <w:u w:val="single"/>
        </w:rPr>
        <w:t xml:space="preserve">на начало и на конец 2018 года </w:t>
      </w:r>
      <w:r w:rsidR="00372DB4" w:rsidRPr="0026461F">
        <w:rPr>
          <w:u w:val="single"/>
        </w:rPr>
        <w:t>не отражена.</w:t>
      </w:r>
    </w:p>
    <w:p w14:paraId="24182DF1" w14:textId="77777777" w:rsidR="000B4E79" w:rsidRPr="00BD6349" w:rsidRDefault="000B4E79" w:rsidP="00CA2014">
      <w:pPr>
        <w:ind w:left="-284" w:firstLine="708"/>
        <w:jc w:val="both"/>
      </w:pPr>
      <w:r w:rsidRPr="00BD6349">
        <w:t xml:space="preserve">Сроки, предусмотренные </w:t>
      </w:r>
      <w:r w:rsidRPr="003C0C94">
        <w:t>ст. 32.2 КоАП РФ</w:t>
      </w:r>
      <w:r w:rsidRPr="00BD6349">
        <w:t xml:space="preserve"> для уплаты административных штрафов </w:t>
      </w:r>
      <w:r>
        <w:t xml:space="preserve">лицами, привлеченными к административной ответственности, составляют до шестидесяти дней со дня вступления постановления о наложении административного штрафа в законную силу. </w:t>
      </w:r>
      <w:r w:rsidRPr="00BD6349">
        <w:t>По истечении указанных сроков, в случае неисполнения обязательств по уплате штрафов, задолженность считается просроченной.</w:t>
      </w:r>
    </w:p>
    <w:p w14:paraId="4EA73664" w14:textId="77777777" w:rsidR="000B4E79" w:rsidRPr="001D17A4" w:rsidRDefault="000B4E79" w:rsidP="00CA2014">
      <w:pPr>
        <w:autoSpaceDE w:val="0"/>
        <w:autoSpaceDN w:val="0"/>
        <w:adjustRightInd w:val="0"/>
        <w:ind w:left="-284" w:firstLine="709"/>
        <w:jc w:val="both"/>
        <w:rPr>
          <w:lang w:eastAsia="en-US"/>
        </w:rPr>
      </w:pPr>
      <w:r>
        <w:t xml:space="preserve">Кроме того, пунктом 167 </w:t>
      </w:r>
      <w:r w:rsidRPr="003619B3">
        <w:rPr>
          <w:lang w:eastAsia="en-US"/>
        </w:rPr>
        <w:t>Инструкции №191н</w:t>
      </w:r>
      <w:r>
        <w:rPr>
          <w:lang w:eastAsia="en-US"/>
        </w:rPr>
        <w:t xml:space="preserve"> предусмотрено, что в </w:t>
      </w:r>
      <w:r w:rsidRPr="002E696E">
        <w:rPr>
          <w:lang w:eastAsia="en-US"/>
        </w:rPr>
        <w:t xml:space="preserve">разделе 2 </w:t>
      </w:r>
      <w:r w:rsidR="00372DB4" w:rsidRPr="003C0C94">
        <w:t xml:space="preserve">ф.0503169 </w:t>
      </w:r>
      <w:r w:rsidR="00372DB4">
        <w:rPr>
          <w:lang w:eastAsia="en-US"/>
        </w:rPr>
        <w:t>«</w:t>
      </w:r>
      <w:r w:rsidRPr="00372DB4">
        <w:rPr>
          <w:lang w:eastAsia="en-US"/>
        </w:rPr>
        <w:t>Сведени</w:t>
      </w:r>
      <w:r w:rsidR="00372DB4">
        <w:rPr>
          <w:lang w:eastAsia="en-US"/>
        </w:rPr>
        <w:t>я</w:t>
      </w:r>
      <w:r w:rsidRPr="00372DB4">
        <w:rPr>
          <w:lang w:eastAsia="en-US"/>
        </w:rPr>
        <w:t xml:space="preserve"> по дебиторской и кредиторской задолженности</w:t>
      </w:r>
      <w:r w:rsidR="00372DB4">
        <w:rPr>
          <w:lang w:eastAsia="en-US"/>
        </w:rPr>
        <w:t>»</w:t>
      </w:r>
      <w:r w:rsidRPr="002E696E">
        <w:rPr>
          <w:lang w:eastAsia="en-US"/>
        </w:rPr>
        <w:t xml:space="preserve"> </w:t>
      </w:r>
      <w:r w:rsidRPr="002E696E">
        <w:t>раскрывается информация</w:t>
      </w:r>
      <w:r>
        <w:t xml:space="preserve"> </w:t>
      </w:r>
      <w:r>
        <w:rPr>
          <w:lang w:eastAsia="en-US"/>
        </w:rPr>
        <w:t xml:space="preserve">о просроченной дебиторской, кредиторской задолженности. </w:t>
      </w:r>
      <w:r w:rsidR="0026461F">
        <w:rPr>
          <w:lang w:eastAsia="en-US"/>
        </w:rPr>
        <w:t>Однако р</w:t>
      </w:r>
      <w:r w:rsidRPr="002066ED">
        <w:rPr>
          <w:lang w:eastAsia="en-US"/>
        </w:rPr>
        <w:t xml:space="preserve">аздел 2 указанного приложения к балансу Инспекцией не заполнен, то есть в </w:t>
      </w:r>
      <w:r w:rsidRPr="002E696E">
        <w:rPr>
          <w:lang w:eastAsia="en-US"/>
        </w:rPr>
        <w:t xml:space="preserve">нарушение </w:t>
      </w:r>
      <w:r w:rsidRPr="002E696E">
        <w:rPr>
          <w:color w:val="333333"/>
          <w:shd w:val="clear" w:color="auto" w:fill="FFFFFF"/>
        </w:rPr>
        <w:t xml:space="preserve">п. 167 </w:t>
      </w:r>
      <w:r w:rsidRPr="002E696E">
        <w:rPr>
          <w:lang w:eastAsia="en-US"/>
        </w:rPr>
        <w:t>Инструкции №191н</w:t>
      </w:r>
      <w:r w:rsidRPr="002E696E">
        <w:rPr>
          <w:b/>
          <w:i/>
          <w:lang w:eastAsia="en-US"/>
        </w:rPr>
        <w:t xml:space="preserve"> </w:t>
      </w:r>
      <w:r w:rsidRPr="002E696E">
        <w:rPr>
          <w:lang w:eastAsia="en-US"/>
        </w:rPr>
        <w:t>в составе бюджетной отчетности за 2018 год отсутствует</w:t>
      </w:r>
      <w:r w:rsidRPr="002066ED">
        <w:rPr>
          <w:lang w:eastAsia="en-US"/>
        </w:rPr>
        <w:t xml:space="preserve"> 2 раздел ф.0503169, </w:t>
      </w:r>
      <w:r w:rsidRPr="002066ED">
        <w:t>раскрывающий аналитическую информацию о просроченной дебиторской задолженности.</w:t>
      </w:r>
    </w:p>
    <w:p w14:paraId="7FDE6ADF" w14:textId="77777777" w:rsidR="000B4E79" w:rsidRPr="00325660" w:rsidRDefault="000B4E79" w:rsidP="00CA2014">
      <w:pPr>
        <w:ind w:left="-284" w:firstLine="709"/>
        <w:jc w:val="both"/>
      </w:pPr>
      <w:r w:rsidRPr="00325660">
        <w:t>Основными причинами непогашения дебиторской задолженности являются банкротство организаций - застройщиков, не истекший срок оплаты штрафов, переданных в службу судебных приставов для взыскания, нахождение в судебном производстве по постановлениям, не вступившим в законную силу в связи с обжалованием.</w:t>
      </w:r>
    </w:p>
    <w:p w14:paraId="12B6F755" w14:textId="77777777" w:rsidR="000B4E79" w:rsidRDefault="000B4E79" w:rsidP="00CA2014">
      <w:pPr>
        <w:ind w:left="-284" w:firstLine="708"/>
        <w:jc w:val="both"/>
        <w:rPr>
          <w:color w:val="7030A0"/>
        </w:rPr>
      </w:pPr>
      <w:r w:rsidRPr="00325660">
        <w:lastRenderedPageBreak/>
        <w:t>Согласно информации, отраженной в разделе 4 Пояснительной записки (</w:t>
      </w:r>
      <w:hyperlink w:anchor="sub_503160" w:history="1">
        <w:r w:rsidRPr="00325660">
          <w:t>ф. 0503160</w:t>
        </w:r>
      </w:hyperlink>
      <w:r w:rsidRPr="00325660">
        <w:t>)</w:t>
      </w:r>
      <w:r w:rsidR="00372DB4">
        <w:t>,</w:t>
      </w:r>
      <w:r w:rsidRPr="00325660">
        <w:t xml:space="preserve"> Облстройнадзором принимаются следующие меры по снижению</w:t>
      </w:r>
      <w:r w:rsidRPr="00325660">
        <w:rPr>
          <w:i/>
        </w:rPr>
        <w:t xml:space="preserve"> </w:t>
      </w:r>
      <w:r w:rsidRPr="00325660">
        <w:t>дебиторской задолженности</w:t>
      </w:r>
      <w:r w:rsidRPr="00CB1E17">
        <w:rPr>
          <w:color w:val="7030A0"/>
        </w:rPr>
        <w:t>:</w:t>
      </w:r>
    </w:p>
    <w:p w14:paraId="103B3759" w14:textId="77777777" w:rsidR="000B4E79" w:rsidRPr="00325660" w:rsidRDefault="00D96517" w:rsidP="00CA2014">
      <w:pPr>
        <w:ind w:left="-284" w:firstLine="708"/>
        <w:jc w:val="both"/>
      </w:pPr>
      <w:r>
        <w:t>-п</w:t>
      </w:r>
      <w:r w:rsidR="000B4E79" w:rsidRPr="00325660">
        <w:t xml:space="preserve">риказом </w:t>
      </w:r>
      <w:r w:rsidR="00372DB4">
        <w:t>Инспекции</w:t>
      </w:r>
      <w:r w:rsidR="000B4E79" w:rsidRPr="00325660">
        <w:t xml:space="preserve"> от 11.09.2017 №1715 образована комиссия по поступлению и выбытию активов для признания безнадежной к взысканию задолженности по платежам в бюджет;</w:t>
      </w:r>
    </w:p>
    <w:p w14:paraId="4AC6FF0A" w14:textId="77777777" w:rsidR="000B4E79" w:rsidRPr="00325660" w:rsidRDefault="00D96517" w:rsidP="00CA2014">
      <w:pPr>
        <w:ind w:left="-284" w:firstLine="708"/>
        <w:jc w:val="both"/>
      </w:pPr>
      <w:r>
        <w:t>-п</w:t>
      </w:r>
      <w:r w:rsidR="000B4E79" w:rsidRPr="00325660">
        <w:t>риказом Инспекции от 14.08.2017 №35-н утвержден Порядок принятия инспекцией государственного строительного надзора Волгоградской области решений о признании безнадежной к взысканию задолженности по платежам в бюджеты бюджетной системы Российской Федерации, администрируемым инспекцией государственного строительного надзора Волгоградской области;</w:t>
      </w:r>
    </w:p>
    <w:p w14:paraId="4F32F4D4" w14:textId="77777777" w:rsidR="000B4E79" w:rsidRPr="00325660" w:rsidRDefault="00D96517" w:rsidP="00CA2014">
      <w:pPr>
        <w:ind w:left="-284" w:firstLine="708"/>
        <w:jc w:val="both"/>
      </w:pPr>
      <w:r>
        <w:t>-</w:t>
      </w:r>
      <w:r w:rsidR="000B4E79" w:rsidRPr="00325660">
        <w:t>осуществляются сверки исполнительных документов, направленных в Федеральную службу судебных приставов, а также анализ эффективности мер принудительного взыскания задолженности</w:t>
      </w:r>
      <w:r w:rsidR="000B4E79">
        <w:t>.</w:t>
      </w:r>
    </w:p>
    <w:p w14:paraId="70E74CD1" w14:textId="77777777" w:rsidR="003C209C" w:rsidRPr="003C209C" w:rsidRDefault="00D96517" w:rsidP="00CA2014">
      <w:pPr>
        <w:tabs>
          <w:tab w:val="left" w:pos="709"/>
        </w:tabs>
        <w:autoSpaceDE w:val="0"/>
        <w:autoSpaceDN w:val="0"/>
        <w:adjustRightInd w:val="0"/>
        <w:ind w:left="-284" w:firstLine="709"/>
        <w:jc w:val="both"/>
        <w:outlineLvl w:val="2"/>
      </w:pPr>
      <w:r w:rsidRPr="003C209C">
        <w:t xml:space="preserve">Вместе с тем в связи со значительной величиной просроченной дебиторской задолженности Инспекции в 2019 году необходимо активизировать работу по списанию </w:t>
      </w:r>
      <w:r w:rsidR="00E85C5F" w:rsidRPr="003C209C">
        <w:t>с балансового учета нереальной к взысканию просроченной дебиторской задолженности</w:t>
      </w:r>
      <w:r w:rsidR="003C209C" w:rsidRPr="003C209C">
        <w:t>, в том числе на забалансовый</w:t>
      </w:r>
      <w:r w:rsidR="00E85C5F" w:rsidRPr="003C209C">
        <w:t xml:space="preserve"> учет</w:t>
      </w:r>
      <w:r w:rsidR="003C209C" w:rsidRPr="003C209C">
        <w:t>.</w:t>
      </w:r>
    </w:p>
    <w:p w14:paraId="747AEC07" w14:textId="77777777" w:rsidR="00D272DB" w:rsidRPr="00C93D1F" w:rsidRDefault="000B4E79" w:rsidP="00CA2014">
      <w:pPr>
        <w:tabs>
          <w:tab w:val="left" w:pos="709"/>
        </w:tabs>
        <w:autoSpaceDE w:val="0"/>
        <w:autoSpaceDN w:val="0"/>
        <w:adjustRightInd w:val="0"/>
        <w:ind w:left="-284" w:firstLine="709"/>
        <w:jc w:val="both"/>
        <w:outlineLvl w:val="2"/>
        <w:rPr>
          <w:color w:val="000000"/>
        </w:rPr>
      </w:pPr>
      <w:r w:rsidRPr="00325660">
        <w:t xml:space="preserve">В доход </w:t>
      </w:r>
      <w:r w:rsidR="00D96517">
        <w:t xml:space="preserve">областного </w:t>
      </w:r>
      <w:r w:rsidRPr="00325660">
        <w:t>бюджета также поступали доходы по КБК 1 13 02992 02 0000 130 «Прочие доходы от компенсации затрат бюджетов субъектов РФ» в размере 78,2 тыс. руб., являющиеся погашением дебиторской задолженности прошлых лет за оказанные услуги ОАО «Ростелеком»</w:t>
      </w:r>
      <w:r w:rsidR="000B7A83">
        <w:t xml:space="preserve"> и </w:t>
      </w:r>
      <w:r w:rsidRPr="00325660">
        <w:t xml:space="preserve">ФГУП «Почта России», </w:t>
      </w:r>
      <w:r w:rsidR="00F917A5">
        <w:t>возмещением</w:t>
      </w:r>
      <w:r w:rsidRPr="00D73BB3">
        <w:t xml:space="preserve"> с</w:t>
      </w:r>
      <w:r w:rsidR="00D73BB3">
        <w:t>редств</w:t>
      </w:r>
      <w:r w:rsidRPr="00D73BB3">
        <w:t xml:space="preserve"> от П</w:t>
      </w:r>
      <w:r w:rsidR="00D73BB3">
        <w:t>енсионного фонда РФ</w:t>
      </w:r>
      <w:r w:rsidRPr="00D73BB3">
        <w:t xml:space="preserve"> за командировочные расходы</w:t>
      </w:r>
      <w:r w:rsidR="00D5184F" w:rsidRPr="00D73BB3">
        <w:t xml:space="preserve"> при выезде на судебное заседание, </w:t>
      </w:r>
      <w:r w:rsidR="004805BB" w:rsidRPr="00D73BB3">
        <w:t>на котором заявленные требования были удовлетворены в пользу Инспекции</w:t>
      </w:r>
      <w:r w:rsidRPr="00D73BB3">
        <w:t>,</w:t>
      </w:r>
      <w:r>
        <w:t xml:space="preserve"> </w:t>
      </w:r>
      <w:r w:rsidRPr="00325660">
        <w:t xml:space="preserve">а также возврат </w:t>
      </w:r>
      <w:r>
        <w:t>излишне уплаченных страховых взносов за 2017 год</w:t>
      </w:r>
      <w:r w:rsidRPr="000736C3">
        <w:t xml:space="preserve">. </w:t>
      </w:r>
    </w:p>
    <w:p w14:paraId="2ABDBD5C" w14:textId="77777777" w:rsidR="00E15D5E" w:rsidRDefault="00E15D5E" w:rsidP="00CA2014">
      <w:pPr>
        <w:autoSpaceDE w:val="0"/>
        <w:autoSpaceDN w:val="0"/>
        <w:adjustRightInd w:val="0"/>
        <w:ind w:left="-284" w:firstLine="720"/>
        <w:contextualSpacing/>
        <w:jc w:val="center"/>
        <w:outlineLvl w:val="2"/>
        <w:rPr>
          <w:b/>
          <w:i/>
        </w:rPr>
      </w:pPr>
    </w:p>
    <w:p w14:paraId="4C162CCA" w14:textId="77777777" w:rsidR="009865B5" w:rsidRDefault="00DF3FE6" w:rsidP="00CA2014">
      <w:pPr>
        <w:autoSpaceDE w:val="0"/>
        <w:autoSpaceDN w:val="0"/>
        <w:adjustRightInd w:val="0"/>
        <w:ind w:left="-284" w:firstLine="720"/>
        <w:contextualSpacing/>
        <w:jc w:val="center"/>
        <w:outlineLvl w:val="2"/>
        <w:rPr>
          <w:b/>
          <w:i/>
        </w:rPr>
      </w:pPr>
      <w:r w:rsidRPr="00CA490B">
        <w:rPr>
          <w:b/>
          <w:i/>
        </w:rPr>
        <w:t xml:space="preserve">Исполнение </w:t>
      </w:r>
      <w:r w:rsidR="009865B5" w:rsidRPr="00CA490B">
        <w:rPr>
          <w:b/>
          <w:i/>
        </w:rPr>
        <w:t>расходов</w:t>
      </w:r>
    </w:p>
    <w:p w14:paraId="09C12E55" w14:textId="77777777" w:rsidR="00CA490B" w:rsidRDefault="00CA490B" w:rsidP="00CA2014">
      <w:pPr>
        <w:autoSpaceDE w:val="0"/>
        <w:autoSpaceDN w:val="0"/>
        <w:adjustRightInd w:val="0"/>
        <w:ind w:left="-284" w:firstLine="709"/>
        <w:contextualSpacing/>
        <w:jc w:val="both"/>
      </w:pPr>
      <w:r w:rsidRPr="0055580D">
        <w:t>Законом об областном бюджете на 201</w:t>
      </w:r>
      <w:r>
        <w:t>8</w:t>
      </w:r>
      <w:r w:rsidRPr="0055580D">
        <w:t xml:space="preserve"> год </w:t>
      </w:r>
      <w:r>
        <w:t>Облстройнадзор</w:t>
      </w:r>
      <w:r w:rsidRPr="0055580D">
        <w:t xml:space="preserve">у предусмотрены бюджетные ассигнования в размере </w:t>
      </w:r>
      <w:r>
        <w:t>44717,3</w:t>
      </w:r>
      <w:r w:rsidRPr="00950FE4">
        <w:t xml:space="preserve"> </w:t>
      </w:r>
      <w:r w:rsidRPr="0055580D">
        <w:t xml:space="preserve">тыс. руб., что составляет </w:t>
      </w:r>
      <w:r w:rsidRPr="00700156">
        <w:t>125,4%</w:t>
      </w:r>
      <w:r w:rsidRPr="0055580D">
        <w:t xml:space="preserve"> </w:t>
      </w:r>
      <w:r>
        <w:t>к уровню</w:t>
      </w:r>
      <w:r w:rsidRPr="0055580D">
        <w:t xml:space="preserve"> 201</w:t>
      </w:r>
      <w:r>
        <w:t>7</w:t>
      </w:r>
      <w:r w:rsidR="00E15D5E">
        <w:t xml:space="preserve"> </w:t>
      </w:r>
      <w:r w:rsidRPr="0055580D">
        <w:t xml:space="preserve">года </w:t>
      </w:r>
      <w:r w:rsidRPr="00700156">
        <w:t>(35656,5 тыс. рублей).</w:t>
      </w:r>
    </w:p>
    <w:p w14:paraId="531B2A66" w14:textId="77777777" w:rsidR="000B4E79" w:rsidRDefault="00E15D5E" w:rsidP="00CA2014">
      <w:pPr>
        <w:autoSpaceDE w:val="0"/>
        <w:autoSpaceDN w:val="0"/>
        <w:adjustRightInd w:val="0"/>
        <w:ind w:left="-284" w:firstLine="720"/>
        <w:contextualSpacing/>
        <w:jc w:val="both"/>
        <w:outlineLvl w:val="2"/>
        <w:rPr>
          <w:rFonts w:eastAsia="MS Mincho"/>
          <w:lang w:eastAsia="ja-JP"/>
        </w:rPr>
      </w:pPr>
      <w:r>
        <w:t>У</w:t>
      </w:r>
      <w:r w:rsidR="00CA490B">
        <w:t xml:space="preserve">твержденные </w:t>
      </w:r>
      <w:r w:rsidR="00CA490B">
        <w:rPr>
          <w:rFonts w:eastAsia="MS Mincho"/>
          <w:lang w:eastAsia="ja-JP"/>
        </w:rPr>
        <w:t xml:space="preserve">бюджетной росписью </w:t>
      </w:r>
      <w:r w:rsidR="00CA490B">
        <w:t>бюджетные назначения на 2018 год составили 44822,5 тыс. руб., лимиты бюджетных обязательств – 44656,6 тыс. рублей</w:t>
      </w:r>
      <w:r w:rsidR="00CA490B" w:rsidRPr="00950FE4">
        <w:t xml:space="preserve">. </w:t>
      </w:r>
      <w:r w:rsidR="00CA490B" w:rsidRPr="00BB6322">
        <w:t xml:space="preserve">Бюджетные назначения, указанные в ф.0503127, на 105,2 тыс. руб. больше, чем предусмотрено </w:t>
      </w:r>
      <w:r w:rsidR="00CA490B" w:rsidRPr="003533AA">
        <w:rPr>
          <w:rFonts w:eastAsia="MS Mincho"/>
          <w:lang w:eastAsia="ja-JP"/>
        </w:rPr>
        <w:t>Законом об</w:t>
      </w:r>
      <w:r w:rsidR="0083798D">
        <w:rPr>
          <w:rFonts w:eastAsia="MS Mincho"/>
          <w:lang w:eastAsia="ja-JP"/>
        </w:rPr>
        <w:t xml:space="preserve"> областном бюджете на 2018 год.  Данные средства </w:t>
      </w:r>
      <w:r w:rsidR="00CA490B" w:rsidRPr="003533AA">
        <w:rPr>
          <w:rFonts w:eastAsia="MS Mincho"/>
          <w:lang w:eastAsia="ja-JP"/>
        </w:rPr>
        <w:t>направлены на премиальны</w:t>
      </w:r>
      <w:r w:rsidR="000B7A83">
        <w:rPr>
          <w:rFonts w:eastAsia="MS Mincho"/>
          <w:lang w:eastAsia="ja-JP"/>
        </w:rPr>
        <w:t>е</w:t>
      </w:r>
      <w:r w:rsidR="00CA490B" w:rsidRPr="003533AA">
        <w:rPr>
          <w:rFonts w:eastAsia="MS Mincho"/>
          <w:lang w:eastAsia="ja-JP"/>
        </w:rPr>
        <w:t xml:space="preserve"> выплат</w:t>
      </w:r>
      <w:r w:rsidR="000B7A83">
        <w:rPr>
          <w:rFonts w:eastAsia="MS Mincho"/>
          <w:lang w:eastAsia="ja-JP"/>
        </w:rPr>
        <w:t>ы</w:t>
      </w:r>
      <w:r w:rsidR="00CA490B" w:rsidRPr="003533AA">
        <w:rPr>
          <w:rFonts w:eastAsia="MS Mincho"/>
          <w:lang w:eastAsia="ja-JP"/>
        </w:rPr>
        <w:t xml:space="preserve"> </w:t>
      </w:r>
      <w:r w:rsidR="0083798D">
        <w:rPr>
          <w:rFonts w:eastAsia="MS Mincho"/>
          <w:lang w:eastAsia="ja-JP"/>
        </w:rPr>
        <w:t xml:space="preserve">руководителю </w:t>
      </w:r>
      <w:r w:rsidR="0083798D" w:rsidRPr="00354D66">
        <w:rPr>
          <w:rFonts w:eastAsia="MS Mincho"/>
          <w:lang w:eastAsia="ja-JP"/>
        </w:rPr>
        <w:t xml:space="preserve">Облстройнадзора </w:t>
      </w:r>
      <w:r w:rsidR="00CA490B" w:rsidRPr="003533AA">
        <w:rPr>
          <w:rFonts w:eastAsia="MS Mincho"/>
          <w:lang w:eastAsia="ja-JP"/>
        </w:rPr>
        <w:t xml:space="preserve">в соответствии с </w:t>
      </w:r>
      <w:r w:rsidR="000B7A83">
        <w:rPr>
          <w:rFonts w:eastAsia="MS Mincho"/>
          <w:lang w:eastAsia="ja-JP"/>
        </w:rPr>
        <w:t>р</w:t>
      </w:r>
      <w:r w:rsidR="00CA490B" w:rsidRPr="003533AA">
        <w:rPr>
          <w:rFonts w:eastAsia="MS Mincho"/>
          <w:lang w:eastAsia="ja-JP"/>
        </w:rPr>
        <w:t>аспоряжением Губернатора Волгоградской области от 20.12.2018 №</w:t>
      </w:r>
      <w:r w:rsidR="00CA490B" w:rsidRPr="004351CC">
        <w:rPr>
          <w:rFonts w:eastAsia="MS Mincho"/>
          <w:lang w:eastAsia="ja-JP"/>
        </w:rPr>
        <w:t>230-р «О денежном поощрении» и на основании</w:t>
      </w:r>
      <w:r w:rsidR="00CA490B" w:rsidRPr="003533AA">
        <w:rPr>
          <w:rFonts w:eastAsia="MS Mincho"/>
          <w:lang w:eastAsia="ja-JP"/>
        </w:rPr>
        <w:t xml:space="preserve"> абзаца 6 статьи 46 Закона об областном бюджете на 2018 год (изменения в бюджетную роспись были внесены без внесения изменений в Закон об областном бюджете на 2018 год).</w:t>
      </w:r>
    </w:p>
    <w:p w14:paraId="54367BBF" w14:textId="77777777" w:rsidR="00354D66" w:rsidRDefault="00354D66" w:rsidP="00CA2014">
      <w:pPr>
        <w:ind w:left="-284" w:firstLine="709"/>
        <w:jc w:val="both"/>
        <w:rPr>
          <w:rFonts w:eastAsia="MS Mincho"/>
          <w:lang w:eastAsia="ja-JP"/>
        </w:rPr>
      </w:pPr>
      <w:r w:rsidRPr="00354D66">
        <w:rPr>
          <w:rFonts w:eastAsia="MS Mincho"/>
          <w:lang w:eastAsia="ja-JP"/>
        </w:rPr>
        <w:t>Кассовые расходы Облстройнадзора за 2018 год составили 44112,8 тыс. руб., или 98,4% к бюджетным назначениям. Исполнение расходов Инспекции  в разрезе подразделов отражено в таблице 2</w:t>
      </w:r>
      <w:r w:rsidR="00F163A3">
        <w:rPr>
          <w:rFonts w:eastAsia="MS Mincho"/>
          <w:lang w:eastAsia="ja-JP"/>
        </w:rPr>
        <w:t>:</w:t>
      </w:r>
    </w:p>
    <w:p w14:paraId="49362F6B" w14:textId="77777777" w:rsidR="00F163A3" w:rsidRDefault="00F163A3" w:rsidP="00CA2014">
      <w:pPr>
        <w:tabs>
          <w:tab w:val="left" w:pos="709"/>
        </w:tabs>
        <w:ind w:left="-284" w:firstLine="1"/>
        <w:jc w:val="center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</w:t>
      </w:r>
      <w:r w:rsidRPr="008F18AF">
        <w:t>Таблица 2 (тыс. руб.)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1276"/>
        <w:gridCol w:w="1559"/>
        <w:gridCol w:w="1134"/>
        <w:gridCol w:w="992"/>
        <w:gridCol w:w="851"/>
        <w:gridCol w:w="850"/>
      </w:tblGrid>
      <w:tr w:rsidR="00F163A3" w14:paraId="780CC023" w14:textId="77777777" w:rsidTr="00CC6C88">
        <w:tc>
          <w:tcPr>
            <w:tcW w:w="1101" w:type="dxa"/>
            <w:vMerge w:val="restart"/>
          </w:tcPr>
          <w:p w14:paraId="3EC5FE54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both"/>
              <w:rPr>
                <w:i/>
                <w:sz w:val="18"/>
                <w:szCs w:val="18"/>
                <w:highlight w:val="darkGray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2126" w:type="dxa"/>
            <w:vMerge w:val="restart"/>
          </w:tcPr>
          <w:p w14:paraId="4CBAA9EB" w14:textId="77777777" w:rsidR="00F163A3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Наименование</w:t>
            </w:r>
          </w:p>
          <w:p w14:paraId="30156833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i/>
                <w:sz w:val="18"/>
                <w:szCs w:val="18"/>
                <w:highlight w:val="darkGray"/>
              </w:rPr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подраздела</w:t>
            </w:r>
          </w:p>
        </w:tc>
        <w:tc>
          <w:tcPr>
            <w:tcW w:w="1276" w:type="dxa"/>
            <w:vMerge w:val="restart"/>
          </w:tcPr>
          <w:p w14:paraId="404B3F79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i/>
                <w:sz w:val="18"/>
                <w:szCs w:val="18"/>
                <w:highlight w:val="darkGray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Утверждено Законом об областном бюджете на 2018 год</w:t>
            </w:r>
          </w:p>
        </w:tc>
        <w:tc>
          <w:tcPr>
            <w:tcW w:w="1559" w:type="dxa"/>
            <w:vMerge w:val="restart"/>
          </w:tcPr>
          <w:p w14:paraId="21CEE1B8" w14:textId="77777777" w:rsidR="00F163A3" w:rsidRPr="00EC089A" w:rsidRDefault="00F163A3" w:rsidP="00CA2014">
            <w:pPr>
              <w:ind w:left="-284"/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Утвержденные бюджетные</w:t>
            </w:r>
          </w:p>
          <w:p w14:paraId="18B624BD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назначения</w:t>
            </w:r>
          </w:p>
          <w:p w14:paraId="1EAC38C9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i/>
                <w:sz w:val="18"/>
                <w:szCs w:val="18"/>
                <w:highlight w:val="darkGray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(бюджетная роспись)</w:t>
            </w:r>
          </w:p>
        </w:tc>
        <w:tc>
          <w:tcPr>
            <w:tcW w:w="1134" w:type="dxa"/>
            <w:vMerge w:val="restart"/>
          </w:tcPr>
          <w:p w14:paraId="500B2D7E" w14:textId="77777777" w:rsidR="00F163A3" w:rsidRPr="00EC089A" w:rsidRDefault="00F163A3" w:rsidP="00CA2014">
            <w:pPr>
              <w:tabs>
                <w:tab w:val="left" w:pos="709"/>
              </w:tabs>
              <w:ind w:left="-284" w:right="-108"/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Отклонение</w:t>
            </w:r>
          </w:p>
          <w:p w14:paraId="57DD16A2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i/>
                <w:sz w:val="18"/>
                <w:szCs w:val="18"/>
                <w:highlight w:val="darkGray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(гр.4-гр.3)</w:t>
            </w:r>
          </w:p>
        </w:tc>
        <w:tc>
          <w:tcPr>
            <w:tcW w:w="992" w:type="dxa"/>
            <w:vMerge w:val="restart"/>
          </w:tcPr>
          <w:p w14:paraId="57BA3937" w14:textId="77777777" w:rsidR="00F163A3" w:rsidRPr="00EC089A" w:rsidRDefault="00F163A3" w:rsidP="00CA2014">
            <w:pPr>
              <w:tabs>
                <w:tab w:val="left" w:pos="709"/>
              </w:tabs>
              <w:ind w:left="-284" w:right="-108"/>
              <w:jc w:val="center"/>
              <w:rPr>
                <w:i/>
                <w:sz w:val="18"/>
                <w:szCs w:val="18"/>
                <w:highlight w:val="darkGray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701" w:type="dxa"/>
            <w:gridSpan w:val="2"/>
          </w:tcPr>
          <w:p w14:paraId="1E31D032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i/>
                <w:sz w:val="18"/>
                <w:szCs w:val="18"/>
                <w:highlight w:val="darkGray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К бюджетным назначениям</w:t>
            </w:r>
          </w:p>
        </w:tc>
      </w:tr>
      <w:tr w:rsidR="00F163A3" w14:paraId="77C57E78" w14:textId="77777777" w:rsidTr="00CC6C88">
        <w:tc>
          <w:tcPr>
            <w:tcW w:w="1101" w:type="dxa"/>
            <w:vMerge/>
          </w:tcPr>
          <w:p w14:paraId="1C3404D7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both"/>
              <w:rPr>
                <w:b/>
                <w:i/>
                <w:sz w:val="18"/>
                <w:szCs w:val="18"/>
                <w:highlight w:val="darkGray"/>
              </w:rPr>
            </w:pPr>
          </w:p>
        </w:tc>
        <w:tc>
          <w:tcPr>
            <w:tcW w:w="2126" w:type="dxa"/>
            <w:vMerge/>
          </w:tcPr>
          <w:p w14:paraId="12AA64FB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both"/>
              <w:rPr>
                <w:i/>
                <w:sz w:val="18"/>
                <w:szCs w:val="18"/>
                <w:highlight w:val="darkGray"/>
              </w:rPr>
            </w:pPr>
          </w:p>
        </w:tc>
        <w:tc>
          <w:tcPr>
            <w:tcW w:w="1276" w:type="dxa"/>
            <w:vMerge/>
          </w:tcPr>
          <w:p w14:paraId="2DF09F7E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both"/>
              <w:rPr>
                <w:i/>
                <w:sz w:val="18"/>
                <w:szCs w:val="18"/>
                <w:highlight w:val="darkGray"/>
              </w:rPr>
            </w:pPr>
          </w:p>
        </w:tc>
        <w:tc>
          <w:tcPr>
            <w:tcW w:w="1559" w:type="dxa"/>
            <w:vMerge/>
          </w:tcPr>
          <w:p w14:paraId="032361FE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both"/>
              <w:rPr>
                <w:i/>
                <w:sz w:val="18"/>
                <w:szCs w:val="18"/>
                <w:highlight w:val="darkGray"/>
              </w:rPr>
            </w:pPr>
          </w:p>
        </w:tc>
        <w:tc>
          <w:tcPr>
            <w:tcW w:w="1134" w:type="dxa"/>
            <w:vMerge/>
          </w:tcPr>
          <w:p w14:paraId="7F73101B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both"/>
              <w:rPr>
                <w:i/>
                <w:sz w:val="18"/>
                <w:szCs w:val="18"/>
                <w:highlight w:val="darkGray"/>
              </w:rPr>
            </w:pPr>
          </w:p>
        </w:tc>
        <w:tc>
          <w:tcPr>
            <w:tcW w:w="992" w:type="dxa"/>
            <w:vMerge/>
          </w:tcPr>
          <w:p w14:paraId="7C3DDCE9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both"/>
              <w:rPr>
                <w:i/>
                <w:sz w:val="18"/>
                <w:szCs w:val="18"/>
                <w:highlight w:val="darkGray"/>
              </w:rPr>
            </w:pPr>
          </w:p>
        </w:tc>
        <w:tc>
          <w:tcPr>
            <w:tcW w:w="851" w:type="dxa"/>
          </w:tcPr>
          <w:p w14:paraId="6C50C636" w14:textId="77777777" w:rsidR="00F163A3" w:rsidRPr="00EC089A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i/>
                <w:sz w:val="18"/>
                <w:szCs w:val="18"/>
                <w:highlight w:val="darkGray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откл. (гр.</w:t>
            </w:r>
            <w:r>
              <w:rPr>
                <w:b/>
                <w:bCs/>
                <w:i/>
                <w:color w:val="000000"/>
                <w:sz w:val="18"/>
                <w:szCs w:val="18"/>
              </w:rPr>
              <w:t>6</w:t>
            </w: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-гр.4)</w:t>
            </w:r>
          </w:p>
        </w:tc>
        <w:tc>
          <w:tcPr>
            <w:tcW w:w="850" w:type="dxa"/>
          </w:tcPr>
          <w:p w14:paraId="71D0F149" w14:textId="77777777" w:rsidR="00F163A3" w:rsidRPr="00EC089A" w:rsidRDefault="00F163A3" w:rsidP="00CA2014">
            <w:pPr>
              <w:ind w:left="-284"/>
              <w:jc w:val="center"/>
              <w:rPr>
                <w:b/>
                <w:bCs/>
                <w:i/>
                <w:color w:val="000000"/>
                <w:sz w:val="18"/>
                <w:szCs w:val="18"/>
              </w:rPr>
            </w:pPr>
            <w:r w:rsidRPr="00EC089A">
              <w:rPr>
                <w:b/>
                <w:bCs/>
                <w:i/>
                <w:color w:val="000000"/>
                <w:sz w:val="18"/>
                <w:szCs w:val="18"/>
              </w:rPr>
              <w:t>% испол-нения</w:t>
            </w:r>
          </w:p>
        </w:tc>
      </w:tr>
      <w:tr w:rsidR="00F163A3" w14:paraId="19026C07" w14:textId="77777777" w:rsidTr="00CC6C88">
        <w:tc>
          <w:tcPr>
            <w:tcW w:w="1101" w:type="dxa"/>
          </w:tcPr>
          <w:p w14:paraId="6E91B2A8" w14:textId="77777777" w:rsidR="00F163A3" w:rsidRPr="008169CE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b/>
                <w:sz w:val="18"/>
                <w:szCs w:val="18"/>
                <w:highlight w:val="darkGray"/>
              </w:rPr>
            </w:pPr>
            <w:r w:rsidRPr="008169CE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667FDAFA" w14:textId="77777777" w:rsidR="00F163A3" w:rsidRPr="008169CE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sz w:val="18"/>
                <w:szCs w:val="18"/>
                <w:highlight w:val="darkGray"/>
              </w:rPr>
            </w:pPr>
            <w:r w:rsidRPr="008169CE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5200A414" w14:textId="77777777" w:rsidR="00F163A3" w:rsidRPr="008169CE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szCs w:val="20"/>
                <w:highlight w:val="darkGray"/>
              </w:rPr>
            </w:pPr>
            <w:r w:rsidRPr="008169CE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7DA36562" w14:textId="77777777" w:rsidR="00F163A3" w:rsidRPr="008169CE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szCs w:val="20"/>
                <w:highlight w:val="darkGray"/>
              </w:rPr>
            </w:pPr>
            <w:r w:rsidRPr="008169CE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007563CE" w14:textId="77777777" w:rsidR="00F163A3" w:rsidRPr="008169CE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szCs w:val="20"/>
                <w:highlight w:val="darkGray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32828B69" w14:textId="77777777" w:rsidR="00F163A3" w:rsidRPr="008169CE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szCs w:val="20"/>
                <w:highlight w:val="darkGray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14:paraId="552B101D" w14:textId="77777777" w:rsidR="00F163A3" w:rsidRPr="008169CE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szCs w:val="20"/>
                <w:highlight w:val="darkGray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14:paraId="70160D20" w14:textId="77777777" w:rsidR="00F163A3" w:rsidRPr="008169CE" w:rsidRDefault="00F163A3" w:rsidP="00CA2014">
            <w:pPr>
              <w:tabs>
                <w:tab w:val="left" w:pos="709"/>
              </w:tabs>
              <w:ind w:left="-284"/>
              <w:jc w:val="center"/>
              <w:rPr>
                <w:szCs w:val="20"/>
                <w:highlight w:val="darkGray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</w:tr>
      <w:tr w:rsidR="00F163A3" w14:paraId="5D28C941" w14:textId="77777777" w:rsidTr="00CC6C88">
        <w:tc>
          <w:tcPr>
            <w:tcW w:w="1101" w:type="dxa"/>
            <w:vAlign w:val="center"/>
          </w:tcPr>
          <w:p w14:paraId="0CF7157F" w14:textId="77777777" w:rsidR="00F163A3" w:rsidRPr="008169CE" w:rsidRDefault="00F163A3" w:rsidP="00CA2014">
            <w:pPr>
              <w:ind w:left="-284"/>
              <w:jc w:val="center"/>
              <w:rPr>
                <w:color w:val="000000"/>
                <w:sz w:val="18"/>
                <w:szCs w:val="18"/>
              </w:rPr>
            </w:pPr>
            <w:r w:rsidRPr="008169CE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8169CE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7E007184" w14:textId="77777777" w:rsidR="00F163A3" w:rsidRPr="008169CE" w:rsidRDefault="00F163A3" w:rsidP="00CA2014">
            <w:pPr>
              <w:ind w:left="-28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Мобилизационная подготовка экономики</w:t>
            </w:r>
          </w:p>
        </w:tc>
        <w:tc>
          <w:tcPr>
            <w:tcW w:w="1276" w:type="dxa"/>
            <w:vAlign w:val="center"/>
          </w:tcPr>
          <w:p w14:paraId="720FC09F" w14:textId="77777777" w:rsidR="00F163A3" w:rsidRPr="008169CE" w:rsidRDefault="00F163A3" w:rsidP="00CA2014">
            <w:pPr>
              <w:ind w:left="-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559" w:type="dxa"/>
            <w:vAlign w:val="center"/>
          </w:tcPr>
          <w:p w14:paraId="615D94B6" w14:textId="77777777" w:rsidR="00F163A3" w:rsidRPr="008169CE" w:rsidRDefault="00F163A3" w:rsidP="00CA2014">
            <w:pPr>
              <w:ind w:left="-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14:paraId="5E1EFB2F" w14:textId="77777777" w:rsidR="00F163A3" w:rsidRPr="008169CE" w:rsidRDefault="00F163A3" w:rsidP="00CA2014">
            <w:pPr>
              <w:ind w:left="-28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69CE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65971795" w14:textId="77777777" w:rsidR="00F163A3" w:rsidRPr="008169CE" w:rsidRDefault="00F163A3" w:rsidP="00CA2014">
            <w:pPr>
              <w:ind w:left="-284"/>
              <w:jc w:val="center"/>
              <w:rPr>
                <w:color w:val="000000"/>
                <w:sz w:val="18"/>
                <w:szCs w:val="18"/>
              </w:rPr>
            </w:pPr>
            <w:r w:rsidRPr="008169CE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7070A357" w14:textId="77777777" w:rsidR="00F163A3" w:rsidRPr="008169CE" w:rsidRDefault="00F163A3" w:rsidP="00CA2014">
            <w:pPr>
              <w:ind w:left="-284"/>
              <w:jc w:val="center"/>
              <w:rPr>
                <w:bCs/>
                <w:color w:val="000000"/>
                <w:sz w:val="18"/>
                <w:szCs w:val="18"/>
              </w:rPr>
            </w:pPr>
            <w:r w:rsidRPr="008169CE">
              <w:rPr>
                <w:bCs/>
                <w:color w:val="000000"/>
                <w:sz w:val="18"/>
                <w:szCs w:val="18"/>
              </w:rPr>
              <w:t>-1</w:t>
            </w:r>
            <w:r>
              <w:rPr>
                <w:bCs/>
                <w:color w:val="000000"/>
                <w:sz w:val="18"/>
                <w:szCs w:val="18"/>
              </w:rPr>
              <w:t>00,0</w:t>
            </w:r>
          </w:p>
        </w:tc>
        <w:tc>
          <w:tcPr>
            <w:tcW w:w="850" w:type="dxa"/>
            <w:vAlign w:val="center"/>
          </w:tcPr>
          <w:p w14:paraId="2C37363F" w14:textId="77777777" w:rsidR="00F163A3" w:rsidRPr="008169CE" w:rsidRDefault="00F163A3" w:rsidP="00CA2014">
            <w:pPr>
              <w:ind w:left="-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</w:tr>
      <w:tr w:rsidR="00F163A3" w14:paraId="02CA79A7" w14:textId="77777777" w:rsidTr="00CC6C88">
        <w:tc>
          <w:tcPr>
            <w:tcW w:w="1101" w:type="dxa"/>
            <w:vAlign w:val="center"/>
          </w:tcPr>
          <w:p w14:paraId="00BDAF90" w14:textId="77777777" w:rsidR="00F163A3" w:rsidRPr="008169CE" w:rsidRDefault="00F163A3" w:rsidP="00CA2014">
            <w:pPr>
              <w:ind w:left="-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0505</w:t>
            </w:r>
          </w:p>
        </w:tc>
        <w:tc>
          <w:tcPr>
            <w:tcW w:w="2126" w:type="dxa"/>
            <w:vAlign w:val="center"/>
          </w:tcPr>
          <w:p w14:paraId="0804DED7" w14:textId="77777777" w:rsidR="00F163A3" w:rsidRPr="008169CE" w:rsidRDefault="00F163A3" w:rsidP="00CA2014">
            <w:pPr>
              <w:ind w:left="-284" w:right="-10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Другие вопросы в области       жилищно-коммунального хозяйства</w:t>
            </w:r>
          </w:p>
        </w:tc>
        <w:tc>
          <w:tcPr>
            <w:tcW w:w="1276" w:type="dxa"/>
            <w:vAlign w:val="center"/>
          </w:tcPr>
          <w:p w14:paraId="3DE58213" w14:textId="77777777" w:rsidR="00F163A3" w:rsidRPr="008169CE" w:rsidRDefault="00F163A3" w:rsidP="00CA2014">
            <w:pPr>
              <w:ind w:left="-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44 617,3</w:t>
            </w:r>
          </w:p>
        </w:tc>
        <w:tc>
          <w:tcPr>
            <w:tcW w:w="1559" w:type="dxa"/>
            <w:vAlign w:val="center"/>
          </w:tcPr>
          <w:p w14:paraId="28BBD913" w14:textId="77777777" w:rsidR="00F163A3" w:rsidRPr="008169CE" w:rsidRDefault="00F163A3" w:rsidP="00CA2014">
            <w:pPr>
              <w:ind w:left="-28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44 722,5</w:t>
            </w:r>
          </w:p>
        </w:tc>
        <w:tc>
          <w:tcPr>
            <w:tcW w:w="1134" w:type="dxa"/>
            <w:vAlign w:val="center"/>
          </w:tcPr>
          <w:p w14:paraId="498378AE" w14:textId="77777777" w:rsidR="00F163A3" w:rsidRPr="004C60CF" w:rsidRDefault="00F163A3" w:rsidP="00CA2014">
            <w:pPr>
              <w:ind w:left="-284"/>
              <w:jc w:val="center"/>
              <w:rPr>
                <w:bCs/>
                <w:color w:val="000000"/>
                <w:sz w:val="18"/>
                <w:szCs w:val="18"/>
              </w:rPr>
            </w:pPr>
            <w:r w:rsidRPr="004C60CF">
              <w:rPr>
                <w:bCs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92" w:type="dxa"/>
            <w:vAlign w:val="center"/>
          </w:tcPr>
          <w:p w14:paraId="53B98FB0" w14:textId="77777777" w:rsidR="00F163A3" w:rsidRPr="008169CE" w:rsidRDefault="00F163A3" w:rsidP="00CA2014">
            <w:pPr>
              <w:ind w:left="-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44 112,8</w:t>
            </w:r>
          </w:p>
        </w:tc>
        <w:tc>
          <w:tcPr>
            <w:tcW w:w="851" w:type="dxa"/>
            <w:vAlign w:val="center"/>
          </w:tcPr>
          <w:p w14:paraId="10CA4309" w14:textId="77777777" w:rsidR="00F163A3" w:rsidRPr="009B49CF" w:rsidRDefault="00F163A3" w:rsidP="00CA2014">
            <w:pPr>
              <w:ind w:left="-284"/>
              <w:jc w:val="center"/>
              <w:rPr>
                <w:bCs/>
                <w:color w:val="000000"/>
                <w:sz w:val="18"/>
                <w:szCs w:val="18"/>
              </w:rPr>
            </w:pPr>
            <w:r w:rsidRPr="009B49CF">
              <w:rPr>
                <w:bCs/>
                <w:color w:val="000000"/>
                <w:sz w:val="18"/>
                <w:szCs w:val="18"/>
              </w:rPr>
              <w:t>-609,7</w:t>
            </w:r>
          </w:p>
        </w:tc>
        <w:tc>
          <w:tcPr>
            <w:tcW w:w="850" w:type="dxa"/>
            <w:vAlign w:val="center"/>
          </w:tcPr>
          <w:p w14:paraId="3A7A598E" w14:textId="77777777" w:rsidR="00F163A3" w:rsidRPr="008169CE" w:rsidRDefault="00F163A3" w:rsidP="00CA2014">
            <w:pPr>
              <w:ind w:left="-28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</w:t>
            </w:r>
            <w:r w:rsidRPr="008169C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F163A3" w14:paraId="40F13AE2" w14:textId="77777777" w:rsidTr="00CC6C88">
        <w:tc>
          <w:tcPr>
            <w:tcW w:w="3227" w:type="dxa"/>
            <w:gridSpan w:val="2"/>
            <w:vAlign w:val="center"/>
          </w:tcPr>
          <w:p w14:paraId="2CA99FB6" w14:textId="77777777" w:rsidR="00F163A3" w:rsidRPr="008169CE" w:rsidRDefault="00F163A3" w:rsidP="00CA2014">
            <w:pPr>
              <w:ind w:left="-28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32237">
              <w:rPr>
                <w:b/>
                <w:bCs/>
                <w:color w:val="000000"/>
                <w:sz w:val="18"/>
                <w:szCs w:val="18"/>
              </w:rPr>
              <w:t>Всего по ГАБС</w:t>
            </w:r>
          </w:p>
        </w:tc>
        <w:tc>
          <w:tcPr>
            <w:tcW w:w="1276" w:type="dxa"/>
            <w:vAlign w:val="center"/>
          </w:tcPr>
          <w:p w14:paraId="0260CAC3" w14:textId="77777777" w:rsidR="00F163A3" w:rsidRPr="008169CE" w:rsidRDefault="00F163A3" w:rsidP="00CA2014">
            <w:pPr>
              <w:ind w:left="-28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69CE">
              <w:rPr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Pr="008169CE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8169CE">
              <w:rPr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8169C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564F4373" w14:textId="77777777" w:rsidR="00F163A3" w:rsidRPr="008169CE" w:rsidRDefault="00F163A3" w:rsidP="00CA2014">
            <w:pPr>
              <w:ind w:left="-28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</w:t>
            </w:r>
            <w:r w:rsidRPr="008169CE">
              <w:rPr>
                <w:b/>
                <w:bCs/>
                <w:color w:val="000000"/>
                <w:sz w:val="18"/>
                <w:szCs w:val="18"/>
              </w:rPr>
              <w:t xml:space="preserve"> 8</w:t>
            </w: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  <w:r w:rsidRPr="008169CE">
              <w:rPr>
                <w:b/>
                <w:bCs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34" w:type="dxa"/>
            <w:vAlign w:val="center"/>
          </w:tcPr>
          <w:p w14:paraId="39DB7DDA" w14:textId="77777777" w:rsidR="00F163A3" w:rsidRPr="008169CE" w:rsidRDefault="00F163A3" w:rsidP="00CA2014">
            <w:pPr>
              <w:ind w:left="-28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105,2</w:t>
            </w:r>
          </w:p>
        </w:tc>
        <w:tc>
          <w:tcPr>
            <w:tcW w:w="992" w:type="dxa"/>
            <w:vAlign w:val="center"/>
          </w:tcPr>
          <w:p w14:paraId="3477F454" w14:textId="77777777" w:rsidR="00F163A3" w:rsidRPr="008169CE" w:rsidRDefault="00F163A3" w:rsidP="00CA2014">
            <w:pPr>
              <w:ind w:left="-28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44 112,8</w:t>
            </w:r>
          </w:p>
        </w:tc>
        <w:tc>
          <w:tcPr>
            <w:tcW w:w="851" w:type="dxa"/>
            <w:vAlign w:val="center"/>
          </w:tcPr>
          <w:p w14:paraId="78E51613" w14:textId="77777777" w:rsidR="00F163A3" w:rsidRPr="008169CE" w:rsidRDefault="00F163A3" w:rsidP="00CA2014">
            <w:pPr>
              <w:ind w:left="-28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69CE">
              <w:rPr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b/>
                <w:bCs/>
                <w:color w:val="000000"/>
                <w:sz w:val="18"/>
                <w:szCs w:val="18"/>
              </w:rPr>
              <w:t>709</w:t>
            </w:r>
            <w:r w:rsidRPr="008169C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14:paraId="078CD5C2" w14:textId="77777777" w:rsidR="00F163A3" w:rsidRPr="008169CE" w:rsidRDefault="00F163A3" w:rsidP="00CA2014">
            <w:pPr>
              <w:ind w:left="-284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169CE">
              <w:rPr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  <w:r w:rsidRPr="008169CE">
              <w:rPr>
                <w:b/>
                <w:bCs/>
                <w:color w:val="000000"/>
                <w:sz w:val="18"/>
                <w:szCs w:val="18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</w:tr>
    </w:tbl>
    <w:p w14:paraId="016CCDEA" w14:textId="77777777" w:rsidR="003C209C" w:rsidRPr="003C209C" w:rsidRDefault="003C209C" w:rsidP="00CA2014">
      <w:pPr>
        <w:ind w:left="-284" w:firstLine="709"/>
        <w:jc w:val="both"/>
      </w:pPr>
      <w:r>
        <w:lastRenderedPageBreak/>
        <w:t xml:space="preserve">Общая сумма неисполненных бюджетных назначений по расходам за 2018 год составила </w:t>
      </w:r>
      <w:r w:rsidRPr="007357B1">
        <w:t>709,7 тыс. руб., или 1,6 процента.</w:t>
      </w:r>
    </w:p>
    <w:p w14:paraId="46244D5E" w14:textId="77777777" w:rsidR="003C209C" w:rsidRDefault="003C209C" w:rsidP="00CA2014">
      <w:pPr>
        <w:tabs>
          <w:tab w:val="left" w:pos="709"/>
        </w:tabs>
        <w:ind w:left="-284"/>
        <w:jc w:val="both"/>
      </w:pPr>
      <w:r>
        <w:tab/>
      </w:r>
      <w:r w:rsidRPr="003C209C">
        <w:t>В неисполненных назначениях основную долю (77%) занимает сложившаяся экономия при исчислении взносов по обязательному социальному страхованию на ФОТ – 547,2 тыс. руб., а также расходы на мероприятия по мобилизационной подготовке экономики – 100 тыс. руб. (14%), неисполнение которых связано с недоведением  лимитов бюджетных обязательств.</w:t>
      </w:r>
    </w:p>
    <w:p w14:paraId="79B8F44D" w14:textId="77777777" w:rsidR="00683377" w:rsidRPr="005D3CE3" w:rsidRDefault="00683377" w:rsidP="00CA2014">
      <w:pPr>
        <w:widowControl w:val="0"/>
        <w:tabs>
          <w:tab w:val="left" w:pos="1276"/>
        </w:tabs>
        <w:autoSpaceDE w:val="0"/>
        <w:autoSpaceDN w:val="0"/>
        <w:adjustRightInd w:val="0"/>
        <w:ind w:left="-284" w:firstLine="720"/>
        <w:contextualSpacing/>
        <w:jc w:val="both"/>
      </w:pPr>
      <w:r w:rsidRPr="005D3CE3">
        <w:rPr>
          <w:color w:val="000000"/>
        </w:rPr>
        <w:t xml:space="preserve">Расходы </w:t>
      </w:r>
      <w:r>
        <w:t xml:space="preserve">на обеспечение деятельности </w:t>
      </w:r>
      <w:r w:rsidRPr="005D3CE3">
        <w:t>Облстройнадзор</w:t>
      </w:r>
      <w:r>
        <w:t>а</w:t>
      </w:r>
      <w:r w:rsidRPr="005D3CE3">
        <w:rPr>
          <w:color w:val="000000"/>
        </w:rPr>
        <w:t xml:space="preserve"> </w:t>
      </w:r>
      <w:r w:rsidRPr="005D3CE3">
        <w:t>в 201</w:t>
      </w:r>
      <w:r>
        <w:t>8</w:t>
      </w:r>
      <w:r w:rsidRPr="005D3CE3">
        <w:t xml:space="preserve"> году </w:t>
      </w:r>
      <w:r w:rsidR="003C209C">
        <w:t xml:space="preserve"> (44112,8 тыс.руб.) </w:t>
      </w:r>
      <w:r>
        <w:t xml:space="preserve">по сравнению с 2017 годом </w:t>
      </w:r>
      <w:r w:rsidR="003C209C">
        <w:t xml:space="preserve"> (39962 тыс.руб.) </w:t>
      </w:r>
      <w:r>
        <w:t xml:space="preserve">увеличились </w:t>
      </w:r>
      <w:r w:rsidRPr="005D3CE3">
        <w:t xml:space="preserve">на </w:t>
      </w:r>
      <w:r>
        <w:t>4150,8</w:t>
      </w:r>
      <w:r w:rsidRPr="005D3CE3">
        <w:t xml:space="preserve"> тыс. руб.</w:t>
      </w:r>
      <w:r>
        <w:t>, или на 10</w:t>
      </w:r>
      <w:r w:rsidRPr="005D3CE3">
        <w:t>,</w:t>
      </w:r>
      <w:r>
        <w:t>4%, в основном по следующим направлениям</w:t>
      </w:r>
      <w:r w:rsidRPr="005D3CE3">
        <w:t>:</w:t>
      </w:r>
    </w:p>
    <w:p w14:paraId="47811B85" w14:textId="77777777" w:rsidR="00683377" w:rsidRDefault="00683377" w:rsidP="00CA2014">
      <w:pPr>
        <w:widowControl w:val="0"/>
        <w:tabs>
          <w:tab w:val="left" w:pos="1276"/>
        </w:tabs>
        <w:autoSpaceDE w:val="0"/>
        <w:autoSpaceDN w:val="0"/>
        <w:adjustRightInd w:val="0"/>
        <w:ind w:left="-284" w:firstLine="720"/>
        <w:contextualSpacing/>
        <w:jc w:val="both"/>
      </w:pPr>
      <w:r w:rsidRPr="005D3CE3">
        <w:t>-</w:t>
      </w:r>
      <w:r>
        <w:t xml:space="preserve">на </w:t>
      </w:r>
      <w:r w:rsidRPr="005D3CE3">
        <w:t xml:space="preserve">оплату труда с начислениями - на </w:t>
      </w:r>
      <w:r>
        <w:t>2736,6</w:t>
      </w:r>
      <w:r w:rsidRPr="005D3CE3">
        <w:t xml:space="preserve"> тыс. руб., </w:t>
      </w:r>
      <w:r w:rsidRPr="009659F7">
        <w:t xml:space="preserve">или на </w:t>
      </w:r>
      <w:r w:rsidR="00C50FE8">
        <w:t>7</w:t>
      </w:r>
      <w:r w:rsidRPr="009659F7">
        <w:t>%</w:t>
      </w:r>
      <w:r>
        <w:t xml:space="preserve"> (по причине изменения структуры</w:t>
      </w:r>
      <w:r w:rsidRPr="004E4FCD">
        <w:rPr>
          <w:i/>
        </w:rPr>
        <w:t xml:space="preserve"> </w:t>
      </w:r>
      <w:r>
        <w:t>Инспекции и заполнения вакантных должностей</w:t>
      </w:r>
      <w:r w:rsidR="00B511EA">
        <w:t xml:space="preserve"> с 52 до 55 человек</w:t>
      </w:r>
      <w:r>
        <w:t>)</w:t>
      </w:r>
      <w:r w:rsidRPr="009659F7">
        <w:t>;</w:t>
      </w:r>
      <w:r>
        <w:t xml:space="preserve"> </w:t>
      </w:r>
    </w:p>
    <w:p w14:paraId="3F09865F" w14:textId="77777777" w:rsidR="00683377" w:rsidRDefault="00683377" w:rsidP="00CA2014">
      <w:pPr>
        <w:widowControl w:val="0"/>
        <w:tabs>
          <w:tab w:val="left" w:pos="1276"/>
        </w:tabs>
        <w:autoSpaceDE w:val="0"/>
        <w:autoSpaceDN w:val="0"/>
        <w:adjustRightInd w:val="0"/>
        <w:ind w:left="-284" w:firstLine="720"/>
        <w:contextualSpacing/>
        <w:jc w:val="both"/>
      </w:pPr>
      <w:r>
        <w:t xml:space="preserve">-на закупку </w:t>
      </w:r>
      <w:r w:rsidRPr="00D3489E">
        <w:rPr>
          <w:color w:val="000000"/>
        </w:rPr>
        <w:t>товаров, работ и услуг</w:t>
      </w:r>
      <w:r>
        <w:rPr>
          <w:color w:val="000000"/>
        </w:rPr>
        <w:t xml:space="preserve"> (информационные технологии) – на 355,3 тыс. рублей (</w:t>
      </w:r>
      <w:r w:rsidR="00C50FE8">
        <w:rPr>
          <w:color w:val="000000"/>
        </w:rPr>
        <w:t>в 4,2 раза</w:t>
      </w:r>
      <w:r>
        <w:rPr>
          <w:color w:val="000000"/>
        </w:rPr>
        <w:t>)</w:t>
      </w:r>
      <w:r w:rsidR="00A548AB">
        <w:rPr>
          <w:color w:val="000000"/>
        </w:rPr>
        <w:t>;</w:t>
      </w:r>
    </w:p>
    <w:p w14:paraId="6B74C82B" w14:textId="77777777" w:rsidR="00683377" w:rsidRDefault="00683377" w:rsidP="00CA2014">
      <w:pPr>
        <w:ind w:left="-284" w:firstLine="720"/>
        <w:contextualSpacing/>
        <w:jc w:val="both"/>
      </w:pPr>
      <w:r>
        <w:t>-на погашение кредиторской задолженности, образовавшейся на 01.01.2018</w:t>
      </w:r>
      <w:r w:rsidR="00055B40">
        <w:t xml:space="preserve">, </w:t>
      </w:r>
      <w:r w:rsidR="00B30CF0">
        <w:t xml:space="preserve">- </w:t>
      </w:r>
      <w:r w:rsidR="00055B40">
        <w:t xml:space="preserve">на </w:t>
      </w:r>
      <w:r>
        <w:t xml:space="preserve"> </w:t>
      </w:r>
      <w:r w:rsidRPr="00B30CF0">
        <w:t>10</w:t>
      </w:r>
      <w:r w:rsidR="00B30CF0" w:rsidRPr="00B30CF0">
        <w:t>20,</w:t>
      </w:r>
      <w:r w:rsidRPr="00B30CF0">
        <w:t>1 тыс</w:t>
      </w:r>
      <w:r w:rsidRPr="006143C6">
        <w:t>.</w:t>
      </w:r>
      <w:r w:rsidR="006143C6">
        <w:t xml:space="preserve"> </w:t>
      </w:r>
      <w:r w:rsidRPr="006143C6">
        <w:t>руб</w:t>
      </w:r>
      <w:r w:rsidR="00055B40">
        <w:t>лей.</w:t>
      </w:r>
    </w:p>
    <w:p w14:paraId="7A301BC5" w14:textId="77777777" w:rsidR="00683377" w:rsidRPr="00C578D7" w:rsidRDefault="00683377" w:rsidP="00CA2014">
      <w:pPr>
        <w:ind w:left="-284" w:firstLine="720"/>
        <w:contextualSpacing/>
        <w:jc w:val="both"/>
      </w:pPr>
      <w:r>
        <w:t>Н</w:t>
      </w:r>
      <w:r w:rsidRPr="00C578D7">
        <w:t>а возмещение расходов за производство судебной строит</w:t>
      </w:r>
      <w:r>
        <w:t>ельно</w:t>
      </w:r>
      <w:r w:rsidRPr="00C578D7">
        <w:t>-технич</w:t>
      </w:r>
      <w:r>
        <w:t>еской</w:t>
      </w:r>
      <w:r w:rsidRPr="00C578D7">
        <w:t xml:space="preserve"> экспертизы в пользу взыскателя АО «Ростехинвентаризации-ФедеральноеБТИ»</w:t>
      </w:r>
      <w:r w:rsidRPr="007B7965">
        <w:t xml:space="preserve"> </w:t>
      </w:r>
      <w:r w:rsidRPr="00C578D7">
        <w:t xml:space="preserve">Инспекцией в </w:t>
      </w:r>
      <w:r>
        <w:t>отчетном периоде</w:t>
      </w:r>
      <w:r w:rsidRPr="00C578D7">
        <w:t xml:space="preserve"> направлено 11,4 тыс.</w:t>
      </w:r>
      <w:r>
        <w:t xml:space="preserve"> </w:t>
      </w:r>
      <w:r w:rsidRPr="00C578D7">
        <w:t>руб.</w:t>
      </w:r>
      <w:r w:rsidR="00F163A3">
        <w:t>, которые являются неэффективными расходами областного бюджета.</w:t>
      </w:r>
      <w:r w:rsidRPr="00C578D7">
        <w:t xml:space="preserve"> </w:t>
      </w:r>
    </w:p>
    <w:p w14:paraId="22A6420A" w14:textId="77777777" w:rsidR="000C7A1B" w:rsidRDefault="000C7A1B" w:rsidP="00CA2014">
      <w:pPr>
        <w:widowControl w:val="0"/>
        <w:tabs>
          <w:tab w:val="left" w:pos="1276"/>
        </w:tabs>
        <w:autoSpaceDE w:val="0"/>
        <w:autoSpaceDN w:val="0"/>
        <w:adjustRightInd w:val="0"/>
        <w:ind w:left="-284" w:firstLine="720"/>
        <w:contextualSpacing/>
        <w:jc w:val="both"/>
      </w:pPr>
    </w:p>
    <w:p w14:paraId="5F403BA5" w14:textId="77777777" w:rsidR="00FC04C3" w:rsidRPr="008B2E70" w:rsidRDefault="00FC04C3" w:rsidP="00CA2014">
      <w:pPr>
        <w:ind w:left="-284" w:firstLine="709"/>
        <w:jc w:val="center"/>
        <w:rPr>
          <w:b/>
          <w:i/>
        </w:rPr>
      </w:pPr>
      <w:r w:rsidRPr="008B2E70">
        <w:rPr>
          <w:b/>
          <w:i/>
        </w:rPr>
        <w:t>Анализ дебиторской и кредиторской задолженности</w:t>
      </w:r>
    </w:p>
    <w:p w14:paraId="3E3D03C1" w14:textId="77777777" w:rsidR="00FC04C3" w:rsidRDefault="00FC04C3" w:rsidP="00CA2014">
      <w:pPr>
        <w:tabs>
          <w:tab w:val="left" w:pos="0"/>
        </w:tabs>
        <w:ind w:left="-284"/>
        <w:jc w:val="both"/>
      </w:pPr>
      <w:r>
        <w:tab/>
      </w:r>
      <w:r w:rsidRPr="00726AAF">
        <w:t xml:space="preserve">Анализ дебиторской и кредиторской задолженности </w:t>
      </w:r>
      <w:r>
        <w:t>Инспекции</w:t>
      </w:r>
      <w:r w:rsidRPr="00726AAF">
        <w:t xml:space="preserve"> </w:t>
      </w:r>
      <w:r>
        <w:t xml:space="preserve">на 01.01.2018 и на 01.01.2019 </w:t>
      </w:r>
      <w:r w:rsidRPr="00726AAF">
        <w:t>приведен в таблице</w:t>
      </w:r>
      <w:r>
        <w:t xml:space="preserve"> </w:t>
      </w:r>
      <w:r w:rsidR="006715D3">
        <w:t>3</w:t>
      </w:r>
      <w:r>
        <w:t>:</w:t>
      </w:r>
    </w:p>
    <w:p w14:paraId="45C5E2A6" w14:textId="77777777" w:rsidR="00FC04C3" w:rsidRPr="00A217B6" w:rsidRDefault="00FC04C3" w:rsidP="00CA2014">
      <w:pPr>
        <w:widowControl w:val="0"/>
        <w:tabs>
          <w:tab w:val="left" w:pos="1276"/>
        </w:tabs>
        <w:autoSpaceDE w:val="0"/>
        <w:autoSpaceDN w:val="0"/>
        <w:adjustRightInd w:val="0"/>
        <w:ind w:left="-284" w:firstLine="720"/>
        <w:contextualSpacing/>
        <w:jc w:val="right"/>
      </w:pPr>
      <w:r w:rsidRPr="00A217B6">
        <w:t xml:space="preserve"> Таблица </w:t>
      </w:r>
      <w:r w:rsidR="006715D3">
        <w:t>3</w:t>
      </w:r>
      <w:r w:rsidRPr="00A217B6">
        <w:t xml:space="preserve"> (тыс.руб.)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2860"/>
        <w:gridCol w:w="1124"/>
        <w:gridCol w:w="1560"/>
        <w:gridCol w:w="1134"/>
        <w:gridCol w:w="1417"/>
        <w:gridCol w:w="1276"/>
      </w:tblGrid>
      <w:tr w:rsidR="00FC04C3" w:rsidRPr="004E54C8" w14:paraId="64008FC8" w14:textId="77777777" w:rsidTr="00FC04C3">
        <w:trPr>
          <w:trHeight w:val="300"/>
        </w:trPr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5394C47C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0D429C25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 01.01.2018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4F6CFBC7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i/>
                <w:iCs/>
                <w:color w:val="000000"/>
                <w:sz w:val="16"/>
                <w:szCs w:val="16"/>
              </w:rPr>
              <w:t>на 01.01.2019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14:paraId="2303CDF2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i/>
                <w:iCs/>
                <w:color w:val="000000"/>
                <w:sz w:val="16"/>
                <w:szCs w:val="16"/>
              </w:rPr>
              <w:t>Отклонение</w:t>
            </w:r>
          </w:p>
        </w:tc>
      </w:tr>
      <w:tr w:rsidR="00FC04C3" w:rsidRPr="004E54C8" w14:paraId="449C9898" w14:textId="77777777" w:rsidTr="00FC04C3">
        <w:trPr>
          <w:trHeight w:val="300"/>
        </w:trPr>
        <w:tc>
          <w:tcPr>
            <w:tcW w:w="2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E7D1" w14:textId="77777777" w:rsidR="00FC04C3" w:rsidRPr="004E54C8" w:rsidRDefault="00FC04C3" w:rsidP="00CA2014">
            <w:pPr>
              <w:ind w:left="-284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901EF93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i/>
                <w:i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A50D283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просроченная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9A8CC05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i/>
                <w:iCs/>
                <w:color w:val="000000"/>
                <w:sz w:val="16"/>
                <w:szCs w:val="16"/>
              </w:rPr>
              <w:t>текущая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BA7D341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просроченная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02C9F" w14:textId="77777777" w:rsidR="00FC04C3" w:rsidRPr="004E54C8" w:rsidRDefault="00FC04C3" w:rsidP="00CA2014">
            <w:pPr>
              <w:ind w:left="-284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FC04C3" w:rsidRPr="004E54C8" w14:paraId="3B3A477F" w14:textId="77777777" w:rsidTr="00FC04C3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6C7F9" w14:textId="77777777" w:rsidR="00FC04C3" w:rsidRPr="004E54C8" w:rsidRDefault="00FC04C3" w:rsidP="00CA2014">
            <w:pPr>
              <w:ind w:left="-284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Дебиторская задолженность, в том числе: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2839C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87,7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FBD95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8C2AA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F0BCD1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885539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-78,7</w:t>
            </w:r>
          </w:p>
        </w:tc>
      </w:tr>
      <w:tr w:rsidR="00FC04C3" w:rsidRPr="004E54C8" w14:paraId="02C5A5E5" w14:textId="77777777" w:rsidTr="00FC04C3">
        <w:trPr>
          <w:trHeight w:val="4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59A2B" w14:textId="77777777" w:rsidR="00FC04C3" w:rsidRPr="004E54C8" w:rsidRDefault="00FC04C3" w:rsidP="00CA2014">
            <w:pPr>
              <w:ind w:left="-284"/>
              <w:rPr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i/>
                <w:iCs/>
                <w:color w:val="000000"/>
                <w:sz w:val="16"/>
                <w:szCs w:val="16"/>
              </w:rPr>
              <w:t xml:space="preserve">20600 </w:t>
            </w:r>
            <w:r w:rsidRPr="004E54C8">
              <w:rPr>
                <w:color w:val="000000"/>
                <w:sz w:val="16"/>
                <w:szCs w:val="16"/>
              </w:rPr>
              <w:t>расчеты по выданным авансам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44F4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17,5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A1C9B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B84997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BF32F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DD16EE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-11,5</w:t>
            </w:r>
          </w:p>
        </w:tc>
      </w:tr>
      <w:tr w:rsidR="00FC04C3" w:rsidRPr="004E54C8" w14:paraId="389C1928" w14:textId="77777777" w:rsidTr="00FC04C3">
        <w:trPr>
          <w:trHeight w:val="4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9F85D" w14:textId="77777777" w:rsidR="00FC04C3" w:rsidRPr="004E54C8" w:rsidRDefault="00FC04C3" w:rsidP="00CA2014">
            <w:pPr>
              <w:ind w:left="-284"/>
              <w:rPr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i/>
                <w:iCs/>
                <w:color w:val="000000"/>
                <w:sz w:val="16"/>
                <w:szCs w:val="16"/>
              </w:rPr>
              <w:t xml:space="preserve">30300 </w:t>
            </w:r>
            <w:r w:rsidRPr="004E54C8">
              <w:rPr>
                <w:color w:val="000000"/>
                <w:sz w:val="16"/>
                <w:szCs w:val="16"/>
              </w:rPr>
              <w:t>расчеты по платежам в бюджеты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9EE24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70,2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1AA47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E3F68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35BEA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9DF65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-67,2</w:t>
            </w:r>
          </w:p>
        </w:tc>
      </w:tr>
      <w:tr w:rsidR="00FC04C3" w:rsidRPr="004E54C8" w14:paraId="75881F43" w14:textId="77777777" w:rsidTr="00FC04C3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7DE9D9" w14:textId="77777777" w:rsidR="00FC04C3" w:rsidRPr="004E54C8" w:rsidRDefault="00FC04C3" w:rsidP="00CA2014">
            <w:pPr>
              <w:ind w:left="-284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Кредиторская задолженность, в том числе: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10D44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1020,1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69E9A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F5CEC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7CC7EA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0E315B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-1020,1</w:t>
            </w:r>
          </w:p>
        </w:tc>
      </w:tr>
      <w:tr w:rsidR="00FC04C3" w:rsidRPr="004E54C8" w14:paraId="473B48B4" w14:textId="77777777" w:rsidTr="00FC04C3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2437D2" w14:textId="77777777" w:rsidR="00FC04C3" w:rsidRPr="004E54C8" w:rsidRDefault="00FC04C3" w:rsidP="00CA2014">
            <w:pPr>
              <w:ind w:left="-284"/>
              <w:rPr>
                <w:i/>
                <w:iCs/>
                <w:sz w:val="16"/>
                <w:szCs w:val="16"/>
              </w:rPr>
            </w:pPr>
            <w:r w:rsidRPr="004E54C8">
              <w:rPr>
                <w:i/>
                <w:iCs/>
                <w:sz w:val="16"/>
                <w:szCs w:val="16"/>
              </w:rPr>
              <w:t>30200</w:t>
            </w:r>
            <w:r w:rsidRPr="004E54C8">
              <w:rPr>
                <w:sz w:val="16"/>
                <w:szCs w:val="16"/>
              </w:rPr>
              <w:t xml:space="preserve"> расчеты по принятым обязательствам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E1BAD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641,3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89204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068FF3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CD37B7" w14:textId="77777777" w:rsidR="00FC04C3" w:rsidRPr="004E54C8" w:rsidRDefault="00FC04C3" w:rsidP="00CA2014">
            <w:pPr>
              <w:ind w:left="-284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E54C8"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DF4A89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-641,3</w:t>
            </w:r>
          </w:p>
        </w:tc>
      </w:tr>
      <w:tr w:rsidR="00FC04C3" w:rsidRPr="004E54C8" w14:paraId="241A35DE" w14:textId="77777777" w:rsidTr="00FC04C3">
        <w:trPr>
          <w:trHeight w:val="45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61008D" w14:textId="77777777" w:rsidR="00FC04C3" w:rsidRPr="004E54C8" w:rsidRDefault="00FC04C3" w:rsidP="00CA2014">
            <w:pPr>
              <w:ind w:left="-284"/>
              <w:rPr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i/>
                <w:iCs/>
                <w:color w:val="000000"/>
                <w:sz w:val="16"/>
                <w:szCs w:val="16"/>
              </w:rPr>
              <w:t>30300</w:t>
            </w:r>
            <w:r w:rsidRPr="004E54C8">
              <w:rPr>
                <w:color w:val="000000"/>
                <w:sz w:val="16"/>
                <w:szCs w:val="16"/>
              </w:rPr>
              <w:t xml:space="preserve"> расчеты по платежам в бюджеты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5EEEEC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372,7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0BB6F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237A26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11E224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1D4CDA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-372,7</w:t>
            </w:r>
          </w:p>
        </w:tc>
      </w:tr>
      <w:tr w:rsidR="00FC04C3" w:rsidRPr="004E54C8" w14:paraId="58CC72C4" w14:textId="77777777" w:rsidTr="00FC04C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143FE" w14:textId="77777777" w:rsidR="00FC04C3" w:rsidRPr="004E54C8" w:rsidRDefault="00FC04C3" w:rsidP="00CA2014">
            <w:pPr>
              <w:ind w:left="-284"/>
              <w:rPr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i/>
                <w:iCs/>
                <w:color w:val="000000"/>
                <w:sz w:val="16"/>
                <w:szCs w:val="16"/>
              </w:rPr>
              <w:t xml:space="preserve">30400 </w:t>
            </w:r>
            <w:r w:rsidRPr="004E54C8">
              <w:rPr>
                <w:color w:val="000000"/>
                <w:sz w:val="16"/>
                <w:szCs w:val="16"/>
              </w:rPr>
              <w:t>расчеты с кредиторами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A1F8C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90125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3DC6A0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9CE54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6D3D10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-1</w:t>
            </w:r>
          </w:p>
        </w:tc>
      </w:tr>
      <w:tr w:rsidR="00FC04C3" w:rsidRPr="004E54C8" w14:paraId="46839712" w14:textId="77777777" w:rsidTr="00FC04C3">
        <w:trPr>
          <w:trHeight w:val="4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5BAF08" w14:textId="77777777" w:rsidR="00FC04C3" w:rsidRPr="004E54C8" w:rsidRDefault="00FC04C3" w:rsidP="00CA2014">
            <w:pPr>
              <w:ind w:left="-284"/>
              <w:rPr>
                <w:i/>
                <w:iCs/>
                <w:color w:val="000000"/>
                <w:sz w:val="16"/>
                <w:szCs w:val="16"/>
              </w:rPr>
            </w:pPr>
            <w:r w:rsidRPr="004E54C8">
              <w:rPr>
                <w:i/>
                <w:iCs/>
                <w:color w:val="000000"/>
                <w:sz w:val="16"/>
                <w:szCs w:val="16"/>
              </w:rPr>
              <w:t xml:space="preserve">20800 </w:t>
            </w:r>
            <w:r w:rsidRPr="004E54C8">
              <w:rPr>
                <w:color w:val="000000"/>
                <w:sz w:val="16"/>
                <w:szCs w:val="16"/>
              </w:rPr>
              <w:t>расчеты с подотчетными лицами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5699F9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5,1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5DDE04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B2354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2752A9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B150E" w14:textId="77777777" w:rsidR="00FC04C3" w:rsidRPr="004E54C8" w:rsidRDefault="00FC04C3" w:rsidP="00CA2014">
            <w:pPr>
              <w:ind w:left="-284"/>
              <w:jc w:val="center"/>
              <w:rPr>
                <w:color w:val="000000"/>
                <w:sz w:val="16"/>
                <w:szCs w:val="16"/>
              </w:rPr>
            </w:pPr>
            <w:r w:rsidRPr="004E54C8">
              <w:rPr>
                <w:color w:val="000000"/>
                <w:sz w:val="16"/>
                <w:szCs w:val="16"/>
              </w:rPr>
              <w:t>-5,1</w:t>
            </w:r>
          </w:p>
        </w:tc>
      </w:tr>
    </w:tbl>
    <w:p w14:paraId="41477757" w14:textId="77777777" w:rsidR="00FC04C3" w:rsidRDefault="00FC04C3" w:rsidP="00CA2014">
      <w:pPr>
        <w:ind w:left="-284"/>
        <w:jc w:val="center"/>
        <w:rPr>
          <w:sz w:val="20"/>
          <w:szCs w:val="20"/>
        </w:rPr>
      </w:pPr>
    </w:p>
    <w:p w14:paraId="6DBA0A5C" w14:textId="77777777" w:rsidR="00FC04C3" w:rsidRPr="00EA23FF" w:rsidRDefault="00FC04C3" w:rsidP="00CA2014">
      <w:pPr>
        <w:pStyle w:val="af9"/>
        <w:tabs>
          <w:tab w:val="left" w:pos="709"/>
        </w:tabs>
        <w:autoSpaceDE w:val="0"/>
        <w:autoSpaceDN w:val="0"/>
        <w:adjustRightInd w:val="0"/>
        <w:ind w:left="-284" w:firstLine="709"/>
        <w:jc w:val="both"/>
      </w:pPr>
      <w:r w:rsidRPr="00EA23FF">
        <w:t xml:space="preserve">Согласно приложению к </w:t>
      </w:r>
      <w:r w:rsidR="00A548AB">
        <w:t>П</w:t>
      </w:r>
      <w:r w:rsidRPr="00EA23FF">
        <w:t>ояснительной записке «Сведения по дебиторской и кредиторской задолженности» (ф. 0503169</w:t>
      </w:r>
      <w:r w:rsidRPr="00EA23FF">
        <w:rPr>
          <w:u w:val="single"/>
        </w:rPr>
        <w:t>) дебиторская задолженность</w:t>
      </w:r>
      <w:r w:rsidRPr="00EA23FF">
        <w:t xml:space="preserve"> по сравнению с 2017 годом  уменьшилась на </w:t>
      </w:r>
      <w:r>
        <w:t>78</w:t>
      </w:r>
      <w:r w:rsidRPr="00696D3F">
        <w:t>,</w:t>
      </w:r>
      <w:r>
        <w:t>7</w:t>
      </w:r>
      <w:r w:rsidRPr="00696D3F">
        <w:t xml:space="preserve"> </w:t>
      </w:r>
      <w:r w:rsidRPr="00EA23FF">
        <w:t xml:space="preserve">тыс. руб. и составила </w:t>
      </w:r>
      <w:r>
        <w:t xml:space="preserve">9 </w:t>
      </w:r>
      <w:r w:rsidRPr="00EA23FF">
        <w:t xml:space="preserve">тыс. руб., в том числе 6 тыс. руб.  – аванс за услуги связи, 3 тыс. руб. – </w:t>
      </w:r>
      <w:r w:rsidR="00F163A3">
        <w:t>переплата</w:t>
      </w:r>
      <w:r>
        <w:t xml:space="preserve"> </w:t>
      </w:r>
      <w:r w:rsidRPr="00EA23FF">
        <w:t>по страховым взносам на обязательное медицинское страхование.</w:t>
      </w:r>
      <w:r w:rsidR="00F163A3">
        <w:t xml:space="preserve"> </w:t>
      </w:r>
      <w:r w:rsidRPr="00EA23FF">
        <w:t>Согласно ф.0503169 просроченная дебиторская задолженность по состоянию на 01.01.2019 отсутствует.</w:t>
      </w:r>
    </w:p>
    <w:p w14:paraId="152C6FC0" w14:textId="77777777" w:rsidR="00FC04C3" w:rsidRPr="00FB03E3" w:rsidRDefault="00FC04C3" w:rsidP="00CA2014">
      <w:pPr>
        <w:pStyle w:val="af9"/>
        <w:ind w:left="-284" w:firstLine="720"/>
        <w:jc w:val="both"/>
      </w:pPr>
      <w:r w:rsidRPr="00CA2014">
        <w:rPr>
          <w:u w:val="single"/>
        </w:rPr>
        <w:t>Кредиторская задолженность</w:t>
      </w:r>
      <w:r w:rsidRPr="00FB03E3">
        <w:t xml:space="preserve"> Облстройнадзора на 01.01.2019 </w:t>
      </w:r>
      <w:r w:rsidRPr="00CA2014">
        <w:rPr>
          <w:u w:val="single"/>
        </w:rPr>
        <w:t>отсутствует</w:t>
      </w:r>
      <w:r w:rsidRPr="00FB03E3">
        <w:t xml:space="preserve">. </w:t>
      </w:r>
    </w:p>
    <w:p w14:paraId="64C7C3D5" w14:textId="77777777" w:rsidR="00B96A08" w:rsidRPr="00FB03E3" w:rsidRDefault="00B96A08" w:rsidP="00CA2014">
      <w:pPr>
        <w:pStyle w:val="af1"/>
        <w:ind w:left="-284" w:firstLine="720"/>
        <w:contextualSpacing/>
        <w:jc w:val="center"/>
        <w:rPr>
          <w:rFonts w:ascii="Times New Roman" w:hAnsi="Times New Roman" w:cs="Times New Roman"/>
          <w:b/>
        </w:rPr>
      </w:pPr>
    </w:p>
    <w:p w14:paraId="5EB0AD3A" w14:textId="77777777" w:rsidR="00F163A3" w:rsidRDefault="00F163A3" w:rsidP="00CA2014">
      <w:pPr>
        <w:pStyle w:val="af1"/>
        <w:ind w:left="-284" w:firstLine="720"/>
        <w:contextualSpacing/>
        <w:jc w:val="center"/>
        <w:rPr>
          <w:rFonts w:ascii="Times New Roman" w:hAnsi="Times New Roman" w:cs="Times New Roman"/>
          <w:b/>
          <w:i/>
        </w:rPr>
      </w:pPr>
    </w:p>
    <w:p w14:paraId="3AF264A9" w14:textId="77777777" w:rsidR="00F163A3" w:rsidRDefault="00F163A3" w:rsidP="00CA2014">
      <w:pPr>
        <w:pStyle w:val="af1"/>
        <w:ind w:left="-284" w:firstLine="720"/>
        <w:contextualSpacing/>
        <w:jc w:val="center"/>
        <w:rPr>
          <w:rFonts w:ascii="Times New Roman" w:hAnsi="Times New Roman" w:cs="Times New Roman"/>
          <w:b/>
          <w:i/>
        </w:rPr>
      </w:pPr>
    </w:p>
    <w:p w14:paraId="000C7207" w14:textId="77777777" w:rsidR="00FD60FA" w:rsidRDefault="00FD60FA" w:rsidP="00CA2014">
      <w:pPr>
        <w:pStyle w:val="af1"/>
        <w:ind w:left="-284" w:firstLine="720"/>
        <w:contextualSpacing/>
        <w:jc w:val="center"/>
        <w:rPr>
          <w:rFonts w:ascii="Times New Roman" w:hAnsi="Times New Roman" w:cs="Times New Roman"/>
          <w:b/>
          <w:i/>
        </w:rPr>
      </w:pPr>
      <w:r w:rsidRPr="005D3CE3">
        <w:rPr>
          <w:rFonts w:ascii="Times New Roman" w:hAnsi="Times New Roman" w:cs="Times New Roman"/>
          <w:b/>
          <w:i/>
        </w:rPr>
        <w:lastRenderedPageBreak/>
        <w:t>Организация внутреннего финансового контроля и внутреннего финансового аудита</w:t>
      </w:r>
    </w:p>
    <w:p w14:paraId="787F26B8" w14:textId="77777777" w:rsidR="008106BE" w:rsidRPr="008106BE" w:rsidRDefault="00C46E47" w:rsidP="00CA2014">
      <w:pPr>
        <w:ind w:left="-284" w:firstLine="709"/>
        <w:jc w:val="both"/>
      </w:pPr>
      <w:hyperlink r:id="rId18" w:history="1">
        <w:r w:rsidR="008106BE" w:rsidRPr="007E22AF">
          <w:t>Постановлением</w:t>
        </w:r>
      </w:hyperlink>
      <w:r w:rsidR="008106BE" w:rsidRPr="007E22AF">
        <w:t xml:space="preserve"> Правительства Волгоградской области от 26.05.2014 № 266-п утвержден Порядок осуществления внутреннего финансового контроля и внутреннего финансового аудита на территории Волгоградской области</w:t>
      </w:r>
      <w:r w:rsidR="008106BE">
        <w:t xml:space="preserve"> (далее Порядок №266-п)</w:t>
      </w:r>
      <w:r w:rsidR="008106BE" w:rsidRPr="007E22AF">
        <w:t>.</w:t>
      </w:r>
      <w:r w:rsidR="008106BE">
        <w:t xml:space="preserve"> В соответствии с п.2.2 Порядка №266-п </w:t>
      </w:r>
      <w:r w:rsidR="008106BE" w:rsidRPr="00574DCD">
        <w:t>внутренний финансовый контроль осуществляется в структурных подразделениях главного администратора бюджетных средств, администратора бюджетных средств и получателя средств бюджета, исполняющих бюджетные полномочия. Приказом руководителя Облстройнадзора от 24.11.201</w:t>
      </w:r>
      <w:r w:rsidR="00287634">
        <w:t>7</w:t>
      </w:r>
      <w:r w:rsidR="008106BE" w:rsidRPr="00574DCD">
        <w:t xml:space="preserve"> №2300 утверждена карта внутреннего финансового контроля на 2018 </w:t>
      </w:r>
      <w:r w:rsidR="008106BE" w:rsidRPr="005D06B5">
        <w:t>год, в которую включен</w:t>
      </w:r>
      <w:r w:rsidR="008106BE">
        <w:t>о</w:t>
      </w:r>
      <w:r w:rsidR="008106BE" w:rsidRPr="005D06B5">
        <w:t xml:space="preserve"> </w:t>
      </w:r>
      <w:r w:rsidR="008106BE" w:rsidRPr="00574DCD">
        <w:t>11 контрольных направлений</w:t>
      </w:r>
      <w:r w:rsidR="008106BE">
        <w:t>:</w:t>
      </w:r>
      <w:r w:rsidR="008106BE" w:rsidRPr="005D06B5">
        <w:t xml:space="preserve"> предметы внутреннего финансового контроля, касающиеся составления  и представления документов к проекту областного бюджета, документов для ведения кассового плана по расходам, бюджетной росписи, для сводной бюджетной росписи, для доведения бюджетных ассигнований и лимитов бюджетных обязательств, а также по составлению, утверждению и ведению бюджетных смет. </w:t>
      </w:r>
      <w:r w:rsidR="00A217B6">
        <w:t xml:space="preserve"> При этом к</w:t>
      </w:r>
      <w:r w:rsidR="008106BE" w:rsidRPr="008106BE">
        <w:rPr>
          <w:u w:val="single"/>
        </w:rPr>
        <w:t xml:space="preserve">онтроль за взысканием дебиторской задолженности в карте внутреннего финансового контроля не предусмотрен, несмотря на наличие </w:t>
      </w:r>
      <w:r w:rsidR="00A217B6">
        <w:rPr>
          <w:u w:val="single"/>
        </w:rPr>
        <w:t xml:space="preserve">значительной просроченной </w:t>
      </w:r>
      <w:r w:rsidR="008106BE" w:rsidRPr="008106BE">
        <w:rPr>
          <w:u w:val="single"/>
        </w:rPr>
        <w:t>дебиторской задолженности по административным штрафам.</w:t>
      </w:r>
      <w:r w:rsidR="008106BE" w:rsidRPr="008106BE">
        <w:t xml:space="preserve"> В соответствии с картой ответственными за выполнение финансового контроля являются заведующий сектором и главный специалист сектора финансового планирования, государственных закупок и администрирования доходов Инспекции.</w:t>
      </w:r>
    </w:p>
    <w:p w14:paraId="40FD592E" w14:textId="77777777" w:rsidR="008106BE" w:rsidRPr="00035CCC" w:rsidRDefault="008106BE" w:rsidP="00CA2014">
      <w:pPr>
        <w:ind w:left="-284" w:firstLine="709"/>
        <w:contextualSpacing/>
        <w:jc w:val="both"/>
      </w:pPr>
      <w:r w:rsidRPr="008106BE">
        <w:t xml:space="preserve">В соответствии с п.2.22 Порядка №266-п результаты внутреннего финансового контроля отражаются в регистрах (журналах) внутреннего финансового контроля. К проверке предоставлен журнал учета результатов внутреннего финансового контроля за 2018 год </w:t>
      </w:r>
      <w:r w:rsidR="00035CCC">
        <w:t xml:space="preserve">с </w:t>
      </w:r>
      <w:r w:rsidRPr="008106BE">
        <w:t>отражен</w:t>
      </w:r>
      <w:r w:rsidR="00035CCC">
        <w:t>ием</w:t>
      </w:r>
      <w:r w:rsidRPr="008106BE">
        <w:t xml:space="preserve"> результат</w:t>
      </w:r>
      <w:r w:rsidR="00035CCC">
        <w:t>ов</w:t>
      </w:r>
      <w:r w:rsidRPr="008106BE">
        <w:t xml:space="preserve"> проверок 171 внутренней бюджетной процедуры и операции по всем 11 направлениям</w:t>
      </w:r>
      <w:r w:rsidR="00035CCC">
        <w:t xml:space="preserve">, </w:t>
      </w:r>
      <w:r w:rsidR="00035CCC" w:rsidRPr="00035CCC">
        <w:t>согласно которым</w:t>
      </w:r>
      <w:r w:rsidRPr="00035CCC">
        <w:t xml:space="preserve"> нарушени</w:t>
      </w:r>
      <w:r w:rsidR="00035CCC" w:rsidRPr="00035CCC">
        <w:t>я отсутствуют.</w:t>
      </w:r>
    </w:p>
    <w:p w14:paraId="52531665" w14:textId="77777777" w:rsidR="008106BE" w:rsidRPr="005D0334" w:rsidRDefault="008106BE" w:rsidP="00CA2014">
      <w:pPr>
        <w:autoSpaceDE w:val="0"/>
        <w:autoSpaceDN w:val="0"/>
        <w:adjustRightInd w:val="0"/>
        <w:ind w:left="-284" w:firstLine="709"/>
        <w:jc w:val="both"/>
      </w:pPr>
      <w:r w:rsidRPr="008106BE">
        <w:t>Приказом Облстройнадзора от 29.05.2015 №641 осуществление внутреннего финансового аудита закреплено за заместителем руководителя Инспекции.</w:t>
      </w:r>
    </w:p>
    <w:p w14:paraId="588F14FB" w14:textId="77777777" w:rsidR="008106BE" w:rsidRDefault="008106BE" w:rsidP="00CA2014">
      <w:pPr>
        <w:tabs>
          <w:tab w:val="left" w:pos="709"/>
        </w:tabs>
        <w:ind w:left="-284" w:firstLine="709"/>
        <w:jc w:val="both"/>
      </w:pPr>
      <w:r>
        <w:t xml:space="preserve">Планом внутреннего финансового аудита, утвержденным приказом руководителя Инспекции </w:t>
      </w:r>
      <w:r w:rsidRPr="00456D07">
        <w:t xml:space="preserve">от </w:t>
      </w:r>
      <w:r>
        <w:t>24</w:t>
      </w:r>
      <w:r w:rsidRPr="00456D07">
        <w:t>.11.201</w:t>
      </w:r>
      <w:r>
        <w:t>7</w:t>
      </w:r>
      <w:r w:rsidRPr="00456D07">
        <w:t xml:space="preserve"> №2</w:t>
      </w:r>
      <w:r>
        <w:t xml:space="preserve">301, предусмотрено </w:t>
      </w:r>
      <w:r w:rsidRPr="003C5B59">
        <w:t>проведение в 2018 году аудиторской проверки деятельности сектора финансового планирования, государственных закупок</w:t>
      </w:r>
      <w:r>
        <w:t xml:space="preserve"> и администрирования доходов. </w:t>
      </w:r>
      <w:r w:rsidRPr="003C5B59">
        <w:t>Согласно отчет</w:t>
      </w:r>
      <w:r>
        <w:t>у</w:t>
      </w:r>
      <w:r w:rsidRPr="003C5B59">
        <w:t xml:space="preserve"> о результатах осуществления в Инспекции внутреннего финансового аудита за 2018 год проведена  плановая аудиторская проверка</w:t>
      </w:r>
      <w:r>
        <w:t>.</w:t>
      </w:r>
      <w:r w:rsidRPr="003C5B59">
        <w:t xml:space="preserve"> По результатам аудиторской проверки нарушений не выявлено.</w:t>
      </w:r>
      <w:r w:rsidRPr="008B5092">
        <w:t xml:space="preserve"> </w:t>
      </w:r>
    </w:p>
    <w:p w14:paraId="0424B76E" w14:textId="77777777" w:rsidR="008106BE" w:rsidRDefault="008106BE" w:rsidP="00CA2014">
      <w:pPr>
        <w:tabs>
          <w:tab w:val="left" w:pos="709"/>
        </w:tabs>
        <w:ind w:left="-284" w:firstLine="709"/>
        <w:jc w:val="both"/>
      </w:pPr>
      <w:r>
        <w:t>При этом в</w:t>
      </w:r>
      <w:r w:rsidRPr="008179EE">
        <w:t xml:space="preserve"> </w:t>
      </w:r>
      <w:r w:rsidRPr="0089774A">
        <w:t>нарушение п. 3.26 Порядка № 266-п в отчете</w:t>
      </w:r>
      <w:r w:rsidRPr="008179EE">
        <w:t xml:space="preserve"> о результатах аудиторск</w:t>
      </w:r>
      <w:r>
        <w:t>ой</w:t>
      </w:r>
      <w:r w:rsidRPr="008179EE">
        <w:t xml:space="preserve"> провер</w:t>
      </w:r>
      <w:r>
        <w:t>ки</w:t>
      </w:r>
      <w:r w:rsidRPr="008179EE">
        <w:t xml:space="preserve"> содержится неполная информация об итогах аудиторской проверки</w:t>
      </w:r>
      <w:r>
        <w:t xml:space="preserve">, а именно отсутствуют выводы </w:t>
      </w:r>
      <w:r w:rsidRPr="00EC0204">
        <w:t>о степени надежности внутреннего финансового контроля и достоверности представленной бюджетной отчетности</w:t>
      </w:r>
      <w:r>
        <w:t>,</w:t>
      </w:r>
      <w:r w:rsidRPr="0089774A">
        <w:t xml:space="preserve"> </w:t>
      </w:r>
      <w:r>
        <w:t xml:space="preserve">а также </w:t>
      </w:r>
      <w:r w:rsidRPr="009F60AA">
        <w:t>о соответствии ведения бюджетного учета методологии и стандартам бюджетного учета, установленным Минфином РФ</w:t>
      </w:r>
      <w:r>
        <w:t>.</w:t>
      </w:r>
    </w:p>
    <w:p w14:paraId="0F9DAD10" w14:textId="77777777" w:rsidR="009865B5" w:rsidRPr="00FC4C22" w:rsidRDefault="00FC4C22" w:rsidP="00CA2014">
      <w:pPr>
        <w:ind w:left="-284"/>
        <w:contextualSpacing/>
        <w:jc w:val="center"/>
        <w:rPr>
          <w:b/>
          <w:i/>
        </w:rPr>
      </w:pPr>
      <w:r w:rsidRPr="00FC4C22">
        <w:rPr>
          <w:b/>
          <w:i/>
        </w:rPr>
        <w:t>Выводы</w:t>
      </w:r>
    </w:p>
    <w:p w14:paraId="2F04F7D6" w14:textId="77777777" w:rsidR="00AA6821" w:rsidRDefault="00205C52" w:rsidP="00CA2014">
      <w:pPr>
        <w:autoSpaceDE w:val="0"/>
        <w:autoSpaceDN w:val="0"/>
        <w:adjustRightInd w:val="0"/>
        <w:ind w:left="-284" w:firstLine="708"/>
        <w:jc w:val="both"/>
        <w:rPr>
          <w:rFonts w:eastAsia="MS Mincho"/>
          <w:lang w:eastAsia="ja-JP"/>
        </w:rPr>
      </w:pPr>
      <w:r w:rsidRPr="005F18C3">
        <w:t xml:space="preserve">1. Кассовые расходы на обеспечение деятельности Облстройнадзора составили </w:t>
      </w:r>
      <w:r w:rsidR="00AA6821">
        <w:t>44112,8 тыс. руб., или 98</w:t>
      </w:r>
      <w:r w:rsidR="005F18C3">
        <w:t>,</w:t>
      </w:r>
      <w:r w:rsidR="00AA6821">
        <w:t>4</w:t>
      </w:r>
      <w:r w:rsidRPr="005F18C3">
        <w:t xml:space="preserve">% к </w:t>
      </w:r>
      <w:r w:rsidR="005F18C3">
        <w:t xml:space="preserve">утвержденным </w:t>
      </w:r>
      <w:r w:rsidRPr="005F18C3">
        <w:t>бюджетным назначениям</w:t>
      </w:r>
      <w:r w:rsidR="006D1D2C">
        <w:t xml:space="preserve"> (4</w:t>
      </w:r>
      <w:r w:rsidR="00AA6821">
        <w:t>4 822,5</w:t>
      </w:r>
      <w:r w:rsidR="006D1D2C">
        <w:t xml:space="preserve"> тыс.</w:t>
      </w:r>
      <w:r w:rsidR="00D21700">
        <w:t xml:space="preserve"> </w:t>
      </w:r>
      <w:r w:rsidR="006D1D2C">
        <w:t>руб.)</w:t>
      </w:r>
      <w:r w:rsidRPr="005F18C3">
        <w:t xml:space="preserve">. Бюджетные назначения не исполнены на </w:t>
      </w:r>
      <w:r w:rsidR="00AA6821">
        <w:t>709,7</w:t>
      </w:r>
      <w:r w:rsidRPr="005F18C3">
        <w:rPr>
          <w:color w:val="000000"/>
        </w:rPr>
        <w:t xml:space="preserve"> </w:t>
      </w:r>
      <w:r w:rsidRPr="005F18C3">
        <w:t>тыс. руб.</w:t>
      </w:r>
      <w:r w:rsidR="00D77380">
        <w:t xml:space="preserve">, </w:t>
      </w:r>
      <w:r w:rsidR="007E1C0C" w:rsidRPr="00082CC7">
        <w:rPr>
          <w:rFonts w:eastAsia="MS Mincho"/>
          <w:lang w:eastAsia="ja-JP"/>
        </w:rPr>
        <w:t xml:space="preserve">или </w:t>
      </w:r>
      <w:r w:rsidR="00D77380">
        <w:rPr>
          <w:rFonts w:eastAsia="MS Mincho"/>
          <w:lang w:eastAsia="ja-JP"/>
        </w:rPr>
        <w:t xml:space="preserve">на </w:t>
      </w:r>
      <w:r w:rsidR="00AA6821">
        <w:rPr>
          <w:rFonts w:eastAsia="MS Mincho"/>
          <w:lang w:eastAsia="ja-JP"/>
        </w:rPr>
        <w:t>1,6%</w:t>
      </w:r>
      <w:r w:rsidR="0019039E">
        <w:rPr>
          <w:rFonts w:eastAsia="MS Mincho"/>
          <w:lang w:eastAsia="ja-JP"/>
        </w:rPr>
        <w:t>,</w:t>
      </w:r>
      <w:r w:rsidR="00AA6821">
        <w:rPr>
          <w:rFonts w:eastAsia="MS Mincho"/>
          <w:lang w:eastAsia="ja-JP"/>
        </w:rPr>
        <w:t xml:space="preserve"> в основном за счет сложивш</w:t>
      </w:r>
      <w:r w:rsidR="006715D3">
        <w:rPr>
          <w:rFonts w:eastAsia="MS Mincho"/>
          <w:lang w:eastAsia="ja-JP"/>
        </w:rPr>
        <w:t>е</w:t>
      </w:r>
      <w:r w:rsidR="00AA6821">
        <w:rPr>
          <w:rFonts w:eastAsia="MS Mincho"/>
          <w:lang w:eastAsia="ja-JP"/>
        </w:rPr>
        <w:t>йся экономии при исчислении взносов по обязат</w:t>
      </w:r>
      <w:r w:rsidR="006A5A0C">
        <w:rPr>
          <w:rFonts w:eastAsia="MS Mincho"/>
          <w:lang w:eastAsia="ja-JP"/>
        </w:rPr>
        <w:t>ельному социальному страхованию</w:t>
      </w:r>
      <w:r w:rsidR="0019039E">
        <w:rPr>
          <w:rFonts w:eastAsia="MS Mincho"/>
          <w:lang w:eastAsia="ja-JP"/>
        </w:rPr>
        <w:t xml:space="preserve"> (на 547,2 тыс.</w:t>
      </w:r>
      <w:r w:rsidR="00594C07">
        <w:rPr>
          <w:rFonts w:eastAsia="MS Mincho"/>
          <w:lang w:eastAsia="ja-JP"/>
        </w:rPr>
        <w:t xml:space="preserve"> </w:t>
      </w:r>
      <w:r w:rsidR="0019039E">
        <w:rPr>
          <w:rFonts w:eastAsia="MS Mincho"/>
          <w:lang w:eastAsia="ja-JP"/>
        </w:rPr>
        <w:t>рублей)</w:t>
      </w:r>
      <w:r w:rsidR="006A5A0C">
        <w:rPr>
          <w:rFonts w:eastAsia="MS Mincho"/>
          <w:lang w:eastAsia="ja-JP"/>
        </w:rPr>
        <w:t>.</w:t>
      </w:r>
    </w:p>
    <w:p w14:paraId="6CA488FB" w14:textId="77777777" w:rsidR="00205C52" w:rsidRPr="00B110BF" w:rsidRDefault="00205C52" w:rsidP="00CA2014">
      <w:pPr>
        <w:autoSpaceDE w:val="0"/>
        <w:autoSpaceDN w:val="0"/>
        <w:adjustRightInd w:val="0"/>
        <w:ind w:left="-284" w:firstLine="720"/>
        <w:contextualSpacing/>
        <w:jc w:val="both"/>
      </w:pPr>
      <w:r w:rsidRPr="00B110BF">
        <w:rPr>
          <w:bCs/>
          <w:iCs/>
        </w:rPr>
        <w:t>2. Облстройнадзор является администратором доходов по штрафам, налагаемым по результатам рассмотрения дел об административных правонарушениях, предусмотренных  КоАП РФ и Кодексом Волгоградской области об административной ответственности.</w:t>
      </w:r>
      <w:r w:rsidR="005C3000" w:rsidRPr="00B110BF">
        <w:rPr>
          <w:bCs/>
          <w:iCs/>
        </w:rPr>
        <w:t xml:space="preserve"> </w:t>
      </w:r>
      <w:r w:rsidRPr="00B110BF">
        <w:t>Согласно п.п. 7 п.1 ст.46 БК РФ все штрафы, наложенные Облстройнадзором на лиц, совершивших административные правонарушения, поступают в доход городского округа город-герой Волгоград.</w:t>
      </w:r>
    </w:p>
    <w:p w14:paraId="7F2806E2" w14:textId="77777777" w:rsidR="00C6294E" w:rsidRPr="000B098C" w:rsidRDefault="005C3000" w:rsidP="00CA2014">
      <w:pPr>
        <w:ind w:left="-284" w:firstLine="720"/>
        <w:contextualSpacing/>
        <w:jc w:val="both"/>
      </w:pPr>
      <w:r w:rsidRPr="000B098C">
        <w:lastRenderedPageBreak/>
        <w:t>Задолженность по наложенным, но не оплаченным штрафам на конец 201</w:t>
      </w:r>
      <w:r w:rsidR="006A5A0C" w:rsidRPr="000B098C">
        <w:t>8</w:t>
      </w:r>
      <w:r w:rsidRPr="000B098C">
        <w:t xml:space="preserve"> года составила </w:t>
      </w:r>
      <w:r w:rsidR="00B110BF" w:rsidRPr="000B098C">
        <w:t>5</w:t>
      </w:r>
      <w:r w:rsidR="00C6294E" w:rsidRPr="000B098C">
        <w:t>4577,2</w:t>
      </w:r>
      <w:r w:rsidRPr="000B098C">
        <w:t xml:space="preserve"> тыс. руб., или увеличилась </w:t>
      </w:r>
      <w:r w:rsidR="00905B1C" w:rsidRPr="000B098C">
        <w:t xml:space="preserve">на </w:t>
      </w:r>
      <w:r w:rsidR="00C6294E" w:rsidRPr="000B098C">
        <w:t>7,4</w:t>
      </w:r>
      <w:r w:rsidR="00905B1C" w:rsidRPr="000B098C">
        <w:t>%</w:t>
      </w:r>
      <w:r w:rsidRPr="000B098C">
        <w:t xml:space="preserve"> по сравнению с началом года</w:t>
      </w:r>
      <w:r w:rsidR="00392EE8" w:rsidRPr="000B098C">
        <w:t xml:space="preserve"> (</w:t>
      </w:r>
      <w:r w:rsidR="00C6294E" w:rsidRPr="000B098C">
        <w:t>50838,1</w:t>
      </w:r>
      <w:r w:rsidR="00392EE8" w:rsidRPr="000B098C">
        <w:rPr>
          <w:color w:val="000000"/>
        </w:rPr>
        <w:t xml:space="preserve"> тыс. руб</w:t>
      </w:r>
      <w:r w:rsidR="00DF64E9" w:rsidRPr="000B098C">
        <w:rPr>
          <w:color w:val="000000"/>
        </w:rPr>
        <w:t>лей</w:t>
      </w:r>
      <w:r w:rsidR="00392EE8" w:rsidRPr="000B098C">
        <w:rPr>
          <w:color w:val="000000"/>
        </w:rPr>
        <w:t>)</w:t>
      </w:r>
      <w:r w:rsidRPr="000B098C">
        <w:t xml:space="preserve">. </w:t>
      </w:r>
      <w:r w:rsidR="00C6294E" w:rsidRPr="000B098C">
        <w:t xml:space="preserve">Увеличение задолженности по наложенным, но не оплаченным штрафам на конец отчетного периода, свидетельствует о недостаточных мерах, принятых </w:t>
      </w:r>
      <w:r w:rsidR="00C6294E" w:rsidRPr="000B098C">
        <w:rPr>
          <w:rFonts w:eastAsia="Calibri"/>
        </w:rPr>
        <w:t xml:space="preserve">Инспекцией - </w:t>
      </w:r>
      <w:r w:rsidR="00C6294E" w:rsidRPr="000B098C">
        <w:rPr>
          <w:color w:val="000000"/>
        </w:rPr>
        <w:t xml:space="preserve">администратором доходов по взысканию административных штрафов, в связи с </w:t>
      </w:r>
      <w:r w:rsidR="00C6294E" w:rsidRPr="00CA27DF">
        <w:rPr>
          <w:color w:val="000000"/>
        </w:rPr>
        <w:t xml:space="preserve">чем </w:t>
      </w:r>
      <w:r w:rsidR="00C6294E" w:rsidRPr="00CA27DF">
        <w:rPr>
          <w:rFonts w:eastAsia="Calibri"/>
        </w:rPr>
        <w:t>не в полной мере выполнены требования, предусмотренные</w:t>
      </w:r>
      <w:r w:rsidR="00C6294E" w:rsidRPr="00CA27DF">
        <w:rPr>
          <w:color w:val="000000"/>
        </w:rPr>
        <w:t xml:space="preserve"> п.2 ст.160.1 БК РФ, в части</w:t>
      </w:r>
      <w:r w:rsidR="00C6294E" w:rsidRPr="00CA27DF">
        <w:rPr>
          <w:rFonts w:eastAsia="Calibri"/>
        </w:rPr>
        <w:t xml:space="preserve"> полномочий по контролю за </w:t>
      </w:r>
      <w:r w:rsidR="00C6294E" w:rsidRPr="00CA27DF">
        <w:t xml:space="preserve">полнотой и своевременностью осуществления платежей в бюджет, </w:t>
      </w:r>
      <w:r w:rsidR="00C6294E" w:rsidRPr="00CA27DF">
        <w:rPr>
          <w:rFonts w:eastAsia="Calibri"/>
        </w:rPr>
        <w:t>взысканию доходов</w:t>
      </w:r>
      <w:r w:rsidR="00C6294E" w:rsidRPr="00CA27DF">
        <w:rPr>
          <w:bCs/>
          <w:iCs/>
        </w:rPr>
        <w:t>.</w:t>
      </w:r>
    </w:p>
    <w:p w14:paraId="3D9CF620" w14:textId="77777777" w:rsidR="00355CF9" w:rsidRPr="001D17A4" w:rsidRDefault="00917F87" w:rsidP="00CA2014">
      <w:pPr>
        <w:autoSpaceDE w:val="0"/>
        <w:autoSpaceDN w:val="0"/>
        <w:adjustRightInd w:val="0"/>
        <w:ind w:left="-284" w:firstLine="709"/>
        <w:jc w:val="both"/>
        <w:rPr>
          <w:lang w:eastAsia="en-US"/>
        </w:rPr>
      </w:pPr>
      <w:r w:rsidRPr="00F543C4">
        <w:rPr>
          <w:color w:val="000000"/>
        </w:rPr>
        <w:t>По состоянию на 01.01.2018 задолженность числилась за 15</w:t>
      </w:r>
      <w:r w:rsidR="00F543C4" w:rsidRPr="00F543C4">
        <w:rPr>
          <w:color w:val="000000"/>
        </w:rPr>
        <w:t>3</w:t>
      </w:r>
      <w:r w:rsidRPr="00F543C4">
        <w:rPr>
          <w:color w:val="000000"/>
        </w:rPr>
        <w:t xml:space="preserve"> организациями и физическими лицами, из них по 1</w:t>
      </w:r>
      <w:r w:rsidR="00F543C4" w:rsidRPr="00F543C4">
        <w:rPr>
          <w:color w:val="000000"/>
        </w:rPr>
        <w:t>32</w:t>
      </w:r>
      <w:r w:rsidRPr="00F543C4">
        <w:rPr>
          <w:color w:val="000000"/>
        </w:rPr>
        <w:t xml:space="preserve"> (</w:t>
      </w:r>
      <w:r w:rsidR="00F543C4" w:rsidRPr="00F543C4">
        <w:rPr>
          <w:color w:val="000000"/>
        </w:rPr>
        <w:t>86</w:t>
      </w:r>
      <w:r w:rsidRPr="00F543C4">
        <w:rPr>
          <w:color w:val="000000"/>
        </w:rPr>
        <w:t xml:space="preserve">%) </w:t>
      </w:r>
      <w:r w:rsidR="000B098C">
        <w:rPr>
          <w:color w:val="000000"/>
        </w:rPr>
        <w:t xml:space="preserve">- </w:t>
      </w:r>
      <w:r w:rsidRPr="00F543C4">
        <w:rPr>
          <w:color w:val="000000"/>
        </w:rPr>
        <w:t>задолженность, образованная до 01.01.201</w:t>
      </w:r>
      <w:r w:rsidR="00F543C4" w:rsidRPr="00F543C4">
        <w:rPr>
          <w:color w:val="000000"/>
        </w:rPr>
        <w:t>8</w:t>
      </w:r>
      <w:r w:rsidRPr="00F543C4">
        <w:rPr>
          <w:color w:val="000000"/>
        </w:rPr>
        <w:t xml:space="preserve">, </w:t>
      </w:r>
      <w:r w:rsidR="00A825E3" w:rsidRPr="00F543C4">
        <w:rPr>
          <w:color w:val="000000"/>
        </w:rPr>
        <w:t>которая</w:t>
      </w:r>
      <w:r w:rsidRPr="00F543C4">
        <w:rPr>
          <w:color w:val="000000"/>
        </w:rPr>
        <w:t xml:space="preserve"> составила с учетом доначислений в текущем периоде </w:t>
      </w:r>
      <w:r w:rsidR="00F543C4" w:rsidRPr="00F543C4">
        <w:rPr>
          <w:color w:val="000000"/>
        </w:rPr>
        <w:t>52778</w:t>
      </w:r>
      <w:r w:rsidRPr="00F543C4">
        <w:rPr>
          <w:color w:val="000000"/>
        </w:rPr>
        <w:t xml:space="preserve"> тыс. рублей.</w:t>
      </w:r>
      <w:r w:rsidR="00A825E3" w:rsidRPr="00F543C4">
        <w:rPr>
          <w:color w:val="000000"/>
        </w:rPr>
        <w:t xml:space="preserve"> </w:t>
      </w:r>
      <w:r w:rsidR="003006C4" w:rsidRPr="00F543C4">
        <w:rPr>
          <w:color w:val="000000"/>
        </w:rPr>
        <w:t>Значительные суммы задолженности сложились по организациям – банкротам, по организациям, прекратившим деятельность юридического лица</w:t>
      </w:r>
      <w:r w:rsidR="00F543C4" w:rsidRPr="00F543C4">
        <w:rPr>
          <w:color w:val="000000"/>
        </w:rPr>
        <w:t xml:space="preserve"> в связи </w:t>
      </w:r>
      <w:r w:rsidR="000B098C">
        <w:rPr>
          <w:color w:val="000000"/>
        </w:rPr>
        <w:t>с</w:t>
      </w:r>
      <w:r w:rsidR="00F543C4" w:rsidRPr="00F543C4">
        <w:rPr>
          <w:color w:val="000000"/>
        </w:rPr>
        <w:t xml:space="preserve"> исключением из </w:t>
      </w:r>
      <w:r w:rsidR="00F543C4" w:rsidRPr="000B098C">
        <w:rPr>
          <w:color w:val="000000"/>
        </w:rPr>
        <w:t>ЕГРЮЛ</w:t>
      </w:r>
      <w:r w:rsidR="003006C4" w:rsidRPr="000B098C">
        <w:rPr>
          <w:color w:val="000000"/>
        </w:rPr>
        <w:t>.</w:t>
      </w:r>
      <w:r w:rsidR="000B098C">
        <w:rPr>
          <w:color w:val="000000"/>
        </w:rPr>
        <w:t xml:space="preserve"> </w:t>
      </w:r>
      <w:r w:rsidR="008B7633" w:rsidRPr="003C0C94">
        <w:t>При этом</w:t>
      </w:r>
      <w:r w:rsidR="008B7633" w:rsidRPr="00372DB4">
        <w:t xml:space="preserve"> просроченная дебиторская задолженность, сложивш</w:t>
      </w:r>
      <w:r w:rsidR="008B7633" w:rsidRPr="003C0C94">
        <w:t xml:space="preserve">аяся в связи неуплатой доходов в сроки, предусмотренные п.1 ст. 32.2 КоАП РФ, на начало и на конец 2018 года </w:t>
      </w:r>
      <w:r w:rsidR="008B7633">
        <w:t>в</w:t>
      </w:r>
      <w:r w:rsidR="008B7633" w:rsidRPr="003C0C94">
        <w:t xml:space="preserve"> ф.0503169 «Сведения по дебиторской и кредиторской задолженности»</w:t>
      </w:r>
      <w:r w:rsidR="008B7633">
        <w:t>,</w:t>
      </w:r>
      <w:r w:rsidR="008B7633" w:rsidRPr="005A061D">
        <w:rPr>
          <w:bCs/>
        </w:rPr>
        <w:t xml:space="preserve"> </w:t>
      </w:r>
      <w:r w:rsidR="008B7633" w:rsidRPr="005D3CE3">
        <w:rPr>
          <w:bCs/>
        </w:rPr>
        <w:t>направл</w:t>
      </w:r>
      <w:r w:rsidR="008B7633">
        <w:rPr>
          <w:bCs/>
        </w:rPr>
        <w:t>енной</w:t>
      </w:r>
      <w:r w:rsidR="008B7633" w:rsidRPr="005D3CE3">
        <w:rPr>
          <w:bCs/>
        </w:rPr>
        <w:t xml:space="preserve"> в Департамент финансов г. </w:t>
      </w:r>
      <w:r w:rsidR="008B7633" w:rsidRPr="00355CF9">
        <w:rPr>
          <w:bCs/>
        </w:rPr>
        <w:t xml:space="preserve">Волгограда, </w:t>
      </w:r>
      <w:r w:rsidR="008B7633" w:rsidRPr="00355CF9">
        <w:t>не отражена.</w:t>
      </w:r>
      <w:r w:rsidR="00355CF9" w:rsidRPr="00355CF9">
        <w:t xml:space="preserve"> В</w:t>
      </w:r>
      <w:r w:rsidR="00355CF9" w:rsidRPr="002E696E">
        <w:rPr>
          <w:lang w:eastAsia="en-US"/>
        </w:rPr>
        <w:t xml:space="preserve"> составе бюджетной отчетности за 2018 год отсутствует</w:t>
      </w:r>
      <w:r w:rsidR="00355CF9" w:rsidRPr="002066ED">
        <w:rPr>
          <w:lang w:eastAsia="en-US"/>
        </w:rPr>
        <w:t xml:space="preserve"> 2 раздел ф.0503169, </w:t>
      </w:r>
      <w:r w:rsidR="00355CF9" w:rsidRPr="002066ED">
        <w:t>раскрывающий аналитическую информацию о просроченной дебиторской задолженности.</w:t>
      </w:r>
    </w:p>
    <w:p w14:paraId="499B045D" w14:textId="77777777" w:rsidR="00CA2014" w:rsidRPr="00C578D7" w:rsidRDefault="00CA2014" w:rsidP="00CA2014">
      <w:pPr>
        <w:ind w:left="-284" w:firstLine="720"/>
        <w:contextualSpacing/>
        <w:jc w:val="both"/>
      </w:pPr>
      <w:r>
        <w:t>3. Н</w:t>
      </w:r>
      <w:r w:rsidRPr="00C578D7">
        <w:t>а возмещение расходов за производство судебной строит</w:t>
      </w:r>
      <w:r>
        <w:t>ельно</w:t>
      </w:r>
      <w:r w:rsidRPr="00C578D7">
        <w:t>-технич</w:t>
      </w:r>
      <w:r>
        <w:t>еской</w:t>
      </w:r>
      <w:r w:rsidRPr="00C578D7">
        <w:t xml:space="preserve"> экспертизы в пользу взыскателя АО «Ростехинвентаризации-ФедеральноеБТИ»</w:t>
      </w:r>
      <w:r w:rsidRPr="007B7965">
        <w:t xml:space="preserve"> </w:t>
      </w:r>
      <w:r w:rsidRPr="00C578D7">
        <w:t xml:space="preserve">Инспекцией в </w:t>
      </w:r>
      <w:r>
        <w:t>отчетном периоде</w:t>
      </w:r>
      <w:r w:rsidRPr="00C578D7">
        <w:t xml:space="preserve"> направлено 11,4 тыс.</w:t>
      </w:r>
      <w:r>
        <w:t xml:space="preserve"> </w:t>
      </w:r>
      <w:r w:rsidRPr="00C578D7">
        <w:t>руб.</w:t>
      </w:r>
      <w:r>
        <w:t>, которые являются неэффективными расходами областного бюджета.</w:t>
      </w:r>
      <w:r w:rsidRPr="00C578D7">
        <w:t xml:space="preserve"> </w:t>
      </w:r>
    </w:p>
    <w:p w14:paraId="5B033C59" w14:textId="77777777" w:rsidR="00F911C0" w:rsidRDefault="00EF69D1" w:rsidP="00CA2014">
      <w:pPr>
        <w:autoSpaceDE w:val="0"/>
        <w:autoSpaceDN w:val="0"/>
        <w:adjustRightInd w:val="0"/>
        <w:ind w:left="-284" w:firstLine="708"/>
        <w:jc w:val="both"/>
      </w:pPr>
      <w:r>
        <w:t>4</w:t>
      </w:r>
      <w:r w:rsidR="00717EA0" w:rsidRPr="006F4E70">
        <w:t>.</w:t>
      </w:r>
      <w:r w:rsidR="00717EA0" w:rsidRPr="006F4E70">
        <w:rPr>
          <w:bCs/>
          <w:iCs/>
        </w:rPr>
        <w:t xml:space="preserve"> </w:t>
      </w:r>
      <w:r w:rsidR="00F911C0" w:rsidRPr="006F4E70">
        <w:rPr>
          <w:rFonts w:eastAsia="Calibri"/>
        </w:rPr>
        <w:t xml:space="preserve">В </w:t>
      </w:r>
      <w:r w:rsidR="00F911C0" w:rsidRPr="006F4E70">
        <w:t xml:space="preserve">карте внутреннего финансового контроля на 2018 год, утвержденной приказом руководителя Облстройнадзора от 24.11.2017 №2300, не предусмотрен контроль за взысканием дебиторской задолженности, несмотря на наличие </w:t>
      </w:r>
      <w:r w:rsidR="000B098C">
        <w:t xml:space="preserve">значительной просроченной </w:t>
      </w:r>
      <w:r w:rsidR="00F911C0" w:rsidRPr="006F4E70">
        <w:t>задолженности по административным штрафам.</w:t>
      </w:r>
    </w:p>
    <w:p w14:paraId="262F16FF" w14:textId="77777777" w:rsidR="003961D2" w:rsidRDefault="00EF69D1" w:rsidP="00CA2014">
      <w:pPr>
        <w:autoSpaceDE w:val="0"/>
        <w:autoSpaceDN w:val="0"/>
        <w:adjustRightInd w:val="0"/>
        <w:ind w:left="-284" w:firstLine="708"/>
        <w:jc w:val="both"/>
      </w:pPr>
      <w:r>
        <w:t>5</w:t>
      </w:r>
      <w:r w:rsidR="003961D2">
        <w:t>. В</w:t>
      </w:r>
      <w:r w:rsidR="003961D2" w:rsidRPr="008179EE">
        <w:t xml:space="preserve"> </w:t>
      </w:r>
      <w:r w:rsidR="003961D2" w:rsidRPr="003961D2">
        <w:t>нарушение п. 3.26 Порядка № 266-п в отчете</w:t>
      </w:r>
      <w:r w:rsidR="003961D2" w:rsidRPr="008179EE">
        <w:t xml:space="preserve"> о результатах аудиторск</w:t>
      </w:r>
      <w:r w:rsidR="003961D2">
        <w:t>ой</w:t>
      </w:r>
      <w:r w:rsidR="003961D2" w:rsidRPr="008179EE">
        <w:t xml:space="preserve"> провер</w:t>
      </w:r>
      <w:r w:rsidR="003961D2">
        <w:t>ки</w:t>
      </w:r>
      <w:r w:rsidR="003961D2" w:rsidRPr="008179EE">
        <w:t xml:space="preserve"> содержится неполная информация</w:t>
      </w:r>
      <w:r w:rsidR="003961D2">
        <w:t xml:space="preserve">, а именно отсутствуют выводы </w:t>
      </w:r>
      <w:r w:rsidR="003961D2" w:rsidRPr="00EC0204">
        <w:t>о степени надежности внутреннего финансового контроля и достоверности представленной бюджетной отчетности</w:t>
      </w:r>
      <w:r w:rsidR="003961D2">
        <w:t xml:space="preserve">, а также </w:t>
      </w:r>
      <w:r w:rsidR="003961D2" w:rsidRPr="009F60AA">
        <w:t>о соответствии ведения бюджетного учета методологии и стандартам бюджетного учета, установленным Минфином РФ</w:t>
      </w:r>
      <w:r w:rsidR="003961D2">
        <w:t>.</w:t>
      </w:r>
    </w:p>
    <w:p w14:paraId="7792075B" w14:textId="77777777" w:rsidR="00C74D1E" w:rsidRPr="00A07D2B" w:rsidRDefault="00EF69D1" w:rsidP="00CA2014">
      <w:pPr>
        <w:ind w:left="-284" w:firstLine="720"/>
        <w:jc w:val="both"/>
      </w:pPr>
      <w:r>
        <w:t>6</w:t>
      </w:r>
      <w:r w:rsidR="00DD4C99">
        <w:t>.</w:t>
      </w:r>
      <w:r w:rsidR="003961D2">
        <w:t xml:space="preserve"> </w:t>
      </w:r>
      <w:r w:rsidR="00C74D1E" w:rsidRPr="00A07D2B">
        <w:t>При составлении некоторых форм бюджетной отчетности за 201</w:t>
      </w:r>
      <w:r w:rsidR="00F543C4">
        <w:t>8</w:t>
      </w:r>
      <w:r w:rsidR="00C74D1E" w:rsidRPr="00A07D2B">
        <w:t xml:space="preserve"> год допущены отдельные недостатки и нарушения Инструкции №191н</w:t>
      </w:r>
      <w:r w:rsidR="00C74D1E">
        <w:t>, которые были устранены в ходе проверки</w:t>
      </w:r>
      <w:r w:rsidR="00C74D1E" w:rsidRPr="00A07D2B">
        <w:t>.</w:t>
      </w:r>
    </w:p>
    <w:p w14:paraId="38311C47" w14:textId="77777777" w:rsidR="00EF69D1" w:rsidRDefault="00EF69D1" w:rsidP="00CA2014">
      <w:pPr>
        <w:ind w:left="-284" w:firstLine="720"/>
        <w:jc w:val="both"/>
        <w:rPr>
          <w:b/>
          <w:i/>
        </w:rPr>
      </w:pPr>
    </w:p>
    <w:p w14:paraId="4F16B120" w14:textId="77777777" w:rsidR="00B96A08" w:rsidRPr="00A07D2B" w:rsidRDefault="005C3000" w:rsidP="00CA2014">
      <w:pPr>
        <w:ind w:left="-284" w:firstLine="720"/>
        <w:jc w:val="both"/>
        <w:rPr>
          <w:b/>
          <w:i/>
        </w:rPr>
      </w:pPr>
      <w:r w:rsidRPr="00A07D2B">
        <w:rPr>
          <w:b/>
          <w:i/>
        </w:rPr>
        <w:t xml:space="preserve">На основании вышеизложенного контрольно-счетная палата Волгоградской области рекомендует инспекции государственного строительного надзора Волгоградской области: </w:t>
      </w:r>
    </w:p>
    <w:p w14:paraId="3495F098" w14:textId="77777777" w:rsidR="00EE3F38" w:rsidRPr="00CA27DF" w:rsidRDefault="00FE04DC" w:rsidP="00CA2014">
      <w:pPr>
        <w:ind w:left="-284" w:firstLine="720"/>
        <w:jc w:val="both"/>
      </w:pPr>
      <w:r w:rsidRPr="00FE04DC">
        <w:t>1.</w:t>
      </w:r>
      <w:r w:rsidR="00EE3F38" w:rsidRPr="00EE3F38">
        <w:t xml:space="preserve"> </w:t>
      </w:r>
      <w:r w:rsidR="00EE3F38">
        <w:t>Во исполнение полномочий по администрированию доходов, предусмотренных</w:t>
      </w:r>
      <w:r w:rsidR="00EE3F38" w:rsidRPr="00042550">
        <w:t xml:space="preserve"> </w:t>
      </w:r>
      <w:r w:rsidR="00EE3F38">
        <w:t xml:space="preserve">п.2 ст.160.1 БК РФ, провести мероприятия по </w:t>
      </w:r>
      <w:r w:rsidR="00DD1F98">
        <w:t xml:space="preserve">погашению </w:t>
      </w:r>
      <w:r w:rsidR="00EE3F38">
        <w:t xml:space="preserve">дебиторской задолженности по </w:t>
      </w:r>
      <w:r w:rsidR="00DD1F98">
        <w:t xml:space="preserve">собственным </w:t>
      </w:r>
      <w:r w:rsidR="00EE3F38">
        <w:t>доходам</w:t>
      </w:r>
      <w:r w:rsidR="00CA27DF">
        <w:t xml:space="preserve">. </w:t>
      </w:r>
      <w:r w:rsidR="00CA27DF" w:rsidRPr="00006EF4">
        <w:t xml:space="preserve">Принять </w:t>
      </w:r>
      <w:r w:rsidR="00CA27DF" w:rsidRPr="00CA27DF">
        <w:t>меры по</w:t>
      </w:r>
      <w:r w:rsidR="006715D3">
        <w:t xml:space="preserve"> </w:t>
      </w:r>
      <w:r w:rsidR="00CA27DF" w:rsidRPr="00CA27DF">
        <w:t>списанию с балансового учета нереальной к взысканию просроченной дебиторской задолженности</w:t>
      </w:r>
      <w:r w:rsidR="006715D3">
        <w:t xml:space="preserve">, в том числе на </w:t>
      </w:r>
      <w:r w:rsidR="00CA27DF" w:rsidRPr="00CA27DF">
        <w:t>забалансов</w:t>
      </w:r>
      <w:r w:rsidR="006715D3">
        <w:t>ый</w:t>
      </w:r>
      <w:r w:rsidR="00CA27DF" w:rsidRPr="00CA27DF">
        <w:t xml:space="preserve"> учет</w:t>
      </w:r>
      <w:r w:rsidR="006715D3">
        <w:t>.</w:t>
      </w:r>
      <w:r w:rsidR="00CA27DF" w:rsidRPr="00CA27DF">
        <w:t xml:space="preserve"> </w:t>
      </w:r>
    </w:p>
    <w:p w14:paraId="773BB422" w14:textId="77777777" w:rsidR="00DD1F98" w:rsidRPr="00CA27DF" w:rsidRDefault="00DD1F98" w:rsidP="00CA2014">
      <w:pPr>
        <w:ind w:left="-284" w:firstLine="708"/>
        <w:jc w:val="both"/>
      </w:pPr>
      <w:r w:rsidRPr="00CA27DF">
        <w:t>2.Проанализировать дебиторскую задолженность по денежным взысканиям (штрафам), сложившуюся на 01.01.2019, с целью отражения просроченной дебиторской задолженности в бюджетной отчетности в 2019 году.</w:t>
      </w:r>
    </w:p>
    <w:p w14:paraId="487A700A" w14:textId="77777777" w:rsidR="00573CBD" w:rsidRDefault="002E13E5" w:rsidP="00CA2014">
      <w:pPr>
        <w:ind w:left="-284" w:firstLine="720"/>
        <w:jc w:val="both"/>
        <w:rPr>
          <w:bCs/>
          <w:iCs/>
        </w:rPr>
      </w:pPr>
      <w:r w:rsidRPr="00CA27DF">
        <w:rPr>
          <w:bCs/>
          <w:iCs/>
        </w:rPr>
        <w:t xml:space="preserve">3. </w:t>
      </w:r>
      <w:r w:rsidR="006F4E70" w:rsidRPr="00CA27DF">
        <w:rPr>
          <w:szCs w:val="20"/>
        </w:rPr>
        <w:t xml:space="preserve">Предусмотреть  в </w:t>
      </w:r>
      <w:r w:rsidR="006F4E70" w:rsidRPr="00CA27DF">
        <w:t>карте внутреннего финансового</w:t>
      </w:r>
      <w:r w:rsidR="006F4E70">
        <w:t xml:space="preserve"> контроля на 2019 год контроль за взысканием дебиторской задолженности (в том числе по административным штрафам).</w:t>
      </w:r>
    </w:p>
    <w:p w14:paraId="1C291ADC" w14:textId="77777777" w:rsidR="00573CBD" w:rsidRDefault="002E13E5" w:rsidP="00CA2014">
      <w:pPr>
        <w:ind w:left="-284" w:firstLine="720"/>
        <w:jc w:val="both"/>
      </w:pPr>
      <w:r>
        <w:t>4</w:t>
      </w:r>
      <w:r w:rsidR="007B3385">
        <w:t>. В</w:t>
      </w:r>
      <w:r w:rsidR="007B3385" w:rsidRPr="00583AA8">
        <w:t xml:space="preserve"> целях соблюдения требований п.3.</w:t>
      </w:r>
      <w:r w:rsidR="007B3385" w:rsidRPr="00570F69">
        <w:t xml:space="preserve">26 Порядка № 266-п </w:t>
      </w:r>
      <w:r w:rsidR="007B3385" w:rsidRPr="00570F69">
        <w:rPr>
          <w:rStyle w:val="ab"/>
          <w:color w:val="auto"/>
        </w:rPr>
        <w:t xml:space="preserve">в отчетах о </w:t>
      </w:r>
      <w:r w:rsidR="007B3385" w:rsidRPr="00570F69">
        <w:t>результатах аудиторских проверок излагать полную информацию по результатам проведенных</w:t>
      </w:r>
      <w:r w:rsidR="007B3385">
        <w:t xml:space="preserve"> проверок</w:t>
      </w:r>
      <w:r w:rsidR="00CA27DF">
        <w:t>.</w:t>
      </w:r>
    </w:p>
    <w:p w14:paraId="6FF81A9F" w14:textId="77777777" w:rsidR="00CA2014" w:rsidRDefault="00CA2014" w:rsidP="00CA2014">
      <w:pPr>
        <w:ind w:left="-284"/>
        <w:jc w:val="both"/>
        <w:rPr>
          <w:b/>
        </w:rPr>
      </w:pPr>
    </w:p>
    <w:p w14:paraId="1C224884" w14:textId="77777777" w:rsidR="001B6E5C" w:rsidRDefault="005C3000" w:rsidP="00CA2014">
      <w:pPr>
        <w:ind w:left="-284"/>
        <w:jc w:val="both"/>
        <w:rPr>
          <w:b/>
        </w:rPr>
      </w:pPr>
      <w:r w:rsidRPr="00C14E21">
        <w:rPr>
          <w:b/>
        </w:rPr>
        <w:t>Аудитор                                                                                                                 Е.А. Пузикова</w:t>
      </w:r>
    </w:p>
    <w:p w14:paraId="6A44A214" w14:textId="77777777" w:rsidR="00A63B49" w:rsidRDefault="00A63B49" w:rsidP="00B96A08">
      <w:pPr>
        <w:jc w:val="both"/>
      </w:pPr>
    </w:p>
    <w:p w14:paraId="660AC6F5" w14:textId="77777777" w:rsidR="00A63B49" w:rsidRPr="00B96A08" w:rsidRDefault="00A63B49" w:rsidP="00B96A08">
      <w:pPr>
        <w:jc w:val="both"/>
      </w:pPr>
    </w:p>
    <w:sectPr w:rsidR="00A63B49" w:rsidRPr="00B96A08" w:rsidSect="005764BC">
      <w:headerReference w:type="even" r:id="rId19"/>
      <w:headerReference w:type="default" r:id="rId20"/>
      <w:pgSz w:w="11906" w:h="16838"/>
      <w:pgMar w:top="1276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91260" w14:textId="77777777" w:rsidR="00C46E47" w:rsidRDefault="00C46E47">
      <w:r>
        <w:separator/>
      </w:r>
    </w:p>
  </w:endnote>
  <w:endnote w:type="continuationSeparator" w:id="0">
    <w:p w14:paraId="59798020" w14:textId="77777777" w:rsidR="00C46E47" w:rsidRDefault="00C46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D0D43" w14:textId="77777777" w:rsidR="00C46E47" w:rsidRDefault="00C46E47">
      <w:r>
        <w:separator/>
      </w:r>
    </w:p>
  </w:footnote>
  <w:footnote w:type="continuationSeparator" w:id="0">
    <w:p w14:paraId="3266240B" w14:textId="77777777" w:rsidR="00C46E47" w:rsidRDefault="00C46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9F7AD9" w14:textId="77777777" w:rsidR="00835C69" w:rsidRDefault="00D13930" w:rsidP="003C5B4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35C69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838848B" w14:textId="77777777" w:rsidR="00835C69" w:rsidRDefault="00835C6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89E52" w14:textId="77777777" w:rsidR="00835C69" w:rsidRDefault="00D13930" w:rsidP="003C5B4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35C69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F69D1">
      <w:rPr>
        <w:rStyle w:val="a9"/>
        <w:noProof/>
      </w:rPr>
      <w:t>8</w:t>
    </w:r>
    <w:r>
      <w:rPr>
        <w:rStyle w:val="a9"/>
      </w:rPr>
      <w:fldChar w:fldCharType="end"/>
    </w:r>
  </w:p>
  <w:p w14:paraId="307E8788" w14:textId="77777777" w:rsidR="00835C69" w:rsidRDefault="00835C6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189A"/>
    <w:multiLevelType w:val="hybridMultilevel"/>
    <w:tmpl w:val="0A4C54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9540653"/>
    <w:multiLevelType w:val="hybridMultilevel"/>
    <w:tmpl w:val="A4B2E8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C17432"/>
    <w:multiLevelType w:val="hybridMultilevel"/>
    <w:tmpl w:val="934A25F8"/>
    <w:lvl w:ilvl="0" w:tplc="F1EE0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264FA1"/>
    <w:multiLevelType w:val="hybridMultilevel"/>
    <w:tmpl w:val="15F47C9A"/>
    <w:lvl w:ilvl="0" w:tplc="AD6C9E9A">
      <w:start w:val="1"/>
      <w:numFmt w:val="decimal"/>
      <w:lvlText w:val="%1."/>
      <w:lvlJc w:val="left"/>
      <w:pPr>
        <w:ind w:left="3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CD70C0"/>
    <w:multiLevelType w:val="hybridMultilevel"/>
    <w:tmpl w:val="858A8FBA"/>
    <w:lvl w:ilvl="0" w:tplc="3D58E364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12B5D6C"/>
    <w:multiLevelType w:val="hybridMultilevel"/>
    <w:tmpl w:val="7DCA4B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EC1BD5"/>
    <w:multiLevelType w:val="hybridMultilevel"/>
    <w:tmpl w:val="051C6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62D7535"/>
    <w:multiLevelType w:val="multilevel"/>
    <w:tmpl w:val="727C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99728E"/>
    <w:multiLevelType w:val="multilevel"/>
    <w:tmpl w:val="9D60D74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9" w15:restartNumberingAfterBreak="0">
    <w:nsid w:val="26E67F37"/>
    <w:multiLevelType w:val="hybridMultilevel"/>
    <w:tmpl w:val="6EBA4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74C9E"/>
    <w:multiLevelType w:val="hybridMultilevel"/>
    <w:tmpl w:val="1DFC9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C124D6"/>
    <w:multiLevelType w:val="hybridMultilevel"/>
    <w:tmpl w:val="9F2E3F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16035"/>
    <w:multiLevelType w:val="hybridMultilevel"/>
    <w:tmpl w:val="504A8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B10D79"/>
    <w:multiLevelType w:val="hybridMultilevel"/>
    <w:tmpl w:val="3B8AAD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08735C"/>
    <w:multiLevelType w:val="hybridMultilevel"/>
    <w:tmpl w:val="C76E7E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E7579"/>
    <w:multiLevelType w:val="hybridMultilevel"/>
    <w:tmpl w:val="C34CB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06DBF"/>
    <w:multiLevelType w:val="hybridMultilevel"/>
    <w:tmpl w:val="9BCEB5A2"/>
    <w:lvl w:ilvl="0" w:tplc="C49AF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68A2CF8"/>
    <w:multiLevelType w:val="hybridMultilevel"/>
    <w:tmpl w:val="B7B885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331082"/>
    <w:multiLevelType w:val="hybridMultilevel"/>
    <w:tmpl w:val="190ADF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05E34D3"/>
    <w:multiLevelType w:val="hybridMultilevel"/>
    <w:tmpl w:val="81C4D866"/>
    <w:lvl w:ilvl="0" w:tplc="54DCD31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2D26373"/>
    <w:multiLevelType w:val="hybridMultilevel"/>
    <w:tmpl w:val="8F206BDE"/>
    <w:lvl w:ilvl="0" w:tplc="3DF8BF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C93BCF"/>
    <w:multiLevelType w:val="hybridMultilevel"/>
    <w:tmpl w:val="3B2A1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701D51"/>
    <w:multiLevelType w:val="hybridMultilevel"/>
    <w:tmpl w:val="6FC0831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C901396"/>
    <w:multiLevelType w:val="multilevel"/>
    <w:tmpl w:val="2ED8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490C93"/>
    <w:multiLevelType w:val="hybridMultilevel"/>
    <w:tmpl w:val="B3821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8377A"/>
    <w:multiLevelType w:val="hybridMultilevel"/>
    <w:tmpl w:val="6E02BA20"/>
    <w:lvl w:ilvl="0" w:tplc="AD2AA3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677A8E"/>
    <w:multiLevelType w:val="hybridMultilevel"/>
    <w:tmpl w:val="D6D8AA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0"/>
  </w:num>
  <w:num w:numId="4">
    <w:abstractNumId w:val="12"/>
  </w:num>
  <w:num w:numId="5">
    <w:abstractNumId w:val="26"/>
  </w:num>
  <w:num w:numId="6">
    <w:abstractNumId w:val="11"/>
  </w:num>
  <w:num w:numId="7">
    <w:abstractNumId w:val="6"/>
  </w:num>
  <w:num w:numId="8">
    <w:abstractNumId w:val="0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8"/>
  </w:num>
  <w:num w:numId="12">
    <w:abstractNumId w:val="15"/>
  </w:num>
  <w:num w:numId="13">
    <w:abstractNumId w:val="1"/>
  </w:num>
  <w:num w:numId="14">
    <w:abstractNumId w:val="9"/>
  </w:num>
  <w:num w:numId="15">
    <w:abstractNumId w:val="7"/>
  </w:num>
  <w:num w:numId="16">
    <w:abstractNumId w:val="23"/>
  </w:num>
  <w:num w:numId="17">
    <w:abstractNumId w:val="13"/>
  </w:num>
  <w:num w:numId="18">
    <w:abstractNumId w:val="17"/>
  </w:num>
  <w:num w:numId="19">
    <w:abstractNumId w:val="5"/>
  </w:num>
  <w:num w:numId="20">
    <w:abstractNumId w:val="14"/>
  </w:num>
  <w:num w:numId="21">
    <w:abstractNumId w:val="25"/>
  </w:num>
  <w:num w:numId="22">
    <w:abstractNumId w:val="22"/>
  </w:num>
  <w:num w:numId="23">
    <w:abstractNumId w:val="4"/>
  </w:num>
  <w:num w:numId="24">
    <w:abstractNumId w:val="20"/>
  </w:num>
  <w:num w:numId="25">
    <w:abstractNumId w:val="8"/>
  </w:num>
  <w:num w:numId="26">
    <w:abstractNumId w:val="16"/>
  </w:num>
  <w:num w:numId="27">
    <w:abstractNumId w:val="2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5B5"/>
    <w:rsid w:val="00000A28"/>
    <w:rsid w:val="00001936"/>
    <w:rsid w:val="00003516"/>
    <w:rsid w:val="00005B93"/>
    <w:rsid w:val="00005F7B"/>
    <w:rsid w:val="00005FFF"/>
    <w:rsid w:val="00006455"/>
    <w:rsid w:val="00007D07"/>
    <w:rsid w:val="00007F55"/>
    <w:rsid w:val="000101DF"/>
    <w:rsid w:val="00010A09"/>
    <w:rsid w:val="000118AF"/>
    <w:rsid w:val="00011ECD"/>
    <w:rsid w:val="00011FA1"/>
    <w:rsid w:val="00012EAF"/>
    <w:rsid w:val="00013677"/>
    <w:rsid w:val="000137A7"/>
    <w:rsid w:val="00014477"/>
    <w:rsid w:val="00015044"/>
    <w:rsid w:val="00015BB2"/>
    <w:rsid w:val="00016093"/>
    <w:rsid w:val="00016375"/>
    <w:rsid w:val="0001686F"/>
    <w:rsid w:val="00016AAA"/>
    <w:rsid w:val="000173C0"/>
    <w:rsid w:val="00017C2E"/>
    <w:rsid w:val="00020540"/>
    <w:rsid w:val="000208A3"/>
    <w:rsid w:val="00021B7B"/>
    <w:rsid w:val="000232D4"/>
    <w:rsid w:val="00023AD9"/>
    <w:rsid w:val="000244A9"/>
    <w:rsid w:val="000263C6"/>
    <w:rsid w:val="000269CD"/>
    <w:rsid w:val="00026A6E"/>
    <w:rsid w:val="00031300"/>
    <w:rsid w:val="00031353"/>
    <w:rsid w:val="0003169D"/>
    <w:rsid w:val="000316EE"/>
    <w:rsid w:val="000320AE"/>
    <w:rsid w:val="000338E6"/>
    <w:rsid w:val="00033A4E"/>
    <w:rsid w:val="000342FE"/>
    <w:rsid w:val="000350E8"/>
    <w:rsid w:val="00035CCC"/>
    <w:rsid w:val="00037EEF"/>
    <w:rsid w:val="0004020A"/>
    <w:rsid w:val="00042400"/>
    <w:rsid w:val="0004240A"/>
    <w:rsid w:val="00043387"/>
    <w:rsid w:val="00045B9B"/>
    <w:rsid w:val="00047119"/>
    <w:rsid w:val="000504CE"/>
    <w:rsid w:val="0005053C"/>
    <w:rsid w:val="00050D00"/>
    <w:rsid w:val="00050F0E"/>
    <w:rsid w:val="0005127B"/>
    <w:rsid w:val="00051E38"/>
    <w:rsid w:val="00052037"/>
    <w:rsid w:val="00052BD2"/>
    <w:rsid w:val="00053F74"/>
    <w:rsid w:val="000540BB"/>
    <w:rsid w:val="00054A2D"/>
    <w:rsid w:val="00055AF7"/>
    <w:rsid w:val="00055B40"/>
    <w:rsid w:val="000601E2"/>
    <w:rsid w:val="00060B5C"/>
    <w:rsid w:val="000611D6"/>
    <w:rsid w:val="00061562"/>
    <w:rsid w:val="000621E9"/>
    <w:rsid w:val="000629FE"/>
    <w:rsid w:val="00063219"/>
    <w:rsid w:val="000647FD"/>
    <w:rsid w:val="000664EF"/>
    <w:rsid w:val="00066D6F"/>
    <w:rsid w:val="0006731A"/>
    <w:rsid w:val="000702FC"/>
    <w:rsid w:val="00070807"/>
    <w:rsid w:val="00070F29"/>
    <w:rsid w:val="0007242D"/>
    <w:rsid w:val="000728C4"/>
    <w:rsid w:val="00072E87"/>
    <w:rsid w:val="00073D3F"/>
    <w:rsid w:val="000747C0"/>
    <w:rsid w:val="00074D55"/>
    <w:rsid w:val="000766F5"/>
    <w:rsid w:val="0008034B"/>
    <w:rsid w:val="0008042C"/>
    <w:rsid w:val="00080696"/>
    <w:rsid w:val="000806BE"/>
    <w:rsid w:val="00080DDC"/>
    <w:rsid w:val="0008106D"/>
    <w:rsid w:val="00081AED"/>
    <w:rsid w:val="00081C53"/>
    <w:rsid w:val="00082B6D"/>
    <w:rsid w:val="000832E8"/>
    <w:rsid w:val="00083C44"/>
    <w:rsid w:val="00084E7F"/>
    <w:rsid w:val="0008617F"/>
    <w:rsid w:val="000869CA"/>
    <w:rsid w:val="00087044"/>
    <w:rsid w:val="00087A0D"/>
    <w:rsid w:val="00090D9D"/>
    <w:rsid w:val="00090F1A"/>
    <w:rsid w:val="00091759"/>
    <w:rsid w:val="000928FE"/>
    <w:rsid w:val="00092FB9"/>
    <w:rsid w:val="00093893"/>
    <w:rsid w:val="00094758"/>
    <w:rsid w:val="00095668"/>
    <w:rsid w:val="000956BA"/>
    <w:rsid w:val="000970C5"/>
    <w:rsid w:val="000971D1"/>
    <w:rsid w:val="0009736D"/>
    <w:rsid w:val="00097CD2"/>
    <w:rsid w:val="000A0C71"/>
    <w:rsid w:val="000A120A"/>
    <w:rsid w:val="000A1D0A"/>
    <w:rsid w:val="000A209F"/>
    <w:rsid w:val="000A2DE6"/>
    <w:rsid w:val="000A47A0"/>
    <w:rsid w:val="000A5068"/>
    <w:rsid w:val="000A6154"/>
    <w:rsid w:val="000A6B77"/>
    <w:rsid w:val="000A6CC3"/>
    <w:rsid w:val="000B044B"/>
    <w:rsid w:val="000B098C"/>
    <w:rsid w:val="000B255E"/>
    <w:rsid w:val="000B2639"/>
    <w:rsid w:val="000B2708"/>
    <w:rsid w:val="000B2972"/>
    <w:rsid w:val="000B2D69"/>
    <w:rsid w:val="000B484F"/>
    <w:rsid w:val="000B4AFF"/>
    <w:rsid w:val="000B4B0D"/>
    <w:rsid w:val="000B4E11"/>
    <w:rsid w:val="000B4E79"/>
    <w:rsid w:val="000B59F1"/>
    <w:rsid w:val="000B5D2D"/>
    <w:rsid w:val="000B6B3B"/>
    <w:rsid w:val="000B7A83"/>
    <w:rsid w:val="000C0DBD"/>
    <w:rsid w:val="000C242E"/>
    <w:rsid w:val="000C2ADC"/>
    <w:rsid w:val="000C2DCE"/>
    <w:rsid w:val="000C3293"/>
    <w:rsid w:val="000C3953"/>
    <w:rsid w:val="000C3A22"/>
    <w:rsid w:val="000C52CA"/>
    <w:rsid w:val="000C604B"/>
    <w:rsid w:val="000C6E8A"/>
    <w:rsid w:val="000C7A1B"/>
    <w:rsid w:val="000D1431"/>
    <w:rsid w:val="000D220D"/>
    <w:rsid w:val="000D2BF6"/>
    <w:rsid w:val="000D3294"/>
    <w:rsid w:val="000D39A0"/>
    <w:rsid w:val="000D4025"/>
    <w:rsid w:val="000D46C3"/>
    <w:rsid w:val="000D604F"/>
    <w:rsid w:val="000D72F4"/>
    <w:rsid w:val="000D7355"/>
    <w:rsid w:val="000D795D"/>
    <w:rsid w:val="000D79C0"/>
    <w:rsid w:val="000E15AB"/>
    <w:rsid w:val="000E1FC8"/>
    <w:rsid w:val="000E21F1"/>
    <w:rsid w:val="000E2240"/>
    <w:rsid w:val="000E2E59"/>
    <w:rsid w:val="000E2EF6"/>
    <w:rsid w:val="000E4235"/>
    <w:rsid w:val="000E442A"/>
    <w:rsid w:val="000E515B"/>
    <w:rsid w:val="000E70C2"/>
    <w:rsid w:val="000E758F"/>
    <w:rsid w:val="000F0044"/>
    <w:rsid w:val="000F07C4"/>
    <w:rsid w:val="000F0CB0"/>
    <w:rsid w:val="000F1655"/>
    <w:rsid w:val="000F264F"/>
    <w:rsid w:val="000F292B"/>
    <w:rsid w:val="000F4181"/>
    <w:rsid w:val="000F43EE"/>
    <w:rsid w:val="000F4C97"/>
    <w:rsid w:val="000F4FE2"/>
    <w:rsid w:val="000F5D11"/>
    <w:rsid w:val="000F6D73"/>
    <w:rsid w:val="001004BD"/>
    <w:rsid w:val="0010058E"/>
    <w:rsid w:val="0010099B"/>
    <w:rsid w:val="001011C3"/>
    <w:rsid w:val="0010162D"/>
    <w:rsid w:val="00107A63"/>
    <w:rsid w:val="00110702"/>
    <w:rsid w:val="001109E5"/>
    <w:rsid w:val="00111E58"/>
    <w:rsid w:val="00111EF0"/>
    <w:rsid w:val="001130ED"/>
    <w:rsid w:val="00113CA0"/>
    <w:rsid w:val="00113F0B"/>
    <w:rsid w:val="00114319"/>
    <w:rsid w:val="0011467D"/>
    <w:rsid w:val="001148A5"/>
    <w:rsid w:val="00117145"/>
    <w:rsid w:val="00117BF7"/>
    <w:rsid w:val="0012045B"/>
    <w:rsid w:val="00120ECC"/>
    <w:rsid w:val="00121B40"/>
    <w:rsid w:val="001241F5"/>
    <w:rsid w:val="00124F3A"/>
    <w:rsid w:val="00125208"/>
    <w:rsid w:val="0012612D"/>
    <w:rsid w:val="00127352"/>
    <w:rsid w:val="001273AC"/>
    <w:rsid w:val="0013122F"/>
    <w:rsid w:val="00131956"/>
    <w:rsid w:val="00132A19"/>
    <w:rsid w:val="00133613"/>
    <w:rsid w:val="001351AF"/>
    <w:rsid w:val="001355A2"/>
    <w:rsid w:val="001357F6"/>
    <w:rsid w:val="00135B6D"/>
    <w:rsid w:val="00136E0D"/>
    <w:rsid w:val="001372CE"/>
    <w:rsid w:val="00140465"/>
    <w:rsid w:val="001410B7"/>
    <w:rsid w:val="00141265"/>
    <w:rsid w:val="00141D9B"/>
    <w:rsid w:val="00142B35"/>
    <w:rsid w:val="00143C5A"/>
    <w:rsid w:val="00144708"/>
    <w:rsid w:val="00144BB7"/>
    <w:rsid w:val="0014571C"/>
    <w:rsid w:val="0014635A"/>
    <w:rsid w:val="00147295"/>
    <w:rsid w:val="00147962"/>
    <w:rsid w:val="00147F1D"/>
    <w:rsid w:val="0015087D"/>
    <w:rsid w:val="001509EE"/>
    <w:rsid w:val="00151150"/>
    <w:rsid w:val="0015255F"/>
    <w:rsid w:val="00153FEF"/>
    <w:rsid w:val="001540F8"/>
    <w:rsid w:val="00154B24"/>
    <w:rsid w:val="00154E7F"/>
    <w:rsid w:val="001554AF"/>
    <w:rsid w:val="00155558"/>
    <w:rsid w:val="0015607E"/>
    <w:rsid w:val="00156393"/>
    <w:rsid w:val="001608BF"/>
    <w:rsid w:val="00160AF4"/>
    <w:rsid w:val="0016175D"/>
    <w:rsid w:val="001619BD"/>
    <w:rsid w:val="00162200"/>
    <w:rsid w:val="001626EC"/>
    <w:rsid w:val="00162F65"/>
    <w:rsid w:val="00164515"/>
    <w:rsid w:val="0016478A"/>
    <w:rsid w:val="00165A58"/>
    <w:rsid w:val="00165E1A"/>
    <w:rsid w:val="0016619C"/>
    <w:rsid w:val="00167852"/>
    <w:rsid w:val="001701FD"/>
    <w:rsid w:val="00171A08"/>
    <w:rsid w:val="00171DD3"/>
    <w:rsid w:val="00171E20"/>
    <w:rsid w:val="00171F48"/>
    <w:rsid w:val="00173013"/>
    <w:rsid w:val="00174B78"/>
    <w:rsid w:val="0017537D"/>
    <w:rsid w:val="00175B23"/>
    <w:rsid w:val="00175CFE"/>
    <w:rsid w:val="001778DF"/>
    <w:rsid w:val="00177E89"/>
    <w:rsid w:val="001814E1"/>
    <w:rsid w:val="00181A71"/>
    <w:rsid w:val="00181D41"/>
    <w:rsid w:val="00181DF2"/>
    <w:rsid w:val="0018206A"/>
    <w:rsid w:val="00182606"/>
    <w:rsid w:val="001830C6"/>
    <w:rsid w:val="00183B0B"/>
    <w:rsid w:val="001841AF"/>
    <w:rsid w:val="00184757"/>
    <w:rsid w:val="0018499F"/>
    <w:rsid w:val="001849FF"/>
    <w:rsid w:val="00185B72"/>
    <w:rsid w:val="00185E37"/>
    <w:rsid w:val="001876D7"/>
    <w:rsid w:val="00187721"/>
    <w:rsid w:val="0019039E"/>
    <w:rsid w:val="00191A40"/>
    <w:rsid w:val="00191E81"/>
    <w:rsid w:val="001946C2"/>
    <w:rsid w:val="00194D0F"/>
    <w:rsid w:val="001960F3"/>
    <w:rsid w:val="001963B2"/>
    <w:rsid w:val="00196947"/>
    <w:rsid w:val="0019707C"/>
    <w:rsid w:val="001A0284"/>
    <w:rsid w:val="001A05B9"/>
    <w:rsid w:val="001A0658"/>
    <w:rsid w:val="001A16E2"/>
    <w:rsid w:val="001A1BA0"/>
    <w:rsid w:val="001A3747"/>
    <w:rsid w:val="001A4377"/>
    <w:rsid w:val="001A5A71"/>
    <w:rsid w:val="001A649D"/>
    <w:rsid w:val="001A659C"/>
    <w:rsid w:val="001A6625"/>
    <w:rsid w:val="001A67FC"/>
    <w:rsid w:val="001A686D"/>
    <w:rsid w:val="001A7367"/>
    <w:rsid w:val="001B0758"/>
    <w:rsid w:val="001B2C33"/>
    <w:rsid w:val="001B38AE"/>
    <w:rsid w:val="001B43CD"/>
    <w:rsid w:val="001B4616"/>
    <w:rsid w:val="001B4D17"/>
    <w:rsid w:val="001B506E"/>
    <w:rsid w:val="001B67C4"/>
    <w:rsid w:val="001B6E5C"/>
    <w:rsid w:val="001B734F"/>
    <w:rsid w:val="001C0586"/>
    <w:rsid w:val="001C1135"/>
    <w:rsid w:val="001C162A"/>
    <w:rsid w:val="001C1660"/>
    <w:rsid w:val="001C23DA"/>
    <w:rsid w:val="001C3169"/>
    <w:rsid w:val="001C3939"/>
    <w:rsid w:val="001C3DDB"/>
    <w:rsid w:val="001C4811"/>
    <w:rsid w:val="001C5469"/>
    <w:rsid w:val="001C594A"/>
    <w:rsid w:val="001C6399"/>
    <w:rsid w:val="001C6532"/>
    <w:rsid w:val="001C6615"/>
    <w:rsid w:val="001C6964"/>
    <w:rsid w:val="001D018E"/>
    <w:rsid w:val="001D1676"/>
    <w:rsid w:val="001D1F91"/>
    <w:rsid w:val="001D5703"/>
    <w:rsid w:val="001D5CD8"/>
    <w:rsid w:val="001D5EDD"/>
    <w:rsid w:val="001D747D"/>
    <w:rsid w:val="001E01E6"/>
    <w:rsid w:val="001E03CC"/>
    <w:rsid w:val="001E257F"/>
    <w:rsid w:val="001E3952"/>
    <w:rsid w:val="001E3D53"/>
    <w:rsid w:val="001E3E83"/>
    <w:rsid w:val="001E4782"/>
    <w:rsid w:val="001E50D1"/>
    <w:rsid w:val="001E5D91"/>
    <w:rsid w:val="001E6536"/>
    <w:rsid w:val="001E6D60"/>
    <w:rsid w:val="001E7E4E"/>
    <w:rsid w:val="001F376A"/>
    <w:rsid w:val="001F3A76"/>
    <w:rsid w:val="001F3A95"/>
    <w:rsid w:val="001F515F"/>
    <w:rsid w:val="001F55BA"/>
    <w:rsid w:val="001F6EA7"/>
    <w:rsid w:val="001F75E0"/>
    <w:rsid w:val="00200755"/>
    <w:rsid w:val="00200805"/>
    <w:rsid w:val="00200D48"/>
    <w:rsid w:val="002013E8"/>
    <w:rsid w:val="00201E62"/>
    <w:rsid w:val="00202A43"/>
    <w:rsid w:val="002041B7"/>
    <w:rsid w:val="00204771"/>
    <w:rsid w:val="00205511"/>
    <w:rsid w:val="002059F2"/>
    <w:rsid w:val="00205C52"/>
    <w:rsid w:val="00205CFD"/>
    <w:rsid w:val="0020638D"/>
    <w:rsid w:val="00210932"/>
    <w:rsid w:val="002110C6"/>
    <w:rsid w:val="00211121"/>
    <w:rsid w:val="00211444"/>
    <w:rsid w:val="00211993"/>
    <w:rsid w:val="00211A80"/>
    <w:rsid w:val="00211FC6"/>
    <w:rsid w:val="0021241C"/>
    <w:rsid w:val="002128F7"/>
    <w:rsid w:val="002135D1"/>
    <w:rsid w:val="0021467F"/>
    <w:rsid w:val="00215BD8"/>
    <w:rsid w:val="0022029C"/>
    <w:rsid w:val="002202A9"/>
    <w:rsid w:val="00220577"/>
    <w:rsid w:val="0022160D"/>
    <w:rsid w:val="00221C90"/>
    <w:rsid w:val="00221C9D"/>
    <w:rsid w:val="00222254"/>
    <w:rsid w:val="00223644"/>
    <w:rsid w:val="00223B25"/>
    <w:rsid w:val="00224A32"/>
    <w:rsid w:val="00224E9F"/>
    <w:rsid w:val="00226E65"/>
    <w:rsid w:val="0022720A"/>
    <w:rsid w:val="002276FB"/>
    <w:rsid w:val="00227D3F"/>
    <w:rsid w:val="002301F0"/>
    <w:rsid w:val="00230D23"/>
    <w:rsid w:val="0023150C"/>
    <w:rsid w:val="00231A19"/>
    <w:rsid w:val="0023505C"/>
    <w:rsid w:val="00235CFA"/>
    <w:rsid w:val="00237029"/>
    <w:rsid w:val="002404DB"/>
    <w:rsid w:val="0024083C"/>
    <w:rsid w:val="00242393"/>
    <w:rsid w:val="002425AE"/>
    <w:rsid w:val="00243337"/>
    <w:rsid w:val="00243811"/>
    <w:rsid w:val="00244113"/>
    <w:rsid w:val="002446FE"/>
    <w:rsid w:val="0024507E"/>
    <w:rsid w:val="002459EE"/>
    <w:rsid w:val="00247014"/>
    <w:rsid w:val="00247112"/>
    <w:rsid w:val="00247441"/>
    <w:rsid w:val="002503EC"/>
    <w:rsid w:val="00250B06"/>
    <w:rsid w:val="002515C4"/>
    <w:rsid w:val="00251956"/>
    <w:rsid w:val="00252B0E"/>
    <w:rsid w:val="00253176"/>
    <w:rsid w:val="00253863"/>
    <w:rsid w:val="0025461E"/>
    <w:rsid w:val="002546FE"/>
    <w:rsid w:val="00254D8D"/>
    <w:rsid w:val="00257964"/>
    <w:rsid w:val="00260225"/>
    <w:rsid w:val="00261AB1"/>
    <w:rsid w:val="00261AD3"/>
    <w:rsid w:val="00261F85"/>
    <w:rsid w:val="00262F05"/>
    <w:rsid w:val="0026386E"/>
    <w:rsid w:val="00264564"/>
    <w:rsid w:val="0026461F"/>
    <w:rsid w:val="00264E44"/>
    <w:rsid w:val="00265397"/>
    <w:rsid w:val="00265843"/>
    <w:rsid w:val="0026722F"/>
    <w:rsid w:val="002708CD"/>
    <w:rsid w:val="00271380"/>
    <w:rsid w:val="00272BF8"/>
    <w:rsid w:val="002730D6"/>
    <w:rsid w:val="00273591"/>
    <w:rsid w:val="002738B1"/>
    <w:rsid w:val="002749CE"/>
    <w:rsid w:val="00274B7E"/>
    <w:rsid w:val="002750C6"/>
    <w:rsid w:val="00275114"/>
    <w:rsid w:val="00275560"/>
    <w:rsid w:val="0027662D"/>
    <w:rsid w:val="00276DAC"/>
    <w:rsid w:val="00277063"/>
    <w:rsid w:val="002804E4"/>
    <w:rsid w:val="00281F95"/>
    <w:rsid w:val="0028298C"/>
    <w:rsid w:val="002837C9"/>
    <w:rsid w:val="002839D9"/>
    <w:rsid w:val="00284EB9"/>
    <w:rsid w:val="00284FE4"/>
    <w:rsid w:val="00285C6E"/>
    <w:rsid w:val="00285F57"/>
    <w:rsid w:val="0028657F"/>
    <w:rsid w:val="0028718F"/>
    <w:rsid w:val="0028738B"/>
    <w:rsid w:val="00287634"/>
    <w:rsid w:val="00287798"/>
    <w:rsid w:val="002902E5"/>
    <w:rsid w:val="00290602"/>
    <w:rsid w:val="00291157"/>
    <w:rsid w:val="00291A71"/>
    <w:rsid w:val="0029224E"/>
    <w:rsid w:val="00292BF5"/>
    <w:rsid w:val="00292D9D"/>
    <w:rsid w:val="00293027"/>
    <w:rsid w:val="00293BD6"/>
    <w:rsid w:val="0029405C"/>
    <w:rsid w:val="0029438D"/>
    <w:rsid w:val="00294A13"/>
    <w:rsid w:val="00294A57"/>
    <w:rsid w:val="00295446"/>
    <w:rsid w:val="00296FF0"/>
    <w:rsid w:val="0029709D"/>
    <w:rsid w:val="00297BFA"/>
    <w:rsid w:val="00297C58"/>
    <w:rsid w:val="002A0362"/>
    <w:rsid w:val="002A178D"/>
    <w:rsid w:val="002A3EBE"/>
    <w:rsid w:val="002A41A2"/>
    <w:rsid w:val="002A46B9"/>
    <w:rsid w:val="002A640E"/>
    <w:rsid w:val="002A7422"/>
    <w:rsid w:val="002B172E"/>
    <w:rsid w:val="002B1833"/>
    <w:rsid w:val="002B36DA"/>
    <w:rsid w:val="002B3BD2"/>
    <w:rsid w:val="002B3E46"/>
    <w:rsid w:val="002B3E8A"/>
    <w:rsid w:val="002B3ED4"/>
    <w:rsid w:val="002B46DA"/>
    <w:rsid w:val="002B49BC"/>
    <w:rsid w:val="002B4AE3"/>
    <w:rsid w:val="002B54CD"/>
    <w:rsid w:val="002B554D"/>
    <w:rsid w:val="002B5CEF"/>
    <w:rsid w:val="002B5F74"/>
    <w:rsid w:val="002B7DB4"/>
    <w:rsid w:val="002B7F57"/>
    <w:rsid w:val="002C25C3"/>
    <w:rsid w:val="002C26F3"/>
    <w:rsid w:val="002C27B8"/>
    <w:rsid w:val="002C27F4"/>
    <w:rsid w:val="002C31ED"/>
    <w:rsid w:val="002C32E4"/>
    <w:rsid w:val="002C32E5"/>
    <w:rsid w:val="002C405E"/>
    <w:rsid w:val="002C46A8"/>
    <w:rsid w:val="002C4825"/>
    <w:rsid w:val="002C48FA"/>
    <w:rsid w:val="002C4D33"/>
    <w:rsid w:val="002C5615"/>
    <w:rsid w:val="002C5DED"/>
    <w:rsid w:val="002D01CF"/>
    <w:rsid w:val="002D0B8A"/>
    <w:rsid w:val="002D0F14"/>
    <w:rsid w:val="002D1B9A"/>
    <w:rsid w:val="002D23C0"/>
    <w:rsid w:val="002D33F5"/>
    <w:rsid w:val="002D3997"/>
    <w:rsid w:val="002D3C6B"/>
    <w:rsid w:val="002D64A4"/>
    <w:rsid w:val="002D6526"/>
    <w:rsid w:val="002D69A5"/>
    <w:rsid w:val="002D6D02"/>
    <w:rsid w:val="002E09C9"/>
    <w:rsid w:val="002E13E5"/>
    <w:rsid w:val="002E17EE"/>
    <w:rsid w:val="002E198A"/>
    <w:rsid w:val="002E1FBE"/>
    <w:rsid w:val="002E1FD6"/>
    <w:rsid w:val="002E2767"/>
    <w:rsid w:val="002E27F1"/>
    <w:rsid w:val="002E3B1E"/>
    <w:rsid w:val="002E419F"/>
    <w:rsid w:val="002E43BB"/>
    <w:rsid w:val="002E59B2"/>
    <w:rsid w:val="002E5E8C"/>
    <w:rsid w:val="002E7107"/>
    <w:rsid w:val="002F08EA"/>
    <w:rsid w:val="002F0A6C"/>
    <w:rsid w:val="002F2EB2"/>
    <w:rsid w:val="002F4657"/>
    <w:rsid w:val="002F4A1F"/>
    <w:rsid w:val="002F5768"/>
    <w:rsid w:val="002F59DD"/>
    <w:rsid w:val="002F5A35"/>
    <w:rsid w:val="002F5AB1"/>
    <w:rsid w:val="002F6E7A"/>
    <w:rsid w:val="002F71FB"/>
    <w:rsid w:val="002F737E"/>
    <w:rsid w:val="003000BE"/>
    <w:rsid w:val="003006C4"/>
    <w:rsid w:val="00301760"/>
    <w:rsid w:val="00301A1A"/>
    <w:rsid w:val="00302CB1"/>
    <w:rsid w:val="00302EAB"/>
    <w:rsid w:val="003039C9"/>
    <w:rsid w:val="003052AA"/>
    <w:rsid w:val="00305615"/>
    <w:rsid w:val="0030590B"/>
    <w:rsid w:val="00305BA6"/>
    <w:rsid w:val="0030613D"/>
    <w:rsid w:val="00310E8B"/>
    <w:rsid w:val="00311F2C"/>
    <w:rsid w:val="003124F9"/>
    <w:rsid w:val="00312D1F"/>
    <w:rsid w:val="00313D7E"/>
    <w:rsid w:val="00314318"/>
    <w:rsid w:val="00314D2C"/>
    <w:rsid w:val="003152DD"/>
    <w:rsid w:val="0031536B"/>
    <w:rsid w:val="003166AB"/>
    <w:rsid w:val="003167CF"/>
    <w:rsid w:val="00316E16"/>
    <w:rsid w:val="00317667"/>
    <w:rsid w:val="003178A7"/>
    <w:rsid w:val="00320574"/>
    <w:rsid w:val="003215C8"/>
    <w:rsid w:val="00321CCC"/>
    <w:rsid w:val="0032228F"/>
    <w:rsid w:val="003227E3"/>
    <w:rsid w:val="00322B97"/>
    <w:rsid w:val="0032488A"/>
    <w:rsid w:val="00324CA0"/>
    <w:rsid w:val="00324F72"/>
    <w:rsid w:val="003256E8"/>
    <w:rsid w:val="003260A3"/>
    <w:rsid w:val="00326748"/>
    <w:rsid w:val="00327D9D"/>
    <w:rsid w:val="003304AB"/>
    <w:rsid w:val="00330C3F"/>
    <w:rsid w:val="003315DC"/>
    <w:rsid w:val="00331B76"/>
    <w:rsid w:val="00331DB5"/>
    <w:rsid w:val="0033243B"/>
    <w:rsid w:val="0033265A"/>
    <w:rsid w:val="00332F72"/>
    <w:rsid w:val="003336C6"/>
    <w:rsid w:val="00333B54"/>
    <w:rsid w:val="00333B88"/>
    <w:rsid w:val="00335F72"/>
    <w:rsid w:val="00336CF8"/>
    <w:rsid w:val="00336E59"/>
    <w:rsid w:val="00336F85"/>
    <w:rsid w:val="00340824"/>
    <w:rsid w:val="00340D53"/>
    <w:rsid w:val="00341BAB"/>
    <w:rsid w:val="00342FBF"/>
    <w:rsid w:val="00343808"/>
    <w:rsid w:val="00343AD6"/>
    <w:rsid w:val="0034419D"/>
    <w:rsid w:val="00344349"/>
    <w:rsid w:val="00344BA0"/>
    <w:rsid w:val="0034524C"/>
    <w:rsid w:val="00345E67"/>
    <w:rsid w:val="00347A77"/>
    <w:rsid w:val="0035036B"/>
    <w:rsid w:val="003507F8"/>
    <w:rsid w:val="00350D27"/>
    <w:rsid w:val="00352660"/>
    <w:rsid w:val="0035276D"/>
    <w:rsid w:val="00352EB5"/>
    <w:rsid w:val="00354D66"/>
    <w:rsid w:val="0035571D"/>
    <w:rsid w:val="00355CF9"/>
    <w:rsid w:val="0035637D"/>
    <w:rsid w:val="00356F6A"/>
    <w:rsid w:val="003571AC"/>
    <w:rsid w:val="003573A1"/>
    <w:rsid w:val="00357A80"/>
    <w:rsid w:val="00360169"/>
    <w:rsid w:val="00360480"/>
    <w:rsid w:val="00361009"/>
    <w:rsid w:val="00363719"/>
    <w:rsid w:val="003647A9"/>
    <w:rsid w:val="00364A02"/>
    <w:rsid w:val="00364C4F"/>
    <w:rsid w:val="00364E7D"/>
    <w:rsid w:val="00364F9B"/>
    <w:rsid w:val="003654EB"/>
    <w:rsid w:val="00366107"/>
    <w:rsid w:val="0036620B"/>
    <w:rsid w:val="00366541"/>
    <w:rsid w:val="00366B9C"/>
    <w:rsid w:val="00366F08"/>
    <w:rsid w:val="00367164"/>
    <w:rsid w:val="00367AD3"/>
    <w:rsid w:val="0037051B"/>
    <w:rsid w:val="003705BD"/>
    <w:rsid w:val="00370A99"/>
    <w:rsid w:val="003729E3"/>
    <w:rsid w:val="00372CB2"/>
    <w:rsid w:val="00372DB4"/>
    <w:rsid w:val="00373285"/>
    <w:rsid w:val="00373F70"/>
    <w:rsid w:val="00373F8F"/>
    <w:rsid w:val="003740D0"/>
    <w:rsid w:val="00376648"/>
    <w:rsid w:val="00376763"/>
    <w:rsid w:val="0037798F"/>
    <w:rsid w:val="00380EFD"/>
    <w:rsid w:val="0038223C"/>
    <w:rsid w:val="00382BB7"/>
    <w:rsid w:val="00382DA0"/>
    <w:rsid w:val="003832D3"/>
    <w:rsid w:val="00384824"/>
    <w:rsid w:val="00384D2C"/>
    <w:rsid w:val="003858BA"/>
    <w:rsid w:val="00387C5F"/>
    <w:rsid w:val="00390F2D"/>
    <w:rsid w:val="0039131A"/>
    <w:rsid w:val="003929DE"/>
    <w:rsid w:val="00392EE8"/>
    <w:rsid w:val="00393F66"/>
    <w:rsid w:val="003942A6"/>
    <w:rsid w:val="003961D2"/>
    <w:rsid w:val="0039663A"/>
    <w:rsid w:val="00397D14"/>
    <w:rsid w:val="003A0B71"/>
    <w:rsid w:val="003A18FC"/>
    <w:rsid w:val="003A2927"/>
    <w:rsid w:val="003A2C89"/>
    <w:rsid w:val="003A587A"/>
    <w:rsid w:val="003A6E1B"/>
    <w:rsid w:val="003A74CD"/>
    <w:rsid w:val="003A774A"/>
    <w:rsid w:val="003A7B71"/>
    <w:rsid w:val="003B1181"/>
    <w:rsid w:val="003B1C40"/>
    <w:rsid w:val="003B1CBD"/>
    <w:rsid w:val="003B27C5"/>
    <w:rsid w:val="003B30EB"/>
    <w:rsid w:val="003B3F15"/>
    <w:rsid w:val="003B597F"/>
    <w:rsid w:val="003B5FC8"/>
    <w:rsid w:val="003B711C"/>
    <w:rsid w:val="003B740C"/>
    <w:rsid w:val="003C0F59"/>
    <w:rsid w:val="003C142E"/>
    <w:rsid w:val="003C1459"/>
    <w:rsid w:val="003C1CCA"/>
    <w:rsid w:val="003C209C"/>
    <w:rsid w:val="003C242C"/>
    <w:rsid w:val="003C25D8"/>
    <w:rsid w:val="003C300F"/>
    <w:rsid w:val="003C41F9"/>
    <w:rsid w:val="003C427A"/>
    <w:rsid w:val="003C4935"/>
    <w:rsid w:val="003C4A62"/>
    <w:rsid w:val="003C4B78"/>
    <w:rsid w:val="003C5545"/>
    <w:rsid w:val="003C57D4"/>
    <w:rsid w:val="003C5B43"/>
    <w:rsid w:val="003C6E90"/>
    <w:rsid w:val="003C6FA1"/>
    <w:rsid w:val="003C76F3"/>
    <w:rsid w:val="003C7B42"/>
    <w:rsid w:val="003D0701"/>
    <w:rsid w:val="003D0DA5"/>
    <w:rsid w:val="003D1086"/>
    <w:rsid w:val="003D199B"/>
    <w:rsid w:val="003D5334"/>
    <w:rsid w:val="003D5E48"/>
    <w:rsid w:val="003D7056"/>
    <w:rsid w:val="003D73C8"/>
    <w:rsid w:val="003D755F"/>
    <w:rsid w:val="003D763E"/>
    <w:rsid w:val="003E012F"/>
    <w:rsid w:val="003E0C26"/>
    <w:rsid w:val="003E17C9"/>
    <w:rsid w:val="003E1C36"/>
    <w:rsid w:val="003E1FE2"/>
    <w:rsid w:val="003E20E1"/>
    <w:rsid w:val="003E2A86"/>
    <w:rsid w:val="003E34F3"/>
    <w:rsid w:val="003E3928"/>
    <w:rsid w:val="003E4975"/>
    <w:rsid w:val="003E5717"/>
    <w:rsid w:val="003E5E99"/>
    <w:rsid w:val="003E6186"/>
    <w:rsid w:val="003E6AC9"/>
    <w:rsid w:val="003E72CC"/>
    <w:rsid w:val="003E7C1B"/>
    <w:rsid w:val="003F0FD4"/>
    <w:rsid w:val="003F186D"/>
    <w:rsid w:val="003F1E9B"/>
    <w:rsid w:val="003F23AE"/>
    <w:rsid w:val="003F27A5"/>
    <w:rsid w:val="003F2AC3"/>
    <w:rsid w:val="003F2D13"/>
    <w:rsid w:val="003F2DD9"/>
    <w:rsid w:val="003F3D47"/>
    <w:rsid w:val="003F4C54"/>
    <w:rsid w:val="003F5791"/>
    <w:rsid w:val="003F5B6A"/>
    <w:rsid w:val="003F6B39"/>
    <w:rsid w:val="003F7A96"/>
    <w:rsid w:val="00400206"/>
    <w:rsid w:val="00400F71"/>
    <w:rsid w:val="004019E7"/>
    <w:rsid w:val="00402C8F"/>
    <w:rsid w:val="00403C3F"/>
    <w:rsid w:val="00404B0B"/>
    <w:rsid w:val="00404FB0"/>
    <w:rsid w:val="00405C8B"/>
    <w:rsid w:val="00406591"/>
    <w:rsid w:val="0041138A"/>
    <w:rsid w:val="0041258D"/>
    <w:rsid w:val="00413BA5"/>
    <w:rsid w:val="00413EF5"/>
    <w:rsid w:val="00414252"/>
    <w:rsid w:val="004158E2"/>
    <w:rsid w:val="0041600D"/>
    <w:rsid w:val="00416064"/>
    <w:rsid w:val="00416C40"/>
    <w:rsid w:val="00417249"/>
    <w:rsid w:val="00420262"/>
    <w:rsid w:val="00420366"/>
    <w:rsid w:val="00420819"/>
    <w:rsid w:val="004208EB"/>
    <w:rsid w:val="00421FE0"/>
    <w:rsid w:val="0042271F"/>
    <w:rsid w:val="004229BC"/>
    <w:rsid w:val="00425525"/>
    <w:rsid w:val="00425AAC"/>
    <w:rsid w:val="004262FF"/>
    <w:rsid w:val="004276FD"/>
    <w:rsid w:val="0042775E"/>
    <w:rsid w:val="004317C6"/>
    <w:rsid w:val="00432BC7"/>
    <w:rsid w:val="00432E99"/>
    <w:rsid w:val="0043463D"/>
    <w:rsid w:val="004351CC"/>
    <w:rsid w:val="00435274"/>
    <w:rsid w:val="00435704"/>
    <w:rsid w:val="00435C91"/>
    <w:rsid w:val="00437951"/>
    <w:rsid w:val="0044015C"/>
    <w:rsid w:val="00440332"/>
    <w:rsid w:val="00440811"/>
    <w:rsid w:val="00440D15"/>
    <w:rsid w:val="00441032"/>
    <w:rsid w:val="004412B0"/>
    <w:rsid w:val="00442014"/>
    <w:rsid w:val="0044523E"/>
    <w:rsid w:val="00445735"/>
    <w:rsid w:val="00445AD6"/>
    <w:rsid w:val="0044676F"/>
    <w:rsid w:val="00446A8B"/>
    <w:rsid w:val="00447362"/>
    <w:rsid w:val="00450CAE"/>
    <w:rsid w:val="00450EBA"/>
    <w:rsid w:val="00451FDC"/>
    <w:rsid w:val="00452013"/>
    <w:rsid w:val="004530F0"/>
    <w:rsid w:val="00453377"/>
    <w:rsid w:val="004533CA"/>
    <w:rsid w:val="00453853"/>
    <w:rsid w:val="00454DF3"/>
    <w:rsid w:val="00455178"/>
    <w:rsid w:val="00456DE4"/>
    <w:rsid w:val="0046021F"/>
    <w:rsid w:val="004604C7"/>
    <w:rsid w:val="004607AA"/>
    <w:rsid w:val="00460E59"/>
    <w:rsid w:val="0046159C"/>
    <w:rsid w:val="00462217"/>
    <w:rsid w:val="00462592"/>
    <w:rsid w:val="004625DE"/>
    <w:rsid w:val="00463A65"/>
    <w:rsid w:val="004646AF"/>
    <w:rsid w:val="004663ED"/>
    <w:rsid w:val="00467173"/>
    <w:rsid w:val="00467B73"/>
    <w:rsid w:val="00470B5C"/>
    <w:rsid w:val="00470BFB"/>
    <w:rsid w:val="00470E88"/>
    <w:rsid w:val="0047104C"/>
    <w:rsid w:val="00471504"/>
    <w:rsid w:val="004716D2"/>
    <w:rsid w:val="00472A8E"/>
    <w:rsid w:val="00472B66"/>
    <w:rsid w:val="00473316"/>
    <w:rsid w:val="00473A7B"/>
    <w:rsid w:val="00474F65"/>
    <w:rsid w:val="00475F3C"/>
    <w:rsid w:val="00476AC9"/>
    <w:rsid w:val="00480040"/>
    <w:rsid w:val="004804CA"/>
    <w:rsid w:val="004805BB"/>
    <w:rsid w:val="00483151"/>
    <w:rsid w:val="004851C0"/>
    <w:rsid w:val="004851EE"/>
    <w:rsid w:val="004856A2"/>
    <w:rsid w:val="00485724"/>
    <w:rsid w:val="00485A92"/>
    <w:rsid w:val="00486134"/>
    <w:rsid w:val="00486B90"/>
    <w:rsid w:val="004870AD"/>
    <w:rsid w:val="0048720F"/>
    <w:rsid w:val="004909D0"/>
    <w:rsid w:val="00490F49"/>
    <w:rsid w:val="004915DD"/>
    <w:rsid w:val="004916E9"/>
    <w:rsid w:val="00492089"/>
    <w:rsid w:val="00496283"/>
    <w:rsid w:val="00496D69"/>
    <w:rsid w:val="004A08D8"/>
    <w:rsid w:val="004A11B1"/>
    <w:rsid w:val="004A1290"/>
    <w:rsid w:val="004A2F21"/>
    <w:rsid w:val="004A3134"/>
    <w:rsid w:val="004A5CB0"/>
    <w:rsid w:val="004B09BC"/>
    <w:rsid w:val="004B4373"/>
    <w:rsid w:val="004B455D"/>
    <w:rsid w:val="004B49CE"/>
    <w:rsid w:val="004B58DA"/>
    <w:rsid w:val="004B7D95"/>
    <w:rsid w:val="004C016E"/>
    <w:rsid w:val="004C17AA"/>
    <w:rsid w:val="004C2D11"/>
    <w:rsid w:val="004C33C5"/>
    <w:rsid w:val="004C677D"/>
    <w:rsid w:val="004C6F04"/>
    <w:rsid w:val="004C71AA"/>
    <w:rsid w:val="004C7A25"/>
    <w:rsid w:val="004D17CB"/>
    <w:rsid w:val="004D2131"/>
    <w:rsid w:val="004D28A6"/>
    <w:rsid w:val="004D2AE3"/>
    <w:rsid w:val="004D2DB2"/>
    <w:rsid w:val="004D36F2"/>
    <w:rsid w:val="004D3A33"/>
    <w:rsid w:val="004D5948"/>
    <w:rsid w:val="004D6DDC"/>
    <w:rsid w:val="004D7567"/>
    <w:rsid w:val="004D7CE1"/>
    <w:rsid w:val="004E0740"/>
    <w:rsid w:val="004E18FF"/>
    <w:rsid w:val="004E37FC"/>
    <w:rsid w:val="004E3C62"/>
    <w:rsid w:val="004E416F"/>
    <w:rsid w:val="004E4DC5"/>
    <w:rsid w:val="004E4E46"/>
    <w:rsid w:val="004E4FCD"/>
    <w:rsid w:val="004E5935"/>
    <w:rsid w:val="004E5DCB"/>
    <w:rsid w:val="004E6EF5"/>
    <w:rsid w:val="004F0274"/>
    <w:rsid w:val="004F08B3"/>
    <w:rsid w:val="004F0AD6"/>
    <w:rsid w:val="004F1180"/>
    <w:rsid w:val="004F1268"/>
    <w:rsid w:val="004F1CF4"/>
    <w:rsid w:val="004F21B6"/>
    <w:rsid w:val="004F2334"/>
    <w:rsid w:val="004F2B55"/>
    <w:rsid w:val="004F3CD5"/>
    <w:rsid w:val="004F3FB9"/>
    <w:rsid w:val="004F68C4"/>
    <w:rsid w:val="004F72D3"/>
    <w:rsid w:val="004F776C"/>
    <w:rsid w:val="005005F2"/>
    <w:rsid w:val="00500736"/>
    <w:rsid w:val="005009AE"/>
    <w:rsid w:val="00501CC8"/>
    <w:rsid w:val="00502586"/>
    <w:rsid w:val="00503313"/>
    <w:rsid w:val="00503DCB"/>
    <w:rsid w:val="00503E48"/>
    <w:rsid w:val="00505825"/>
    <w:rsid w:val="00506139"/>
    <w:rsid w:val="00506A27"/>
    <w:rsid w:val="0050702B"/>
    <w:rsid w:val="0050745C"/>
    <w:rsid w:val="00507831"/>
    <w:rsid w:val="005100E6"/>
    <w:rsid w:val="0051019A"/>
    <w:rsid w:val="005108BF"/>
    <w:rsid w:val="00510B59"/>
    <w:rsid w:val="00511316"/>
    <w:rsid w:val="005127E3"/>
    <w:rsid w:val="00513AB3"/>
    <w:rsid w:val="005141A7"/>
    <w:rsid w:val="00515460"/>
    <w:rsid w:val="0051618B"/>
    <w:rsid w:val="00516525"/>
    <w:rsid w:val="00516907"/>
    <w:rsid w:val="00522F80"/>
    <w:rsid w:val="00523E6B"/>
    <w:rsid w:val="005253B6"/>
    <w:rsid w:val="005260A6"/>
    <w:rsid w:val="005274D9"/>
    <w:rsid w:val="005316BD"/>
    <w:rsid w:val="00533D4F"/>
    <w:rsid w:val="00536143"/>
    <w:rsid w:val="00537212"/>
    <w:rsid w:val="00537AE3"/>
    <w:rsid w:val="00540A99"/>
    <w:rsid w:val="00542430"/>
    <w:rsid w:val="005442DB"/>
    <w:rsid w:val="00544352"/>
    <w:rsid w:val="00544D9B"/>
    <w:rsid w:val="00544DFC"/>
    <w:rsid w:val="005451EE"/>
    <w:rsid w:val="0054589D"/>
    <w:rsid w:val="00547A9A"/>
    <w:rsid w:val="00547D54"/>
    <w:rsid w:val="005506E8"/>
    <w:rsid w:val="00550F88"/>
    <w:rsid w:val="005510A4"/>
    <w:rsid w:val="005511F2"/>
    <w:rsid w:val="0055124B"/>
    <w:rsid w:val="0055138E"/>
    <w:rsid w:val="00551FB4"/>
    <w:rsid w:val="0055396D"/>
    <w:rsid w:val="00553FA2"/>
    <w:rsid w:val="00555344"/>
    <w:rsid w:val="0055660F"/>
    <w:rsid w:val="00556657"/>
    <w:rsid w:val="00557589"/>
    <w:rsid w:val="00557E95"/>
    <w:rsid w:val="0056022F"/>
    <w:rsid w:val="00561DBD"/>
    <w:rsid w:val="00562C81"/>
    <w:rsid w:val="005643B1"/>
    <w:rsid w:val="00564ABE"/>
    <w:rsid w:val="00565E76"/>
    <w:rsid w:val="00566EA6"/>
    <w:rsid w:val="00567056"/>
    <w:rsid w:val="005671AB"/>
    <w:rsid w:val="00567879"/>
    <w:rsid w:val="0057027D"/>
    <w:rsid w:val="00570760"/>
    <w:rsid w:val="005707F3"/>
    <w:rsid w:val="00570F69"/>
    <w:rsid w:val="005716DA"/>
    <w:rsid w:val="00572E13"/>
    <w:rsid w:val="00573CBD"/>
    <w:rsid w:val="0057457A"/>
    <w:rsid w:val="00574989"/>
    <w:rsid w:val="00574DAA"/>
    <w:rsid w:val="005764BC"/>
    <w:rsid w:val="00577BA7"/>
    <w:rsid w:val="005804D6"/>
    <w:rsid w:val="0058318A"/>
    <w:rsid w:val="00583539"/>
    <w:rsid w:val="0058693E"/>
    <w:rsid w:val="00586C4C"/>
    <w:rsid w:val="00586FD3"/>
    <w:rsid w:val="00587917"/>
    <w:rsid w:val="00587D49"/>
    <w:rsid w:val="00591683"/>
    <w:rsid w:val="00591939"/>
    <w:rsid w:val="00591E4E"/>
    <w:rsid w:val="0059203D"/>
    <w:rsid w:val="00592D92"/>
    <w:rsid w:val="00593A8A"/>
    <w:rsid w:val="0059419B"/>
    <w:rsid w:val="005948C5"/>
    <w:rsid w:val="00594A90"/>
    <w:rsid w:val="00594C07"/>
    <w:rsid w:val="00594FAD"/>
    <w:rsid w:val="005953F3"/>
    <w:rsid w:val="0059576C"/>
    <w:rsid w:val="00595AC0"/>
    <w:rsid w:val="00595E64"/>
    <w:rsid w:val="00597318"/>
    <w:rsid w:val="005A0BC6"/>
    <w:rsid w:val="005A3DD4"/>
    <w:rsid w:val="005A3E14"/>
    <w:rsid w:val="005A3EC2"/>
    <w:rsid w:val="005A4A79"/>
    <w:rsid w:val="005A4ED7"/>
    <w:rsid w:val="005A4EE6"/>
    <w:rsid w:val="005A59CF"/>
    <w:rsid w:val="005A663F"/>
    <w:rsid w:val="005A7690"/>
    <w:rsid w:val="005A796C"/>
    <w:rsid w:val="005A7E46"/>
    <w:rsid w:val="005A7FBB"/>
    <w:rsid w:val="005B18C3"/>
    <w:rsid w:val="005B1AB3"/>
    <w:rsid w:val="005B1E0C"/>
    <w:rsid w:val="005B33DC"/>
    <w:rsid w:val="005B3B65"/>
    <w:rsid w:val="005B4134"/>
    <w:rsid w:val="005B6FD3"/>
    <w:rsid w:val="005B7619"/>
    <w:rsid w:val="005C03C5"/>
    <w:rsid w:val="005C0CD9"/>
    <w:rsid w:val="005C26B3"/>
    <w:rsid w:val="005C2702"/>
    <w:rsid w:val="005C3000"/>
    <w:rsid w:val="005C3291"/>
    <w:rsid w:val="005C3611"/>
    <w:rsid w:val="005C42FB"/>
    <w:rsid w:val="005C4C7F"/>
    <w:rsid w:val="005C4F9B"/>
    <w:rsid w:val="005C582F"/>
    <w:rsid w:val="005C5A9E"/>
    <w:rsid w:val="005C6CD8"/>
    <w:rsid w:val="005C6EEA"/>
    <w:rsid w:val="005C7150"/>
    <w:rsid w:val="005C71D0"/>
    <w:rsid w:val="005C761C"/>
    <w:rsid w:val="005C76D4"/>
    <w:rsid w:val="005D08EB"/>
    <w:rsid w:val="005D0E09"/>
    <w:rsid w:val="005D124C"/>
    <w:rsid w:val="005D1295"/>
    <w:rsid w:val="005D1FC3"/>
    <w:rsid w:val="005D2522"/>
    <w:rsid w:val="005D2B4B"/>
    <w:rsid w:val="005D3CC9"/>
    <w:rsid w:val="005D3CE3"/>
    <w:rsid w:val="005D4515"/>
    <w:rsid w:val="005D5487"/>
    <w:rsid w:val="005D66AB"/>
    <w:rsid w:val="005D6906"/>
    <w:rsid w:val="005D7EAE"/>
    <w:rsid w:val="005D7F43"/>
    <w:rsid w:val="005E05B3"/>
    <w:rsid w:val="005E23E1"/>
    <w:rsid w:val="005E2B9F"/>
    <w:rsid w:val="005E3916"/>
    <w:rsid w:val="005E4531"/>
    <w:rsid w:val="005E48A0"/>
    <w:rsid w:val="005E5D18"/>
    <w:rsid w:val="005E6675"/>
    <w:rsid w:val="005E797F"/>
    <w:rsid w:val="005F059F"/>
    <w:rsid w:val="005F18C3"/>
    <w:rsid w:val="005F3739"/>
    <w:rsid w:val="005F3C7C"/>
    <w:rsid w:val="005F4354"/>
    <w:rsid w:val="005F45ED"/>
    <w:rsid w:val="005F5160"/>
    <w:rsid w:val="005F5E99"/>
    <w:rsid w:val="005F61DA"/>
    <w:rsid w:val="005F6671"/>
    <w:rsid w:val="005F6EFE"/>
    <w:rsid w:val="005F7147"/>
    <w:rsid w:val="005F7E73"/>
    <w:rsid w:val="0060122D"/>
    <w:rsid w:val="006019E6"/>
    <w:rsid w:val="00603EF6"/>
    <w:rsid w:val="006040F3"/>
    <w:rsid w:val="00604740"/>
    <w:rsid w:val="0060495E"/>
    <w:rsid w:val="0060556E"/>
    <w:rsid w:val="00605AC3"/>
    <w:rsid w:val="00605E09"/>
    <w:rsid w:val="006071DF"/>
    <w:rsid w:val="006079C8"/>
    <w:rsid w:val="00607C5C"/>
    <w:rsid w:val="00610BEF"/>
    <w:rsid w:val="00610C4A"/>
    <w:rsid w:val="00611068"/>
    <w:rsid w:val="00611393"/>
    <w:rsid w:val="00612F98"/>
    <w:rsid w:val="00613764"/>
    <w:rsid w:val="00613B58"/>
    <w:rsid w:val="00614324"/>
    <w:rsid w:val="006143C6"/>
    <w:rsid w:val="00614B56"/>
    <w:rsid w:val="00615B1B"/>
    <w:rsid w:val="00615E01"/>
    <w:rsid w:val="00615E3F"/>
    <w:rsid w:val="00615F45"/>
    <w:rsid w:val="00616048"/>
    <w:rsid w:val="0061788D"/>
    <w:rsid w:val="00617C92"/>
    <w:rsid w:val="0062071F"/>
    <w:rsid w:val="006209FE"/>
    <w:rsid w:val="00621570"/>
    <w:rsid w:val="0062198B"/>
    <w:rsid w:val="006228B6"/>
    <w:rsid w:val="00623C7C"/>
    <w:rsid w:val="00624BF8"/>
    <w:rsid w:val="0062534E"/>
    <w:rsid w:val="0062663C"/>
    <w:rsid w:val="0062684A"/>
    <w:rsid w:val="00626C68"/>
    <w:rsid w:val="00626FB0"/>
    <w:rsid w:val="00627816"/>
    <w:rsid w:val="0062799A"/>
    <w:rsid w:val="00627F44"/>
    <w:rsid w:val="00630AEE"/>
    <w:rsid w:val="00631103"/>
    <w:rsid w:val="00631414"/>
    <w:rsid w:val="0063195A"/>
    <w:rsid w:val="006324C5"/>
    <w:rsid w:val="0063302B"/>
    <w:rsid w:val="00633C0B"/>
    <w:rsid w:val="00634A07"/>
    <w:rsid w:val="00634FA7"/>
    <w:rsid w:val="00635EFB"/>
    <w:rsid w:val="006363B2"/>
    <w:rsid w:val="00641C3A"/>
    <w:rsid w:val="006424C1"/>
    <w:rsid w:val="00642AEF"/>
    <w:rsid w:val="00642EF7"/>
    <w:rsid w:val="006437CB"/>
    <w:rsid w:val="00643BC9"/>
    <w:rsid w:val="00644EE0"/>
    <w:rsid w:val="00645331"/>
    <w:rsid w:val="00645ADA"/>
    <w:rsid w:val="00647AEA"/>
    <w:rsid w:val="006508D3"/>
    <w:rsid w:val="00651827"/>
    <w:rsid w:val="00651C99"/>
    <w:rsid w:val="00652137"/>
    <w:rsid w:val="00652A5A"/>
    <w:rsid w:val="006530D3"/>
    <w:rsid w:val="00653159"/>
    <w:rsid w:val="00653C80"/>
    <w:rsid w:val="00653EF8"/>
    <w:rsid w:val="006547CA"/>
    <w:rsid w:val="00654C9C"/>
    <w:rsid w:val="006559C7"/>
    <w:rsid w:val="00655A2F"/>
    <w:rsid w:val="006564A6"/>
    <w:rsid w:val="00656F49"/>
    <w:rsid w:val="00657FE6"/>
    <w:rsid w:val="00660ED5"/>
    <w:rsid w:val="00661EA0"/>
    <w:rsid w:val="00662156"/>
    <w:rsid w:val="00663B1D"/>
    <w:rsid w:val="00664019"/>
    <w:rsid w:val="006642C2"/>
    <w:rsid w:val="00664B4B"/>
    <w:rsid w:val="0066553B"/>
    <w:rsid w:val="0066638F"/>
    <w:rsid w:val="00666814"/>
    <w:rsid w:val="00666FFE"/>
    <w:rsid w:val="00667050"/>
    <w:rsid w:val="00667BDC"/>
    <w:rsid w:val="006706A5"/>
    <w:rsid w:val="00670A15"/>
    <w:rsid w:val="006712BA"/>
    <w:rsid w:val="006715D3"/>
    <w:rsid w:val="006724BA"/>
    <w:rsid w:val="0067365C"/>
    <w:rsid w:val="006737FE"/>
    <w:rsid w:val="00674E04"/>
    <w:rsid w:val="00674E48"/>
    <w:rsid w:val="00676E09"/>
    <w:rsid w:val="00677182"/>
    <w:rsid w:val="0068077D"/>
    <w:rsid w:val="0068182C"/>
    <w:rsid w:val="00681B23"/>
    <w:rsid w:val="00681EE5"/>
    <w:rsid w:val="006824F9"/>
    <w:rsid w:val="00683292"/>
    <w:rsid w:val="00683377"/>
    <w:rsid w:val="00683817"/>
    <w:rsid w:val="006840BC"/>
    <w:rsid w:val="00684404"/>
    <w:rsid w:val="006877F8"/>
    <w:rsid w:val="006914F4"/>
    <w:rsid w:val="00692EF3"/>
    <w:rsid w:val="006933F3"/>
    <w:rsid w:val="00693437"/>
    <w:rsid w:val="006943FC"/>
    <w:rsid w:val="00694C42"/>
    <w:rsid w:val="00695E2E"/>
    <w:rsid w:val="00696495"/>
    <w:rsid w:val="006967F0"/>
    <w:rsid w:val="006976F2"/>
    <w:rsid w:val="006A0685"/>
    <w:rsid w:val="006A1173"/>
    <w:rsid w:val="006A16F8"/>
    <w:rsid w:val="006A2FAC"/>
    <w:rsid w:val="006A335B"/>
    <w:rsid w:val="006A41DE"/>
    <w:rsid w:val="006A4A11"/>
    <w:rsid w:val="006A4A67"/>
    <w:rsid w:val="006A4CAA"/>
    <w:rsid w:val="006A505E"/>
    <w:rsid w:val="006A5A0C"/>
    <w:rsid w:val="006A6B76"/>
    <w:rsid w:val="006A6E1D"/>
    <w:rsid w:val="006B1182"/>
    <w:rsid w:val="006B1E9D"/>
    <w:rsid w:val="006B35DF"/>
    <w:rsid w:val="006B52BF"/>
    <w:rsid w:val="006B5631"/>
    <w:rsid w:val="006B6CC4"/>
    <w:rsid w:val="006B7646"/>
    <w:rsid w:val="006C0365"/>
    <w:rsid w:val="006C0D7B"/>
    <w:rsid w:val="006C1736"/>
    <w:rsid w:val="006C217A"/>
    <w:rsid w:val="006C2909"/>
    <w:rsid w:val="006C2ACD"/>
    <w:rsid w:val="006C31DF"/>
    <w:rsid w:val="006C3234"/>
    <w:rsid w:val="006C48D9"/>
    <w:rsid w:val="006C5961"/>
    <w:rsid w:val="006C5982"/>
    <w:rsid w:val="006C5E03"/>
    <w:rsid w:val="006C5E4A"/>
    <w:rsid w:val="006C6102"/>
    <w:rsid w:val="006C6600"/>
    <w:rsid w:val="006C72F1"/>
    <w:rsid w:val="006D034C"/>
    <w:rsid w:val="006D092E"/>
    <w:rsid w:val="006D0B36"/>
    <w:rsid w:val="006D19D7"/>
    <w:rsid w:val="006D1D2C"/>
    <w:rsid w:val="006D20CA"/>
    <w:rsid w:val="006D249B"/>
    <w:rsid w:val="006D2D5E"/>
    <w:rsid w:val="006D3AFB"/>
    <w:rsid w:val="006D4B1F"/>
    <w:rsid w:val="006D50E3"/>
    <w:rsid w:val="006D5583"/>
    <w:rsid w:val="006D57B8"/>
    <w:rsid w:val="006D7708"/>
    <w:rsid w:val="006E0FBB"/>
    <w:rsid w:val="006E1424"/>
    <w:rsid w:val="006E17BC"/>
    <w:rsid w:val="006E2079"/>
    <w:rsid w:val="006E393F"/>
    <w:rsid w:val="006E3A12"/>
    <w:rsid w:val="006E51B3"/>
    <w:rsid w:val="006E5CDD"/>
    <w:rsid w:val="006E608D"/>
    <w:rsid w:val="006E69AC"/>
    <w:rsid w:val="006E6DC9"/>
    <w:rsid w:val="006E7029"/>
    <w:rsid w:val="006E7B77"/>
    <w:rsid w:val="006F0F00"/>
    <w:rsid w:val="006F225F"/>
    <w:rsid w:val="006F2A35"/>
    <w:rsid w:val="006F2BF9"/>
    <w:rsid w:val="006F30BF"/>
    <w:rsid w:val="006F4494"/>
    <w:rsid w:val="006F4E70"/>
    <w:rsid w:val="006F6E0A"/>
    <w:rsid w:val="00700196"/>
    <w:rsid w:val="007013FA"/>
    <w:rsid w:val="00701725"/>
    <w:rsid w:val="007030B6"/>
    <w:rsid w:val="007032BF"/>
    <w:rsid w:val="0070458F"/>
    <w:rsid w:val="007045B1"/>
    <w:rsid w:val="00704C5E"/>
    <w:rsid w:val="00706893"/>
    <w:rsid w:val="00707384"/>
    <w:rsid w:val="007074BB"/>
    <w:rsid w:val="0071066B"/>
    <w:rsid w:val="007110C0"/>
    <w:rsid w:val="007132B9"/>
    <w:rsid w:val="007147AA"/>
    <w:rsid w:val="00714A27"/>
    <w:rsid w:val="007153E9"/>
    <w:rsid w:val="00715935"/>
    <w:rsid w:val="007175B1"/>
    <w:rsid w:val="007177DC"/>
    <w:rsid w:val="007178B6"/>
    <w:rsid w:val="007178D5"/>
    <w:rsid w:val="00717EA0"/>
    <w:rsid w:val="00717F49"/>
    <w:rsid w:val="00720CA7"/>
    <w:rsid w:val="00721383"/>
    <w:rsid w:val="00721DB2"/>
    <w:rsid w:val="00721E51"/>
    <w:rsid w:val="0072267D"/>
    <w:rsid w:val="00722F63"/>
    <w:rsid w:val="00723425"/>
    <w:rsid w:val="007238AC"/>
    <w:rsid w:val="007260DD"/>
    <w:rsid w:val="00726564"/>
    <w:rsid w:val="00726F2B"/>
    <w:rsid w:val="0072707C"/>
    <w:rsid w:val="007275A0"/>
    <w:rsid w:val="007276B4"/>
    <w:rsid w:val="0072787A"/>
    <w:rsid w:val="00727FBC"/>
    <w:rsid w:val="00730278"/>
    <w:rsid w:val="00733221"/>
    <w:rsid w:val="007337C3"/>
    <w:rsid w:val="0073391B"/>
    <w:rsid w:val="00733C7D"/>
    <w:rsid w:val="0073439E"/>
    <w:rsid w:val="00734F28"/>
    <w:rsid w:val="00735960"/>
    <w:rsid w:val="00737495"/>
    <w:rsid w:val="00737D8F"/>
    <w:rsid w:val="00740A4F"/>
    <w:rsid w:val="00741243"/>
    <w:rsid w:val="00743704"/>
    <w:rsid w:val="007441AE"/>
    <w:rsid w:val="0074487E"/>
    <w:rsid w:val="00744B03"/>
    <w:rsid w:val="00745CCE"/>
    <w:rsid w:val="007468DD"/>
    <w:rsid w:val="007506D2"/>
    <w:rsid w:val="00750BCB"/>
    <w:rsid w:val="00750BED"/>
    <w:rsid w:val="00750E97"/>
    <w:rsid w:val="00752A30"/>
    <w:rsid w:val="00753A8E"/>
    <w:rsid w:val="00753B49"/>
    <w:rsid w:val="007544BC"/>
    <w:rsid w:val="007547E6"/>
    <w:rsid w:val="007548FF"/>
    <w:rsid w:val="00755569"/>
    <w:rsid w:val="007568A4"/>
    <w:rsid w:val="007571AF"/>
    <w:rsid w:val="00757B9C"/>
    <w:rsid w:val="00757CA5"/>
    <w:rsid w:val="0076051F"/>
    <w:rsid w:val="007621FE"/>
    <w:rsid w:val="00762235"/>
    <w:rsid w:val="007629DC"/>
    <w:rsid w:val="00762CE9"/>
    <w:rsid w:val="0076402E"/>
    <w:rsid w:val="00764111"/>
    <w:rsid w:val="0076435E"/>
    <w:rsid w:val="0076481F"/>
    <w:rsid w:val="00766632"/>
    <w:rsid w:val="007666E0"/>
    <w:rsid w:val="00770C4E"/>
    <w:rsid w:val="007710BD"/>
    <w:rsid w:val="00771180"/>
    <w:rsid w:val="00771A0A"/>
    <w:rsid w:val="007736E0"/>
    <w:rsid w:val="00773833"/>
    <w:rsid w:val="007738C3"/>
    <w:rsid w:val="007738FE"/>
    <w:rsid w:val="007739E9"/>
    <w:rsid w:val="0077464D"/>
    <w:rsid w:val="0077559F"/>
    <w:rsid w:val="00776DD2"/>
    <w:rsid w:val="00780AA6"/>
    <w:rsid w:val="0078103F"/>
    <w:rsid w:val="007810E7"/>
    <w:rsid w:val="00781660"/>
    <w:rsid w:val="00781B73"/>
    <w:rsid w:val="007820C4"/>
    <w:rsid w:val="00782EDB"/>
    <w:rsid w:val="00783282"/>
    <w:rsid w:val="0078377A"/>
    <w:rsid w:val="00784325"/>
    <w:rsid w:val="00784BB1"/>
    <w:rsid w:val="00785648"/>
    <w:rsid w:val="00785731"/>
    <w:rsid w:val="00785960"/>
    <w:rsid w:val="00787A43"/>
    <w:rsid w:val="00787AD8"/>
    <w:rsid w:val="00787F86"/>
    <w:rsid w:val="0079057F"/>
    <w:rsid w:val="00790EC5"/>
    <w:rsid w:val="00791138"/>
    <w:rsid w:val="007916A8"/>
    <w:rsid w:val="00791B3E"/>
    <w:rsid w:val="00792933"/>
    <w:rsid w:val="0079296F"/>
    <w:rsid w:val="007934D1"/>
    <w:rsid w:val="00793504"/>
    <w:rsid w:val="00793856"/>
    <w:rsid w:val="00794A37"/>
    <w:rsid w:val="00794A71"/>
    <w:rsid w:val="00794C99"/>
    <w:rsid w:val="007951E2"/>
    <w:rsid w:val="007960ED"/>
    <w:rsid w:val="007962BF"/>
    <w:rsid w:val="007967D6"/>
    <w:rsid w:val="0079735C"/>
    <w:rsid w:val="00797676"/>
    <w:rsid w:val="007A16E5"/>
    <w:rsid w:val="007A18D2"/>
    <w:rsid w:val="007A29BB"/>
    <w:rsid w:val="007A2CCE"/>
    <w:rsid w:val="007A3217"/>
    <w:rsid w:val="007A453B"/>
    <w:rsid w:val="007A4CE8"/>
    <w:rsid w:val="007A5860"/>
    <w:rsid w:val="007A73A7"/>
    <w:rsid w:val="007A7C58"/>
    <w:rsid w:val="007A7F98"/>
    <w:rsid w:val="007B1A60"/>
    <w:rsid w:val="007B3385"/>
    <w:rsid w:val="007B3EBD"/>
    <w:rsid w:val="007B5F8F"/>
    <w:rsid w:val="007B6EEF"/>
    <w:rsid w:val="007B7B21"/>
    <w:rsid w:val="007C04FD"/>
    <w:rsid w:val="007C08CD"/>
    <w:rsid w:val="007C1240"/>
    <w:rsid w:val="007C1405"/>
    <w:rsid w:val="007C16E0"/>
    <w:rsid w:val="007C1FED"/>
    <w:rsid w:val="007C245D"/>
    <w:rsid w:val="007C3264"/>
    <w:rsid w:val="007C3C6E"/>
    <w:rsid w:val="007C5186"/>
    <w:rsid w:val="007C57CF"/>
    <w:rsid w:val="007C782F"/>
    <w:rsid w:val="007C7BE4"/>
    <w:rsid w:val="007C7E12"/>
    <w:rsid w:val="007D072C"/>
    <w:rsid w:val="007D0C46"/>
    <w:rsid w:val="007D0D30"/>
    <w:rsid w:val="007D0ED0"/>
    <w:rsid w:val="007D27BD"/>
    <w:rsid w:val="007D51A5"/>
    <w:rsid w:val="007D7779"/>
    <w:rsid w:val="007E0FFC"/>
    <w:rsid w:val="007E14B0"/>
    <w:rsid w:val="007E1C0C"/>
    <w:rsid w:val="007E27B2"/>
    <w:rsid w:val="007E293C"/>
    <w:rsid w:val="007E2A03"/>
    <w:rsid w:val="007E4F0F"/>
    <w:rsid w:val="007E7354"/>
    <w:rsid w:val="007E7502"/>
    <w:rsid w:val="007E7B3C"/>
    <w:rsid w:val="007F0E2A"/>
    <w:rsid w:val="007F1580"/>
    <w:rsid w:val="007F1B6F"/>
    <w:rsid w:val="007F1DD2"/>
    <w:rsid w:val="007F23AC"/>
    <w:rsid w:val="007F3882"/>
    <w:rsid w:val="007F416C"/>
    <w:rsid w:val="007F4870"/>
    <w:rsid w:val="007F5A40"/>
    <w:rsid w:val="007F6398"/>
    <w:rsid w:val="007F6672"/>
    <w:rsid w:val="007F677B"/>
    <w:rsid w:val="00800D11"/>
    <w:rsid w:val="0080134D"/>
    <w:rsid w:val="008013A5"/>
    <w:rsid w:val="0080345B"/>
    <w:rsid w:val="00803D0A"/>
    <w:rsid w:val="00804426"/>
    <w:rsid w:val="00804F14"/>
    <w:rsid w:val="0080624C"/>
    <w:rsid w:val="00806F76"/>
    <w:rsid w:val="0080716F"/>
    <w:rsid w:val="00807221"/>
    <w:rsid w:val="00810613"/>
    <w:rsid w:val="008106BE"/>
    <w:rsid w:val="008106D3"/>
    <w:rsid w:val="00810FD1"/>
    <w:rsid w:val="0081248F"/>
    <w:rsid w:val="00812B54"/>
    <w:rsid w:val="00812B58"/>
    <w:rsid w:val="00812D24"/>
    <w:rsid w:val="00813234"/>
    <w:rsid w:val="0081488C"/>
    <w:rsid w:val="00814D17"/>
    <w:rsid w:val="00815D1F"/>
    <w:rsid w:val="0081616F"/>
    <w:rsid w:val="00816928"/>
    <w:rsid w:val="00816F30"/>
    <w:rsid w:val="008171F3"/>
    <w:rsid w:val="0082036A"/>
    <w:rsid w:val="00820441"/>
    <w:rsid w:val="00820BE2"/>
    <w:rsid w:val="008223C7"/>
    <w:rsid w:val="008230BC"/>
    <w:rsid w:val="008235CA"/>
    <w:rsid w:val="008262FA"/>
    <w:rsid w:val="00826432"/>
    <w:rsid w:val="0083058F"/>
    <w:rsid w:val="00830866"/>
    <w:rsid w:val="00830AF9"/>
    <w:rsid w:val="00831283"/>
    <w:rsid w:val="00834019"/>
    <w:rsid w:val="0083408F"/>
    <w:rsid w:val="00834984"/>
    <w:rsid w:val="008350CC"/>
    <w:rsid w:val="00835610"/>
    <w:rsid w:val="00835907"/>
    <w:rsid w:val="00835C69"/>
    <w:rsid w:val="00835F34"/>
    <w:rsid w:val="00836ABA"/>
    <w:rsid w:val="00836EC5"/>
    <w:rsid w:val="0083798D"/>
    <w:rsid w:val="008379DC"/>
    <w:rsid w:val="00837B10"/>
    <w:rsid w:val="00840A1D"/>
    <w:rsid w:val="0084130D"/>
    <w:rsid w:val="008418ED"/>
    <w:rsid w:val="0084221C"/>
    <w:rsid w:val="0084282B"/>
    <w:rsid w:val="00842EC0"/>
    <w:rsid w:val="00842FAF"/>
    <w:rsid w:val="00842FEE"/>
    <w:rsid w:val="00843211"/>
    <w:rsid w:val="00843679"/>
    <w:rsid w:val="008443B8"/>
    <w:rsid w:val="00844BAE"/>
    <w:rsid w:val="008461C7"/>
    <w:rsid w:val="0084665C"/>
    <w:rsid w:val="008467A5"/>
    <w:rsid w:val="008501EF"/>
    <w:rsid w:val="00851179"/>
    <w:rsid w:val="00851D5E"/>
    <w:rsid w:val="00852024"/>
    <w:rsid w:val="00852752"/>
    <w:rsid w:val="0085285D"/>
    <w:rsid w:val="00852DB6"/>
    <w:rsid w:val="00853126"/>
    <w:rsid w:val="008555E8"/>
    <w:rsid w:val="00856A3B"/>
    <w:rsid w:val="00856AEC"/>
    <w:rsid w:val="00857388"/>
    <w:rsid w:val="00857C76"/>
    <w:rsid w:val="00860197"/>
    <w:rsid w:val="008616DB"/>
    <w:rsid w:val="00861E14"/>
    <w:rsid w:val="008624A8"/>
    <w:rsid w:val="00862CD4"/>
    <w:rsid w:val="00863212"/>
    <w:rsid w:val="0086474B"/>
    <w:rsid w:val="00865450"/>
    <w:rsid w:val="00866316"/>
    <w:rsid w:val="0086674E"/>
    <w:rsid w:val="00866844"/>
    <w:rsid w:val="00866C87"/>
    <w:rsid w:val="0086701F"/>
    <w:rsid w:val="00867324"/>
    <w:rsid w:val="00867B3E"/>
    <w:rsid w:val="00867DF2"/>
    <w:rsid w:val="008702C4"/>
    <w:rsid w:val="00870CCD"/>
    <w:rsid w:val="0087114E"/>
    <w:rsid w:val="008712A3"/>
    <w:rsid w:val="0087158D"/>
    <w:rsid w:val="008720B6"/>
    <w:rsid w:val="0087245D"/>
    <w:rsid w:val="008739DA"/>
    <w:rsid w:val="00873DD6"/>
    <w:rsid w:val="008746C6"/>
    <w:rsid w:val="0087538C"/>
    <w:rsid w:val="008769CD"/>
    <w:rsid w:val="00877DCA"/>
    <w:rsid w:val="00880F54"/>
    <w:rsid w:val="00881596"/>
    <w:rsid w:val="0088331F"/>
    <w:rsid w:val="008834E2"/>
    <w:rsid w:val="00884FFF"/>
    <w:rsid w:val="00885482"/>
    <w:rsid w:val="00885913"/>
    <w:rsid w:val="00885D7C"/>
    <w:rsid w:val="00885FFA"/>
    <w:rsid w:val="008861DD"/>
    <w:rsid w:val="00886602"/>
    <w:rsid w:val="00886918"/>
    <w:rsid w:val="00886C26"/>
    <w:rsid w:val="0088736B"/>
    <w:rsid w:val="0088793D"/>
    <w:rsid w:val="00887978"/>
    <w:rsid w:val="008906EA"/>
    <w:rsid w:val="008906FD"/>
    <w:rsid w:val="00890BE1"/>
    <w:rsid w:val="008911B7"/>
    <w:rsid w:val="008912D9"/>
    <w:rsid w:val="008917DA"/>
    <w:rsid w:val="00891EA2"/>
    <w:rsid w:val="00892907"/>
    <w:rsid w:val="00893065"/>
    <w:rsid w:val="0089344B"/>
    <w:rsid w:val="00894D25"/>
    <w:rsid w:val="00894DE4"/>
    <w:rsid w:val="00895645"/>
    <w:rsid w:val="008964D9"/>
    <w:rsid w:val="008975AB"/>
    <w:rsid w:val="008977D9"/>
    <w:rsid w:val="00897BFB"/>
    <w:rsid w:val="008A076E"/>
    <w:rsid w:val="008A090A"/>
    <w:rsid w:val="008A25FC"/>
    <w:rsid w:val="008A2F5C"/>
    <w:rsid w:val="008A3E7B"/>
    <w:rsid w:val="008A3EB8"/>
    <w:rsid w:val="008A4470"/>
    <w:rsid w:val="008A4C20"/>
    <w:rsid w:val="008B0717"/>
    <w:rsid w:val="008B0F4F"/>
    <w:rsid w:val="008B19B7"/>
    <w:rsid w:val="008B252F"/>
    <w:rsid w:val="008B2E57"/>
    <w:rsid w:val="008B3AE6"/>
    <w:rsid w:val="008B3BBD"/>
    <w:rsid w:val="008B4049"/>
    <w:rsid w:val="008B5106"/>
    <w:rsid w:val="008B7633"/>
    <w:rsid w:val="008B7EC2"/>
    <w:rsid w:val="008C0BE5"/>
    <w:rsid w:val="008C1829"/>
    <w:rsid w:val="008C27A5"/>
    <w:rsid w:val="008C2B4C"/>
    <w:rsid w:val="008C2E30"/>
    <w:rsid w:val="008C4255"/>
    <w:rsid w:val="008C4E27"/>
    <w:rsid w:val="008C6CC0"/>
    <w:rsid w:val="008C6CD2"/>
    <w:rsid w:val="008C755B"/>
    <w:rsid w:val="008D1011"/>
    <w:rsid w:val="008D142D"/>
    <w:rsid w:val="008D1EA7"/>
    <w:rsid w:val="008D206E"/>
    <w:rsid w:val="008D4B25"/>
    <w:rsid w:val="008D575B"/>
    <w:rsid w:val="008D5AB6"/>
    <w:rsid w:val="008D636D"/>
    <w:rsid w:val="008D6395"/>
    <w:rsid w:val="008D697D"/>
    <w:rsid w:val="008D751D"/>
    <w:rsid w:val="008D76F8"/>
    <w:rsid w:val="008E0245"/>
    <w:rsid w:val="008E090E"/>
    <w:rsid w:val="008E18BF"/>
    <w:rsid w:val="008E24CD"/>
    <w:rsid w:val="008E29B2"/>
    <w:rsid w:val="008E3C74"/>
    <w:rsid w:val="008E3C76"/>
    <w:rsid w:val="008E4957"/>
    <w:rsid w:val="008E4A85"/>
    <w:rsid w:val="008E5505"/>
    <w:rsid w:val="008E6F15"/>
    <w:rsid w:val="008E731F"/>
    <w:rsid w:val="008E7FF6"/>
    <w:rsid w:val="008F0521"/>
    <w:rsid w:val="008F0E43"/>
    <w:rsid w:val="008F1004"/>
    <w:rsid w:val="008F121F"/>
    <w:rsid w:val="008F1DAB"/>
    <w:rsid w:val="008F2218"/>
    <w:rsid w:val="008F25A8"/>
    <w:rsid w:val="008F275B"/>
    <w:rsid w:val="008F2EEC"/>
    <w:rsid w:val="008F3907"/>
    <w:rsid w:val="008F4494"/>
    <w:rsid w:val="008F6CB5"/>
    <w:rsid w:val="008F7B83"/>
    <w:rsid w:val="009016E6"/>
    <w:rsid w:val="00901F07"/>
    <w:rsid w:val="0090292B"/>
    <w:rsid w:val="00902A2C"/>
    <w:rsid w:val="00902D1E"/>
    <w:rsid w:val="00903230"/>
    <w:rsid w:val="00904A7B"/>
    <w:rsid w:val="00904F67"/>
    <w:rsid w:val="009050C2"/>
    <w:rsid w:val="009055AD"/>
    <w:rsid w:val="00905B1C"/>
    <w:rsid w:val="00906DF1"/>
    <w:rsid w:val="00907FA3"/>
    <w:rsid w:val="0091086B"/>
    <w:rsid w:val="00910FD3"/>
    <w:rsid w:val="00911216"/>
    <w:rsid w:val="00911484"/>
    <w:rsid w:val="0091175C"/>
    <w:rsid w:val="00911F52"/>
    <w:rsid w:val="00912CE6"/>
    <w:rsid w:val="00912E8B"/>
    <w:rsid w:val="0091373A"/>
    <w:rsid w:val="00914291"/>
    <w:rsid w:val="00914D3A"/>
    <w:rsid w:val="0091708E"/>
    <w:rsid w:val="009171B1"/>
    <w:rsid w:val="00917F15"/>
    <w:rsid w:val="00917F87"/>
    <w:rsid w:val="0092084E"/>
    <w:rsid w:val="009227A6"/>
    <w:rsid w:val="009229C7"/>
    <w:rsid w:val="00923AB5"/>
    <w:rsid w:val="00924CBA"/>
    <w:rsid w:val="00926427"/>
    <w:rsid w:val="00926CFA"/>
    <w:rsid w:val="00927A93"/>
    <w:rsid w:val="00927B6B"/>
    <w:rsid w:val="00927FA1"/>
    <w:rsid w:val="00927FF6"/>
    <w:rsid w:val="009304F2"/>
    <w:rsid w:val="009307BF"/>
    <w:rsid w:val="00930AEE"/>
    <w:rsid w:val="0093246A"/>
    <w:rsid w:val="00932B5E"/>
    <w:rsid w:val="00932C9C"/>
    <w:rsid w:val="00932FEC"/>
    <w:rsid w:val="0093346A"/>
    <w:rsid w:val="00933B02"/>
    <w:rsid w:val="00934AC9"/>
    <w:rsid w:val="00936771"/>
    <w:rsid w:val="009373B1"/>
    <w:rsid w:val="00937C7A"/>
    <w:rsid w:val="00937E38"/>
    <w:rsid w:val="00940C29"/>
    <w:rsid w:val="009418F5"/>
    <w:rsid w:val="00943053"/>
    <w:rsid w:val="00943437"/>
    <w:rsid w:val="009436EA"/>
    <w:rsid w:val="00943C0F"/>
    <w:rsid w:val="009441F9"/>
    <w:rsid w:val="00944A2E"/>
    <w:rsid w:val="00944D6B"/>
    <w:rsid w:val="0094662A"/>
    <w:rsid w:val="00946882"/>
    <w:rsid w:val="0094707C"/>
    <w:rsid w:val="00947277"/>
    <w:rsid w:val="00947528"/>
    <w:rsid w:val="00951D63"/>
    <w:rsid w:val="0095216C"/>
    <w:rsid w:val="009529E7"/>
    <w:rsid w:val="00954508"/>
    <w:rsid w:val="00954660"/>
    <w:rsid w:val="00954889"/>
    <w:rsid w:val="00955C35"/>
    <w:rsid w:val="00955CE8"/>
    <w:rsid w:val="009560F3"/>
    <w:rsid w:val="0096028A"/>
    <w:rsid w:val="00960BF1"/>
    <w:rsid w:val="00960D48"/>
    <w:rsid w:val="00961160"/>
    <w:rsid w:val="009616A4"/>
    <w:rsid w:val="00961F6A"/>
    <w:rsid w:val="0096217D"/>
    <w:rsid w:val="00962295"/>
    <w:rsid w:val="00963619"/>
    <w:rsid w:val="009638A4"/>
    <w:rsid w:val="009639E0"/>
    <w:rsid w:val="00963EF9"/>
    <w:rsid w:val="0096422E"/>
    <w:rsid w:val="00964776"/>
    <w:rsid w:val="00966188"/>
    <w:rsid w:val="009710B2"/>
    <w:rsid w:val="009714BA"/>
    <w:rsid w:val="009718C7"/>
    <w:rsid w:val="00971A0D"/>
    <w:rsid w:val="00971C9B"/>
    <w:rsid w:val="009725C2"/>
    <w:rsid w:val="00972EE2"/>
    <w:rsid w:val="00973413"/>
    <w:rsid w:val="00973916"/>
    <w:rsid w:val="00973D7C"/>
    <w:rsid w:val="009740AD"/>
    <w:rsid w:val="00974CD5"/>
    <w:rsid w:val="0097648E"/>
    <w:rsid w:val="00976CA3"/>
    <w:rsid w:val="00976E05"/>
    <w:rsid w:val="00977520"/>
    <w:rsid w:val="00977F15"/>
    <w:rsid w:val="0098131D"/>
    <w:rsid w:val="00981EE9"/>
    <w:rsid w:val="009825FF"/>
    <w:rsid w:val="00983637"/>
    <w:rsid w:val="00983AA1"/>
    <w:rsid w:val="00983B5D"/>
    <w:rsid w:val="00983E86"/>
    <w:rsid w:val="00984866"/>
    <w:rsid w:val="00984A92"/>
    <w:rsid w:val="00984AD8"/>
    <w:rsid w:val="00985B6C"/>
    <w:rsid w:val="009865B5"/>
    <w:rsid w:val="00986BE8"/>
    <w:rsid w:val="00987C73"/>
    <w:rsid w:val="00987D01"/>
    <w:rsid w:val="00990732"/>
    <w:rsid w:val="009911C5"/>
    <w:rsid w:val="00991768"/>
    <w:rsid w:val="009922EE"/>
    <w:rsid w:val="009926DD"/>
    <w:rsid w:val="00993167"/>
    <w:rsid w:val="00993C5D"/>
    <w:rsid w:val="00993CB3"/>
    <w:rsid w:val="00994DB3"/>
    <w:rsid w:val="00996D1C"/>
    <w:rsid w:val="009A0ACF"/>
    <w:rsid w:val="009A1113"/>
    <w:rsid w:val="009A114B"/>
    <w:rsid w:val="009A1299"/>
    <w:rsid w:val="009A1E07"/>
    <w:rsid w:val="009A24A4"/>
    <w:rsid w:val="009A29CD"/>
    <w:rsid w:val="009A2A89"/>
    <w:rsid w:val="009A30C0"/>
    <w:rsid w:val="009A527D"/>
    <w:rsid w:val="009A599C"/>
    <w:rsid w:val="009A5A91"/>
    <w:rsid w:val="009A5D8A"/>
    <w:rsid w:val="009A5EB9"/>
    <w:rsid w:val="009A6347"/>
    <w:rsid w:val="009A672F"/>
    <w:rsid w:val="009B0577"/>
    <w:rsid w:val="009B0C2D"/>
    <w:rsid w:val="009B0DF5"/>
    <w:rsid w:val="009B0ECD"/>
    <w:rsid w:val="009B102C"/>
    <w:rsid w:val="009B2397"/>
    <w:rsid w:val="009B2A70"/>
    <w:rsid w:val="009B4182"/>
    <w:rsid w:val="009B466E"/>
    <w:rsid w:val="009B4DBA"/>
    <w:rsid w:val="009B5062"/>
    <w:rsid w:val="009B5E14"/>
    <w:rsid w:val="009B72E6"/>
    <w:rsid w:val="009B730E"/>
    <w:rsid w:val="009C049F"/>
    <w:rsid w:val="009C0FF3"/>
    <w:rsid w:val="009C1D39"/>
    <w:rsid w:val="009C31D1"/>
    <w:rsid w:val="009C49F3"/>
    <w:rsid w:val="009C5BA8"/>
    <w:rsid w:val="009C60DB"/>
    <w:rsid w:val="009C6D24"/>
    <w:rsid w:val="009C7B3F"/>
    <w:rsid w:val="009D0F17"/>
    <w:rsid w:val="009D11D8"/>
    <w:rsid w:val="009D1CDA"/>
    <w:rsid w:val="009D1DFC"/>
    <w:rsid w:val="009D2413"/>
    <w:rsid w:val="009D2DEE"/>
    <w:rsid w:val="009D3558"/>
    <w:rsid w:val="009D385F"/>
    <w:rsid w:val="009D3C88"/>
    <w:rsid w:val="009D6899"/>
    <w:rsid w:val="009D6B5D"/>
    <w:rsid w:val="009D6DC1"/>
    <w:rsid w:val="009D704F"/>
    <w:rsid w:val="009E241D"/>
    <w:rsid w:val="009E2E43"/>
    <w:rsid w:val="009E2E7E"/>
    <w:rsid w:val="009E3A5D"/>
    <w:rsid w:val="009E46F7"/>
    <w:rsid w:val="009E4F99"/>
    <w:rsid w:val="009E5281"/>
    <w:rsid w:val="009E52FC"/>
    <w:rsid w:val="009E5ED4"/>
    <w:rsid w:val="009E7D6F"/>
    <w:rsid w:val="009E7F14"/>
    <w:rsid w:val="009F00F9"/>
    <w:rsid w:val="009F06A6"/>
    <w:rsid w:val="009F0A71"/>
    <w:rsid w:val="009F0E23"/>
    <w:rsid w:val="009F1F73"/>
    <w:rsid w:val="009F1FCE"/>
    <w:rsid w:val="009F25B2"/>
    <w:rsid w:val="009F2660"/>
    <w:rsid w:val="009F2732"/>
    <w:rsid w:val="009F3B52"/>
    <w:rsid w:val="009F4C83"/>
    <w:rsid w:val="009F5005"/>
    <w:rsid w:val="009F722C"/>
    <w:rsid w:val="009F7E5F"/>
    <w:rsid w:val="00A00194"/>
    <w:rsid w:val="00A02D44"/>
    <w:rsid w:val="00A036D2"/>
    <w:rsid w:val="00A03D79"/>
    <w:rsid w:val="00A04944"/>
    <w:rsid w:val="00A05B36"/>
    <w:rsid w:val="00A061E0"/>
    <w:rsid w:val="00A06D52"/>
    <w:rsid w:val="00A073A8"/>
    <w:rsid w:val="00A077D5"/>
    <w:rsid w:val="00A07D2B"/>
    <w:rsid w:val="00A110BA"/>
    <w:rsid w:val="00A123CB"/>
    <w:rsid w:val="00A12A95"/>
    <w:rsid w:val="00A13D8E"/>
    <w:rsid w:val="00A145AB"/>
    <w:rsid w:val="00A14609"/>
    <w:rsid w:val="00A14664"/>
    <w:rsid w:val="00A15542"/>
    <w:rsid w:val="00A156CC"/>
    <w:rsid w:val="00A16351"/>
    <w:rsid w:val="00A16BE0"/>
    <w:rsid w:val="00A16F9C"/>
    <w:rsid w:val="00A175DF"/>
    <w:rsid w:val="00A17ACC"/>
    <w:rsid w:val="00A203C6"/>
    <w:rsid w:val="00A21014"/>
    <w:rsid w:val="00A213A7"/>
    <w:rsid w:val="00A217B6"/>
    <w:rsid w:val="00A227F9"/>
    <w:rsid w:val="00A23AB6"/>
    <w:rsid w:val="00A24900"/>
    <w:rsid w:val="00A2531E"/>
    <w:rsid w:val="00A26E18"/>
    <w:rsid w:val="00A27CAF"/>
    <w:rsid w:val="00A304EB"/>
    <w:rsid w:val="00A30FA0"/>
    <w:rsid w:val="00A315E0"/>
    <w:rsid w:val="00A32441"/>
    <w:rsid w:val="00A3279F"/>
    <w:rsid w:val="00A32C51"/>
    <w:rsid w:val="00A3365A"/>
    <w:rsid w:val="00A34B88"/>
    <w:rsid w:val="00A3644E"/>
    <w:rsid w:val="00A40F1A"/>
    <w:rsid w:val="00A42246"/>
    <w:rsid w:val="00A42C7F"/>
    <w:rsid w:val="00A454AC"/>
    <w:rsid w:val="00A46DA5"/>
    <w:rsid w:val="00A478D7"/>
    <w:rsid w:val="00A507A3"/>
    <w:rsid w:val="00A507A7"/>
    <w:rsid w:val="00A5208F"/>
    <w:rsid w:val="00A5329B"/>
    <w:rsid w:val="00A53FB5"/>
    <w:rsid w:val="00A5437C"/>
    <w:rsid w:val="00A543F0"/>
    <w:rsid w:val="00A548AB"/>
    <w:rsid w:val="00A549C7"/>
    <w:rsid w:val="00A562C9"/>
    <w:rsid w:val="00A57A63"/>
    <w:rsid w:val="00A6085F"/>
    <w:rsid w:val="00A608EF"/>
    <w:rsid w:val="00A61885"/>
    <w:rsid w:val="00A62D55"/>
    <w:rsid w:val="00A63076"/>
    <w:rsid w:val="00A632C0"/>
    <w:rsid w:val="00A638A7"/>
    <w:rsid w:val="00A63B49"/>
    <w:rsid w:val="00A64ADD"/>
    <w:rsid w:val="00A65D55"/>
    <w:rsid w:val="00A66720"/>
    <w:rsid w:val="00A677E9"/>
    <w:rsid w:val="00A67ABE"/>
    <w:rsid w:val="00A67FF0"/>
    <w:rsid w:val="00A70490"/>
    <w:rsid w:val="00A70D2C"/>
    <w:rsid w:val="00A711E1"/>
    <w:rsid w:val="00A71B5E"/>
    <w:rsid w:val="00A73191"/>
    <w:rsid w:val="00A73409"/>
    <w:rsid w:val="00A73663"/>
    <w:rsid w:val="00A736C8"/>
    <w:rsid w:val="00A7548E"/>
    <w:rsid w:val="00A762BC"/>
    <w:rsid w:val="00A80418"/>
    <w:rsid w:val="00A81BDA"/>
    <w:rsid w:val="00A81D20"/>
    <w:rsid w:val="00A825E3"/>
    <w:rsid w:val="00A829CA"/>
    <w:rsid w:val="00A835F2"/>
    <w:rsid w:val="00A83B67"/>
    <w:rsid w:val="00A84DAA"/>
    <w:rsid w:val="00A87582"/>
    <w:rsid w:val="00A90FF7"/>
    <w:rsid w:val="00A92A54"/>
    <w:rsid w:val="00A92EB4"/>
    <w:rsid w:val="00A94136"/>
    <w:rsid w:val="00A94235"/>
    <w:rsid w:val="00A94582"/>
    <w:rsid w:val="00A966D1"/>
    <w:rsid w:val="00A971D3"/>
    <w:rsid w:val="00AA0115"/>
    <w:rsid w:val="00AA1814"/>
    <w:rsid w:val="00AA2039"/>
    <w:rsid w:val="00AA255B"/>
    <w:rsid w:val="00AA3932"/>
    <w:rsid w:val="00AA3E22"/>
    <w:rsid w:val="00AA61FB"/>
    <w:rsid w:val="00AA6821"/>
    <w:rsid w:val="00AA7309"/>
    <w:rsid w:val="00AA7EDB"/>
    <w:rsid w:val="00AB02DA"/>
    <w:rsid w:val="00AB0E30"/>
    <w:rsid w:val="00AB2D57"/>
    <w:rsid w:val="00AB318F"/>
    <w:rsid w:val="00AB354A"/>
    <w:rsid w:val="00AB4717"/>
    <w:rsid w:val="00AB47C9"/>
    <w:rsid w:val="00AB4F8F"/>
    <w:rsid w:val="00AB75A2"/>
    <w:rsid w:val="00AC0421"/>
    <w:rsid w:val="00AC0656"/>
    <w:rsid w:val="00AC06AE"/>
    <w:rsid w:val="00AC1B74"/>
    <w:rsid w:val="00AC1C30"/>
    <w:rsid w:val="00AC49BE"/>
    <w:rsid w:val="00AC5948"/>
    <w:rsid w:val="00AC5D3F"/>
    <w:rsid w:val="00AC659C"/>
    <w:rsid w:val="00AC6A65"/>
    <w:rsid w:val="00AC7BE5"/>
    <w:rsid w:val="00AC7D94"/>
    <w:rsid w:val="00AD0024"/>
    <w:rsid w:val="00AD2D79"/>
    <w:rsid w:val="00AD69BE"/>
    <w:rsid w:val="00AD6A7E"/>
    <w:rsid w:val="00AD6D9F"/>
    <w:rsid w:val="00AD728A"/>
    <w:rsid w:val="00AE10B9"/>
    <w:rsid w:val="00AE1768"/>
    <w:rsid w:val="00AE203E"/>
    <w:rsid w:val="00AE28D3"/>
    <w:rsid w:val="00AE2AA0"/>
    <w:rsid w:val="00AE2FE4"/>
    <w:rsid w:val="00AE30EF"/>
    <w:rsid w:val="00AE313A"/>
    <w:rsid w:val="00AE37D8"/>
    <w:rsid w:val="00AE64E3"/>
    <w:rsid w:val="00AE710C"/>
    <w:rsid w:val="00AF04E2"/>
    <w:rsid w:val="00AF0B6B"/>
    <w:rsid w:val="00AF299B"/>
    <w:rsid w:val="00AF39CF"/>
    <w:rsid w:val="00AF43F4"/>
    <w:rsid w:val="00AF4450"/>
    <w:rsid w:val="00AF57DE"/>
    <w:rsid w:val="00AF64F3"/>
    <w:rsid w:val="00AF7594"/>
    <w:rsid w:val="00B00867"/>
    <w:rsid w:val="00B011EC"/>
    <w:rsid w:val="00B01B67"/>
    <w:rsid w:val="00B03481"/>
    <w:rsid w:val="00B03923"/>
    <w:rsid w:val="00B03D49"/>
    <w:rsid w:val="00B04211"/>
    <w:rsid w:val="00B04C08"/>
    <w:rsid w:val="00B0546A"/>
    <w:rsid w:val="00B05560"/>
    <w:rsid w:val="00B05906"/>
    <w:rsid w:val="00B070C4"/>
    <w:rsid w:val="00B075CD"/>
    <w:rsid w:val="00B10989"/>
    <w:rsid w:val="00B110BF"/>
    <w:rsid w:val="00B11C73"/>
    <w:rsid w:val="00B1283A"/>
    <w:rsid w:val="00B12B76"/>
    <w:rsid w:val="00B12ED4"/>
    <w:rsid w:val="00B1454B"/>
    <w:rsid w:val="00B1471A"/>
    <w:rsid w:val="00B14A21"/>
    <w:rsid w:val="00B1523C"/>
    <w:rsid w:val="00B15337"/>
    <w:rsid w:val="00B155F6"/>
    <w:rsid w:val="00B1662A"/>
    <w:rsid w:val="00B166CF"/>
    <w:rsid w:val="00B16AB0"/>
    <w:rsid w:val="00B1711E"/>
    <w:rsid w:val="00B1787A"/>
    <w:rsid w:val="00B17AE6"/>
    <w:rsid w:val="00B17F9F"/>
    <w:rsid w:val="00B20434"/>
    <w:rsid w:val="00B20BF8"/>
    <w:rsid w:val="00B2103F"/>
    <w:rsid w:val="00B21C16"/>
    <w:rsid w:val="00B22F02"/>
    <w:rsid w:val="00B23792"/>
    <w:rsid w:val="00B24769"/>
    <w:rsid w:val="00B24BE8"/>
    <w:rsid w:val="00B24D8D"/>
    <w:rsid w:val="00B25584"/>
    <w:rsid w:val="00B26F90"/>
    <w:rsid w:val="00B27D4D"/>
    <w:rsid w:val="00B30CF0"/>
    <w:rsid w:val="00B31C95"/>
    <w:rsid w:val="00B31D15"/>
    <w:rsid w:val="00B31E01"/>
    <w:rsid w:val="00B326AB"/>
    <w:rsid w:val="00B32BA7"/>
    <w:rsid w:val="00B32C3C"/>
    <w:rsid w:val="00B33952"/>
    <w:rsid w:val="00B34BF7"/>
    <w:rsid w:val="00B36697"/>
    <w:rsid w:val="00B41E28"/>
    <w:rsid w:val="00B41F93"/>
    <w:rsid w:val="00B42680"/>
    <w:rsid w:val="00B42B92"/>
    <w:rsid w:val="00B42F79"/>
    <w:rsid w:val="00B439CE"/>
    <w:rsid w:val="00B43CA2"/>
    <w:rsid w:val="00B44238"/>
    <w:rsid w:val="00B447EE"/>
    <w:rsid w:val="00B44BDD"/>
    <w:rsid w:val="00B45118"/>
    <w:rsid w:val="00B45327"/>
    <w:rsid w:val="00B45455"/>
    <w:rsid w:val="00B4643F"/>
    <w:rsid w:val="00B47048"/>
    <w:rsid w:val="00B470A2"/>
    <w:rsid w:val="00B5039F"/>
    <w:rsid w:val="00B5044B"/>
    <w:rsid w:val="00B511EA"/>
    <w:rsid w:val="00B51858"/>
    <w:rsid w:val="00B52170"/>
    <w:rsid w:val="00B53F77"/>
    <w:rsid w:val="00B546CD"/>
    <w:rsid w:val="00B54B49"/>
    <w:rsid w:val="00B54E07"/>
    <w:rsid w:val="00B55070"/>
    <w:rsid w:val="00B5722B"/>
    <w:rsid w:val="00B57D48"/>
    <w:rsid w:val="00B60029"/>
    <w:rsid w:val="00B61D82"/>
    <w:rsid w:val="00B62E8D"/>
    <w:rsid w:val="00B63A94"/>
    <w:rsid w:val="00B66514"/>
    <w:rsid w:val="00B67A07"/>
    <w:rsid w:val="00B67CDF"/>
    <w:rsid w:val="00B70585"/>
    <w:rsid w:val="00B710F8"/>
    <w:rsid w:val="00B713A1"/>
    <w:rsid w:val="00B71A8D"/>
    <w:rsid w:val="00B71D31"/>
    <w:rsid w:val="00B7275B"/>
    <w:rsid w:val="00B72E15"/>
    <w:rsid w:val="00B737A2"/>
    <w:rsid w:val="00B763DA"/>
    <w:rsid w:val="00B76712"/>
    <w:rsid w:val="00B76D5C"/>
    <w:rsid w:val="00B77001"/>
    <w:rsid w:val="00B77844"/>
    <w:rsid w:val="00B77AA4"/>
    <w:rsid w:val="00B8226D"/>
    <w:rsid w:val="00B836CC"/>
    <w:rsid w:val="00B85616"/>
    <w:rsid w:val="00B86A76"/>
    <w:rsid w:val="00B86C05"/>
    <w:rsid w:val="00B87873"/>
    <w:rsid w:val="00B90493"/>
    <w:rsid w:val="00B90AE1"/>
    <w:rsid w:val="00B90BEC"/>
    <w:rsid w:val="00B9208D"/>
    <w:rsid w:val="00B9264F"/>
    <w:rsid w:val="00B92EDB"/>
    <w:rsid w:val="00B95666"/>
    <w:rsid w:val="00B95781"/>
    <w:rsid w:val="00B95EB9"/>
    <w:rsid w:val="00B965AF"/>
    <w:rsid w:val="00B96A08"/>
    <w:rsid w:val="00B96D0B"/>
    <w:rsid w:val="00B96FC8"/>
    <w:rsid w:val="00B97B30"/>
    <w:rsid w:val="00BA03B9"/>
    <w:rsid w:val="00BA0507"/>
    <w:rsid w:val="00BA07A4"/>
    <w:rsid w:val="00BA0EB9"/>
    <w:rsid w:val="00BA3343"/>
    <w:rsid w:val="00BA3428"/>
    <w:rsid w:val="00BA3672"/>
    <w:rsid w:val="00BA36BC"/>
    <w:rsid w:val="00BA436D"/>
    <w:rsid w:val="00BA6152"/>
    <w:rsid w:val="00BA6A39"/>
    <w:rsid w:val="00BA6F88"/>
    <w:rsid w:val="00BA7A45"/>
    <w:rsid w:val="00BA7CC2"/>
    <w:rsid w:val="00BA7F2A"/>
    <w:rsid w:val="00BB0E0C"/>
    <w:rsid w:val="00BB18D5"/>
    <w:rsid w:val="00BB191F"/>
    <w:rsid w:val="00BB1990"/>
    <w:rsid w:val="00BB1EA6"/>
    <w:rsid w:val="00BB257D"/>
    <w:rsid w:val="00BB296C"/>
    <w:rsid w:val="00BB2B6B"/>
    <w:rsid w:val="00BB4513"/>
    <w:rsid w:val="00BB4794"/>
    <w:rsid w:val="00BB4994"/>
    <w:rsid w:val="00BB4EE0"/>
    <w:rsid w:val="00BB52AD"/>
    <w:rsid w:val="00BB5ECA"/>
    <w:rsid w:val="00BB614D"/>
    <w:rsid w:val="00BB7E22"/>
    <w:rsid w:val="00BC1315"/>
    <w:rsid w:val="00BC137F"/>
    <w:rsid w:val="00BC1960"/>
    <w:rsid w:val="00BC1FE7"/>
    <w:rsid w:val="00BC2A84"/>
    <w:rsid w:val="00BC2D9C"/>
    <w:rsid w:val="00BC2E58"/>
    <w:rsid w:val="00BC2F92"/>
    <w:rsid w:val="00BC3180"/>
    <w:rsid w:val="00BC3A09"/>
    <w:rsid w:val="00BC5435"/>
    <w:rsid w:val="00BC5919"/>
    <w:rsid w:val="00BC5E8E"/>
    <w:rsid w:val="00BC661E"/>
    <w:rsid w:val="00BC663C"/>
    <w:rsid w:val="00BC728F"/>
    <w:rsid w:val="00BC7E26"/>
    <w:rsid w:val="00BD05F3"/>
    <w:rsid w:val="00BD0931"/>
    <w:rsid w:val="00BD1666"/>
    <w:rsid w:val="00BD1A05"/>
    <w:rsid w:val="00BD1AEC"/>
    <w:rsid w:val="00BD3A35"/>
    <w:rsid w:val="00BD3DC4"/>
    <w:rsid w:val="00BD4790"/>
    <w:rsid w:val="00BD4B73"/>
    <w:rsid w:val="00BD6055"/>
    <w:rsid w:val="00BD6E15"/>
    <w:rsid w:val="00BD7088"/>
    <w:rsid w:val="00BE0AE2"/>
    <w:rsid w:val="00BE107A"/>
    <w:rsid w:val="00BE1112"/>
    <w:rsid w:val="00BE168C"/>
    <w:rsid w:val="00BE341D"/>
    <w:rsid w:val="00BE396C"/>
    <w:rsid w:val="00BE3AD9"/>
    <w:rsid w:val="00BE465D"/>
    <w:rsid w:val="00BE543B"/>
    <w:rsid w:val="00BE57E1"/>
    <w:rsid w:val="00BE61FB"/>
    <w:rsid w:val="00BE6820"/>
    <w:rsid w:val="00BF0CA1"/>
    <w:rsid w:val="00BF1359"/>
    <w:rsid w:val="00BF1893"/>
    <w:rsid w:val="00BF18C6"/>
    <w:rsid w:val="00BF26C7"/>
    <w:rsid w:val="00BF2E16"/>
    <w:rsid w:val="00BF3357"/>
    <w:rsid w:val="00BF3405"/>
    <w:rsid w:val="00BF4BD8"/>
    <w:rsid w:val="00BF519D"/>
    <w:rsid w:val="00BF6A41"/>
    <w:rsid w:val="00C00E44"/>
    <w:rsid w:val="00C01C3D"/>
    <w:rsid w:val="00C02140"/>
    <w:rsid w:val="00C0360A"/>
    <w:rsid w:val="00C03A07"/>
    <w:rsid w:val="00C03A71"/>
    <w:rsid w:val="00C0412D"/>
    <w:rsid w:val="00C04A9E"/>
    <w:rsid w:val="00C054B4"/>
    <w:rsid w:val="00C05CE6"/>
    <w:rsid w:val="00C067AF"/>
    <w:rsid w:val="00C06BE6"/>
    <w:rsid w:val="00C0717B"/>
    <w:rsid w:val="00C0726C"/>
    <w:rsid w:val="00C07D0A"/>
    <w:rsid w:val="00C10833"/>
    <w:rsid w:val="00C121F9"/>
    <w:rsid w:val="00C14079"/>
    <w:rsid w:val="00C15F88"/>
    <w:rsid w:val="00C170A9"/>
    <w:rsid w:val="00C20EC0"/>
    <w:rsid w:val="00C22DF7"/>
    <w:rsid w:val="00C2337A"/>
    <w:rsid w:val="00C23FEA"/>
    <w:rsid w:val="00C256EB"/>
    <w:rsid w:val="00C2575B"/>
    <w:rsid w:val="00C262DB"/>
    <w:rsid w:val="00C263EA"/>
    <w:rsid w:val="00C306F2"/>
    <w:rsid w:val="00C30F80"/>
    <w:rsid w:val="00C31937"/>
    <w:rsid w:val="00C31C96"/>
    <w:rsid w:val="00C31E7D"/>
    <w:rsid w:val="00C3245E"/>
    <w:rsid w:val="00C32DB6"/>
    <w:rsid w:val="00C32EA7"/>
    <w:rsid w:val="00C33208"/>
    <w:rsid w:val="00C33F33"/>
    <w:rsid w:val="00C34C81"/>
    <w:rsid w:val="00C35DE4"/>
    <w:rsid w:val="00C36AC7"/>
    <w:rsid w:val="00C4000A"/>
    <w:rsid w:val="00C431B4"/>
    <w:rsid w:val="00C43CC1"/>
    <w:rsid w:val="00C43F80"/>
    <w:rsid w:val="00C4448D"/>
    <w:rsid w:val="00C4480B"/>
    <w:rsid w:val="00C459F6"/>
    <w:rsid w:val="00C462A5"/>
    <w:rsid w:val="00C466BB"/>
    <w:rsid w:val="00C468B7"/>
    <w:rsid w:val="00C46E47"/>
    <w:rsid w:val="00C4775C"/>
    <w:rsid w:val="00C50FE8"/>
    <w:rsid w:val="00C51716"/>
    <w:rsid w:val="00C52C4C"/>
    <w:rsid w:val="00C54F70"/>
    <w:rsid w:val="00C55068"/>
    <w:rsid w:val="00C55950"/>
    <w:rsid w:val="00C55BB8"/>
    <w:rsid w:val="00C560FE"/>
    <w:rsid w:val="00C56B69"/>
    <w:rsid w:val="00C56C37"/>
    <w:rsid w:val="00C56C6A"/>
    <w:rsid w:val="00C5708B"/>
    <w:rsid w:val="00C57179"/>
    <w:rsid w:val="00C60A2E"/>
    <w:rsid w:val="00C60BE5"/>
    <w:rsid w:val="00C6183F"/>
    <w:rsid w:val="00C61F0E"/>
    <w:rsid w:val="00C625E7"/>
    <w:rsid w:val="00C6267E"/>
    <w:rsid w:val="00C628DE"/>
    <w:rsid w:val="00C6294E"/>
    <w:rsid w:val="00C62C4D"/>
    <w:rsid w:val="00C62D2E"/>
    <w:rsid w:val="00C62E87"/>
    <w:rsid w:val="00C644E0"/>
    <w:rsid w:val="00C64968"/>
    <w:rsid w:val="00C6507F"/>
    <w:rsid w:val="00C661D3"/>
    <w:rsid w:val="00C6629B"/>
    <w:rsid w:val="00C6654C"/>
    <w:rsid w:val="00C6657D"/>
    <w:rsid w:val="00C66B2C"/>
    <w:rsid w:val="00C66C22"/>
    <w:rsid w:val="00C6780E"/>
    <w:rsid w:val="00C67FAA"/>
    <w:rsid w:val="00C7016D"/>
    <w:rsid w:val="00C7086B"/>
    <w:rsid w:val="00C71879"/>
    <w:rsid w:val="00C72DBF"/>
    <w:rsid w:val="00C731E1"/>
    <w:rsid w:val="00C73EC5"/>
    <w:rsid w:val="00C74D1E"/>
    <w:rsid w:val="00C74E2D"/>
    <w:rsid w:val="00C750F3"/>
    <w:rsid w:val="00C75256"/>
    <w:rsid w:val="00C76503"/>
    <w:rsid w:val="00C773C3"/>
    <w:rsid w:val="00C775D2"/>
    <w:rsid w:val="00C776AD"/>
    <w:rsid w:val="00C8089C"/>
    <w:rsid w:val="00C809BD"/>
    <w:rsid w:val="00C80D8F"/>
    <w:rsid w:val="00C80FB1"/>
    <w:rsid w:val="00C8107B"/>
    <w:rsid w:val="00C811D6"/>
    <w:rsid w:val="00C816AF"/>
    <w:rsid w:val="00C824B7"/>
    <w:rsid w:val="00C824D3"/>
    <w:rsid w:val="00C8363D"/>
    <w:rsid w:val="00C83EB9"/>
    <w:rsid w:val="00C8537E"/>
    <w:rsid w:val="00C9089C"/>
    <w:rsid w:val="00C90C51"/>
    <w:rsid w:val="00C91BBB"/>
    <w:rsid w:val="00C91D36"/>
    <w:rsid w:val="00C934B8"/>
    <w:rsid w:val="00C939AB"/>
    <w:rsid w:val="00C93CD0"/>
    <w:rsid w:val="00C95D26"/>
    <w:rsid w:val="00C96628"/>
    <w:rsid w:val="00C96EA9"/>
    <w:rsid w:val="00C97733"/>
    <w:rsid w:val="00CA14CE"/>
    <w:rsid w:val="00CA2014"/>
    <w:rsid w:val="00CA26BC"/>
    <w:rsid w:val="00CA27DF"/>
    <w:rsid w:val="00CA3696"/>
    <w:rsid w:val="00CA490B"/>
    <w:rsid w:val="00CA4BF1"/>
    <w:rsid w:val="00CA4E47"/>
    <w:rsid w:val="00CA5A0F"/>
    <w:rsid w:val="00CA7FD8"/>
    <w:rsid w:val="00CB19FC"/>
    <w:rsid w:val="00CB1DBC"/>
    <w:rsid w:val="00CB2000"/>
    <w:rsid w:val="00CB24FB"/>
    <w:rsid w:val="00CB2A01"/>
    <w:rsid w:val="00CB37C0"/>
    <w:rsid w:val="00CB3B6B"/>
    <w:rsid w:val="00CB3D53"/>
    <w:rsid w:val="00CB4805"/>
    <w:rsid w:val="00CB56DE"/>
    <w:rsid w:val="00CB64AC"/>
    <w:rsid w:val="00CC0311"/>
    <w:rsid w:val="00CC1344"/>
    <w:rsid w:val="00CC2B16"/>
    <w:rsid w:val="00CC2EBB"/>
    <w:rsid w:val="00CC395D"/>
    <w:rsid w:val="00CC3B7B"/>
    <w:rsid w:val="00CC4F03"/>
    <w:rsid w:val="00CC61AA"/>
    <w:rsid w:val="00CC6ADA"/>
    <w:rsid w:val="00CC7A75"/>
    <w:rsid w:val="00CD186E"/>
    <w:rsid w:val="00CD2662"/>
    <w:rsid w:val="00CD3409"/>
    <w:rsid w:val="00CD42DF"/>
    <w:rsid w:val="00CD4303"/>
    <w:rsid w:val="00CD4875"/>
    <w:rsid w:val="00CD52A7"/>
    <w:rsid w:val="00CD5962"/>
    <w:rsid w:val="00CD633A"/>
    <w:rsid w:val="00CD697D"/>
    <w:rsid w:val="00CD6C71"/>
    <w:rsid w:val="00CD6D91"/>
    <w:rsid w:val="00CD7DE6"/>
    <w:rsid w:val="00CE04D7"/>
    <w:rsid w:val="00CE08FA"/>
    <w:rsid w:val="00CE1112"/>
    <w:rsid w:val="00CE111F"/>
    <w:rsid w:val="00CE1930"/>
    <w:rsid w:val="00CE3247"/>
    <w:rsid w:val="00CE32CF"/>
    <w:rsid w:val="00CE3711"/>
    <w:rsid w:val="00CE3959"/>
    <w:rsid w:val="00CE4FF2"/>
    <w:rsid w:val="00CE6DB5"/>
    <w:rsid w:val="00CF06FC"/>
    <w:rsid w:val="00CF1070"/>
    <w:rsid w:val="00CF1161"/>
    <w:rsid w:val="00CF1472"/>
    <w:rsid w:val="00CF2760"/>
    <w:rsid w:val="00CF2D62"/>
    <w:rsid w:val="00CF38BD"/>
    <w:rsid w:val="00CF3E15"/>
    <w:rsid w:val="00CF4314"/>
    <w:rsid w:val="00CF4401"/>
    <w:rsid w:val="00CF4906"/>
    <w:rsid w:val="00CF5A0C"/>
    <w:rsid w:val="00CF5EE3"/>
    <w:rsid w:val="00CF60AD"/>
    <w:rsid w:val="00CF615B"/>
    <w:rsid w:val="00D009F2"/>
    <w:rsid w:val="00D00A17"/>
    <w:rsid w:val="00D00FF4"/>
    <w:rsid w:val="00D0125E"/>
    <w:rsid w:val="00D01273"/>
    <w:rsid w:val="00D01A9D"/>
    <w:rsid w:val="00D02D7D"/>
    <w:rsid w:val="00D035D5"/>
    <w:rsid w:val="00D04647"/>
    <w:rsid w:val="00D04C61"/>
    <w:rsid w:val="00D0537B"/>
    <w:rsid w:val="00D054BC"/>
    <w:rsid w:val="00D06138"/>
    <w:rsid w:val="00D101AD"/>
    <w:rsid w:val="00D11F65"/>
    <w:rsid w:val="00D12F1F"/>
    <w:rsid w:val="00D13930"/>
    <w:rsid w:val="00D14950"/>
    <w:rsid w:val="00D155C1"/>
    <w:rsid w:val="00D1585E"/>
    <w:rsid w:val="00D15BA5"/>
    <w:rsid w:val="00D16FE7"/>
    <w:rsid w:val="00D20F66"/>
    <w:rsid w:val="00D214F8"/>
    <w:rsid w:val="00D21700"/>
    <w:rsid w:val="00D219A8"/>
    <w:rsid w:val="00D22027"/>
    <w:rsid w:val="00D234D5"/>
    <w:rsid w:val="00D23B5C"/>
    <w:rsid w:val="00D24569"/>
    <w:rsid w:val="00D24874"/>
    <w:rsid w:val="00D24886"/>
    <w:rsid w:val="00D24921"/>
    <w:rsid w:val="00D24B3B"/>
    <w:rsid w:val="00D270C9"/>
    <w:rsid w:val="00D272DB"/>
    <w:rsid w:val="00D278BE"/>
    <w:rsid w:val="00D30F54"/>
    <w:rsid w:val="00D31170"/>
    <w:rsid w:val="00D3244B"/>
    <w:rsid w:val="00D328B7"/>
    <w:rsid w:val="00D32BDA"/>
    <w:rsid w:val="00D33033"/>
    <w:rsid w:val="00D34970"/>
    <w:rsid w:val="00D35132"/>
    <w:rsid w:val="00D36483"/>
    <w:rsid w:val="00D4025F"/>
    <w:rsid w:val="00D4054F"/>
    <w:rsid w:val="00D40B80"/>
    <w:rsid w:val="00D41B36"/>
    <w:rsid w:val="00D4225E"/>
    <w:rsid w:val="00D4304F"/>
    <w:rsid w:val="00D4675B"/>
    <w:rsid w:val="00D46767"/>
    <w:rsid w:val="00D47A27"/>
    <w:rsid w:val="00D5184F"/>
    <w:rsid w:val="00D519C4"/>
    <w:rsid w:val="00D519FF"/>
    <w:rsid w:val="00D531AC"/>
    <w:rsid w:val="00D537E4"/>
    <w:rsid w:val="00D53DBC"/>
    <w:rsid w:val="00D53F0E"/>
    <w:rsid w:val="00D54571"/>
    <w:rsid w:val="00D5472E"/>
    <w:rsid w:val="00D54DC6"/>
    <w:rsid w:val="00D54E26"/>
    <w:rsid w:val="00D55524"/>
    <w:rsid w:val="00D5680A"/>
    <w:rsid w:val="00D56B3E"/>
    <w:rsid w:val="00D56B84"/>
    <w:rsid w:val="00D56FA5"/>
    <w:rsid w:val="00D570DC"/>
    <w:rsid w:val="00D5780A"/>
    <w:rsid w:val="00D57B9A"/>
    <w:rsid w:val="00D6063D"/>
    <w:rsid w:val="00D60848"/>
    <w:rsid w:val="00D60A4C"/>
    <w:rsid w:val="00D60B93"/>
    <w:rsid w:val="00D60D62"/>
    <w:rsid w:val="00D613E8"/>
    <w:rsid w:val="00D619E7"/>
    <w:rsid w:val="00D62DBD"/>
    <w:rsid w:val="00D62F47"/>
    <w:rsid w:val="00D62F8A"/>
    <w:rsid w:val="00D65FB5"/>
    <w:rsid w:val="00D663E3"/>
    <w:rsid w:val="00D668DE"/>
    <w:rsid w:val="00D66CDE"/>
    <w:rsid w:val="00D66F4E"/>
    <w:rsid w:val="00D67A3E"/>
    <w:rsid w:val="00D67BF2"/>
    <w:rsid w:val="00D7011A"/>
    <w:rsid w:val="00D73BB3"/>
    <w:rsid w:val="00D73CEB"/>
    <w:rsid w:val="00D75ABD"/>
    <w:rsid w:val="00D75D7C"/>
    <w:rsid w:val="00D76639"/>
    <w:rsid w:val="00D7667B"/>
    <w:rsid w:val="00D76959"/>
    <w:rsid w:val="00D76E31"/>
    <w:rsid w:val="00D77380"/>
    <w:rsid w:val="00D81152"/>
    <w:rsid w:val="00D811B0"/>
    <w:rsid w:val="00D81419"/>
    <w:rsid w:val="00D81BDD"/>
    <w:rsid w:val="00D824E3"/>
    <w:rsid w:val="00D829C1"/>
    <w:rsid w:val="00D83F76"/>
    <w:rsid w:val="00D84DC7"/>
    <w:rsid w:val="00D85003"/>
    <w:rsid w:val="00D856D1"/>
    <w:rsid w:val="00D85CBF"/>
    <w:rsid w:val="00D867D7"/>
    <w:rsid w:val="00D86D8B"/>
    <w:rsid w:val="00D86FD4"/>
    <w:rsid w:val="00D875C3"/>
    <w:rsid w:val="00D87F63"/>
    <w:rsid w:val="00D90E90"/>
    <w:rsid w:val="00D915EE"/>
    <w:rsid w:val="00D91611"/>
    <w:rsid w:val="00D92410"/>
    <w:rsid w:val="00D927BD"/>
    <w:rsid w:val="00D93618"/>
    <w:rsid w:val="00D938AB"/>
    <w:rsid w:val="00D94943"/>
    <w:rsid w:val="00D957C3"/>
    <w:rsid w:val="00D95CD4"/>
    <w:rsid w:val="00D95F72"/>
    <w:rsid w:val="00D9611C"/>
    <w:rsid w:val="00D9633C"/>
    <w:rsid w:val="00D9649A"/>
    <w:rsid w:val="00D96517"/>
    <w:rsid w:val="00D96C3C"/>
    <w:rsid w:val="00D979F1"/>
    <w:rsid w:val="00D97A55"/>
    <w:rsid w:val="00DA004D"/>
    <w:rsid w:val="00DA1AAD"/>
    <w:rsid w:val="00DA1AF9"/>
    <w:rsid w:val="00DA20F3"/>
    <w:rsid w:val="00DA275C"/>
    <w:rsid w:val="00DA2A88"/>
    <w:rsid w:val="00DA43D1"/>
    <w:rsid w:val="00DA4400"/>
    <w:rsid w:val="00DA49A3"/>
    <w:rsid w:val="00DA4DBB"/>
    <w:rsid w:val="00DA55E9"/>
    <w:rsid w:val="00DA5818"/>
    <w:rsid w:val="00DA5844"/>
    <w:rsid w:val="00DA5C74"/>
    <w:rsid w:val="00DA5DD2"/>
    <w:rsid w:val="00DA5DF2"/>
    <w:rsid w:val="00DA5E1B"/>
    <w:rsid w:val="00DA5E44"/>
    <w:rsid w:val="00DA608F"/>
    <w:rsid w:val="00DA6102"/>
    <w:rsid w:val="00DA6404"/>
    <w:rsid w:val="00DA681C"/>
    <w:rsid w:val="00DA73FC"/>
    <w:rsid w:val="00DB011C"/>
    <w:rsid w:val="00DB0781"/>
    <w:rsid w:val="00DB0905"/>
    <w:rsid w:val="00DB11F7"/>
    <w:rsid w:val="00DB20DE"/>
    <w:rsid w:val="00DB2A4D"/>
    <w:rsid w:val="00DB2A5F"/>
    <w:rsid w:val="00DB35DD"/>
    <w:rsid w:val="00DB37E7"/>
    <w:rsid w:val="00DB383B"/>
    <w:rsid w:val="00DB40D2"/>
    <w:rsid w:val="00DB438D"/>
    <w:rsid w:val="00DB4678"/>
    <w:rsid w:val="00DB4833"/>
    <w:rsid w:val="00DB5C3E"/>
    <w:rsid w:val="00DB7A43"/>
    <w:rsid w:val="00DC1C37"/>
    <w:rsid w:val="00DC20FE"/>
    <w:rsid w:val="00DC2541"/>
    <w:rsid w:val="00DC36F6"/>
    <w:rsid w:val="00DC5FCF"/>
    <w:rsid w:val="00DC6894"/>
    <w:rsid w:val="00DC7377"/>
    <w:rsid w:val="00DC7907"/>
    <w:rsid w:val="00DC798A"/>
    <w:rsid w:val="00DD1423"/>
    <w:rsid w:val="00DD1A33"/>
    <w:rsid w:val="00DD1F98"/>
    <w:rsid w:val="00DD20FC"/>
    <w:rsid w:val="00DD21E0"/>
    <w:rsid w:val="00DD276F"/>
    <w:rsid w:val="00DD3362"/>
    <w:rsid w:val="00DD3D07"/>
    <w:rsid w:val="00DD4C99"/>
    <w:rsid w:val="00DD4FEF"/>
    <w:rsid w:val="00DD55C8"/>
    <w:rsid w:val="00DD59AF"/>
    <w:rsid w:val="00DD647E"/>
    <w:rsid w:val="00DD7F19"/>
    <w:rsid w:val="00DE0395"/>
    <w:rsid w:val="00DE0723"/>
    <w:rsid w:val="00DE0D16"/>
    <w:rsid w:val="00DE1C5A"/>
    <w:rsid w:val="00DE3903"/>
    <w:rsid w:val="00DE4B75"/>
    <w:rsid w:val="00DE58A4"/>
    <w:rsid w:val="00DE58AB"/>
    <w:rsid w:val="00DE6C9B"/>
    <w:rsid w:val="00DF0F45"/>
    <w:rsid w:val="00DF3462"/>
    <w:rsid w:val="00DF359C"/>
    <w:rsid w:val="00DF388D"/>
    <w:rsid w:val="00DF3EE0"/>
    <w:rsid w:val="00DF3FE6"/>
    <w:rsid w:val="00DF5AB2"/>
    <w:rsid w:val="00DF5E7A"/>
    <w:rsid w:val="00DF64E9"/>
    <w:rsid w:val="00DF791A"/>
    <w:rsid w:val="00DF7B73"/>
    <w:rsid w:val="00DF7BED"/>
    <w:rsid w:val="00E007B1"/>
    <w:rsid w:val="00E00966"/>
    <w:rsid w:val="00E00EB7"/>
    <w:rsid w:val="00E010B2"/>
    <w:rsid w:val="00E02299"/>
    <w:rsid w:val="00E03014"/>
    <w:rsid w:val="00E03ED5"/>
    <w:rsid w:val="00E03F69"/>
    <w:rsid w:val="00E0426D"/>
    <w:rsid w:val="00E0441B"/>
    <w:rsid w:val="00E050AA"/>
    <w:rsid w:val="00E1012F"/>
    <w:rsid w:val="00E1037F"/>
    <w:rsid w:val="00E105B2"/>
    <w:rsid w:val="00E10E07"/>
    <w:rsid w:val="00E12A3C"/>
    <w:rsid w:val="00E12EC1"/>
    <w:rsid w:val="00E13012"/>
    <w:rsid w:val="00E1369A"/>
    <w:rsid w:val="00E13D22"/>
    <w:rsid w:val="00E14BF1"/>
    <w:rsid w:val="00E14C95"/>
    <w:rsid w:val="00E15103"/>
    <w:rsid w:val="00E152FD"/>
    <w:rsid w:val="00E15952"/>
    <w:rsid w:val="00E15D5E"/>
    <w:rsid w:val="00E17665"/>
    <w:rsid w:val="00E1768E"/>
    <w:rsid w:val="00E204FA"/>
    <w:rsid w:val="00E21793"/>
    <w:rsid w:val="00E21A95"/>
    <w:rsid w:val="00E22266"/>
    <w:rsid w:val="00E22839"/>
    <w:rsid w:val="00E22CA3"/>
    <w:rsid w:val="00E23306"/>
    <w:rsid w:val="00E236E0"/>
    <w:rsid w:val="00E237A7"/>
    <w:rsid w:val="00E254E8"/>
    <w:rsid w:val="00E30655"/>
    <w:rsid w:val="00E32FEA"/>
    <w:rsid w:val="00E33ED8"/>
    <w:rsid w:val="00E365C0"/>
    <w:rsid w:val="00E36C0D"/>
    <w:rsid w:val="00E373CA"/>
    <w:rsid w:val="00E37D32"/>
    <w:rsid w:val="00E4042E"/>
    <w:rsid w:val="00E409EA"/>
    <w:rsid w:val="00E40B9D"/>
    <w:rsid w:val="00E40BC0"/>
    <w:rsid w:val="00E41567"/>
    <w:rsid w:val="00E42F36"/>
    <w:rsid w:val="00E4319C"/>
    <w:rsid w:val="00E43509"/>
    <w:rsid w:val="00E43DF1"/>
    <w:rsid w:val="00E440E3"/>
    <w:rsid w:val="00E44989"/>
    <w:rsid w:val="00E44D56"/>
    <w:rsid w:val="00E46AC0"/>
    <w:rsid w:val="00E477E4"/>
    <w:rsid w:val="00E51D5C"/>
    <w:rsid w:val="00E52247"/>
    <w:rsid w:val="00E527FC"/>
    <w:rsid w:val="00E52AF8"/>
    <w:rsid w:val="00E53531"/>
    <w:rsid w:val="00E53818"/>
    <w:rsid w:val="00E54D19"/>
    <w:rsid w:val="00E55301"/>
    <w:rsid w:val="00E55E5D"/>
    <w:rsid w:val="00E60C80"/>
    <w:rsid w:val="00E62AB1"/>
    <w:rsid w:val="00E64F1E"/>
    <w:rsid w:val="00E65350"/>
    <w:rsid w:val="00E65399"/>
    <w:rsid w:val="00E65B67"/>
    <w:rsid w:val="00E6659D"/>
    <w:rsid w:val="00E66EE4"/>
    <w:rsid w:val="00E67286"/>
    <w:rsid w:val="00E676CD"/>
    <w:rsid w:val="00E71BFB"/>
    <w:rsid w:val="00E72EDD"/>
    <w:rsid w:val="00E73FE3"/>
    <w:rsid w:val="00E7590C"/>
    <w:rsid w:val="00E75965"/>
    <w:rsid w:val="00E802BD"/>
    <w:rsid w:val="00E809D1"/>
    <w:rsid w:val="00E80F05"/>
    <w:rsid w:val="00E80F09"/>
    <w:rsid w:val="00E818F7"/>
    <w:rsid w:val="00E82C41"/>
    <w:rsid w:val="00E83D71"/>
    <w:rsid w:val="00E84BFB"/>
    <w:rsid w:val="00E84C9A"/>
    <w:rsid w:val="00E84F5A"/>
    <w:rsid w:val="00E85625"/>
    <w:rsid w:val="00E85B00"/>
    <w:rsid w:val="00E85BF9"/>
    <w:rsid w:val="00E85C5F"/>
    <w:rsid w:val="00E867CF"/>
    <w:rsid w:val="00E87781"/>
    <w:rsid w:val="00E90744"/>
    <w:rsid w:val="00E92FF5"/>
    <w:rsid w:val="00E93B43"/>
    <w:rsid w:val="00E93D8D"/>
    <w:rsid w:val="00E94033"/>
    <w:rsid w:val="00E94BC3"/>
    <w:rsid w:val="00E9738F"/>
    <w:rsid w:val="00E97EDF"/>
    <w:rsid w:val="00EA014A"/>
    <w:rsid w:val="00EA0245"/>
    <w:rsid w:val="00EA0360"/>
    <w:rsid w:val="00EA0ED1"/>
    <w:rsid w:val="00EA1A06"/>
    <w:rsid w:val="00EA3384"/>
    <w:rsid w:val="00EA4C52"/>
    <w:rsid w:val="00EA5182"/>
    <w:rsid w:val="00EA5620"/>
    <w:rsid w:val="00EA5734"/>
    <w:rsid w:val="00EA5AF8"/>
    <w:rsid w:val="00EA5D7B"/>
    <w:rsid w:val="00EA5FB4"/>
    <w:rsid w:val="00EA6622"/>
    <w:rsid w:val="00EA691C"/>
    <w:rsid w:val="00EB0196"/>
    <w:rsid w:val="00EB01A9"/>
    <w:rsid w:val="00EB1A46"/>
    <w:rsid w:val="00EB1B43"/>
    <w:rsid w:val="00EB1E3D"/>
    <w:rsid w:val="00EB3B1B"/>
    <w:rsid w:val="00EB435C"/>
    <w:rsid w:val="00EB471C"/>
    <w:rsid w:val="00EB4A11"/>
    <w:rsid w:val="00EB4C87"/>
    <w:rsid w:val="00EB4F21"/>
    <w:rsid w:val="00EB5781"/>
    <w:rsid w:val="00EB6FDB"/>
    <w:rsid w:val="00EB7F9B"/>
    <w:rsid w:val="00EC0023"/>
    <w:rsid w:val="00EC18E0"/>
    <w:rsid w:val="00EC1D1D"/>
    <w:rsid w:val="00EC3D5F"/>
    <w:rsid w:val="00EC3DFA"/>
    <w:rsid w:val="00EC4824"/>
    <w:rsid w:val="00EC5816"/>
    <w:rsid w:val="00EC63EA"/>
    <w:rsid w:val="00EC6B75"/>
    <w:rsid w:val="00ED1C88"/>
    <w:rsid w:val="00ED25C4"/>
    <w:rsid w:val="00ED280D"/>
    <w:rsid w:val="00ED36A7"/>
    <w:rsid w:val="00ED3B0B"/>
    <w:rsid w:val="00ED3C50"/>
    <w:rsid w:val="00ED4323"/>
    <w:rsid w:val="00ED5C79"/>
    <w:rsid w:val="00ED63CF"/>
    <w:rsid w:val="00ED6A1B"/>
    <w:rsid w:val="00ED7066"/>
    <w:rsid w:val="00ED72D7"/>
    <w:rsid w:val="00ED73F9"/>
    <w:rsid w:val="00ED7676"/>
    <w:rsid w:val="00EE03BF"/>
    <w:rsid w:val="00EE2AA3"/>
    <w:rsid w:val="00EE2FB3"/>
    <w:rsid w:val="00EE32A5"/>
    <w:rsid w:val="00EE32D2"/>
    <w:rsid w:val="00EE3F38"/>
    <w:rsid w:val="00EE429A"/>
    <w:rsid w:val="00EE44A4"/>
    <w:rsid w:val="00EE4AB5"/>
    <w:rsid w:val="00EE61B1"/>
    <w:rsid w:val="00EE6448"/>
    <w:rsid w:val="00EE651C"/>
    <w:rsid w:val="00EE6578"/>
    <w:rsid w:val="00EE7222"/>
    <w:rsid w:val="00EF04B7"/>
    <w:rsid w:val="00EF0F05"/>
    <w:rsid w:val="00EF268C"/>
    <w:rsid w:val="00EF3DE6"/>
    <w:rsid w:val="00EF3E4E"/>
    <w:rsid w:val="00EF4858"/>
    <w:rsid w:val="00EF4879"/>
    <w:rsid w:val="00EF57E5"/>
    <w:rsid w:val="00EF5F6C"/>
    <w:rsid w:val="00EF69D1"/>
    <w:rsid w:val="00EF6EB0"/>
    <w:rsid w:val="00EF6F54"/>
    <w:rsid w:val="00F00227"/>
    <w:rsid w:val="00F014B7"/>
    <w:rsid w:val="00F01BBC"/>
    <w:rsid w:val="00F023F2"/>
    <w:rsid w:val="00F027F7"/>
    <w:rsid w:val="00F02DB0"/>
    <w:rsid w:val="00F037E0"/>
    <w:rsid w:val="00F0396B"/>
    <w:rsid w:val="00F0432A"/>
    <w:rsid w:val="00F05F3A"/>
    <w:rsid w:val="00F06EBB"/>
    <w:rsid w:val="00F07AA6"/>
    <w:rsid w:val="00F07BCB"/>
    <w:rsid w:val="00F10D4A"/>
    <w:rsid w:val="00F11CF0"/>
    <w:rsid w:val="00F11EE8"/>
    <w:rsid w:val="00F12AF6"/>
    <w:rsid w:val="00F132DB"/>
    <w:rsid w:val="00F163A3"/>
    <w:rsid w:val="00F17876"/>
    <w:rsid w:val="00F20282"/>
    <w:rsid w:val="00F2176F"/>
    <w:rsid w:val="00F21A3D"/>
    <w:rsid w:val="00F21DDA"/>
    <w:rsid w:val="00F23988"/>
    <w:rsid w:val="00F24058"/>
    <w:rsid w:val="00F24DF8"/>
    <w:rsid w:val="00F25A58"/>
    <w:rsid w:val="00F26E0D"/>
    <w:rsid w:val="00F27BE9"/>
    <w:rsid w:val="00F300D9"/>
    <w:rsid w:val="00F303DA"/>
    <w:rsid w:val="00F30928"/>
    <w:rsid w:val="00F30A34"/>
    <w:rsid w:val="00F30D45"/>
    <w:rsid w:val="00F3188B"/>
    <w:rsid w:val="00F31DB0"/>
    <w:rsid w:val="00F31FB1"/>
    <w:rsid w:val="00F33605"/>
    <w:rsid w:val="00F33789"/>
    <w:rsid w:val="00F35C41"/>
    <w:rsid w:val="00F35E06"/>
    <w:rsid w:val="00F35F73"/>
    <w:rsid w:val="00F373D1"/>
    <w:rsid w:val="00F419E2"/>
    <w:rsid w:val="00F42D42"/>
    <w:rsid w:val="00F42DC4"/>
    <w:rsid w:val="00F43ECE"/>
    <w:rsid w:val="00F44411"/>
    <w:rsid w:val="00F4472B"/>
    <w:rsid w:val="00F44DB8"/>
    <w:rsid w:val="00F469C9"/>
    <w:rsid w:val="00F470C5"/>
    <w:rsid w:val="00F472E8"/>
    <w:rsid w:val="00F50135"/>
    <w:rsid w:val="00F50383"/>
    <w:rsid w:val="00F50676"/>
    <w:rsid w:val="00F517A9"/>
    <w:rsid w:val="00F51D4A"/>
    <w:rsid w:val="00F52F21"/>
    <w:rsid w:val="00F53D48"/>
    <w:rsid w:val="00F543C4"/>
    <w:rsid w:val="00F54D07"/>
    <w:rsid w:val="00F54EC1"/>
    <w:rsid w:val="00F55BBE"/>
    <w:rsid w:val="00F55E0C"/>
    <w:rsid w:val="00F56886"/>
    <w:rsid w:val="00F57149"/>
    <w:rsid w:val="00F61148"/>
    <w:rsid w:val="00F614DD"/>
    <w:rsid w:val="00F61D39"/>
    <w:rsid w:val="00F6284F"/>
    <w:rsid w:val="00F62983"/>
    <w:rsid w:val="00F62CF7"/>
    <w:rsid w:val="00F64B6F"/>
    <w:rsid w:val="00F6637A"/>
    <w:rsid w:val="00F66E06"/>
    <w:rsid w:val="00F6760E"/>
    <w:rsid w:val="00F67D91"/>
    <w:rsid w:val="00F71337"/>
    <w:rsid w:val="00F74B66"/>
    <w:rsid w:val="00F76100"/>
    <w:rsid w:val="00F7624B"/>
    <w:rsid w:val="00F768D5"/>
    <w:rsid w:val="00F771EC"/>
    <w:rsid w:val="00F80648"/>
    <w:rsid w:val="00F80E0F"/>
    <w:rsid w:val="00F8117E"/>
    <w:rsid w:val="00F81A6A"/>
    <w:rsid w:val="00F8284B"/>
    <w:rsid w:val="00F82F86"/>
    <w:rsid w:val="00F836EA"/>
    <w:rsid w:val="00F83CFD"/>
    <w:rsid w:val="00F85A62"/>
    <w:rsid w:val="00F85E1A"/>
    <w:rsid w:val="00F86023"/>
    <w:rsid w:val="00F90B1A"/>
    <w:rsid w:val="00F90BDA"/>
    <w:rsid w:val="00F90D1D"/>
    <w:rsid w:val="00F911C0"/>
    <w:rsid w:val="00F917A5"/>
    <w:rsid w:val="00F91E88"/>
    <w:rsid w:val="00F923DB"/>
    <w:rsid w:val="00F943DA"/>
    <w:rsid w:val="00F9573B"/>
    <w:rsid w:val="00F96ADF"/>
    <w:rsid w:val="00F97DB2"/>
    <w:rsid w:val="00F97FDC"/>
    <w:rsid w:val="00FA011B"/>
    <w:rsid w:val="00FA105E"/>
    <w:rsid w:val="00FA1599"/>
    <w:rsid w:val="00FA23FA"/>
    <w:rsid w:val="00FA2A73"/>
    <w:rsid w:val="00FA4C4B"/>
    <w:rsid w:val="00FA4EBA"/>
    <w:rsid w:val="00FA514C"/>
    <w:rsid w:val="00FA5F8A"/>
    <w:rsid w:val="00FA7F24"/>
    <w:rsid w:val="00FB03E3"/>
    <w:rsid w:val="00FB1189"/>
    <w:rsid w:val="00FB1480"/>
    <w:rsid w:val="00FB1819"/>
    <w:rsid w:val="00FB1FF8"/>
    <w:rsid w:val="00FB2091"/>
    <w:rsid w:val="00FB287C"/>
    <w:rsid w:val="00FB4F22"/>
    <w:rsid w:val="00FB59F9"/>
    <w:rsid w:val="00FB5B70"/>
    <w:rsid w:val="00FB65B2"/>
    <w:rsid w:val="00FB79B2"/>
    <w:rsid w:val="00FB7AD7"/>
    <w:rsid w:val="00FB7FFC"/>
    <w:rsid w:val="00FC04C3"/>
    <w:rsid w:val="00FC0C8F"/>
    <w:rsid w:val="00FC1AC6"/>
    <w:rsid w:val="00FC1E16"/>
    <w:rsid w:val="00FC2DE0"/>
    <w:rsid w:val="00FC3441"/>
    <w:rsid w:val="00FC3D31"/>
    <w:rsid w:val="00FC46A0"/>
    <w:rsid w:val="00FC4927"/>
    <w:rsid w:val="00FC49C4"/>
    <w:rsid w:val="00FC4C22"/>
    <w:rsid w:val="00FC551D"/>
    <w:rsid w:val="00FC60D5"/>
    <w:rsid w:val="00FC6277"/>
    <w:rsid w:val="00FC6B7B"/>
    <w:rsid w:val="00FC78CC"/>
    <w:rsid w:val="00FC7FF9"/>
    <w:rsid w:val="00FD04A9"/>
    <w:rsid w:val="00FD17D0"/>
    <w:rsid w:val="00FD17D3"/>
    <w:rsid w:val="00FD278E"/>
    <w:rsid w:val="00FD3F9F"/>
    <w:rsid w:val="00FD44E6"/>
    <w:rsid w:val="00FD476E"/>
    <w:rsid w:val="00FD48F0"/>
    <w:rsid w:val="00FD515B"/>
    <w:rsid w:val="00FD52F7"/>
    <w:rsid w:val="00FD535E"/>
    <w:rsid w:val="00FD60FA"/>
    <w:rsid w:val="00FD62E5"/>
    <w:rsid w:val="00FD6804"/>
    <w:rsid w:val="00FE04DC"/>
    <w:rsid w:val="00FE0805"/>
    <w:rsid w:val="00FE14D3"/>
    <w:rsid w:val="00FE190D"/>
    <w:rsid w:val="00FE1B94"/>
    <w:rsid w:val="00FE1FCE"/>
    <w:rsid w:val="00FE2275"/>
    <w:rsid w:val="00FE2285"/>
    <w:rsid w:val="00FE3074"/>
    <w:rsid w:val="00FE34A8"/>
    <w:rsid w:val="00FE385B"/>
    <w:rsid w:val="00FE38AA"/>
    <w:rsid w:val="00FE3FE9"/>
    <w:rsid w:val="00FE44E3"/>
    <w:rsid w:val="00FE46A1"/>
    <w:rsid w:val="00FE5A27"/>
    <w:rsid w:val="00FE7EB9"/>
    <w:rsid w:val="00FF0A18"/>
    <w:rsid w:val="00FF103E"/>
    <w:rsid w:val="00FF1EAA"/>
    <w:rsid w:val="00FF25D3"/>
    <w:rsid w:val="00FF2AB5"/>
    <w:rsid w:val="00FF2E7A"/>
    <w:rsid w:val="00FF338B"/>
    <w:rsid w:val="00FF38B9"/>
    <w:rsid w:val="00FF3D2C"/>
    <w:rsid w:val="00FF40D9"/>
    <w:rsid w:val="00FF4331"/>
    <w:rsid w:val="00FF5E53"/>
    <w:rsid w:val="00FF6E22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AEF50"/>
  <w15:docId w15:val="{58B0C026-8CF0-4D7F-AF80-58BBECD1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65B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865B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865B5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9865B5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locked/>
    <w:rsid w:val="009865B5"/>
    <w:rPr>
      <w:sz w:val="24"/>
      <w:lang w:val="ru-RU" w:eastAsia="ru-RU" w:bidi="ar-SA"/>
    </w:rPr>
  </w:style>
  <w:style w:type="paragraph" w:styleId="a5">
    <w:name w:val="Body Text Indent"/>
    <w:basedOn w:val="a"/>
    <w:link w:val="a6"/>
    <w:rsid w:val="009865B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locked/>
    <w:rsid w:val="009865B5"/>
    <w:rPr>
      <w:sz w:val="24"/>
      <w:szCs w:val="24"/>
      <w:lang w:val="ru-RU" w:eastAsia="ru-RU" w:bidi="ar-SA"/>
    </w:rPr>
  </w:style>
  <w:style w:type="paragraph" w:customStyle="1" w:styleId="twpcp">
    <w:name w:val="t_wpc_p"/>
    <w:basedOn w:val="a"/>
    <w:rsid w:val="009865B5"/>
    <w:pPr>
      <w:spacing w:before="100" w:beforeAutospacing="1" w:after="100" w:afterAutospacing="1"/>
    </w:pPr>
  </w:style>
  <w:style w:type="paragraph" w:customStyle="1" w:styleId="ConsNormal">
    <w:name w:val="ConsNormal"/>
    <w:rsid w:val="009865B5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16"/>
    </w:rPr>
  </w:style>
  <w:style w:type="paragraph" w:customStyle="1" w:styleId="ConsPlusNormal">
    <w:name w:val="ConsPlusNormal"/>
    <w:rsid w:val="009865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9865B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locked/>
    <w:rsid w:val="009865B5"/>
    <w:rPr>
      <w:sz w:val="24"/>
      <w:szCs w:val="24"/>
      <w:lang w:val="ru-RU" w:eastAsia="ru-RU" w:bidi="ar-SA"/>
    </w:rPr>
  </w:style>
  <w:style w:type="character" w:styleId="a9">
    <w:name w:val="page number"/>
    <w:basedOn w:val="a0"/>
    <w:rsid w:val="009865B5"/>
    <w:rPr>
      <w:rFonts w:cs="Times New Roman"/>
    </w:rPr>
  </w:style>
  <w:style w:type="character" w:styleId="aa">
    <w:name w:val="Hyperlink"/>
    <w:basedOn w:val="a0"/>
    <w:rsid w:val="009865B5"/>
    <w:rPr>
      <w:rFonts w:cs="Times New Roman"/>
      <w:color w:val="0000FF"/>
      <w:u w:val="single"/>
    </w:rPr>
  </w:style>
  <w:style w:type="character" w:customStyle="1" w:styleId="ab">
    <w:name w:val="Гипертекстовая ссылка"/>
    <w:basedOn w:val="a0"/>
    <w:uiPriority w:val="99"/>
    <w:rsid w:val="009865B5"/>
    <w:rPr>
      <w:rFonts w:cs="Times New Roman"/>
      <w:color w:val="008000"/>
    </w:rPr>
  </w:style>
  <w:style w:type="table" w:styleId="ac">
    <w:name w:val="Table Grid"/>
    <w:basedOn w:val="a1"/>
    <w:rsid w:val="00986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865B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865B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Strong"/>
    <w:basedOn w:val="a0"/>
    <w:qFormat/>
    <w:rsid w:val="009865B5"/>
    <w:rPr>
      <w:rFonts w:cs="Times New Roman"/>
      <w:b/>
      <w:bCs/>
    </w:rPr>
  </w:style>
  <w:style w:type="paragraph" w:customStyle="1" w:styleId="ae">
    <w:name w:val="Комментарий"/>
    <w:basedOn w:val="a"/>
    <w:next w:val="a"/>
    <w:uiPriority w:val="99"/>
    <w:rsid w:val="009865B5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18"/>
      <w:szCs w:val="18"/>
    </w:rPr>
  </w:style>
  <w:style w:type="character" w:customStyle="1" w:styleId="af">
    <w:name w:val="Цветовое выделение"/>
    <w:uiPriority w:val="99"/>
    <w:rsid w:val="009865B5"/>
    <w:rPr>
      <w:b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9865B5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9865B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9865B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Balloon Text"/>
    <w:basedOn w:val="a"/>
    <w:link w:val="af3"/>
    <w:semiHidden/>
    <w:rsid w:val="009865B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locked/>
    <w:rsid w:val="009865B5"/>
    <w:rPr>
      <w:rFonts w:ascii="Tahoma" w:hAnsi="Tahoma" w:cs="Tahoma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9865B5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locked/>
    <w:rsid w:val="009865B5"/>
    <w:rPr>
      <w:sz w:val="28"/>
      <w:lang w:val="ru-RU" w:eastAsia="ru-RU" w:bidi="ar-SA"/>
    </w:rPr>
  </w:style>
  <w:style w:type="paragraph" w:styleId="af4">
    <w:name w:val="Title"/>
    <w:basedOn w:val="a"/>
    <w:link w:val="af5"/>
    <w:qFormat/>
    <w:rsid w:val="009865B5"/>
    <w:pPr>
      <w:jc w:val="center"/>
    </w:pPr>
    <w:rPr>
      <w:b/>
      <w:szCs w:val="20"/>
    </w:rPr>
  </w:style>
  <w:style w:type="character" w:customStyle="1" w:styleId="af5">
    <w:name w:val="Заголовок Знак"/>
    <w:basedOn w:val="a0"/>
    <w:link w:val="af4"/>
    <w:locked/>
    <w:rsid w:val="009865B5"/>
    <w:rPr>
      <w:b/>
      <w:sz w:val="24"/>
      <w:lang w:val="ru-RU" w:eastAsia="ru-RU" w:bidi="ar-SA"/>
    </w:rPr>
  </w:style>
  <w:style w:type="paragraph" w:styleId="af6">
    <w:name w:val="Normal (Web)"/>
    <w:basedOn w:val="a"/>
    <w:uiPriority w:val="99"/>
    <w:rsid w:val="009865B5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9865B5"/>
    <w:pPr>
      <w:spacing w:before="100" w:beforeAutospacing="1" w:after="100" w:afterAutospacing="1"/>
    </w:pPr>
  </w:style>
  <w:style w:type="paragraph" w:styleId="af7">
    <w:name w:val="endnote text"/>
    <w:basedOn w:val="a"/>
    <w:link w:val="af8"/>
    <w:semiHidden/>
    <w:rsid w:val="009865B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semiHidden/>
    <w:locked/>
    <w:rsid w:val="009865B5"/>
    <w:rPr>
      <w:lang w:val="ru-RU" w:eastAsia="ru-RU" w:bidi="ar-SA"/>
    </w:rPr>
  </w:style>
  <w:style w:type="paragraph" w:customStyle="1" w:styleId="entry-meta">
    <w:name w:val="entry-meta"/>
    <w:basedOn w:val="a"/>
    <w:rsid w:val="009865B5"/>
    <w:pPr>
      <w:spacing w:before="100" w:beforeAutospacing="1" w:after="180"/>
    </w:pPr>
    <w:rPr>
      <w:color w:val="717171"/>
      <w:sz w:val="14"/>
      <w:szCs w:val="14"/>
    </w:rPr>
  </w:style>
  <w:style w:type="character" w:customStyle="1" w:styleId="s-news-info-label1">
    <w:name w:val="s-news-info-label1"/>
    <w:basedOn w:val="a0"/>
    <w:rsid w:val="009865B5"/>
    <w:rPr>
      <w:rFonts w:ascii="Tahoma" w:hAnsi="Tahoma" w:cs="Tahoma"/>
      <w:color w:val="1F1F1F"/>
      <w:sz w:val="15"/>
      <w:szCs w:val="15"/>
    </w:rPr>
  </w:style>
  <w:style w:type="character" w:customStyle="1" w:styleId="b-tabulationtext4">
    <w:name w:val="b-tabulation_text4"/>
    <w:basedOn w:val="a0"/>
    <w:rsid w:val="008C4E27"/>
  </w:style>
  <w:style w:type="paragraph" w:styleId="af9">
    <w:name w:val="List Paragraph"/>
    <w:basedOn w:val="a"/>
    <w:uiPriority w:val="34"/>
    <w:qFormat/>
    <w:rsid w:val="00927B6B"/>
    <w:pPr>
      <w:ind w:left="720"/>
      <w:contextualSpacing/>
    </w:pPr>
  </w:style>
  <w:style w:type="paragraph" w:customStyle="1" w:styleId="afa">
    <w:name w:val="Заголовок статьи"/>
    <w:basedOn w:val="a"/>
    <w:next w:val="a"/>
    <w:uiPriority w:val="99"/>
    <w:rsid w:val="00AB75A2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Cell">
    <w:name w:val="ConsPlusCell"/>
    <w:uiPriority w:val="99"/>
    <w:rsid w:val="00C776AD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ostedinfo">
    <w:name w:val="posted_info"/>
    <w:basedOn w:val="a"/>
    <w:rsid w:val="00376648"/>
    <w:pPr>
      <w:spacing w:before="100" w:beforeAutospacing="1" w:after="100" w:afterAutospacing="1"/>
    </w:pPr>
  </w:style>
  <w:style w:type="character" w:customStyle="1" w:styleId="afb">
    <w:name w:val="Найденные слова"/>
    <w:basedOn w:val="af"/>
    <w:uiPriority w:val="99"/>
    <w:rsid w:val="00181DF2"/>
    <w:rPr>
      <w:b/>
      <w:color w:val="000080"/>
      <w:shd w:val="clear" w:color="auto" w:fill="FFF580"/>
    </w:rPr>
  </w:style>
  <w:style w:type="paragraph" w:styleId="afc">
    <w:name w:val="footer"/>
    <w:basedOn w:val="a"/>
    <w:link w:val="afd"/>
    <w:rsid w:val="00D278B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D278BE"/>
    <w:rPr>
      <w:sz w:val="24"/>
      <w:szCs w:val="24"/>
    </w:rPr>
  </w:style>
  <w:style w:type="paragraph" w:customStyle="1" w:styleId="afe">
    <w:name w:val="Внимание"/>
    <w:basedOn w:val="a"/>
    <w:next w:val="a"/>
    <w:uiPriority w:val="99"/>
    <w:rsid w:val="00CE3711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">
    <w:name w:val="Информация об изменениях документа"/>
    <w:basedOn w:val="ae"/>
    <w:next w:val="a"/>
    <w:uiPriority w:val="99"/>
    <w:rsid w:val="00835F34"/>
    <w:pPr>
      <w:widowControl/>
      <w:spacing w:before="75"/>
    </w:pPr>
    <w:rPr>
      <w:rFonts w:cs="Arial"/>
      <w:color w:val="353842"/>
      <w:sz w:val="24"/>
      <w:szCs w:val="24"/>
      <w:shd w:val="clear" w:color="auto" w:fill="F0F0F0"/>
    </w:rPr>
  </w:style>
  <w:style w:type="character" w:customStyle="1" w:styleId="aff0">
    <w:name w:val="Заголовок чужого сообщения"/>
    <w:basedOn w:val="af"/>
    <w:uiPriority w:val="99"/>
    <w:rsid w:val="00764111"/>
    <w:rPr>
      <w:b/>
      <w:bCs/>
      <w:color w:val="FF0000"/>
    </w:rPr>
  </w:style>
  <w:style w:type="paragraph" w:customStyle="1" w:styleId="21">
    <w:name w:val="Абзац списка2"/>
    <w:basedOn w:val="a"/>
    <w:rsid w:val="00021B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1"/>
    <w:rsid w:val="001511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9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2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9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750519">
                                      <w:marLeft w:val="27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95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1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9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938939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08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2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38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5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12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1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2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21553">
                              <w:marLeft w:val="0"/>
                              <w:marRight w:val="0"/>
                              <w:marTop w:val="0"/>
                              <w:marBottom w:val="2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5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758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00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47819">
                              <w:marLeft w:val="0"/>
                              <w:marRight w:val="0"/>
                              <w:marTop w:val="0"/>
                              <w:marBottom w:val="25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49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50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8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0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88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278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8623118">
                                      <w:marLeft w:val="27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35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9666532C047BB25D3DA850636064CBF3F7242280210B9512BFF4FB28112D576111FEAF7E7B2994DD41CD50V5H" TargetMode="External"/><Relationship Id="rId13" Type="http://schemas.openxmlformats.org/officeDocument/2006/relationships/hyperlink" Target="consultantplus://offline/ref=76919EED82B5D543E554455469FD3E9198177C282CB875012D6C5443BEDBFF8D7CFAA64E3E28FD9433ZAM" TargetMode="External"/><Relationship Id="rId18" Type="http://schemas.openxmlformats.org/officeDocument/2006/relationships/hyperlink" Target="consultantplus://offline/ref=667831CC3150DC1765BE1CBB227F57989FA4D3FFE2A148FD580F75FBEA3399284FL6r3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919EED82B5D543E554455469FD3E9198177C282CB875012D6C5443BEDBFF8D7CFAA64D37293FZEM" TargetMode="External"/><Relationship Id="rId17" Type="http://schemas.openxmlformats.org/officeDocument/2006/relationships/hyperlink" Target="consultantplus://offline/ref=76919EED82B5D543E554455469FD3E9198177C282CB875012D6C5443BEDBFF8D7CFAA64D372F3FZ9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6919EED82B5D543E554455469FD3E9198177C282CB875012D6C5443BEDBFF8D7CFAA6463E32ZD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919EED82B5D543E554455469FD3E9198177C282CB875012D6C5443BEDBFF8D7CFAA64D38213FZ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6919EED82B5D543E554455469FD3E9198177C282CB875012D6C5443BEDBFF8D7CFAA64D372F3FZ9M" TargetMode="External"/><Relationship Id="rId10" Type="http://schemas.openxmlformats.org/officeDocument/2006/relationships/hyperlink" Target="consultantplus://offline/ref=76919EED82B5D543E554455469FD3E9198177C282CB875012D6C5443BEDBFF8D7CFAA64D37293FZE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919EED82B5D543E554455469FD3E9198177C282CB875012D6C5443BEDBFF8D7CFAA64D38213FZCM" TargetMode="External"/><Relationship Id="rId14" Type="http://schemas.openxmlformats.org/officeDocument/2006/relationships/hyperlink" Target="consultantplus://offline/ref=76919EED82B5D543E554455469FD3E9198177C282CB875012D6C5443BEDBFF8D7CFAA6463E32ZD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A3848-66A0-4039-934E-5A5CB884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3711</Words>
  <Characters>21158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24820</CharactersWithSpaces>
  <SharedDoc>false</SharedDoc>
  <HLinks>
    <vt:vector size="42" baseType="variant">
      <vt:variant>
        <vt:i4>6488120</vt:i4>
      </vt:variant>
      <vt:variant>
        <vt:i4>18</vt:i4>
      </vt:variant>
      <vt:variant>
        <vt:i4>0</vt:i4>
      </vt:variant>
      <vt:variant>
        <vt:i4>5</vt:i4>
      </vt:variant>
      <vt:variant>
        <vt:lpwstr>garantf1://12079104.0/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garantf1://12086043.0/</vt:lpwstr>
      </vt:variant>
      <vt:variant>
        <vt:lpwstr/>
      </vt:variant>
      <vt:variant>
        <vt:i4>1900577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sub_503166</vt:lpwstr>
      </vt:variant>
      <vt:variant>
        <vt:i4>1900577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sub_503166</vt:lpwstr>
      </vt:variant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sub_723101</vt:lpwstr>
      </vt:variant>
      <vt:variant>
        <vt:i4>1638433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sub_503162</vt:lpwstr>
      </vt:variant>
      <vt:variant>
        <vt:i4>1638433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sub_503162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HP Inc.</cp:lastModifiedBy>
  <cp:revision>23</cp:revision>
  <cp:lastPrinted>2019-03-11T12:18:00Z</cp:lastPrinted>
  <dcterms:created xsi:type="dcterms:W3CDTF">2019-03-10T12:28:00Z</dcterms:created>
  <dcterms:modified xsi:type="dcterms:W3CDTF">2020-02-03T07:15:00Z</dcterms:modified>
</cp:coreProperties>
</file>