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3284"/>
        <w:gridCol w:w="2069"/>
        <w:gridCol w:w="4394"/>
      </w:tblGrid>
      <w:tr w:rsidR="00784190" w:rsidRPr="006F277B" w:rsidTr="008622BB">
        <w:tc>
          <w:tcPr>
            <w:tcW w:w="3284" w:type="dxa"/>
          </w:tcPr>
          <w:p w:rsidR="00784190" w:rsidRPr="006F277B" w:rsidRDefault="00784190" w:rsidP="008622BB">
            <w:pPr>
              <w:tabs>
                <w:tab w:val="left" w:pos="2505"/>
              </w:tabs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</w:tcPr>
          <w:p w:rsidR="00784190" w:rsidRPr="006F277B" w:rsidRDefault="00784190" w:rsidP="008622BB">
            <w:pPr>
              <w:tabs>
                <w:tab w:val="left" w:pos="2505"/>
              </w:tabs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784190" w:rsidRPr="007D2F0A" w:rsidRDefault="00784190" w:rsidP="008622BB">
            <w:pPr>
              <w:tabs>
                <w:tab w:val="left" w:pos="2505"/>
              </w:tabs>
              <w:rPr>
                <w:rFonts w:eastAsia="Calibri"/>
                <w:b/>
                <w:i/>
                <w:lang w:eastAsia="en-US"/>
              </w:rPr>
            </w:pPr>
            <w:r w:rsidRPr="007D2F0A">
              <w:rPr>
                <w:b/>
                <w:i/>
                <w:lang w:eastAsia="en-US"/>
              </w:rPr>
              <w:t>Утверждаю</w:t>
            </w:r>
          </w:p>
          <w:p w:rsidR="00784190" w:rsidRPr="007D2F0A" w:rsidRDefault="00784190" w:rsidP="008622BB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7D2F0A">
              <w:rPr>
                <w:b/>
                <w:i/>
                <w:lang w:eastAsia="en-US"/>
              </w:rPr>
              <w:t xml:space="preserve">председатель контрольно - счетной </w:t>
            </w:r>
          </w:p>
          <w:p w:rsidR="00784190" w:rsidRPr="007D2F0A" w:rsidRDefault="00784190" w:rsidP="008622BB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7D2F0A">
              <w:rPr>
                <w:b/>
                <w:i/>
                <w:lang w:eastAsia="en-US"/>
              </w:rPr>
              <w:t>палаты Волгоградской области</w:t>
            </w:r>
          </w:p>
          <w:p w:rsidR="00784190" w:rsidRPr="007D2F0A" w:rsidRDefault="00784190" w:rsidP="008622BB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7D2F0A">
              <w:rPr>
                <w:b/>
                <w:i/>
                <w:lang w:eastAsia="en-US"/>
              </w:rPr>
              <w:t>______________ И. А. Дьяченко</w:t>
            </w:r>
          </w:p>
          <w:p w:rsidR="00784190" w:rsidRPr="007D2F0A" w:rsidRDefault="00784190" w:rsidP="008622BB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DB6A3B">
              <w:rPr>
                <w:b/>
                <w:i/>
                <w:lang w:eastAsia="en-US"/>
              </w:rPr>
              <w:t xml:space="preserve">« </w:t>
            </w:r>
            <w:r w:rsidR="00F54432">
              <w:rPr>
                <w:b/>
                <w:i/>
                <w:lang w:eastAsia="en-US"/>
              </w:rPr>
              <w:t xml:space="preserve">     </w:t>
            </w:r>
            <w:r w:rsidRPr="00DB6A3B">
              <w:rPr>
                <w:b/>
                <w:i/>
                <w:lang w:eastAsia="en-US"/>
              </w:rPr>
              <w:t>»</w:t>
            </w:r>
            <w:r w:rsidRPr="007D2F0A">
              <w:rPr>
                <w:b/>
                <w:i/>
                <w:lang w:eastAsia="en-US"/>
              </w:rPr>
              <w:t xml:space="preserve"> </w:t>
            </w:r>
            <w:r w:rsidR="00F54432">
              <w:rPr>
                <w:b/>
                <w:i/>
                <w:lang w:eastAsia="en-US"/>
              </w:rPr>
              <w:softHyphen/>
            </w:r>
            <w:r w:rsidR="00F54432">
              <w:rPr>
                <w:b/>
                <w:i/>
                <w:lang w:eastAsia="en-US"/>
              </w:rPr>
              <w:softHyphen/>
            </w:r>
            <w:r w:rsidR="00F54432">
              <w:rPr>
                <w:b/>
                <w:i/>
                <w:lang w:eastAsia="en-US"/>
              </w:rPr>
              <w:softHyphen/>
              <w:t>______________</w:t>
            </w:r>
            <w:r w:rsidRPr="007D2F0A">
              <w:rPr>
                <w:b/>
                <w:i/>
                <w:lang w:eastAsia="en-US"/>
              </w:rPr>
              <w:t xml:space="preserve">  201</w:t>
            </w:r>
            <w:r w:rsidR="00F54432">
              <w:rPr>
                <w:b/>
                <w:i/>
                <w:lang w:eastAsia="en-US"/>
              </w:rPr>
              <w:t>7</w:t>
            </w:r>
            <w:r w:rsidRPr="007D2F0A">
              <w:rPr>
                <w:b/>
                <w:i/>
                <w:lang w:eastAsia="en-US"/>
              </w:rPr>
              <w:t xml:space="preserve"> года </w:t>
            </w:r>
          </w:p>
          <w:p w:rsidR="00784190" w:rsidRPr="007D2F0A" w:rsidRDefault="00784190" w:rsidP="008622BB">
            <w:pPr>
              <w:tabs>
                <w:tab w:val="left" w:pos="2505"/>
              </w:tabs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784190" w:rsidRPr="006F277B" w:rsidRDefault="00784190" w:rsidP="00784190">
      <w:pPr>
        <w:tabs>
          <w:tab w:val="left" w:pos="2505"/>
        </w:tabs>
        <w:jc w:val="center"/>
        <w:rPr>
          <w:rFonts w:eastAsia="Calibri"/>
          <w:b/>
          <w:i/>
        </w:rPr>
      </w:pPr>
    </w:p>
    <w:p w:rsidR="00784190" w:rsidRPr="006F277B" w:rsidRDefault="00784190" w:rsidP="00784190">
      <w:pPr>
        <w:tabs>
          <w:tab w:val="left" w:pos="2505"/>
        </w:tabs>
        <w:jc w:val="center"/>
        <w:rPr>
          <w:b/>
          <w:i/>
        </w:rPr>
      </w:pPr>
      <w:r w:rsidRPr="006F277B">
        <w:rPr>
          <w:b/>
          <w:i/>
        </w:rPr>
        <w:t>ЗАКЛЮЧЕНИЕ</w:t>
      </w:r>
    </w:p>
    <w:p w:rsidR="00784190" w:rsidRDefault="00784190" w:rsidP="00784190">
      <w:pPr>
        <w:jc w:val="center"/>
        <w:rPr>
          <w:b/>
          <w:i/>
        </w:rPr>
      </w:pPr>
      <w:r w:rsidRPr="006F277B">
        <w:rPr>
          <w:b/>
          <w:i/>
        </w:rPr>
        <w:t>о результатах внешней  проверки бюджетной отчетности</w:t>
      </w:r>
      <w:r w:rsidRPr="006F277B">
        <w:rPr>
          <w:b/>
        </w:rPr>
        <w:t xml:space="preserve"> </w:t>
      </w:r>
      <w:r w:rsidRPr="006F277B">
        <w:rPr>
          <w:b/>
          <w:i/>
        </w:rPr>
        <w:t>и</w:t>
      </w:r>
      <w:r w:rsidRPr="006F277B">
        <w:rPr>
          <w:b/>
        </w:rPr>
        <w:t xml:space="preserve"> </w:t>
      </w:r>
      <w:r w:rsidRPr="006F277B">
        <w:rPr>
          <w:b/>
          <w:i/>
        </w:rPr>
        <w:t>отдельных вопросов исполнения</w:t>
      </w:r>
      <w:r w:rsidRPr="006F277B">
        <w:rPr>
          <w:b/>
        </w:rPr>
        <w:t xml:space="preserve"> областного бюджета</w:t>
      </w:r>
      <w:r w:rsidRPr="006F277B">
        <w:rPr>
          <w:b/>
          <w:i/>
        </w:rPr>
        <w:t xml:space="preserve"> главным администратором средств областного бюджета – </w:t>
      </w:r>
      <w:r w:rsidR="00F54432">
        <w:rPr>
          <w:b/>
          <w:i/>
        </w:rPr>
        <w:t>контрольно-счетной палатой</w:t>
      </w:r>
      <w:r w:rsidRPr="006F277B">
        <w:rPr>
          <w:b/>
          <w:i/>
        </w:rPr>
        <w:t xml:space="preserve"> </w:t>
      </w:r>
      <w:r w:rsidRPr="006F277B">
        <w:rPr>
          <w:b/>
        </w:rPr>
        <w:t xml:space="preserve"> </w:t>
      </w:r>
      <w:r w:rsidRPr="006F277B">
        <w:rPr>
          <w:b/>
          <w:i/>
        </w:rPr>
        <w:t xml:space="preserve">Волгоградской области </w:t>
      </w:r>
    </w:p>
    <w:p w:rsidR="00784190" w:rsidRPr="006F277B" w:rsidRDefault="00784190" w:rsidP="00784190">
      <w:pPr>
        <w:jc w:val="center"/>
        <w:rPr>
          <w:b/>
          <w:i/>
        </w:rPr>
      </w:pPr>
      <w:r w:rsidRPr="006F277B">
        <w:rPr>
          <w:b/>
          <w:i/>
        </w:rPr>
        <w:t>за 201</w:t>
      </w:r>
      <w:r w:rsidR="00F54432">
        <w:rPr>
          <w:b/>
          <w:i/>
        </w:rPr>
        <w:t>6</w:t>
      </w:r>
      <w:r w:rsidRPr="006F277B">
        <w:rPr>
          <w:b/>
          <w:i/>
        </w:rPr>
        <w:t xml:space="preserve"> год</w:t>
      </w:r>
    </w:p>
    <w:p w:rsidR="00784190" w:rsidRPr="006F277B" w:rsidRDefault="00784190" w:rsidP="00784190"/>
    <w:p w:rsidR="00784190" w:rsidRDefault="00784190" w:rsidP="00784190">
      <w:pPr>
        <w:pStyle w:val="af7"/>
        <w:ind w:firstLine="708"/>
        <w:jc w:val="both"/>
        <w:rPr>
          <w:b w:val="0"/>
        </w:rPr>
      </w:pPr>
      <w:r w:rsidRPr="006F277B">
        <w:rPr>
          <w:b w:val="0"/>
        </w:rPr>
        <w:t>На основании статьи 264.4 Бюджетного Кодекса РФ (далее - БК РФ) и в соответствии с планом работы контрольно-счетной палаты Волгоградской области (далее - КСП) на 201</w:t>
      </w:r>
      <w:r w:rsidR="00F54432">
        <w:rPr>
          <w:b w:val="0"/>
        </w:rPr>
        <w:t>7</w:t>
      </w:r>
      <w:r w:rsidRPr="006F277B">
        <w:rPr>
          <w:b w:val="0"/>
        </w:rPr>
        <w:t xml:space="preserve"> год, утвержденным постановлением коллегии КСП </w:t>
      </w:r>
      <w:r w:rsidR="002D3753" w:rsidRPr="003027EF">
        <w:rPr>
          <w:b w:val="0"/>
        </w:rPr>
        <w:t>от 09.12.2016 № 29/</w:t>
      </w:r>
      <w:r w:rsidR="002D3753">
        <w:rPr>
          <w:b w:val="0"/>
        </w:rPr>
        <w:t>3</w:t>
      </w:r>
      <w:r w:rsidRPr="006F277B">
        <w:rPr>
          <w:b w:val="0"/>
        </w:rPr>
        <w:t xml:space="preserve">, проведена </w:t>
      </w:r>
      <w:r>
        <w:rPr>
          <w:b w:val="0"/>
        </w:rPr>
        <w:t xml:space="preserve">камеральная </w:t>
      </w:r>
      <w:r w:rsidR="00DD305D" w:rsidRPr="006F277B">
        <w:rPr>
          <w:b w:val="0"/>
        </w:rPr>
        <w:t xml:space="preserve">внешняя </w:t>
      </w:r>
      <w:r w:rsidRPr="006F277B">
        <w:rPr>
          <w:b w:val="0"/>
        </w:rPr>
        <w:t>проверка бюджетной отчетности и отдельных вопросов исполнения областного бюджета за 201</w:t>
      </w:r>
      <w:r w:rsidR="002D3753">
        <w:rPr>
          <w:b w:val="0"/>
        </w:rPr>
        <w:t>6</w:t>
      </w:r>
      <w:r w:rsidRPr="006F277B">
        <w:rPr>
          <w:b w:val="0"/>
        </w:rPr>
        <w:t xml:space="preserve"> год главным администратором средств областного бюджета –</w:t>
      </w:r>
      <w:r w:rsidR="00BA607B">
        <w:rPr>
          <w:b w:val="0"/>
        </w:rPr>
        <w:t xml:space="preserve"> </w:t>
      </w:r>
      <w:r w:rsidR="002D3753" w:rsidRPr="003027EF">
        <w:rPr>
          <w:b w:val="0"/>
        </w:rPr>
        <w:t>КСП</w:t>
      </w:r>
      <w:r w:rsidRPr="006F277B">
        <w:rPr>
          <w:b w:val="0"/>
        </w:rPr>
        <w:t>.</w:t>
      </w:r>
    </w:p>
    <w:p w:rsidR="00784190" w:rsidRPr="006F277B" w:rsidRDefault="00784190" w:rsidP="00784190">
      <w:pPr>
        <w:pStyle w:val="af7"/>
        <w:ind w:firstLine="708"/>
        <w:jc w:val="both"/>
        <w:rPr>
          <w:b w:val="0"/>
        </w:rPr>
      </w:pPr>
    </w:p>
    <w:p w:rsidR="00EB21F1" w:rsidRPr="00784190" w:rsidRDefault="00EB21F1" w:rsidP="003B33A3">
      <w:pPr>
        <w:tabs>
          <w:tab w:val="left" w:pos="1290"/>
        </w:tabs>
        <w:jc w:val="center"/>
        <w:rPr>
          <w:b/>
        </w:rPr>
      </w:pPr>
      <w:r w:rsidRPr="00784190">
        <w:rPr>
          <w:b/>
        </w:rPr>
        <w:t>Общие сведения</w:t>
      </w:r>
    </w:p>
    <w:p w:rsidR="002D3753" w:rsidRDefault="002D3753" w:rsidP="002D3753">
      <w:pPr>
        <w:ind w:firstLine="709"/>
        <w:jc w:val="both"/>
      </w:pPr>
      <w:r>
        <w:t>КСП действует на основании Закона Волгоградской области от 17.12.1999 № 344-ОД «О контрольно-счетной палате Волгоградской области» и является постоянно действующим органом внешнего государственного финансового контроля, образуемым Волгоградской областной Думой и подотчетным ей.</w:t>
      </w:r>
    </w:p>
    <w:p w:rsidR="003912A9" w:rsidRPr="00784190" w:rsidRDefault="002D3753" w:rsidP="003912A9">
      <w:pPr>
        <w:ind w:firstLine="708"/>
        <w:jc w:val="both"/>
      </w:pPr>
      <w:r w:rsidRPr="003E4A91">
        <w:t xml:space="preserve">Законом Волгоградской области от 07.12.2015 </w:t>
      </w:r>
      <w:r>
        <w:t>№</w:t>
      </w:r>
      <w:r w:rsidRPr="003E4A91">
        <w:t xml:space="preserve"> 206-ОД «Об областном бюджете на 2016 год и на плановый период 2017 и 2018 годов»  (далее - Закон об областном бюджете</w:t>
      </w:r>
      <w:r>
        <w:t xml:space="preserve"> на 2016 год</w:t>
      </w:r>
      <w:r w:rsidRPr="003E4A91">
        <w:t xml:space="preserve">) </w:t>
      </w:r>
      <w:r w:rsidR="003912A9" w:rsidRPr="00784190">
        <w:t>предельная численность государственных гражданских служащих (</w:t>
      </w:r>
      <w:r w:rsidR="00C7601C">
        <w:t xml:space="preserve">далее - </w:t>
      </w:r>
      <w:r w:rsidR="003912A9" w:rsidRPr="00784190">
        <w:t>ГГС) К</w:t>
      </w:r>
      <w:r w:rsidR="003912A9">
        <w:t>СП</w:t>
      </w:r>
      <w:r w:rsidR="003912A9" w:rsidRPr="00784190">
        <w:t xml:space="preserve"> утверждена в количестве </w:t>
      </w:r>
      <w:r w:rsidR="003912A9">
        <w:t>60</w:t>
      </w:r>
      <w:r w:rsidR="003912A9" w:rsidRPr="00784190">
        <w:t xml:space="preserve"> человек. Первоначально штатным расписанием на 201</w:t>
      </w:r>
      <w:r w:rsidR="003912A9">
        <w:t>6</w:t>
      </w:r>
      <w:r w:rsidR="003912A9" w:rsidRPr="00784190">
        <w:t xml:space="preserve"> год численность К</w:t>
      </w:r>
      <w:r w:rsidR="003912A9">
        <w:t>СП</w:t>
      </w:r>
      <w:r w:rsidR="003912A9" w:rsidRPr="00784190">
        <w:t xml:space="preserve"> была утверждена в количестве </w:t>
      </w:r>
      <w:r w:rsidR="003912A9">
        <w:t>7</w:t>
      </w:r>
      <w:r w:rsidR="003912A9" w:rsidRPr="00784190">
        <w:t xml:space="preserve">3 штатных единиц, в том числе </w:t>
      </w:r>
      <w:r w:rsidR="003912A9">
        <w:t>60</w:t>
      </w:r>
      <w:r w:rsidR="003912A9" w:rsidRPr="00784190">
        <w:t xml:space="preserve"> ГГС, </w:t>
      </w:r>
      <w:r w:rsidR="003912A9">
        <w:t xml:space="preserve">6 штатных единиц </w:t>
      </w:r>
      <w:r w:rsidR="003912A9" w:rsidRPr="006D5105">
        <w:t>государственны</w:t>
      </w:r>
      <w:r w:rsidR="003912A9">
        <w:t>х</w:t>
      </w:r>
      <w:r w:rsidR="003912A9" w:rsidRPr="006D5105">
        <w:t xml:space="preserve"> должност</w:t>
      </w:r>
      <w:r w:rsidR="003912A9">
        <w:t>ей</w:t>
      </w:r>
      <w:r w:rsidR="003912A9" w:rsidRPr="006D5105">
        <w:t xml:space="preserve"> </w:t>
      </w:r>
      <w:r w:rsidR="003912A9">
        <w:t>(</w:t>
      </w:r>
      <w:r w:rsidR="003912A9" w:rsidRPr="00784190">
        <w:t>председатель</w:t>
      </w:r>
      <w:r w:rsidR="003912A9">
        <w:t xml:space="preserve">, заместитель председателя и 4 аудитора) </w:t>
      </w:r>
      <w:r w:rsidR="003912A9" w:rsidRPr="00784190">
        <w:t xml:space="preserve">и </w:t>
      </w:r>
      <w:r w:rsidR="003912A9">
        <w:t>7 должностей</w:t>
      </w:r>
      <w:r w:rsidR="0058741A">
        <w:t>,</w:t>
      </w:r>
      <w:r w:rsidR="003912A9">
        <w:t xml:space="preserve"> </w:t>
      </w:r>
      <w:r w:rsidR="003912A9" w:rsidRPr="00585D3B">
        <w:t>не отнесённы</w:t>
      </w:r>
      <w:r w:rsidR="0058741A">
        <w:t>х</w:t>
      </w:r>
      <w:r w:rsidR="003912A9" w:rsidRPr="00585D3B">
        <w:t xml:space="preserve"> к должностям </w:t>
      </w:r>
      <w:r w:rsidR="003912A9">
        <w:t>ГГС</w:t>
      </w:r>
      <w:r w:rsidR="003912A9" w:rsidRPr="00784190">
        <w:t xml:space="preserve">. Штатным расписанием, введенным с </w:t>
      </w:r>
      <w:r w:rsidR="003912A9">
        <w:t>1</w:t>
      </w:r>
      <w:r w:rsidR="003912A9" w:rsidRPr="00784190">
        <w:t>1.0</w:t>
      </w:r>
      <w:r w:rsidR="003912A9">
        <w:t>8</w:t>
      </w:r>
      <w:r w:rsidR="003912A9" w:rsidRPr="00784190">
        <w:t>.201</w:t>
      </w:r>
      <w:r w:rsidR="003912A9">
        <w:t>6</w:t>
      </w:r>
      <w:r w:rsidR="003912A9" w:rsidRPr="00784190">
        <w:t>, сокращен</w:t>
      </w:r>
      <w:r w:rsidR="003912A9">
        <w:t xml:space="preserve">а 1 должность </w:t>
      </w:r>
      <w:r w:rsidR="003912A9" w:rsidRPr="00784190">
        <w:t xml:space="preserve">ГГС. </w:t>
      </w:r>
    </w:p>
    <w:p w:rsidR="009C2AF4" w:rsidRPr="002F4747" w:rsidRDefault="009C2AF4" w:rsidP="009C2AF4">
      <w:pPr>
        <w:ind w:firstLine="720"/>
        <w:contextualSpacing/>
        <w:jc w:val="both"/>
      </w:pPr>
      <w:r w:rsidRPr="002F4747">
        <w:t>Фактически по состоянию на 01.01.201</w:t>
      </w:r>
      <w:r>
        <w:t>7</w:t>
      </w:r>
      <w:r w:rsidRPr="002F4747">
        <w:t xml:space="preserve"> численность КСП составляла 65 чел., количество вакантных ставок - </w:t>
      </w:r>
      <w:r w:rsidR="00C7601C">
        <w:t>7</w:t>
      </w:r>
      <w:r w:rsidRPr="002F4747">
        <w:t xml:space="preserve"> ед. (</w:t>
      </w:r>
      <w:r w:rsidR="00C7601C">
        <w:t>5</w:t>
      </w:r>
      <w:r w:rsidRPr="002F4747">
        <w:t xml:space="preserve"> ед. - по должностям </w:t>
      </w:r>
      <w:r w:rsidR="00C7601C">
        <w:t>ГГС</w:t>
      </w:r>
      <w:r w:rsidRPr="002F4747">
        <w:t>, 2</w:t>
      </w:r>
      <w:r>
        <w:t xml:space="preserve"> </w:t>
      </w:r>
      <w:r w:rsidRPr="002F4747">
        <w:t>ед.-</w:t>
      </w:r>
      <w:r w:rsidR="00C7601C">
        <w:t xml:space="preserve"> </w:t>
      </w:r>
      <w:r w:rsidRPr="002F4747">
        <w:t xml:space="preserve">по должностям, не отнесённым к должностям </w:t>
      </w:r>
      <w:r w:rsidR="00C7601C">
        <w:t>ГГС</w:t>
      </w:r>
      <w:r w:rsidRPr="002F4747">
        <w:t>). Среднесписочная численность работников КСП за проверяемый период составила 6</w:t>
      </w:r>
      <w:r w:rsidR="00C7601C">
        <w:t>6</w:t>
      </w:r>
      <w:r w:rsidRPr="002F4747">
        <w:t xml:space="preserve"> человек.</w:t>
      </w:r>
    </w:p>
    <w:p w:rsidR="00A849DF" w:rsidRDefault="00A849DF" w:rsidP="00A849DF">
      <w:pPr>
        <w:ind w:firstLine="709"/>
        <w:jc w:val="center"/>
        <w:rPr>
          <w:b/>
          <w:i/>
        </w:rPr>
      </w:pPr>
    </w:p>
    <w:p w:rsidR="00A849DF" w:rsidRPr="008D71DB" w:rsidRDefault="00A849DF" w:rsidP="00A849DF">
      <w:pPr>
        <w:ind w:firstLine="709"/>
        <w:jc w:val="center"/>
      </w:pPr>
      <w:r w:rsidRPr="008D71DB">
        <w:rPr>
          <w:b/>
          <w:i/>
        </w:rPr>
        <w:t>Полнота и достоверность отчетности</w:t>
      </w:r>
    </w:p>
    <w:p w:rsidR="00C7601C" w:rsidRPr="008D4B0D" w:rsidRDefault="00C7601C" w:rsidP="00C7601C">
      <w:pPr>
        <w:ind w:firstLine="720"/>
        <w:jc w:val="both"/>
      </w:pPr>
      <w:r w:rsidRPr="008D4B0D">
        <w:t xml:space="preserve">Визуальным осмотром предоставленной к проверке бюджетной отчетности КСП за 2016 год установлено, что в составе форм отчетности, предусмотренной приказом Минфина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№191н), не предоставлены </w:t>
      </w:r>
      <w:r w:rsidR="008D4B0D" w:rsidRPr="008D4B0D">
        <w:t>8</w:t>
      </w:r>
      <w:r w:rsidRPr="008D4B0D">
        <w:t xml:space="preserve"> форм </w:t>
      </w:r>
      <w:r w:rsidR="008D4B0D" w:rsidRPr="008D4B0D">
        <w:t>и 2 таблиц</w:t>
      </w:r>
      <w:r w:rsidR="00BE1A35">
        <w:t>ы</w:t>
      </w:r>
      <w:r w:rsidR="008D4B0D" w:rsidRPr="008D4B0D">
        <w:t xml:space="preserve"> </w:t>
      </w:r>
      <w:r w:rsidRPr="008D4B0D">
        <w:t xml:space="preserve">бюджетной отчетности по причине отсутствия в них числовых значений показателей, </w:t>
      </w:r>
      <w:r w:rsidR="00487251">
        <w:t>что отражено в текстовой части П</w:t>
      </w:r>
      <w:r w:rsidRPr="008D4B0D">
        <w:t>ояснительной записки (ф. 0503160). Однако при этом в текстовой части</w:t>
      </w:r>
      <w:r w:rsidR="00487251">
        <w:t xml:space="preserve"> П</w:t>
      </w:r>
      <w:r w:rsidRPr="008D4B0D">
        <w:t>ояснительной записки (ф. 0503160) отчетности КСП за 201</w:t>
      </w:r>
      <w:r w:rsidR="008D4B0D" w:rsidRPr="008D4B0D">
        <w:t>6</w:t>
      </w:r>
      <w:r w:rsidRPr="008D4B0D">
        <w:t xml:space="preserve"> год не указана информация о ф.0503167 «Сведения о целевых иностранных кредитах», которая в составе отчетности </w:t>
      </w:r>
      <w:r w:rsidR="00BE1A35">
        <w:t xml:space="preserve">также </w:t>
      </w:r>
      <w:r w:rsidR="00487251" w:rsidRPr="008D4B0D">
        <w:t xml:space="preserve">не была </w:t>
      </w:r>
      <w:r w:rsidRPr="008D4B0D">
        <w:t>предоставлена, что не соответствует требованиям п.8 Инструкции №191н.</w:t>
      </w:r>
    </w:p>
    <w:p w:rsidR="00124E40" w:rsidRPr="008D71DB" w:rsidRDefault="00124E40" w:rsidP="00124E40">
      <w:pPr>
        <w:autoSpaceDE w:val="0"/>
        <w:autoSpaceDN w:val="0"/>
        <w:adjustRightInd w:val="0"/>
        <w:ind w:firstLine="709"/>
        <w:jc w:val="both"/>
      </w:pPr>
      <w:r w:rsidRPr="008D71DB">
        <w:rPr>
          <w:bCs/>
        </w:rPr>
        <w:t>Кроме того, п</w:t>
      </w:r>
      <w:r w:rsidRPr="008D71DB">
        <w:t>роверкой соответствия представленной бюджетной отчетности требованиям Инструкции № 191н выявлен</w:t>
      </w:r>
      <w:r w:rsidR="00BE1A35">
        <w:t>о</w:t>
      </w:r>
      <w:r w:rsidR="0058741A">
        <w:t xml:space="preserve"> </w:t>
      </w:r>
      <w:r w:rsidRPr="008D71DB">
        <w:t>нарушени</w:t>
      </w:r>
      <w:r w:rsidR="00BE1A35">
        <w:t>е</w:t>
      </w:r>
      <w:r w:rsidRPr="008D71DB">
        <w:t>, котор</w:t>
      </w:r>
      <w:r w:rsidR="00BE1A35">
        <w:t>о</w:t>
      </w:r>
      <w:r w:rsidRPr="008D71DB">
        <w:t>е устранен</w:t>
      </w:r>
      <w:r w:rsidR="00BE1A35">
        <w:t>о</w:t>
      </w:r>
      <w:r w:rsidRPr="008D71DB">
        <w:t xml:space="preserve"> в ходе проверки (представлен</w:t>
      </w:r>
      <w:r w:rsidR="00BE1A35">
        <w:t>а</w:t>
      </w:r>
      <w:r w:rsidRPr="008D71DB">
        <w:t xml:space="preserve"> исправленн</w:t>
      </w:r>
      <w:r w:rsidR="00BE1A35">
        <w:t>ая форма</w:t>
      </w:r>
      <w:r w:rsidRPr="008D71DB">
        <w:t xml:space="preserve"> отчетности</w:t>
      </w:r>
      <w:r w:rsidR="0058741A">
        <w:t xml:space="preserve"> с отметкой комитета финансов Волгоградской области</w:t>
      </w:r>
      <w:r w:rsidRPr="008D71DB">
        <w:t>), а именно:</w:t>
      </w:r>
    </w:p>
    <w:p w:rsidR="004C33D1" w:rsidRPr="00070F17" w:rsidRDefault="00140172" w:rsidP="004C33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- в </w:t>
      </w:r>
      <w:r w:rsidR="008D4B0D" w:rsidRPr="00070F17">
        <w:t xml:space="preserve">нарушение п. 158 ошибочно представлена таблица № 6 «Сведения о проведении инвентаризации» (приложение к </w:t>
      </w:r>
      <w:r w:rsidR="00BE1A35">
        <w:t>П</w:t>
      </w:r>
      <w:r w:rsidR="008D4B0D" w:rsidRPr="00070F17">
        <w:t>ояснительной записке), так как и</w:t>
      </w:r>
      <w:r w:rsidR="008D4B0D" w:rsidRPr="00070F17">
        <w:rPr>
          <w:rFonts w:eastAsiaTheme="minorHAnsi"/>
          <w:bCs/>
          <w:iCs/>
          <w:lang w:eastAsia="en-US"/>
        </w:rPr>
        <w:t xml:space="preserve">нформация в таблице </w:t>
      </w:r>
      <w:r w:rsidR="008D4B0D" w:rsidRPr="00070F17">
        <w:rPr>
          <w:rFonts w:eastAsiaTheme="minorHAnsi"/>
          <w:bCs/>
          <w:iCs/>
          <w:lang w:eastAsia="en-US"/>
        </w:rPr>
        <w:lastRenderedPageBreak/>
        <w:t xml:space="preserve">должна характеризовать результаты проведенных в отчетном периоде инвентаризаций имущества и обязательств субъекта бюджетной отчетности только в части выявленных расхождений. </w:t>
      </w:r>
      <w:r w:rsidR="004C33D1" w:rsidRPr="00070F17">
        <w:t xml:space="preserve">При </w:t>
      </w:r>
      <w:r w:rsidR="00E3245D">
        <w:t xml:space="preserve">отсутствии расхождений </w:t>
      </w:r>
      <w:r w:rsidR="004C33D1" w:rsidRPr="00070F17">
        <w:t xml:space="preserve"> </w:t>
      </w:r>
      <w:r w:rsidR="004C33D1" w:rsidRPr="00070F17">
        <w:rPr>
          <w:rFonts w:eastAsiaTheme="minorHAnsi"/>
          <w:lang w:eastAsia="en-US"/>
        </w:rPr>
        <w:t xml:space="preserve">информация о проведении годовой инвентаризации (сроки проведения инвентаризации, нормативный правовой акт, являющийся основанием </w:t>
      </w:r>
      <w:r w:rsidR="00E3245D">
        <w:rPr>
          <w:rFonts w:eastAsiaTheme="minorHAnsi"/>
          <w:lang w:eastAsia="en-US"/>
        </w:rPr>
        <w:t>для проведения инвентаризации)</w:t>
      </w:r>
      <w:r w:rsidR="004C33D1" w:rsidRPr="00070F17">
        <w:t xml:space="preserve"> в соответствии с п. 152 Пояснительной записки (</w:t>
      </w:r>
      <w:hyperlink w:anchor="sub_503160" w:history="1">
        <w:r w:rsidR="004C33D1" w:rsidRPr="00070F17">
          <w:t>ф. 0503160</w:t>
        </w:r>
      </w:hyperlink>
      <w:r w:rsidR="004C33D1" w:rsidRPr="00070F17">
        <w:t xml:space="preserve">) </w:t>
      </w:r>
      <w:r w:rsidR="004C33D1" w:rsidRPr="00070F17">
        <w:rPr>
          <w:rFonts w:eastAsiaTheme="minorHAnsi"/>
          <w:lang w:eastAsia="en-US"/>
        </w:rPr>
        <w:t>отражается</w:t>
      </w:r>
      <w:r w:rsidR="004C33D1" w:rsidRPr="00070F17">
        <w:t xml:space="preserve"> в </w:t>
      </w:r>
      <w:r w:rsidR="004C33D1" w:rsidRPr="00070F17">
        <w:rPr>
          <w:rFonts w:eastAsiaTheme="minorHAnsi"/>
          <w:lang w:eastAsia="en-US"/>
        </w:rPr>
        <w:t xml:space="preserve">5 </w:t>
      </w:r>
      <w:r w:rsidR="004C33D1" w:rsidRPr="00070F17">
        <w:t>р</w:t>
      </w:r>
      <w:r w:rsidR="004C33D1" w:rsidRPr="00070F17">
        <w:rPr>
          <w:rFonts w:eastAsiaTheme="minorHAnsi"/>
          <w:lang w:eastAsia="en-US"/>
        </w:rPr>
        <w:t>азделе «Прочие вопросы деятельности субъекта бюджетной отчетности» текстовой части Пояснительной записки.</w:t>
      </w:r>
    </w:p>
    <w:p w:rsidR="0048563E" w:rsidRPr="0026310D" w:rsidRDefault="0048563E" w:rsidP="003158C7">
      <w:pPr>
        <w:ind w:firstLine="709"/>
        <w:jc w:val="both"/>
      </w:pPr>
    </w:p>
    <w:p w:rsidR="0048563E" w:rsidRPr="0026310D" w:rsidRDefault="0048563E" w:rsidP="0048563E">
      <w:pPr>
        <w:autoSpaceDE w:val="0"/>
        <w:autoSpaceDN w:val="0"/>
        <w:adjustRightInd w:val="0"/>
        <w:ind w:firstLine="360"/>
        <w:jc w:val="center"/>
        <w:rPr>
          <w:bCs/>
          <w:i/>
        </w:rPr>
      </w:pPr>
      <w:r w:rsidRPr="0026310D">
        <w:rPr>
          <w:b/>
          <w:i/>
        </w:rPr>
        <w:t>Исполнение плановых назначений по закрепленным доходам</w:t>
      </w:r>
    </w:p>
    <w:p w:rsidR="0048563E" w:rsidRPr="0026310D" w:rsidRDefault="0048563E" w:rsidP="0048563E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bookmarkStart w:id="0" w:name="OLE_LINK2"/>
      <w:r w:rsidRPr="0026310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Данные об администрируемых К</w:t>
      </w:r>
      <w:r w:rsidR="00B650FF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СП</w:t>
      </w:r>
      <w:r w:rsidRPr="0026310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доходах и </w:t>
      </w:r>
      <w:r w:rsidR="004A5084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их </w:t>
      </w:r>
      <w:r w:rsidRPr="0026310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фактическом поступлении за 201</w:t>
      </w:r>
      <w:r w:rsidR="00B650FF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6</w:t>
      </w:r>
      <w:r w:rsidRPr="0026310D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год отражены в таблице</w:t>
      </w:r>
      <w:r w:rsidR="00B650FF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:</w:t>
      </w:r>
    </w:p>
    <w:p w:rsidR="00B650FF" w:rsidRPr="00157B96" w:rsidRDefault="00B650FF" w:rsidP="00B650FF">
      <w:pPr>
        <w:ind w:firstLine="72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(тыс.руб.)</w:t>
      </w: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812"/>
        <w:gridCol w:w="1418"/>
        <w:gridCol w:w="1134"/>
        <w:gridCol w:w="850"/>
        <w:gridCol w:w="709"/>
      </w:tblGrid>
      <w:tr w:rsidR="009B5C24" w:rsidTr="004C1910">
        <w:trPr>
          <w:trHeight w:val="490"/>
        </w:trPr>
        <w:tc>
          <w:tcPr>
            <w:tcW w:w="581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B5C24" w:rsidRDefault="009B5C24" w:rsidP="000E6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9B5C24" w:rsidRPr="00B650FF" w:rsidRDefault="009B5C24" w:rsidP="000E67DE">
            <w:pPr>
              <w:jc w:val="center"/>
              <w:rPr>
                <w:b/>
                <w:sz w:val="18"/>
                <w:szCs w:val="18"/>
              </w:rPr>
            </w:pPr>
            <w:r w:rsidRPr="00B650FF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9B5C24" w:rsidRPr="00B650FF" w:rsidRDefault="009B5C24" w:rsidP="000E67DE">
            <w:pPr>
              <w:jc w:val="center"/>
              <w:rPr>
                <w:b/>
                <w:sz w:val="18"/>
                <w:szCs w:val="18"/>
              </w:rPr>
            </w:pPr>
            <w:r w:rsidRPr="00B650FF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:rsidR="009B5C24" w:rsidRDefault="009B5C24" w:rsidP="000E6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Отклонение*</w:t>
            </w:r>
          </w:p>
        </w:tc>
      </w:tr>
      <w:tr w:rsidR="009B5C24" w:rsidTr="004C1910">
        <w:trPr>
          <w:trHeight w:val="70"/>
        </w:trPr>
        <w:tc>
          <w:tcPr>
            <w:tcW w:w="58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B5C24" w:rsidRDefault="009B5C24" w:rsidP="000E67D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noWrap/>
            <w:vAlign w:val="center"/>
            <w:hideMark/>
          </w:tcPr>
          <w:p w:rsidR="009B5C24" w:rsidRPr="00BC2744" w:rsidRDefault="009B5C24" w:rsidP="000E67DE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noWrap/>
            <w:vAlign w:val="center"/>
            <w:hideMark/>
          </w:tcPr>
          <w:p w:rsidR="009B5C24" w:rsidRPr="00BC2744" w:rsidRDefault="009B5C24" w:rsidP="000E67DE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9B5C24" w:rsidRPr="00320F59" w:rsidRDefault="009B5C24" w:rsidP="000E67DE">
            <w:pPr>
              <w:jc w:val="center"/>
              <w:rPr>
                <w:sz w:val="16"/>
                <w:szCs w:val="16"/>
              </w:rPr>
            </w:pPr>
            <w:r w:rsidRPr="00320F59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ыс</w:t>
            </w:r>
            <w:r w:rsidRPr="00320F59">
              <w:rPr>
                <w:sz w:val="16"/>
                <w:szCs w:val="16"/>
              </w:rPr>
              <w:t>.р</w:t>
            </w:r>
            <w:r>
              <w:rPr>
                <w:sz w:val="16"/>
                <w:szCs w:val="16"/>
              </w:rPr>
              <w:t>уб</w:t>
            </w:r>
            <w:r w:rsidRPr="00320F59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B5C24" w:rsidRPr="00320F59" w:rsidRDefault="009B5C24" w:rsidP="000E67DE">
            <w:pPr>
              <w:jc w:val="center"/>
              <w:rPr>
                <w:sz w:val="16"/>
                <w:szCs w:val="16"/>
              </w:rPr>
            </w:pPr>
            <w:r w:rsidRPr="00320F59">
              <w:rPr>
                <w:sz w:val="16"/>
                <w:szCs w:val="16"/>
              </w:rPr>
              <w:t>%</w:t>
            </w:r>
          </w:p>
        </w:tc>
      </w:tr>
      <w:tr w:rsidR="00B650FF" w:rsidTr="00B650FF">
        <w:trPr>
          <w:trHeight w:val="70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650FF" w:rsidRDefault="00B650FF" w:rsidP="000E6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бюджета – всего, </w:t>
            </w:r>
            <w:r>
              <w:rPr>
                <w:sz w:val="20"/>
                <w:szCs w:val="20"/>
              </w:rPr>
              <w:t xml:space="preserve"> </w:t>
            </w:r>
            <w:r w:rsidRPr="00CF173C">
              <w:rPr>
                <w:i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B650FF" w:rsidRPr="005D7722" w:rsidRDefault="00B650FF" w:rsidP="000E67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B650FF" w:rsidRPr="005D7722" w:rsidRDefault="00B650FF" w:rsidP="000E67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423,0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B650FF" w:rsidRPr="005D7722" w:rsidRDefault="00B650FF" w:rsidP="000E67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+122,3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50FF" w:rsidRPr="00EE1BFB" w:rsidRDefault="00B650FF" w:rsidP="000E67DE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+40,8</w:t>
            </w:r>
          </w:p>
        </w:tc>
      </w:tr>
      <w:tr w:rsidR="00B650FF" w:rsidTr="00B650FF">
        <w:trPr>
          <w:trHeight w:val="70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50FF" w:rsidRDefault="00B650FF" w:rsidP="00B650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 (831 1 00 00000 00 0000 000)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650FF" w:rsidRPr="005D7722" w:rsidRDefault="00B650FF" w:rsidP="000E67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650FF" w:rsidRPr="005D7722" w:rsidRDefault="00B650FF" w:rsidP="000E67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423,0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650FF" w:rsidRPr="00EE1BFB" w:rsidRDefault="00B650FF" w:rsidP="000E67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+122,3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50FF" w:rsidRPr="00EE1BFB" w:rsidRDefault="00B650FF" w:rsidP="000E67DE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+40,8</w:t>
            </w:r>
          </w:p>
        </w:tc>
      </w:tr>
      <w:tr w:rsidR="00B650FF" w:rsidTr="00B650FF">
        <w:trPr>
          <w:trHeight w:val="70"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650FF" w:rsidRDefault="00B650FF" w:rsidP="00B6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 (831 1 16 90020 02 000 140)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650FF" w:rsidRPr="00807617" w:rsidRDefault="00B650FF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650FF" w:rsidRPr="00807617" w:rsidRDefault="00B650FF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noWrap/>
            <w:vAlign w:val="center"/>
            <w:hideMark/>
          </w:tcPr>
          <w:p w:rsidR="00B650FF" w:rsidRPr="00357AD3" w:rsidRDefault="00B650FF" w:rsidP="000E67DE">
            <w:pPr>
              <w:jc w:val="right"/>
              <w:rPr>
                <w:sz w:val="20"/>
                <w:szCs w:val="20"/>
              </w:rPr>
            </w:pPr>
            <w:r w:rsidRPr="00357AD3">
              <w:rPr>
                <w:sz w:val="20"/>
                <w:szCs w:val="20"/>
              </w:rPr>
              <w:t>+122,3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650FF" w:rsidRPr="00357AD3" w:rsidRDefault="00B650FF" w:rsidP="000E67DE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357AD3">
              <w:rPr>
                <w:sz w:val="20"/>
                <w:szCs w:val="20"/>
              </w:rPr>
              <w:t>+40,8</w:t>
            </w:r>
          </w:p>
        </w:tc>
      </w:tr>
      <w:tr w:rsidR="00B650FF" w:rsidTr="00B650FF">
        <w:trPr>
          <w:trHeight w:val="70"/>
        </w:trPr>
        <w:tc>
          <w:tcPr>
            <w:tcW w:w="58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650FF" w:rsidRDefault="00B650FF" w:rsidP="00B6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субъектов РФ (831 1 17 01020 02 000 180)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B650FF" w:rsidRPr="00807617" w:rsidRDefault="00B650FF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B650FF" w:rsidRPr="00807617" w:rsidRDefault="00B650FF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B650FF" w:rsidRPr="00807617" w:rsidRDefault="00B650FF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50FF" w:rsidRPr="005D7722" w:rsidRDefault="00B650FF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8563E" w:rsidRPr="0026310D" w:rsidRDefault="0048563E" w:rsidP="00B650FF">
      <w:pPr>
        <w:autoSpaceDE w:val="0"/>
        <w:autoSpaceDN w:val="0"/>
        <w:adjustRightInd w:val="0"/>
        <w:ind w:right="-1" w:firstLine="720"/>
        <w:jc w:val="right"/>
      </w:pPr>
      <w:r w:rsidRPr="0026310D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140172" w:rsidRDefault="009B3FB4" w:rsidP="00B650FF">
      <w:pPr>
        <w:ind w:firstLine="708"/>
        <w:jc w:val="both"/>
        <w:rPr>
          <w:szCs w:val="20"/>
        </w:rPr>
      </w:pPr>
      <w:r>
        <w:rPr>
          <w:szCs w:val="20"/>
        </w:rPr>
        <w:t>В областном бюджете на 2016 год (в первоначальной редакции) были утверждены бюджетные ассигнования по доходам в размере 95,0 тыс.рублей. В июле 2016 года КСП в адрес комитета финансов Волгоградской области направил</w:t>
      </w:r>
      <w:r w:rsidR="00140172">
        <w:rPr>
          <w:szCs w:val="20"/>
        </w:rPr>
        <w:t>а</w:t>
      </w:r>
      <w:r>
        <w:rPr>
          <w:szCs w:val="20"/>
        </w:rPr>
        <w:t xml:space="preserve"> письмо (исх. от 08.07.2016 № 01КСП-02-04/1060) с расчетом изменения поступлений администрируемых источников доходов. </w:t>
      </w:r>
    </w:p>
    <w:p w:rsidR="009B3FB4" w:rsidRDefault="009B3FB4" w:rsidP="008F506E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 xml:space="preserve">Письмом </w:t>
      </w:r>
      <w:r w:rsidR="008F506E">
        <w:rPr>
          <w:szCs w:val="20"/>
        </w:rPr>
        <w:t xml:space="preserve">от 15.07.2016 № 06-10-02-18/1/7136  </w:t>
      </w:r>
      <w:r>
        <w:rPr>
          <w:szCs w:val="20"/>
        </w:rPr>
        <w:t xml:space="preserve">комитет финансов Волгоградской области </w:t>
      </w:r>
      <w:r w:rsidR="008F506E">
        <w:rPr>
          <w:szCs w:val="20"/>
        </w:rPr>
        <w:t xml:space="preserve">согласовал увеличение до 300,0 тыс. руб. </w:t>
      </w:r>
      <w:r>
        <w:rPr>
          <w:szCs w:val="20"/>
        </w:rPr>
        <w:t>прогнозны</w:t>
      </w:r>
      <w:r w:rsidR="008F506E">
        <w:rPr>
          <w:szCs w:val="20"/>
        </w:rPr>
        <w:t>х</w:t>
      </w:r>
      <w:r>
        <w:rPr>
          <w:szCs w:val="20"/>
        </w:rPr>
        <w:t xml:space="preserve"> показател</w:t>
      </w:r>
      <w:r w:rsidR="008F506E">
        <w:rPr>
          <w:szCs w:val="20"/>
        </w:rPr>
        <w:t>ей</w:t>
      </w:r>
      <w:r>
        <w:rPr>
          <w:szCs w:val="20"/>
        </w:rPr>
        <w:t xml:space="preserve"> поступлений по доходам, администрируемых КСП,</w:t>
      </w:r>
      <w:r w:rsidR="008F506E">
        <w:rPr>
          <w:szCs w:val="20"/>
        </w:rPr>
        <w:t xml:space="preserve"> которые нашли отражение в и</w:t>
      </w:r>
      <w:r w:rsidR="008F506E">
        <w:t xml:space="preserve">зменениях, внесенных </w:t>
      </w:r>
      <w:hyperlink r:id="rId8" w:history="1">
        <w:r w:rsidR="008F506E" w:rsidRPr="008F506E">
          <w:t>Законом</w:t>
        </w:r>
      </w:hyperlink>
      <w:r w:rsidR="008F506E">
        <w:t xml:space="preserve"> Волгоградской области от 12.07.2016 № 83-ОД в Закон об областном бюджете на 2016 год</w:t>
      </w:r>
      <w:r>
        <w:rPr>
          <w:szCs w:val="20"/>
        </w:rPr>
        <w:t>.</w:t>
      </w:r>
    </w:p>
    <w:p w:rsidR="00B650FF" w:rsidRDefault="00B650FF" w:rsidP="00B650FF">
      <w:pPr>
        <w:ind w:firstLine="708"/>
        <w:jc w:val="both"/>
        <w:rPr>
          <w:sz w:val="20"/>
          <w:szCs w:val="20"/>
        </w:rPr>
      </w:pPr>
      <w:r>
        <w:rPr>
          <w:szCs w:val="20"/>
        </w:rPr>
        <w:t>И</w:t>
      </w:r>
      <w:r w:rsidRPr="00A818C0">
        <w:rPr>
          <w:szCs w:val="20"/>
        </w:rPr>
        <w:t>сполнение по доходам за 201</w:t>
      </w:r>
      <w:r>
        <w:rPr>
          <w:szCs w:val="20"/>
        </w:rPr>
        <w:t>6</w:t>
      </w:r>
      <w:r w:rsidRPr="00A818C0">
        <w:rPr>
          <w:szCs w:val="20"/>
        </w:rPr>
        <w:t xml:space="preserve"> год </w:t>
      </w:r>
      <w:r w:rsidRPr="00092DF9">
        <w:rPr>
          <w:szCs w:val="20"/>
        </w:rPr>
        <w:t>составило 423,0 тыс</w:t>
      </w:r>
      <w:r w:rsidRPr="00BF1BF7">
        <w:rPr>
          <w:szCs w:val="20"/>
        </w:rPr>
        <w:t xml:space="preserve">. руб., в том </w:t>
      </w:r>
      <w:r w:rsidRPr="00092DF9">
        <w:rPr>
          <w:szCs w:val="20"/>
        </w:rPr>
        <w:t>числе 0,6</w:t>
      </w:r>
      <w:r w:rsidRPr="00092DF9">
        <w:t xml:space="preserve"> тыс. руб. - невыясненные поступления, зачисляемые в бюджеты субъектов РФ</w:t>
      </w:r>
      <w:r>
        <w:t>.</w:t>
      </w:r>
    </w:p>
    <w:p w:rsidR="00B650FF" w:rsidRPr="0052687D" w:rsidRDefault="00B650FF" w:rsidP="00E00948">
      <w:pPr>
        <w:ind w:firstLine="720"/>
        <w:jc w:val="both"/>
      </w:pPr>
      <w:r w:rsidRPr="00A818C0">
        <w:t>Исполнение по доходам за 2016 год</w:t>
      </w:r>
      <w:r w:rsidRPr="009E505B">
        <w:rPr>
          <w:color w:val="FF0000"/>
        </w:rPr>
        <w:t xml:space="preserve"> </w:t>
      </w:r>
      <w:r w:rsidRPr="00357AD3">
        <w:t>на 40,8%</w:t>
      </w:r>
      <w:r w:rsidRPr="00357AD3">
        <w:rPr>
          <w:szCs w:val="20"/>
        </w:rPr>
        <w:t xml:space="preserve"> превысило утвержденные плановые назначения</w:t>
      </w:r>
      <w:r w:rsidR="00E00948" w:rsidRPr="00FA7307">
        <w:t>, отраженные в бюджетной</w:t>
      </w:r>
      <w:r w:rsidR="00E00948">
        <w:t xml:space="preserve"> отчетности КСП. </w:t>
      </w:r>
      <w:r w:rsidRPr="000C2D67">
        <w:t>По сравнению с 2015 годом (298,0 тыс. руб.) фактическое исполнение доходов в 2016 году увеличилось на 124,3 тыс. руб. (на 41,7%</w:t>
      </w:r>
      <w:r>
        <w:t>) и</w:t>
      </w:r>
      <w:r w:rsidRPr="009E505B">
        <w:rPr>
          <w:color w:val="FF0000"/>
        </w:rPr>
        <w:t xml:space="preserve"> </w:t>
      </w:r>
      <w:r w:rsidRPr="0052687D">
        <w:t>по сравнению с 2014 годом (92,6 тыс. руб.) – на 329,7 тыс. руб. (в 4,6 раза).</w:t>
      </w:r>
    </w:p>
    <w:p w:rsidR="00B650FF" w:rsidRPr="001B56C1" w:rsidRDefault="00B650FF" w:rsidP="00B650FF">
      <w:pPr>
        <w:pStyle w:val="a4"/>
        <w:ind w:firstLine="709"/>
      </w:pPr>
      <w:r w:rsidRPr="001B56C1">
        <w:t xml:space="preserve">Основной </w:t>
      </w:r>
      <w:r w:rsidRPr="001B56C1">
        <w:rPr>
          <w:shd w:val="clear" w:color="auto" w:fill="FFFFFF" w:themeFill="background1"/>
        </w:rPr>
        <w:t>причиной увеличения исполнения доходов</w:t>
      </w:r>
      <w:r w:rsidRPr="001B56C1">
        <w:t xml:space="preserve"> в отчетном году явилось увеличение количества привлеченных к административной ответственности должностных лиц организаций и предпринимателей, являющихся получателями субсидий из областного бюджета</w:t>
      </w:r>
      <w:r>
        <w:t>, а также за нарушение условий предоставления межбюджетных трансфертов</w:t>
      </w:r>
      <w:r w:rsidRPr="001B56C1">
        <w:t xml:space="preserve">. Так, если в </w:t>
      </w:r>
      <w:r w:rsidR="00E00948">
        <w:t>предыдущие</w:t>
      </w:r>
      <w:r w:rsidRPr="001B56C1">
        <w:t xml:space="preserve"> год</w:t>
      </w:r>
      <w:r w:rsidR="00E00948">
        <w:t>ы</w:t>
      </w:r>
      <w:r w:rsidRPr="001B56C1">
        <w:t xml:space="preserve"> уполномоченными лицами КСП составлялось в среднем </w:t>
      </w:r>
      <w:r>
        <w:t xml:space="preserve">около </w:t>
      </w:r>
      <w:r w:rsidRPr="001B56C1">
        <w:t>20 протоколов о привлечении к административной ответственности, то в 2016 году составлено 63 протокола (увеличение почти в 3 раза), что объясняется главным образом тематикой контрольных и экспертно-аналитических мероприятий, проведенных КСП в отчетном году.</w:t>
      </w:r>
    </w:p>
    <w:p w:rsidR="00B650FF" w:rsidRPr="001B56C1" w:rsidRDefault="00B650FF" w:rsidP="00B650FF">
      <w:pPr>
        <w:pStyle w:val="a4"/>
        <w:ind w:firstLine="709"/>
      </w:pPr>
      <w:r w:rsidRPr="001B56C1">
        <w:t>Из 60 протоколов, рассмотренных суд</w:t>
      </w:r>
      <w:r>
        <w:t>а</w:t>
      </w:r>
      <w:r w:rsidRPr="001B56C1">
        <w:t>ми, по 4</w:t>
      </w:r>
      <w:r w:rsidR="00487251">
        <w:t>1</w:t>
      </w:r>
      <w:r w:rsidRPr="001B56C1">
        <w:t xml:space="preserve"> протокол</w:t>
      </w:r>
      <w:r w:rsidR="00487251">
        <w:t>у</w:t>
      </w:r>
      <w:r w:rsidRPr="001B56C1">
        <w:rPr>
          <w:b/>
        </w:rPr>
        <w:t xml:space="preserve"> </w:t>
      </w:r>
      <w:r w:rsidRPr="001B56C1">
        <w:t>в отношении должностных лиц вынесены постановления о назначении административного наказания в виде штрафов на общую сумму 338</w:t>
      </w:r>
      <w:r>
        <w:t>,0</w:t>
      </w:r>
      <w:r w:rsidRPr="001B56C1">
        <w:t xml:space="preserve"> тыс. рублей. </w:t>
      </w:r>
    </w:p>
    <w:p w:rsidR="00B650FF" w:rsidRDefault="00BE1A35" w:rsidP="00B650FF">
      <w:pPr>
        <w:pStyle w:val="a4"/>
        <w:ind w:firstLine="709"/>
      </w:pPr>
      <w:r>
        <w:t>Кроме того</w:t>
      </w:r>
      <w:r w:rsidR="00403454">
        <w:t>,</w:t>
      </w:r>
      <w:r w:rsidR="00E00948">
        <w:t xml:space="preserve"> увеличился разме</w:t>
      </w:r>
      <w:r w:rsidR="00B650FF" w:rsidRPr="00117C31">
        <w:t>р административных штрафов, назначаемых должностным лицам в 2016 году. Так, если в предыдущие годы размер административных штрафов в основном составлял 2</w:t>
      </w:r>
      <w:r w:rsidR="00B650FF">
        <w:t>,0</w:t>
      </w:r>
      <w:r w:rsidR="00B650FF" w:rsidRPr="00117C31">
        <w:t xml:space="preserve"> тыс. руб., то в 2016 году только в 24 протоколах </w:t>
      </w:r>
      <w:r w:rsidR="00B650FF">
        <w:t>(5</w:t>
      </w:r>
      <w:r w:rsidR="00487251">
        <w:t>9</w:t>
      </w:r>
      <w:r w:rsidR="00B650FF">
        <w:t xml:space="preserve">%) </w:t>
      </w:r>
      <w:r w:rsidR="00B650FF" w:rsidRPr="00117C31">
        <w:t>за нарушение условий предоставления субсидий и нарушение условий предоставления межбюджетных трансфертов размер административного штрафа должностным лицам назначен по 10</w:t>
      </w:r>
      <w:r w:rsidR="00B650FF">
        <w:t>,0</w:t>
      </w:r>
      <w:r w:rsidR="00B650FF" w:rsidRPr="00117C31">
        <w:t xml:space="preserve"> тыс. руб. и более.</w:t>
      </w:r>
    </w:p>
    <w:p w:rsidR="008F506E" w:rsidRPr="00117C31" w:rsidRDefault="008F506E" w:rsidP="00B650FF">
      <w:pPr>
        <w:pStyle w:val="a4"/>
        <w:ind w:firstLine="709"/>
      </w:pPr>
    </w:p>
    <w:bookmarkEnd w:id="0"/>
    <w:p w:rsidR="00BE1A35" w:rsidRDefault="00BE1A35" w:rsidP="00522E90">
      <w:pPr>
        <w:tabs>
          <w:tab w:val="left" w:pos="1106"/>
        </w:tabs>
        <w:jc w:val="center"/>
        <w:rPr>
          <w:b/>
          <w:i/>
        </w:rPr>
      </w:pPr>
    </w:p>
    <w:p w:rsidR="00BE1A35" w:rsidRDefault="00BE1A35" w:rsidP="00522E90">
      <w:pPr>
        <w:tabs>
          <w:tab w:val="left" w:pos="1106"/>
        </w:tabs>
        <w:jc w:val="center"/>
        <w:rPr>
          <w:b/>
          <w:i/>
        </w:rPr>
      </w:pPr>
    </w:p>
    <w:p w:rsidR="00EB21F1" w:rsidRPr="0026310D" w:rsidRDefault="00C02DD4" w:rsidP="00522E90">
      <w:pPr>
        <w:tabs>
          <w:tab w:val="left" w:pos="1106"/>
        </w:tabs>
        <w:jc w:val="center"/>
        <w:rPr>
          <w:b/>
          <w:i/>
        </w:rPr>
      </w:pPr>
      <w:r w:rsidRPr="0026310D">
        <w:rPr>
          <w:b/>
          <w:i/>
        </w:rPr>
        <w:lastRenderedPageBreak/>
        <w:t>Исполнение расходов</w:t>
      </w:r>
    </w:p>
    <w:p w:rsidR="006E2508" w:rsidRDefault="00524749" w:rsidP="006E2508">
      <w:pPr>
        <w:ind w:firstLine="709"/>
        <w:jc w:val="both"/>
      </w:pPr>
      <w:r w:rsidRPr="00524749">
        <w:t xml:space="preserve">Законом об областном бюджете на 2016 год КСП предусмотрены ассигнования в сумме 88 473,5 тыс. руб., в бюджетной росписи и в отчете об исполнении бюджета (ф. 0305127) бюджетные назначения составили 85 843,4 тыс. руб., или на 2 630,1 тыс. руб. меньше утвержденного Законом об областном бюджете на 2016 год. </w:t>
      </w:r>
      <w:r w:rsidR="006E2508" w:rsidRPr="003C150A">
        <w:t xml:space="preserve">Согласно представленным к проверке </w:t>
      </w:r>
      <w:r w:rsidR="006E2508">
        <w:t xml:space="preserve">документам изменения произошли в соответствии с уведомлениями </w:t>
      </w:r>
      <w:r w:rsidR="0058741A">
        <w:t xml:space="preserve">комитета финансов Волгоградской области </w:t>
      </w:r>
      <w:r w:rsidR="006E2508">
        <w:t>об изменении бюджетных ассигнований от 13.12.2016 № 52055, от 16.12</w:t>
      </w:r>
      <w:r w:rsidR="0058741A">
        <w:t xml:space="preserve">.2016 № 54553 и  от 16.12.2016 </w:t>
      </w:r>
      <w:r w:rsidR="006E2508">
        <w:t xml:space="preserve">№ 54733, </w:t>
      </w:r>
      <w:r w:rsidR="006E2508" w:rsidRPr="00CB5647">
        <w:t>не нашедших отражения в Законе об областном бюджете</w:t>
      </w:r>
      <w:r w:rsidR="006E2508">
        <w:t xml:space="preserve"> на 2016 год, т.е. после проведения последних корректировок (изменений),</w:t>
      </w:r>
      <w:r w:rsidR="00487251">
        <w:t xml:space="preserve"> </w:t>
      </w:r>
      <w:r w:rsidR="006E2508">
        <w:t>установленных</w:t>
      </w:r>
      <w:r w:rsidR="006E2508" w:rsidRPr="003E4A91">
        <w:t xml:space="preserve"> Законом Волгоградской области от 0</w:t>
      </w:r>
      <w:r w:rsidR="006E2508">
        <w:t>6</w:t>
      </w:r>
      <w:r w:rsidR="006E2508" w:rsidRPr="003E4A91">
        <w:t>.12.201</w:t>
      </w:r>
      <w:r w:rsidR="006E2508">
        <w:t>6</w:t>
      </w:r>
      <w:r w:rsidR="006E2508" w:rsidRPr="003E4A91">
        <w:t xml:space="preserve"> </w:t>
      </w:r>
      <w:r w:rsidR="006E2508">
        <w:t>№</w:t>
      </w:r>
      <w:r w:rsidR="006E2508" w:rsidRPr="003E4A91">
        <w:t xml:space="preserve"> </w:t>
      </w:r>
      <w:r w:rsidR="006E2508">
        <w:t>1</w:t>
      </w:r>
      <w:r w:rsidR="006E2508" w:rsidRPr="003E4A91">
        <w:t>2</w:t>
      </w:r>
      <w:r w:rsidR="006E2508">
        <w:t>5</w:t>
      </w:r>
      <w:r w:rsidR="006E2508" w:rsidRPr="003E4A91">
        <w:t>-ОД</w:t>
      </w:r>
      <w:r w:rsidR="006E2508">
        <w:t>.</w:t>
      </w:r>
    </w:p>
    <w:p w:rsidR="00524749" w:rsidRDefault="00524749" w:rsidP="00524749">
      <w:pPr>
        <w:tabs>
          <w:tab w:val="left" w:pos="0"/>
        </w:tabs>
        <w:ind w:firstLine="720"/>
        <w:jc w:val="both"/>
      </w:pPr>
      <w:r w:rsidRPr="006E2508">
        <w:t xml:space="preserve">Лимиты бюджетных обязательств доведены до КСП в объеме </w:t>
      </w:r>
      <w:r w:rsidR="006E2508" w:rsidRPr="006E2508">
        <w:t>85 418,1 тыс. руб., что на 425,3 тыс. руб. ниже утвержденных бюджетных назначений.</w:t>
      </w:r>
      <w:r w:rsidR="006E2508" w:rsidRPr="006E2508">
        <w:rPr>
          <w:color w:val="FF0000"/>
        </w:rPr>
        <w:t xml:space="preserve"> </w:t>
      </w:r>
      <w:r w:rsidRPr="006E2508">
        <w:rPr>
          <w:rFonts w:eastAsia="SimSun"/>
          <w:color w:val="000000"/>
          <w:lang w:eastAsia="zh-CN"/>
        </w:rPr>
        <w:t xml:space="preserve">Кассовые расходы составили </w:t>
      </w:r>
      <w:r w:rsidR="00747BBD">
        <w:rPr>
          <w:rFonts w:eastAsia="SimSun"/>
          <w:color w:val="000000"/>
          <w:lang w:eastAsia="zh-CN"/>
        </w:rPr>
        <w:t xml:space="preserve">       80 731,9</w:t>
      </w:r>
      <w:r w:rsidRPr="006E2508">
        <w:t xml:space="preserve"> тыс. руб., или 94,</w:t>
      </w:r>
      <w:r w:rsidR="00747BBD">
        <w:t>0</w:t>
      </w:r>
      <w:r w:rsidRPr="006E2508">
        <w:t>% к утвержденным бюджетным назначениям.</w:t>
      </w:r>
      <w:r>
        <w:t xml:space="preserve"> </w:t>
      </w:r>
    </w:p>
    <w:p w:rsidR="00DB18AF" w:rsidRPr="00C15250" w:rsidRDefault="00DB18AF" w:rsidP="00DB18AF">
      <w:pPr>
        <w:ind w:firstLine="709"/>
        <w:jc w:val="both"/>
      </w:pPr>
      <w:r w:rsidRPr="006E2508">
        <w:t>Анализ исполнения бюджетных назначений К</w:t>
      </w:r>
      <w:r w:rsidR="006E2508" w:rsidRPr="006E2508">
        <w:t>СП</w:t>
      </w:r>
      <w:r w:rsidRPr="006E2508">
        <w:t xml:space="preserve"> </w:t>
      </w:r>
      <w:r w:rsidR="00524749" w:rsidRPr="006E2508">
        <w:t>представлен в таблице:</w:t>
      </w:r>
    </w:p>
    <w:p w:rsidR="006E2508" w:rsidRPr="00157B96" w:rsidRDefault="006E2508" w:rsidP="006E2508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157B96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(тыс.руб.)</w:t>
      </w:r>
    </w:p>
    <w:tbl>
      <w:tblPr>
        <w:tblW w:w="9940" w:type="dxa"/>
        <w:tblInd w:w="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68"/>
        <w:gridCol w:w="3969"/>
        <w:gridCol w:w="850"/>
        <w:gridCol w:w="993"/>
        <w:gridCol w:w="992"/>
        <w:gridCol w:w="850"/>
        <w:gridCol w:w="851"/>
        <w:gridCol w:w="567"/>
      </w:tblGrid>
      <w:tr w:rsidR="006E2508" w:rsidRPr="00A93FF9" w:rsidTr="00D34AFA">
        <w:trPr>
          <w:trHeight w:val="202"/>
        </w:trPr>
        <w:tc>
          <w:tcPr>
            <w:tcW w:w="8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6E2508" w:rsidRPr="009B5C24" w:rsidRDefault="006E2508" w:rsidP="000E67DE">
            <w:pPr>
              <w:ind w:left="-91" w:right="-108"/>
              <w:jc w:val="center"/>
              <w:rPr>
                <w:b/>
                <w:sz w:val="18"/>
                <w:szCs w:val="18"/>
              </w:rPr>
            </w:pPr>
            <w:r w:rsidRPr="009B5C24">
              <w:rPr>
                <w:b/>
                <w:sz w:val="18"/>
                <w:szCs w:val="18"/>
              </w:rPr>
              <w:t>КБК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E2508" w:rsidRPr="009B5C24" w:rsidRDefault="006E2508" w:rsidP="000E67D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9B5C24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E2508" w:rsidRPr="009B5C24" w:rsidRDefault="006E2508" w:rsidP="000E67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B5C24">
              <w:rPr>
                <w:b/>
                <w:sz w:val="16"/>
                <w:szCs w:val="16"/>
              </w:rPr>
              <w:t>Закон об областном бюджете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E2508" w:rsidRPr="009B5C24" w:rsidRDefault="006E2508" w:rsidP="000E67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B5C24">
              <w:rPr>
                <w:b/>
                <w:sz w:val="16"/>
                <w:szCs w:val="16"/>
              </w:rPr>
              <w:t>Утвержд. бюджетные</w:t>
            </w:r>
          </w:p>
          <w:p w:rsidR="006E2508" w:rsidRPr="009B5C24" w:rsidRDefault="006E2508" w:rsidP="000E67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B5C24">
              <w:rPr>
                <w:b/>
                <w:sz w:val="16"/>
                <w:szCs w:val="16"/>
              </w:rPr>
              <w:t>назначения</w:t>
            </w:r>
          </w:p>
          <w:p w:rsidR="006E2508" w:rsidRPr="009B5C24" w:rsidRDefault="006E2508" w:rsidP="000E67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B5C24">
              <w:rPr>
                <w:b/>
                <w:sz w:val="16"/>
                <w:szCs w:val="16"/>
              </w:rPr>
              <w:t>(ф.0503127)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6E2508" w:rsidRPr="009B5C24" w:rsidRDefault="006E2508" w:rsidP="000E67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B5C24">
              <w:rPr>
                <w:b/>
                <w:sz w:val="16"/>
                <w:szCs w:val="16"/>
              </w:rPr>
              <w:t>Лимиты бюджетных. обязательств (ф.0503127)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9B5C24" w:rsidRDefault="006E2508" w:rsidP="000E67D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B5C24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9B5C24" w:rsidRDefault="006E2508" w:rsidP="000E67DE">
            <w:pPr>
              <w:jc w:val="center"/>
              <w:rPr>
                <w:b/>
                <w:sz w:val="16"/>
                <w:szCs w:val="16"/>
              </w:rPr>
            </w:pPr>
            <w:r w:rsidRPr="009B5C24">
              <w:rPr>
                <w:b/>
                <w:sz w:val="16"/>
                <w:szCs w:val="16"/>
              </w:rPr>
              <w:t xml:space="preserve">Неисполненные назначения </w:t>
            </w:r>
          </w:p>
          <w:p w:rsidR="006E2508" w:rsidRPr="009B5C24" w:rsidRDefault="006E2508" w:rsidP="000E67DE">
            <w:pPr>
              <w:jc w:val="center"/>
              <w:rPr>
                <w:b/>
                <w:sz w:val="16"/>
                <w:szCs w:val="16"/>
              </w:rPr>
            </w:pPr>
            <w:r w:rsidRPr="009B5C24">
              <w:rPr>
                <w:b/>
                <w:sz w:val="16"/>
                <w:szCs w:val="16"/>
              </w:rPr>
              <w:t>(ф.0503127)</w:t>
            </w:r>
          </w:p>
        </w:tc>
      </w:tr>
      <w:tr w:rsidR="006E2508" w:rsidRPr="00A93FF9" w:rsidTr="00D34AFA">
        <w:trPr>
          <w:trHeight w:val="165"/>
        </w:trPr>
        <w:tc>
          <w:tcPr>
            <w:tcW w:w="8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E2508" w:rsidRPr="009B5C24" w:rsidRDefault="006E2508" w:rsidP="000E67DE">
            <w:pPr>
              <w:ind w:left="-91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6E2508" w:rsidRPr="009B5C24" w:rsidRDefault="006E2508" w:rsidP="000E67D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6E2508" w:rsidRPr="009B5C24" w:rsidRDefault="006E2508" w:rsidP="000E67DE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6E2508" w:rsidRPr="009B5C24" w:rsidRDefault="006E2508" w:rsidP="000E67DE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6E2508" w:rsidRPr="009B5C24" w:rsidRDefault="006E2508" w:rsidP="000E67D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6E2508" w:rsidRPr="009B5C24" w:rsidRDefault="006E2508" w:rsidP="000E67D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E2508" w:rsidRPr="009B5C24" w:rsidRDefault="006E2508" w:rsidP="000E67DE">
            <w:pPr>
              <w:ind w:left="-108" w:right="-133"/>
              <w:jc w:val="center"/>
              <w:rPr>
                <w:b/>
                <w:sz w:val="16"/>
                <w:szCs w:val="16"/>
              </w:rPr>
            </w:pPr>
            <w:r w:rsidRPr="009B5C24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E2508" w:rsidRPr="009B5C24" w:rsidRDefault="006E2508" w:rsidP="000E67DE">
            <w:pPr>
              <w:ind w:left="-108" w:right="-133"/>
              <w:jc w:val="center"/>
              <w:rPr>
                <w:b/>
                <w:sz w:val="16"/>
                <w:szCs w:val="16"/>
              </w:rPr>
            </w:pPr>
            <w:r w:rsidRPr="009B5C24">
              <w:rPr>
                <w:b/>
                <w:sz w:val="16"/>
                <w:szCs w:val="16"/>
              </w:rPr>
              <w:t>%</w:t>
            </w:r>
          </w:p>
        </w:tc>
      </w:tr>
      <w:tr w:rsidR="006E2508" w:rsidRPr="00A93FF9" w:rsidTr="006E2508">
        <w:trPr>
          <w:trHeight w:val="20"/>
        </w:trPr>
        <w:tc>
          <w:tcPr>
            <w:tcW w:w="4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A93FF9" w:rsidRDefault="006E2508" w:rsidP="000E67DE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93FF9">
              <w:rPr>
                <w:b/>
                <w:sz w:val="18"/>
                <w:szCs w:val="18"/>
              </w:rPr>
              <w:t xml:space="preserve">Расходы бюджета </w:t>
            </w:r>
            <w:r>
              <w:rPr>
                <w:b/>
                <w:sz w:val="18"/>
                <w:szCs w:val="18"/>
              </w:rPr>
              <w:t>–</w:t>
            </w:r>
            <w:r w:rsidRPr="00A93FF9">
              <w:rPr>
                <w:b/>
                <w:sz w:val="18"/>
                <w:szCs w:val="18"/>
              </w:rPr>
              <w:t xml:space="preserve"> всего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1D2A40">
              <w:rPr>
                <w:sz w:val="16"/>
                <w:szCs w:val="16"/>
              </w:rPr>
              <w:t>в том числе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A93FF9" w:rsidRDefault="006E2508" w:rsidP="000E67DE">
            <w:pPr>
              <w:ind w:left="-108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88 473,5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A93FF9" w:rsidRDefault="006E2508" w:rsidP="000E67D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85843,4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A93FF9" w:rsidRDefault="006E2508" w:rsidP="000E67D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85418,1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A93FF9" w:rsidRDefault="006E2508" w:rsidP="000E67DE">
            <w:pPr>
              <w:ind w:left="-107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80731,9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A93FF9" w:rsidRDefault="006E2508" w:rsidP="000E67D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-5111,5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A93FF9" w:rsidRDefault="006E2508" w:rsidP="000E67DE">
            <w:pPr>
              <w:ind w:left="-114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-6,0</w:t>
            </w:r>
          </w:p>
        </w:tc>
      </w:tr>
      <w:tr w:rsidR="006E2508" w:rsidRPr="00CE69EE" w:rsidTr="00D34AFA">
        <w:trPr>
          <w:trHeight w:val="20"/>
        </w:trPr>
        <w:tc>
          <w:tcPr>
            <w:tcW w:w="86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ind w:left="-91" w:right="-108"/>
              <w:jc w:val="center"/>
              <w:rPr>
                <w:b/>
                <w:bCs/>
                <w:sz w:val="18"/>
                <w:szCs w:val="18"/>
              </w:rPr>
            </w:pPr>
            <w:r w:rsidRPr="00CE69EE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E2508" w:rsidRPr="00CE69EE" w:rsidRDefault="006E2508" w:rsidP="000E67DE">
            <w:pPr>
              <w:ind w:right="-108"/>
              <w:rPr>
                <w:b/>
                <w:bCs/>
                <w:sz w:val="18"/>
                <w:szCs w:val="18"/>
              </w:rPr>
            </w:pPr>
            <w:r w:rsidRPr="00CE69E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88 323,5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85700,3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85275,1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80588,7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-5111,5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ind w:left="-114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-6,0</w:t>
            </w:r>
          </w:p>
        </w:tc>
      </w:tr>
      <w:tr w:rsidR="006E2508" w:rsidRPr="00CE69EE" w:rsidTr="00D34AFA">
        <w:trPr>
          <w:trHeight w:val="20"/>
        </w:trPr>
        <w:tc>
          <w:tcPr>
            <w:tcW w:w="86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ind w:left="-91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E2508" w:rsidRPr="00CE69EE" w:rsidRDefault="006E2508" w:rsidP="00D34AFA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</w:t>
            </w:r>
            <w:r w:rsidR="00D34AF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88 123,5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85560,3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85135,1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80448,8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-5111,5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ind w:left="-114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-6,0</w:t>
            </w:r>
          </w:p>
        </w:tc>
      </w:tr>
      <w:tr w:rsidR="006E2508" w:rsidRPr="00CE69EE" w:rsidTr="00D34AFA">
        <w:trPr>
          <w:trHeight w:val="20"/>
        </w:trPr>
        <w:tc>
          <w:tcPr>
            <w:tcW w:w="86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Default="006E2508" w:rsidP="000E67DE">
            <w:pPr>
              <w:ind w:left="-91" w:right="-108"/>
              <w:jc w:val="center"/>
              <w:rPr>
                <w:b/>
                <w:bCs/>
                <w:sz w:val="18"/>
                <w:szCs w:val="18"/>
              </w:rPr>
            </w:pPr>
            <w:r w:rsidRPr="00A93FF9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 xml:space="preserve"> </w:t>
            </w:r>
            <w:r w:rsidRPr="00A93FF9"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E2508" w:rsidRDefault="006E2508" w:rsidP="000E67DE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93FF9">
              <w:rPr>
                <w:sz w:val="18"/>
                <w:szCs w:val="18"/>
              </w:rPr>
              <w:t>беспечени</w:t>
            </w:r>
            <w:r>
              <w:rPr>
                <w:sz w:val="18"/>
                <w:szCs w:val="18"/>
              </w:rPr>
              <w:t>я</w:t>
            </w:r>
            <w:r w:rsidRPr="00A93FF9">
              <w:rPr>
                <w:sz w:val="18"/>
                <w:szCs w:val="18"/>
              </w:rPr>
              <w:t xml:space="preserve"> деятельности государственных органов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2508" w:rsidRPr="008F7467" w:rsidRDefault="006E2508" w:rsidP="000E67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F7467">
              <w:rPr>
                <w:bCs/>
                <w:color w:val="000000"/>
                <w:sz w:val="18"/>
                <w:szCs w:val="18"/>
              </w:rPr>
              <w:t>87 818,5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508" w:rsidRPr="004926BA" w:rsidRDefault="006E2508" w:rsidP="000E67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4926BA">
              <w:rPr>
                <w:bCs/>
                <w:color w:val="000000"/>
                <w:sz w:val="18"/>
                <w:szCs w:val="18"/>
              </w:rPr>
              <w:t>76508,2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508" w:rsidRPr="004926BA" w:rsidRDefault="006E2508" w:rsidP="000E67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4926BA">
              <w:rPr>
                <w:bCs/>
                <w:color w:val="000000"/>
                <w:sz w:val="18"/>
                <w:szCs w:val="18"/>
              </w:rPr>
              <w:t>76469,5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2508" w:rsidRPr="004926BA" w:rsidRDefault="006E2508" w:rsidP="000E67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4926BA">
              <w:rPr>
                <w:bCs/>
                <w:color w:val="000000"/>
                <w:sz w:val="18"/>
                <w:szCs w:val="18"/>
              </w:rPr>
              <w:t>71988,6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08" w:rsidRPr="004926BA" w:rsidRDefault="006E2508" w:rsidP="000E67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4926BA">
              <w:rPr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4926BA" w:rsidRDefault="006E2508" w:rsidP="000E67DE">
            <w:pPr>
              <w:ind w:left="-11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-5,9</w:t>
            </w:r>
          </w:p>
        </w:tc>
      </w:tr>
      <w:tr w:rsidR="006E2508" w:rsidRPr="00CE69EE" w:rsidTr="00D34AFA">
        <w:trPr>
          <w:trHeight w:val="20"/>
        </w:trPr>
        <w:tc>
          <w:tcPr>
            <w:tcW w:w="86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A93FF9" w:rsidRDefault="006E2508" w:rsidP="000E67DE">
            <w:pPr>
              <w:ind w:left="-91" w:right="-108"/>
              <w:jc w:val="center"/>
              <w:rPr>
                <w:sz w:val="18"/>
                <w:szCs w:val="18"/>
              </w:rPr>
            </w:pPr>
            <w:r w:rsidRPr="00A93FF9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 xml:space="preserve"> </w:t>
            </w:r>
            <w:r w:rsidRPr="00A93FF9"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E2508" w:rsidRDefault="006E2508" w:rsidP="000E67D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2508" w:rsidRPr="008F7467" w:rsidRDefault="006E2508" w:rsidP="000E67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F7467">
              <w:rPr>
                <w:bCs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508" w:rsidRPr="004926BA" w:rsidRDefault="006E2508" w:rsidP="000E67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508" w:rsidRPr="004926BA" w:rsidRDefault="006E2508" w:rsidP="000E67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2508" w:rsidRPr="004926BA" w:rsidRDefault="006E2508" w:rsidP="000E67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274,5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08" w:rsidRPr="004926BA" w:rsidRDefault="006E2508" w:rsidP="000E67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-30,5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4926BA" w:rsidRDefault="006E2508" w:rsidP="000E67DE">
            <w:pPr>
              <w:ind w:left="-11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-10,0</w:t>
            </w:r>
          </w:p>
        </w:tc>
      </w:tr>
      <w:tr w:rsidR="006E2508" w:rsidRPr="00CE69EE" w:rsidTr="00D34AFA">
        <w:trPr>
          <w:trHeight w:val="20"/>
        </w:trPr>
        <w:tc>
          <w:tcPr>
            <w:tcW w:w="86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ind w:left="-91" w:right="-108"/>
              <w:jc w:val="center"/>
              <w:rPr>
                <w:b/>
                <w:bCs/>
                <w:sz w:val="18"/>
                <w:szCs w:val="18"/>
              </w:rPr>
            </w:pPr>
            <w:r w:rsidRPr="00CE69EE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E2508" w:rsidRPr="00CE69EE" w:rsidRDefault="006E2508" w:rsidP="000E67DE">
            <w:pPr>
              <w:ind w:right="-108"/>
              <w:rPr>
                <w:b/>
                <w:bCs/>
                <w:sz w:val="18"/>
                <w:szCs w:val="18"/>
              </w:rPr>
            </w:pPr>
            <w:r w:rsidRPr="00CE69E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508" w:rsidRDefault="006E2508" w:rsidP="000E67DE">
            <w:pPr>
              <w:jc w:val="right"/>
            </w:pPr>
            <w:r w:rsidRPr="006155EF">
              <w:rPr>
                <w:b/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2508" w:rsidRDefault="006E2508" w:rsidP="000E67DE">
            <w:pPr>
              <w:jc w:val="right"/>
            </w:pPr>
            <w:r w:rsidRPr="006155EF">
              <w:rPr>
                <w:b/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08" w:rsidRPr="0068144F" w:rsidRDefault="006E2508" w:rsidP="000E67DE">
            <w:pPr>
              <w:jc w:val="right"/>
              <w:rPr>
                <w:b/>
                <w:sz w:val="18"/>
                <w:szCs w:val="18"/>
              </w:rPr>
            </w:pPr>
            <w:r w:rsidRPr="0068144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68144F" w:rsidRDefault="006E2508" w:rsidP="000E67DE">
            <w:pPr>
              <w:jc w:val="right"/>
              <w:rPr>
                <w:b/>
                <w:sz w:val="18"/>
                <w:szCs w:val="18"/>
              </w:rPr>
            </w:pPr>
            <w:r w:rsidRPr="0068144F">
              <w:rPr>
                <w:b/>
                <w:sz w:val="18"/>
                <w:szCs w:val="18"/>
              </w:rPr>
              <w:t>0,0</w:t>
            </w:r>
          </w:p>
        </w:tc>
      </w:tr>
      <w:tr w:rsidR="006E2508" w:rsidRPr="00CE69EE" w:rsidTr="00D34AFA">
        <w:trPr>
          <w:trHeight w:val="20"/>
        </w:trPr>
        <w:tc>
          <w:tcPr>
            <w:tcW w:w="86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A93FF9" w:rsidRDefault="006E2508" w:rsidP="000E67DE">
            <w:pPr>
              <w:ind w:left="-91" w:right="-108"/>
              <w:jc w:val="center"/>
              <w:rPr>
                <w:sz w:val="18"/>
                <w:szCs w:val="18"/>
              </w:rPr>
            </w:pPr>
            <w:r w:rsidRPr="00A93FF9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 xml:space="preserve"> </w:t>
            </w:r>
            <w:r w:rsidRPr="00A93FF9"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E2508" w:rsidRDefault="006E2508" w:rsidP="000E67D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 по обязательствам  Волгоградской области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2508" w:rsidRPr="008F7467" w:rsidRDefault="006E2508" w:rsidP="000E67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8F7467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508" w:rsidRPr="0068144F" w:rsidRDefault="006E2508" w:rsidP="000E67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44F">
              <w:rPr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508" w:rsidRPr="0068144F" w:rsidRDefault="006E2508" w:rsidP="000E67DE">
            <w:pPr>
              <w:jc w:val="right"/>
            </w:pPr>
            <w:r w:rsidRPr="0068144F">
              <w:rPr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2508" w:rsidRPr="0068144F" w:rsidRDefault="006E2508" w:rsidP="000E67DE">
            <w:pPr>
              <w:jc w:val="right"/>
            </w:pPr>
            <w:r w:rsidRPr="0068144F">
              <w:rPr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08" w:rsidRPr="0068144F" w:rsidRDefault="006E2508" w:rsidP="000E67DE">
            <w:pPr>
              <w:jc w:val="right"/>
            </w:pPr>
            <w:r w:rsidRPr="0068144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68144F" w:rsidRDefault="006E2508" w:rsidP="000E67DE">
            <w:pPr>
              <w:jc w:val="right"/>
            </w:pPr>
            <w:r w:rsidRPr="0068144F">
              <w:rPr>
                <w:sz w:val="18"/>
                <w:szCs w:val="18"/>
              </w:rPr>
              <w:t>0,0</w:t>
            </w:r>
          </w:p>
        </w:tc>
      </w:tr>
      <w:tr w:rsidR="006E2508" w:rsidRPr="00CE69EE" w:rsidTr="00D34AFA">
        <w:trPr>
          <w:trHeight w:val="20"/>
        </w:trPr>
        <w:tc>
          <w:tcPr>
            <w:tcW w:w="86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ind w:left="-91" w:right="-108"/>
              <w:jc w:val="center"/>
              <w:rPr>
                <w:b/>
                <w:bCs/>
                <w:sz w:val="18"/>
                <w:szCs w:val="18"/>
              </w:rPr>
            </w:pPr>
            <w:r w:rsidRPr="00CE69E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CE69E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E2508" w:rsidRPr="00CE69EE" w:rsidRDefault="006E2508" w:rsidP="000E67DE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508" w:rsidRDefault="006E2508" w:rsidP="000E67DE">
            <w:pPr>
              <w:jc w:val="right"/>
            </w:pPr>
            <w:r w:rsidRPr="000272CF">
              <w:rPr>
                <w:b/>
                <w:bCs/>
                <w:color w:val="000000"/>
                <w:sz w:val="18"/>
                <w:szCs w:val="18"/>
              </w:rPr>
              <w:t>143,1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2508" w:rsidRDefault="006E2508" w:rsidP="000E67DE">
            <w:pPr>
              <w:jc w:val="right"/>
            </w:pPr>
            <w:r w:rsidRPr="000272CF">
              <w:rPr>
                <w:b/>
                <w:bCs/>
                <w:color w:val="000000"/>
                <w:sz w:val="18"/>
                <w:szCs w:val="18"/>
              </w:rPr>
              <w:t>143,1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8144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8144F">
              <w:rPr>
                <w:b/>
                <w:sz w:val="18"/>
                <w:szCs w:val="18"/>
              </w:rPr>
              <w:t>0,0</w:t>
            </w:r>
          </w:p>
        </w:tc>
      </w:tr>
      <w:tr w:rsidR="006E2508" w:rsidRPr="00CE69EE" w:rsidTr="00D34AFA">
        <w:trPr>
          <w:trHeight w:val="20"/>
        </w:trPr>
        <w:tc>
          <w:tcPr>
            <w:tcW w:w="86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ind w:left="-91" w:right="-108"/>
              <w:jc w:val="center"/>
              <w:rPr>
                <w:b/>
                <w:bCs/>
                <w:sz w:val="18"/>
                <w:szCs w:val="18"/>
              </w:rPr>
            </w:pPr>
            <w:r w:rsidRPr="00CE69E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CE69E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E2508" w:rsidRPr="00CE69EE" w:rsidRDefault="006E2508" w:rsidP="000E67DE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E2508" w:rsidRDefault="006E2508" w:rsidP="000E67DE">
            <w:pPr>
              <w:jc w:val="right"/>
            </w:pPr>
            <w:r w:rsidRPr="000272CF">
              <w:rPr>
                <w:b/>
                <w:bCs/>
                <w:color w:val="000000"/>
                <w:sz w:val="18"/>
                <w:szCs w:val="18"/>
              </w:rPr>
              <w:t>143,1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E2508" w:rsidRDefault="006E2508" w:rsidP="000E67DE">
            <w:pPr>
              <w:jc w:val="right"/>
            </w:pPr>
            <w:r w:rsidRPr="000272CF">
              <w:rPr>
                <w:b/>
                <w:bCs/>
                <w:color w:val="000000"/>
                <w:sz w:val="18"/>
                <w:szCs w:val="18"/>
              </w:rPr>
              <w:t>143,1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8144F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CE69EE" w:rsidRDefault="006E2508" w:rsidP="000E67D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8144F">
              <w:rPr>
                <w:b/>
                <w:sz w:val="18"/>
                <w:szCs w:val="18"/>
              </w:rPr>
              <w:t>0,0</w:t>
            </w:r>
          </w:p>
        </w:tc>
      </w:tr>
      <w:tr w:rsidR="006E2508" w:rsidRPr="00A93FF9" w:rsidTr="00D34AFA">
        <w:trPr>
          <w:trHeight w:val="20"/>
        </w:trPr>
        <w:tc>
          <w:tcPr>
            <w:tcW w:w="8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A93FF9" w:rsidRDefault="006E2508" w:rsidP="000E67DE">
            <w:pPr>
              <w:ind w:left="-91" w:right="-108"/>
              <w:jc w:val="center"/>
              <w:rPr>
                <w:sz w:val="18"/>
                <w:szCs w:val="18"/>
              </w:rPr>
            </w:pPr>
            <w:r w:rsidRPr="00A93FF9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 xml:space="preserve"> </w:t>
            </w:r>
            <w:r w:rsidRPr="00A93FF9">
              <w:rPr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6E2508" w:rsidRDefault="006E2508" w:rsidP="000E67D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Непрограммные расходы</w:t>
            </w:r>
            <w:r w:rsidRPr="00A93FF9">
              <w:rPr>
                <w:sz w:val="18"/>
                <w:szCs w:val="18"/>
              </w:rPr>
              <w:t xml:space="preserve"> государственных органов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A93FF9" w:rsidRDefault="006E2508" w:rsidP="000E67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68144F" w:rsidRDefault="006E2508" w:rsidP="000E67D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8144F">
              <w:rPr>
                <w:bCs/>
                <w:color w:val="000000"/>
                <w:sz w:val="18"/>
                <w:szCs w:val="18"/>
              </w:rPr>
              <w:t>143,1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68144F" w:rsidRDefault="006E2508" w:rsidP="000E67DE">
            <w:pPr>
              <w:jc w:val="right"/>
            </w:pPr>
            <w:r w:rsidRPr="0068144F">
              <w:rPr>
                <w:bCs/>
                <w:color w:val="000000"/>
                <w:sz w:val="18"/>
                <w:szCs w:val="18"/>
              </w:rPr>
              <w:t>143,1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68144F" w:rsidRDefault="006E2508" w:rsidP="000E67DE">
            <w:pPr>
              <w:jc w:val="right"/>
            </w:pPr>
            <w:r w:rsidRPr="0068144F">
              <w:rPr>
                <w:bCs/>
                <w:color w:val="000000"/>
                <w:sz w:val="18"/>
                <w:szCs w:val="18"/>
              </w:rPr>
              <w:t>143,1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68144F" w:rsidRDefault="006E2508" w:rsidP="000E67DE">
            <w:pPr>
              <w:jc w:val="right"/>
              <w:rPr>
                <w:color w:val="000000"/>
                <w:sz w:val="18"/>
                <w:szCs w:val="18"/>
              </w:rPr>
            </w:pPr>
            <w:r w:rsidRPr="0068144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E2508" w:rsidRPr="0068144F" w:rsidRDefault="006E2508" w:rsidP="000E67DE">
            <w:pPr>
              <w:jc w:val="right"/>
              <w:rPr>
                <w:color w:val="000000"/>
                <w:sz w:val="18"/>
                <w:szCs w:val="18"/>
              </w:rPr>
            </w:pPr>
            <w:r w:rsidRPr="0068144F">
              <w:rPr>
                <w:sz w:val="18"/>
                <w:szCs w:val="18"/>
              </w:rPr>
              <w:t>0,0</w:t>
            </w:r>
          </w:p>
        </w:tc>
      </w:tr>
    </w:tbl>
    <w:p w:rsidR="006E2508" w:rsidRDefault="006E2508" w:rsidP="007D45D7">
      <w:pPr>
        <w:autoSpaceDE w:val="0"/>
        <w:autoSpaceDN w:val="0"/>
        <w:adjustRightInd w:val="0"/>
        <w:ind w:firstLine="540"/>
        <w:jc w:val="right"/>
        <w:rPr>
          <w:i/>
          <w:sz w:val="22"/>
          <w:szCs w:val="22"/>
        </w:rPr>
      </w:pPr>
    </w:p>
    <w:p w:rsidR="00747BBD" w:rsidRPr="005E0469" w:rsidRDefault="00747BBD" w:rsidP="00747BBD">
      <w:pPr>
        <w:pStyle w:val="a6"/>
        <w:keepNext/>
        <w:spacing w:after="0"/>
        <w:ind w:left="0" w:firstLine="709"/>
        <w:jc w:val="both"/>
      </w:pPr>
      <w:r w:rsidRPr="0068144F">
        <w:t>Общая сумма неисполненных назначений на 01.01.2017 составила 5 111,5 тыс. руб., или 6,0% от утвержденных бюджетных назначений,</w:t>
      </w:r>
      <w:r w:rsidRPr="005E0469">
        <w:t xml:space="preserve"> в том числе:</w:t>
      </w:r>
    </w:p>
    <w:p w:rsidR="00747BBD" w:rsidRPr="00603393" w:rsidRDefault="00747BBD" w:rsidP="00747BBD">
      <w:pPr>
        <w:pStyle w:val="a6"/>
        <w:keepNext/>
        <w:spacing w:after="0"/>
        <w:ind w:left="0" w:firstLine="709"/>
        <w:jc w:val="both"/>
      </w:pPr>
      <w:r w:rsidRPr="00603393">
        <w:t xml:space="preserve">- </w:t>
      </w:r>
      <w:r>
        <w:t>4 663,8</w:t>
      </w:r>
      <w:r w:rsidRPr="00603393">
        <w:t xml:space="preserve"> тыс. руб. –</w:t>
      </w:r>
      <w:r w:rsidR="00312FAB">
        <w:t xml:space="preserve"> </w:t>
      </w:r>
      <w:r>
        <w:t xml:space="preserve">по </w:t>
      </w:r>
      <w:r w:rsidRPr="00603393">
        <w:t>заработной плат</w:t>
      </w:r>
      <w:r>
        <w:t>е (за счет некомплекта штатной численности) и начислени</w:t>
      </w:r>
      <w:r w:rsidR="00312FAB">
        <w:t>ям</w:t>
      </w:r>
      <w:r>
        <w:t xml:space="preserve"> на оплату труда</w:t>
      </w:r>
      <w:r w:rsidRPr="00603393">
        <w:t>;</w:t>
      </w:r>
    </w:p>
    <w:p w:rsidR="00747BBD" w:rsidRPr="005E0469" w:rsidRDefault="00747BBD" w:rsidP="00747BBD">
      <w:pPr>
        <w:tabs>
          <w:tab w:val="left" w:pos="0"/>
        </w:tabs>
        <w:ind w:firstLine="720"/>
        <w:jc w:val="both"/>
      </w:pPr>
      <w:r w:rsidRPr="005E0469">
        <w:t>- 2</w:t>
      </w:r>
      <w:r>
        <w:t xml:space="preserve">7,5 </w:t>
      </w:r>
      <w:r w:rsidRPr="005E0469">
        <w:t xml:space="preserve">тыс. руб. – </w:t>
      </w:r>
      <w:r w:rsidR="00E814CF" w:rsidRPr="005E0469">
        <w:t xml:space="preserve">по </w:t>
      </w:r>
      <w:r w:rsidR="00E814CF">
        <w:t>фактической уплате налога на имущество</w:t>
      </w:r>
      <w:r w:rsidRPr="005E0469">
        <w:t>.</w:t>
      </w:r>
    </w:p>
    <w:p w:rsidR="003B61A5" w:rsidRPr="0026310D" w:rsidRDefault="003B61A5" w:rsidP="003B61A5">
      <w:pPr>
        <w:autoSpaceDE w:val="0"/>
        <w:autoSpaceDN w:val="0"/>
        <w:adjustRightInd w:val="0"/>
        <w:ind w:firstLine="709"/>
        <w:jc w:val="both"/>
      </w:pPr>
    </w:p>
    <w:p w:rsidR="007E27C3" w:rsidRPr="00A818C0" w:rsidRDefault="007E27C3" w:rsidP="007E27C3">
      <w:pPr>
        <w:tabs>
          <w:tab w:val="left" w:pos="0"/>
        </w:tabs>
        <w:ind w:firstLine="720"/>
        <w:jc w:val="both"/>
      </w:pPr>
      <w:r w:rsidRPr="00A818C0">
        <w:t>Сравнительный анализ показателей исполнения расходов областного бюджета за отчетный год и преды</w:t>
      </w:r>
      <w:r>
        <w:t>дущий год представлен в таблице</w:t>
      </w:r>
      <w:r w:rsidRPr="00A818C0">
        <w:t>:</w:t>
      </w:r>
    </w:p>
    <w:p w:rsidR="007E27C3" w:rsidRPr="00157B96" w:rsidRDefault="007E27C3" w:rsidP="007E27C3">
      <w:pPr>
        <w:widowControl w:val="0"/>
        <w:tabs>
          <w:tab w:val="left" w:pos="1276"/>
        </w:tabs>
        <w:autoSpaceDE w:val="0"/>
        <w:autoSpaceDN w:val="0"/>
        <w:adjustRightInd w:val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(тыс.руб.)</w:t>
      </w:r>
    </w:p>
    <w:tbl>
      <w:tblPr>
        <w:tblW w:w="99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008"/>
        <w:gridCol w:w="4961"/>
        <w:gridCol w:w="992"/>
        <w:gridCol w:w="992"/>
        <w:gridCol w:w="993"/>
        <w:gridCol w:w="992"/>
      </w:tblGrid>
      <w:tr w:rsidR="007E27C3" w:rsidRPr="00331581" w:rsidTr="007E27C3">
        <w:trPr>
          <w:trHeight w:val="64"/>
        </w:trPr>
        <w:tc>
          <w:tcPr>
            <w:tcW w:w="10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7E27C3" w:rsidRPr="009B5C24" w:rsidRDefault="007E27C3" w:rsidP="000E67DE">
            <w:pPr>
              <w:ind w:left="-93" w:right="-77"/>
              <w:jc w:val="center"/>
              <w:rPr>
                <w:b/>
                <w:bCs/>
                <w:sz w:val="20"/>
                <w:szCs w:val="20"/>
              </w:rPr>
            </w:pPr>
            <w:r w:rsidRPr="009B5C24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7E27C3" w:rsidRPr="009B5C24" w:rsidRDefault="007E27C3" w:rsidP="000E67DE">
            <w:pPr>
              <w:jc w:val="center"/>
              <w:rPr>
                <w:b/>
                <w:bCs/>
                <w:sz w:val="20"/>
                <w:szCs w:val="20"/>
              </w:rPr>
            </w:pPr>
            <w:r w:rsidRPr="009B5C24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7E27C3" w:rsidRPr="009B5C24" w:rsidRDefault="007E27C3" w:rsidP="000E67DE">
            <w:pPr>
              <w:jc w:val="center"/>
              <w:rPr>
                <w:b/>
                <w:bCs/>
                <w:sz w:val="20"/>
                <w:szCs w:val="20"/>
              </w:rPr>
            </w:pPr>
            <w:r w:rsidRPr="009B5C24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7E27C3" w:rsidRPr="009B5C24" w:rsidRDefault="007E27C3" w:rsidP="000E67DE">
            <w:pPr>
              <w:jc w:val="center"/>
              <w:rPr>
                <w:b/>
                <w:bCs/>
                <w:sz w:val="20"/>
                <w:szCs w:val="20"/>
              </w:rPr>
            </w:pPr>
            <w:r w:rsidRPr="009B5C24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  <w:hideMark/>
          </w:tcPr>
          <w:p w:rsidR="007E27C3" w:rsidRPr="009B5C24" w:rsidRDefault="007E27C3" w:rsidP="000E67DE">
            <w:pPr>
              <w:jc w:val="center"/>
              <w:rPr>
                <w:b/>
                <w:bCs/>
                <w:sz w:val="20"/>
                <w:szCs w:val="20"/>
              </w:rPr>
            </w:pPr>
            <w:r w:rsidRPr="009B5C24">
              <w:rPr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7E27C3" w:rsidRPr="00331581" w:rsidTr="007E27C3">
        <w:trPr>
          <w:trHeight w:val="64"/>
        </w:trPr>
        <w:tc>
          <w:tcPr>
            <w:tcW w:w="10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7E27C3" w:rsidRPr="00331581" w:rsidRDefault="007E27C3" w:rsidP="000E67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7E27C3" w:rsidRPr="009B5C24" w:rsidRDefault="007E27C3" w:rsidP="000E6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7E27C3" w:rsidRPr="009B5C24" w:rsidRDefault="007E27C3" w:rsidP="000E6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7E27C3" w:rsidRPr="009B5C24" w:rsidRDefault="007E27C3" w:rsidP="000E67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7E27C3" w:rsidRPr="009B5C24" w:rsidRDefault="007E27C3" w:rsidP="000E67DE">
            <w:pPr>
              <w:jc w:val="center"/>
              <w:rPr>
                <w:b/>
                <w:bCs/>
                <w:sz w:val="18"/>
                <w:szCs w:val="18"/>
              </w:rPr>
            </w:pPr>
            <w:r w:rsidRPr="009B5C24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E27C3" w:rsidRPr="009B5C24" w:rsidRDefault="007E27C3" w:rsidP="000E67DE">
            <w:pPr>
              <w:jc w:val="center"/>
              <w:rPr>
                <w:b/>
                <w:bCs/>
                <w:sz w:val="18"/>
                <w:szCs w:val="18"/>
              </w:rPr>
            </w:pPr>
            <w:r w:rsidRPr="009B5C24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7E27C3" w:rsidRPr="00331581" w:rsidTr="007E27C3">
        <w:trPr>
          <w:trHeight w:hRule="exact" w:val="309"/>
        </w:trPr>
        <w:tc>
          <w:tcPr>
            <w:tcW w:w="5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7E27C3" w:rsidRPr="00331581" w:rsidRDefault="007E27C3" w:rsidP="000E67DE">
            <w:pPr>
              <w:jc w:val="right"/>
              <w:rPr>
                <w:b/>
                <w:bCs/>
                <w:sz w:val="20"/>
                <w:szCs w:val="20"/>
              </w:rPr>
            </w:pPr>
            <w:r w:rsidRPr="00331581">
              <w:rPr>
                <w:b/>
                <w:bCs/>
                <w:sz w:val="20"/>
                <w:szCs w:val="20"/>
              </w:rPr>
              <w:t>Расходы бюджета – всего, в том числе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7E27C3" w:rsidRPr="008F7467" w:rsidRDefault="007E27C3" w:rsidP="000E67DE">
            <w:pPr>
              <w:jc w:val="right"/>
              <w:rPr>
                <w:b/>
                <w:sz w:val="20"/>
                <w:szCs w:val="20"/>
              </w:rPr>
            </w:pPr>
            <w:r w:rsidRPr="008F7467">
              <w:rPr>
                <w:b/>
                <w:bCs/>
                <w:sz w:val="20"/>
                <w:szCs w:val="20"/>
              </w:rPr>
              <w:t>79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7467">
              <w:rPr>
                <w:b/>
                <w:bCs/>
                <w:sz w:val="20"/>
                <w:szCs w:val="20"/>
              </w:rPr>
              <w:t>850,7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7E27C3" w:rsidRPr="005F7302" w:rsidRDefault="007E27C3" w:rsidP="000E67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80 731,9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7E27C3" w:rsidRPr="00331581" w:rsidRDefault="007E27C3" w:rsidP="000E67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+881,2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E27C3" w:rsidRPr="00331581" w:rsidRDefault="007E27C3" w:rsidP="000E67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+1,1</w:t>
            </w:r>
          </w:p>
        </w:tc>
      </w:tr>
      <w:tr w:rsidR="007E27C3" w:rsidRPr="00331581" w:rsidTr="007E27C3">
        <w:trPr>
          <w:trHeight w:val="64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:rsidR="007E27C3" w:rsidRPr="00331581" w:rsidRDefault="007E27C3" w:rsidP="000E67DE">
            <w:pPr>
              <w:jc w:val="center"/>
              <w:rPr>
                <w:bCs/>
                <w:sz w:val="20"/>
                <w:szCs w:val="20"/>
              </w:rPr>
            </w:pPr>
            <w:r w:rsidRPr="00331581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  <w:hideMark/>
          </w:tcPr>
          <w:p w:rsidR="007E27C3" w:rsidRPr="00331581" w:rsidRDefault="007E27C3" w:rsidP="000E67DE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</w:t>
            </w:r>
            <w:r w:rsidRPr="00331581">
              <w:rPr>
                <w:bCs/>
                <w:iCs/>
                <w:sz w:val="20"/>
                <w:szCs w:val="20"/>
              </w:rPr>
              <w:t>бщегосударственные вопросы</w:t>
            </w:r>
          </w:p>
        </w:tc>
        <w:tc>
          <w:tcPr>
            <w:tcW w:w="992" w:type="dxa"/>
            <w:tcBorders>
              <w:top w:val="double" w:sz="4" w:space="0" w:color="auto"/>
            </w:tcBorders>
            <w:noWrap/>
            <w:vAlign w:val="center"/>
            <w:hideMark/>
          </w:tcPr>
          <w:p w:rsidR="007E27C3" w:rsidRPr="008F7467" w:rsidRDefault="007E27C3" w:rsidP="000E67DE">
            <w:pPr>
              <w:jc w:val="right"/>
              <w:rPr>
                <w:sz w:val="20"/>
                <w:szCs w:val="20"/>
              </w:rPr>
            </w:pPr>
            <w:r w:rsidRPr="008F7467">
              <w:rPr>
                <w:bCs/>
                <w:sz w:val="20"/>
                <w:szCs w:val="20"/>
              </w:rPr>
              <w:t>79</w:t>
            </w:r>
            <w:r>
              <w:rPr>
                <w:bCs/>
                <w:sz w:val="20"/>
                <w:szCs w:val="20"/>
              </w:rPr>
              <w:t xml:space="preserve"> 664,5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noWrap/>
            <w:vAlign w:val="center"/>
            <w:hideMark/>
          </w:tcPr>
          <w:p w:rsidR="007E27C3" w:rsidRPr="005F7302" w:rsidRDefault="007E27C3" w:rsidP="000E67D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80 448,8</w:t>
            </w:r>
          </w:p>
        </w:tc>
        <w:tc>
          <w:tcPr>
            <w:tcW w:w="993" w:type="dxa"/>
            <w:tcBorders>
              <w:top w:val="double" w:sz="4" w:space="0" w:color="auto"/>
            </w:tcBorders>
            <w:noWrap/>
            <w:vAlign w:val="center"/>
            <w:hideMark/>
          </w:tcPr>
          <w:p w:rsidR="007E27C3" w:rsidRPr="00331581" w:rsidRDefault="007E27C3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+784,3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E27C3" w:rsidRPr="00331581" w:rsidRDefault="007E27C3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</w:tr>
      <w:tr w:rsidR="007E27C3" w:rsidRPr="00331581" w:rsidTr="007E27C3">
        <w:trPr>
          <w:trHeight w:val="64"/>
        </w:trPr>
        <w:tc>
          <w:tcPr>
            <w:tcW w:w="1008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7E27C3" w:rsidRPr="00331581" w:rsidRDefault="007E27C3" w:rsidP="000E67DE">
            <w:pPr>
              <w:jc w:val="center"/>
              <w:rPr>
                <w:bCs/>
                <w:sz w:val="20"/>
                <w:szCs w:val="20"/>
              </w:rPr>
            </w:pPr>
            <w:r w:rsidRPr="00331581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4961" w:type="dxa"/>
            <w:vAlign w:val="center"/>
            <w:hideMark/>
          </w:tcPr>
          <w:p w:rsidR="007E27C3" w:rsidRPr="00331581" w:rsidRDefault="007E27C3" w:rsidP="000E67DE">
            <w:pPr>
              <w:rPr>
                <w:bCs/>
                <w:iCs/>
                <w:sz w:val="20"/>
                <w:szCs w:val="20"/>
              </w:rPr>
            </w:pPr>
            <w:r w:rsidRPr="00331581">
              <w:rPr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noWrap/>
            <w:vAlign w:val="center"/>
            <w:hideMark/>
          </w:tcPr>
          <w:p w:rsidR="007E27C3" w:rsidRPr="008F7467" w:rsidRDefault="007E27C3" w:rsidP="000E67DE">
            <w:pPr>
              <w:jc w:val="right"/>
              <w:rPr>
                <w:sz w:val="20"/>
                <w:szCs w:val="20"/>
              </w:rPr>
            </w:pPr>
            <w:r w:rsidRPr="008F7467">
              <w:rPr>
                <w:sz w:val="20"/>
                <w:szCs w:val="20"/>
              </w:rPr>
              <w:t>128,2</w:t>
            </w:r>
          </w:p>
        </w:tc>
        <w:tc>
          <w:tcPr>
            <w:tcW w:w="992" w:type="dxa"/>
            <w:noWrap/>
            <w:vAlign w:val="center"/>
            <w:hideMark/>
          </w:tcPr>
          <w:p w:rsidR="007E27C3" w:rsidRPr="005F7302" w:rsidRDefault="007E27C3" w:rsidP="000E67DE">
            <w:pPr>
              <w:jc w:val="right"/>
              <w:rPr>
                <w:sz w:val="20"/>
                <w:szCs w:val="20"/>
              </w:rPr>
            </w:pPr>
            <w:r w:rsidRPr="005F7302">
              <w:rPr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93" w:type="dxa"/>
            <w:vAlign w:val="center"/>
            <w:hideMark/>
          </w:tcPr>
          <w:p w:rsidR="007E27C3" w:rsidRPr="00331581" w:rsidRDefault="007E27C3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7E27C3" w:rsidRPr="00331581" w:rsidRDefault="007E27C3" w:rsidP="000E67DE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+9,2</w:t>
            </w:r>
          </w:p>
        </w:tc>
      </w:tr>
      <w:tr w:rsidR="007E27C3" w:rsidRPr="00331581" w:rsidTr="007E27C3">
        <w:trPr>
          <w:trHeight w:val="102"/>
        </w:trPr>
        <w:tc>
          <w:tcPr>
            <w:tcW w:w="1008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7E27C3" w:rsidRPr="00331581" w:rsidRDefault="007E27C3" w:rsidP="000E6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  <w:hideMark/>
          </w:tcPr>
          <w:p w:rsidR="007E27C3" w:rsidRPr="008F7467" w:rsidRDefault="007E27C3" w:rsidP="000E67DE">
            <w:pPr>
              <w:ind w:right="-108"/>
              <w:rPr>
                <w:bCs/>
                <w:iCs/>
                <w:sz w:val="20"/>
                <w:szCs w:val="20"/>
              </w:rPr>
            </w:pPr>
            <w:r w:rsidRPr="008F7467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7E27C3" w:rsidRPr="008F7467" w:rsidRDefault="007E27C3" w:rsidP="000E67DE">
            <w:pPr>
              <w:jc w:val="right"/>
              <w:rPr>
                <w:sz w:val="20"/>
                <w:szCs w:val="20"/>
              </w:rPr>
            </w:pPr>
            <w:r w:rsidRPr="008F7467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7E27C3" w:rsidRPr="005F7302" w:rsidRDefault="007E27C3" w:rsidP="000E67DE">
            <w:pPr>
              <w:jc w:val="right"/>
              <w:rPr>
                <w:sz w:val="20"/>
                <w:szCs w:val="20"/>
              </w:rPr>
            </w:pPr>
            <w:r w:rsidRPr="005F7302">
              <w:rPr>
                <w:bCs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  <w:hideMark/>
          </w:tcPr>
          <w:p w:rsidR="007E27C3" w:rsidRPr="00331581" w:rsidRDefault="007E27C3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+85,1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7E27C3" w:rsidRPr="00331581" w:rsidRDefault="007E27C3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+2,5 раза</w:t>
            </w:r>
          </w:p>
        </w:tc>
      </w:tr>
    </w:tbl>
    <w:p w:rsidR="007E27C3" w:rsidRDefault="007E27C3" w:rsidP="007E27C3">
      <w:pPr>
        <w:tabs>
          <w:tab w:val="left" w:pos="1276"/>
        </w:tabs>
        <w:ind w:firstLine="709"/>
        <w:jc w:val="both"/>
        <w:rPr>
          <w:color w:val="FF0000"/>
        </w:rPr>
      </w:pPr>
    </w:p>
    <w:p w:rsidR="007E27C3" w:rsidRPr="001A2F9C" w:rsidRDefault="007E27C3" w:rsidP="007E27C3">
      <w:pPr>
        <w:ind w:firstLine="708"/>
        <w:jc w:val="both"/>
      </w:pPr>
      <w:r w:rsidRPr="000F1E35">
        <w:t>Анализ причин увеличения расходов К</w:t>
      </w:r>
      <w:r>
        <w:t>СП</w:t>
      </w:r>
      <w:r w:rsidRPr="000F1E35">
        <w:t xml:space="preserve"> в 201</w:t>
      </w:r>
      <w:r>
        <w:t>6</w:t>
      </w:r>
      <w:r w:rsidRPr="000F1E35">
        <w:t xml:space="preserve"> году по сравнению с 201</w:t>
      </w:r>
      <w:r>
        <w:t>5 годом</w:t>
      </w:r>
      <w:r w:rsidRPr="000F1E35">
        <w:t xml:space="preserve"> в целом на </w:t>
      </w:r>
      <w:r>
        <w:t>1</w:t>
      </w:r>
      <w:r w:rsidRPr="000F1E35">
        <w:t>,1% показал, что основным фактор</w:t>
      </w:r>
      <w:r w:rsidR="00BE1A35">
        <w:t>о</w:t>
      </w:r>
      <w:r w:rsidRPr="000F1E35">
        <w:t xml:space="preserve">м увеличения </w:t>
      </w:r>
      <w:r w:rsidR="00BE1A35">
        <w:t>явилось</w:t>
      </w:r>
      <w:r w:rsidRPr="001A2F9C">
        <w:t xml:space="preserve"> необходимость погашения кредиторской задолженности предыдущих лет (на начало года составляла 1</w:t>
      </w:r>
      <w:r>
        <w:t> 026,</w:t>
      </w:r>
      <w:r w:rsidRPr="001A2F9C">
        <w:t xml:space="preserve">6 тыс. руб., на конец года – </w:t>
      </w:r>
      <w:r w:rsidR="00511A79">
        <w:t>44,0</w:t>
      </w:r>
      <w:r w:rsidRPr="001A2F9C">
        <w:t xml:space="preserve"> тыс. </w:t>
      </w:r>
      <w:r w:rsidR="00587DB5" w:rsidRPr="001A2F9C">
        <w:t>руб</w:t>
      </w:r>
      <w:r w:rsidR="00587DB5">
        <w:t>лей</w:t>
      </w:r>
      <w:r w:rsidR="00BE1A35">
        <w:t>).</w:t>
      </w:r>
    </w:p>
    <w:p w:rsidR="00511A79" w:rsidRDefault="00511A79" w:rsidP="007E27C3">
      <w:pPr>
        <w:ind w:firstLine="708"/>
        <w:jc w:val="both"/>
      </w:pPr>
    </w:p>
    <w:p w:rsidR="004D7E9A" w:rsidRPr="00C15250" w:rsidRDefault="004D7E9A" w:rsidP="004D7E9A">
      <w:pPr>
        <w:autoSpaceDE w:val="0"/>
        <w:autoSpaceDN w:val="0"/>
        <w:adjustRightInd w:val="0"/>
        <w:jc w:val="center"/>
        <w:rPr>
          <w:b/>
          <w:i/>
        </w:rPr>
      </w:pPr>
      <w:r w:rsidRPr="0026310D">
        <w:rPr>
          <w:b/>
          <w:i/>
        </w:rPr>
        <w:lastRenderedPageBreak/>
        <w:t>Состояние дебиторской и кредиторской</w:t>
      </w:r>
      <w:r w:rsidRPr="00C15250">
        <w:rPr>
          <w:b/>
          <w:i/>
        </w:rPr>
        <w:t xml:space="preserve"> задолженности</w:t>
      </w:r>
    </w:p>
    <w:p w:rsidR="004D7E9A" w:rsidRPr="00C15250" w:rsidRDefault="004D7E9A" w:rsidP="007F300C">
      <w:pPr>
        <w:autoSpaceDE w:val="0"/>
        <w:autoSpaceDN w:val="0"/>
        <w:adjustRightInd w:val="0"/>
        <w:ind w:firstLine="709"/>
        <w:jc w:val="both"/>
      </w:pPr>
      <w:r w:rsidRPr="00C15250">
        <w:t>Информация о динамике дебиторской и кредиторской задолженности в 201</w:t>
      </w:r>
      <w:r w:rsidR="00511A79">
        <w:t>6</w:t>
      </w:r>
      <w:r w:rsidRPr="00C15250">
        <w:t xml:space="preserve"> году приведена в таблице</w:t>
      </w:r>
      <w:r w:rsidR="00511A79">
        <w:t>:</w:t>
      </w:r>
    </w:p>
    <w:p w:rsidR="00511A79" w:rsidRPr="00157B96" w:rsidRDefault="00511A79" w:rsidP="00511A79">
      <w:pPr>
        <w:widowControl w:val="0"/>
        <w:tabs>
          <w:tab w:val="left" w:pos="1276"/>
        </w:tabs>
        <w:autoSpaceDE w:val="0"/>
        <w:autoSpaceDN w:val="0"/>
        <w:adjustRightInd w:val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(тыс.руб.)</w:t>
      </w:r>
    </w:p>
    <w:tbl>
      <w:tblPr>
        <w:tblW w:w="9871" w:type="dxa"/>
        <w:jc w:val="center"/>
        <w:tblInd w:w="1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714"/>
        <w:gridCol w:w="1276"/>
        <w:gridCol w:w="1275"/>
        <w:gridCol w:w="1134"/>
        <w:gridCol w:w="1472"/>
      </w:tblGrid>
      <w:tr w:rsidR="00511A79" w:rsidRPr="00DE0580" w:rsidTr="00511A79">
        <w:trPr>
          <w:trHeight w:val="255"/>
          <w:jc w:val="center"/>
        </w:trPr>
        <w:tc>
          <w:tcPr>
            <w:tcW w:w="471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11A79" w:rsidRPr="006E44B7" w:rsidRDefault="00511A79" w:rsidP="000E67DE">
            <w:pPr>
              <w:jc w:val="center"/>
              <w:rPr>
                <w:b/>
                <w:bCs/>
                <w:sz w:val="20"/>
                <w:szCs w:val="20"/>
              </w:rPr>
            </w:pPr>
            <w:r w:rsidRPr="006E44B7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1A79" w:rsidRPr="006E44B7" w:rsidRDefault="00511A79" w:rsidP="000E67DE">
            <w:pPr>
              <w:jc w:val="center"/>
              <w:rPr>
                <w:b/>
                <w:bCs/>
                <w:sz w:val="20"/>
                <w:szCs w:val="20"/>
              </w:rPr>
            </w:pPr>
            <w:r w:rsidRPr="006E44B7">
              <w:rPr>
                <w:b/>
                <w:bCs/>
                <w:sz w:val="20"/>
                <w:szCs w:val="20"/>
              </w:rPr>
              <w:t>Сумма задолженности</w:t>
            </w:r>
          </w:p>
        </w:tc>
        <w:tc>
          <w:tcPr>
            <w:tcW w:w="260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1A79" w:rsidRPr="006E44B7" w:rsidRDefault="00511A79" w:rsidP="000E67DE">
            <w:pPr>
              <w:jc w:val="center"/>
              <w:rPr>
                <w:b/>
                <w:bCs/>
                <w:sz w:val="20"/>
                <w:szCs w:val="20"/>
              </w:rPr>
            </w:pPr>
            <w:r w:rsidRPr="006E44B7">
              <w:rPr>
                <w:b/>
                <w:bCs/>
                <w:sz w:val="20"/>
                <w:szCs w:val="20"/>
              </w:rPr>
              <w:t>Отклонение</w:t>
            </w:r>
            <w:r>
              <w:rPr>
                <w:b/>
                <w:bCs/>
                <w:sz w:val="20"/>
                <w:szCs w:val="20"/>
              </w:rPr>
              <w:t xml:space="preserve"> (+,-)</w:t>
            </w:r>
          </w:p>
        </w:tc>
      </w:tr>
      <w:tr w:rsidR="00511A79" w:rsidRPr="00DE0580" w:rsidTr="00511A79">
        <w:trPr>
          <w:trHeight w:val="255"/>
          <w:jc w:val="center"/>
        </w:trPr>
        <w:tc>
          <w:tcPr>
            <w:tcW w:w="471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1A79" w:rsidRPr="006E44B7" w:rsidRDefault="00511A79" w:rsidP="000E67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1A79" w:rsidRPr="00A00AD8" w:rsidRDefault="00511A79" w:rsidP="000E67DE">
            <w:pPr>
              <w:jc w:val="center"/>
              <w:rPr>
                <w:b/>
                <w:bCs/>
                <w:sz w:val="18"/>
                <w:szCs w:val="18"/>
              </w:rPr>
            </w:pPr>
            <w:r w:rsidRPr="00A00AD8">
              <w:rPr>
                <w:b/>
                <w:bCs/>
                <w:sz w:val="18"/>
                <w:szCs w:val="18"/>
              </w:rPr>
              <w:t>на 01.01.2016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1A79" w:rsidRPr="00A00AD8" w:rsidRDefault="00511A79" w:rsidP="000E67DE">
            <w:pPr>
              <w:jc w:val="center"/>
              <w:rPr>
                <w:b/>
                <w:bCs/>
                <w:sz w:val="18"/>
                <w:szCs w:val="18"/>
              </w:rPr>
            </w:pPr>
            <w:r w:rsidRPr="00A00AD8">
              <w:rPr>
                <w:b/>
                <w:bCs/>
                <w:sz w:val="18"/>
                <w:szCs w:val="18"/>
              </w:rPr>
              <w:t>на 01.01.2017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11A79" w:rsidRPr="006E44B7" w:rsidRDefault="00511A79" w:rsidP="000E67DE">
            <w:pPr>
              <w:jc w:val="center"/>
              <w:rPr>
                <w:b/>
                <w:bCs/>
                <w:sz w:val="20"/>
                <w:szCs w:val="20"/>
              </w:rPr>
            </w:pPr>
            <w:r w:rsidRPr="006E44B7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4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1A79" w:rsidRPr="006E44B7" w:rsidRDefault="00511A79" w:rsidP="000E67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11A79" w:rsidRPr="00DE0580" w:rsidTr="00511A79">
        <w:trPr>
          <w:trHeight w:val="20"/>
          <w:jc w:val="center"/>
        </w:trPr>
        <w:tc>
          <w:tcPr>
            <w:tcW w:w="471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511A79" w:rsidRDefault="00511A79" w:rsidP="00511A7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Дебиторская  задолженность  ИТОГО,</w:t>
            </w:r>
            <w:r w:rsidRPr="006E44B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11A79" w:rsidRPr="006E44B7" w:rsidRDefault="00511A79" w:rsidP="00511A7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44B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E44B7">
              <w:rPr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11A79" w:rsidRPr="006E44B7" w:rsidRDefault="00511A79" w:rsidP="000E67D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225,0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11A79" w:rsidRPr="00987141" w:rsidRDefault="00511A79" w:rsidP="000E67D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195,2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11A79" w:rsidRPr="00987141" w:rsidRDefault="00511A79" w:rsidP="000E67D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-29,8</w:t>
            </w:r>
          </w:p>
        </w:tc>
        <w:tc>
          <w:tcPr>
            <w:tcW w:w="147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11A79" w:rsidRPr="005A17D7" w:rsidRDefault="00511A79" w:rsidP="000E67D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-13,2</w:t>
            </w:r>
          </w:p>
        </w:tc>
      </w:tr>
      <w:tr w:rsidR="00511A79" w:rsidRPr="00DE0580" w:rsidTr="00511A79">
        <w:trPr>
          <w:trHeight w:val="20"/>
          <w:jc w:val="center"/>
        </w:trPr>
        <w:tc>
          <w:tcPr>
            <w:tcW w:w="47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1A79" w:rsidRPr="006E44B7" w:rsidRDefault="00511A79" w:rsidP="000E67DE">
            <w:pPr>
              <w:rPr>
                <w:sz w:val="20"/>
                <w:szCs w:val="20"/>
              </w:rPr>
            </w:pPr>
            <w:r w:rsidRPr="006E44B7">
              <w:rPr>
                <w:sz w:val="20"/>
                <w:szCs w:val="20"/>
              </w:rPr>
              <w:t>расчеты с плательщиками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A79" w:rsidRPr="006E44B7" w:rsidRDefault="00511A79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1A79" w:rsidRPr="00987141" w:rsidRDefault="00511A79" w:rsidP="000E6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34" w:type="dxa"/>
            <w:vAlign w:val="center"/>
          </w:tcPr>
          <w:p w:rsidR="00511A79" w:rsidRPr="00987141" w:rsidRDefault="00511A79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-43,3</w:t>
            </w:r>
          </w:p>
        </w:tc>
        <w:tc>
          <w:tcPr>
            <w:tcW w:w="1472" w:type="dxa"/>
            <w:tcBorders>
              <w:right w:val="double" w:sz="4" w:space="0" w:color="auto"/>
            </w:tcBorders>
            <w:vAlign w:val="center"/>
          </w:tcPr>
          <w:p w:rsidR="00511A79" w:rsidRPr="00987141" w:rsidRDefault="00511A79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-32,0</w:t>
            </w:r>
          </w:p>
        </w:tc>
      </w:tr>
      <w:tr w:rsidR="00511A79" w:rsidRPr="00DE0580" w:rsidTr="00511A79">
        <w:trPr>
          <w:trHeight w:val="20"/>
          <w:jc w:val="center"/>
        </w:trPr>
        <w:tc>
          <w:tcPr>
            <w:tcW w:w="47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1A79" w:rsidRPr="006E44B7" w:rsidRDefault="00511A79" w:rsidP="000E67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D24F8">
              <w:rPr>
                <w:color w:val="000000"/>
                <w:sz w:val="20"/>
                <w:szCs w:val="20"/>
              </w:rPr>
              <w:t xml:space="preserve">асчеты по выданным авансам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A79" w:rsidRPr="006E44B7" w:rsidRDefault="00511A79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1A79" w:rsidRPr="00987141" w:rsidRDefault="00511A79" w:rsidP="000E6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4" w:type="dxa"/>
            <w:vAlign w:val="center"/>
          </w:tcPr>
          <w:p w:rsidR="00511A79" w:rsidRPr="00987141" w:rsidRDefault="00511A79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+31,8</w:t>
            </w:r>
          </w:p>
        </w:tc>
        <w:tc>
          <w:tcPr>
            <w:tcW w:w="1472" w:type="dxa"/>
            <w:tcBorders>
              <w:right w:val="double" w:sz="4" w:space="0" w:color="auto"/>
            </w:tcBorders>
            <w:vAlign w:val="center"/>
          </w:tcPr>
          <w:p w:rsidR="00511A79" w:rsidRPr="00AB3B0E" w:rsidRDefault="00511A79" w:rsidP="000E67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AB3B0E">
              <w:rPr>
                <w:sz w:val="18"/>
                <w:szCs w:val="18"/>
              </w:rPr>
              <w:t xml:space="preserve">величилась </w:t>
            </w:r>
            <w:r>
              <w:rPr>
                <w:sz w:val="18"/>
                <w:szCs w:val="18"/>
              </w:rPr>
              <w:t xml:space="preserve"> в 4,1 раза</w:t>
            </w:r>
          </w:p>
        </w:tc>
      </w:tr>
      <w:tr w:rsidR="00511A79" w:rsidRPr="00DE0580" w:rsidTr="00511A79">
        <w:trPr>
          <w:trHeight w:val="20"/>
          <w:jc w:val="center"/>
        </w:trPr>
        <w:tc>
          <w:tcPr>
            <w:tcW w:w="471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1A79" w:rsidRPr="006E44B7" w:rsidRDefault="00511A79" w:rsidP="000E6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E44B7">
              <w:rPr>
                <w:sz w:val="20"/>
                <w:szCs w:val="20"/>
              </w:rPr>
              <w:t>асчеты по платежам в бюджеты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1A79" w:rsidRPr="006E44B7" w:rsidRDefault="00511A79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11A79" w:rsidRPr="00987141" w:rsidRDefault="00511A79" w:rsidP="000E67DE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11A79" w:rsidRPr="00987141" w:rsidRDefault="00511A79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-18,3</w:t>
            </w:r>
          </w:p>
        </w:tc>
        <w:tc>
          <w:tcPr>
            <w:tcW w:w="14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1A79" w:rsidRPr="00987141" w:rsidRDefault="00511A79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-23,0</w:t>
            </w:r>
          </w:p>
        </w:tc>
      </w:tr>
      <w:tr w:rsidR="00511A79" w:rsidRPr="00DE0580" w:rsidTr="00511A79">
        <w:trPr>
          <w:trHeight w:val="20"/>
          <w:jc w:val="center"/>
        </w:trPr>
        <w:tc>
          <w:tcPr>
            <w:tcW w:w="471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511A79" w:rsidRDefault="00511A79" w:rsidP="000E67D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Кредиторская  задолженность  ИТОГО,</w:t>
            </w:r>
            <w:r w:rsidRPr="006E44B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11A79" w:rsidRPr="006E44B7" w:rsidRDefault="00511A79" w:rsidP="000E67D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E44B7">
              <w:rPr>
                <w:i/>
                <w:iCs/>
                <w:sz w:val="18"/>
                <w:szCs w:val="18"/>
              </w:rPr>
              <w:t>в</w:t>
            </w:r>
            <w:r w:rsidRPr="006E44B7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E44B7">
              <w:rPr>
                <w:i/>
                <w:iCs/>
                <w:sz w:val="18"/>
                <w:szCs w:val="18"/>
              </w:rPr>
              <w:t>том числе: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11A79" w:rsidRPr="006E44B7" w:rsidRDefault="00511A79" w:rsidP="000E67D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1026,6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11A79" w:rsidRPr="00987141" w:rsidRDefault="00511A79" w:rsidP="000E67D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11A79" w:rsidRPr="00987141" w:rsidRDefault="00511A79" w:rsidP="000E67D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-982,6</w:t>
            </w:r>
          </w:p>
        </w:tc>
        <w:tc>
          <w:tcPr>
            <w:tcW w:w="147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11A79" w:rsidRPr="005A17D7" w:rsidRDefault="00511A79" w:rsidP="000E67D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-95,7</w:t>
            </w:r>
          </w:p>
        </w:tc>
      </w:tr>
      <w:tr w:rsidR="00511A79" w:rsidRPr="00DE0580" w:rsidTr="00511A79">
        <w:trPr>
          <w:trHeight w:val="20"/>
          <w:jc w:val="center"/>
        </w:trPr>
        <w:tc>
          <w:tcPr>
            <w:tcW w:w="47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1A79" w:rsidRPr="006E44B7" w:rsidRDefault="00511A79" w:rsidP="000E67DE">
            <w:pPr>
              <w:rPr>
                <w:sz w:val="20"/>
                <w:szCs w:val="20"/>
              </w:rPr>
            </w:pPr>
            <w:r w:rsidRPr="006E44B7">
              <w:rPr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A79" w:rsidRPr="006E44B7" w:rsidRDefault="00511A79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1A79" w:rsidRPr="00987141" w:rsidRDefault="00511A79" w:rsidP="000E6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vAlign w:val="center"/>
          </w:tcPr>
          <w:p w:rsidR="00511A79" w:rsidRPr="00987141" w:rsidRDefault="00511A79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-160,6</w:t>
            </w:r>
          </w:p>
        </w:tc>
        <w:tc>
          <w:tcPr>
            <w:tcW w:w="1472" w:type="dxa"/>
            <w:tcBorders>
              <w:right w:val="double" w:sz="4" w:space="0" w:color="auto"/>
            </w:tcBorders>
            <w:vAlign w:val="center"/>
          </w:tcPr>
          <w:p w:rsidR="00511A79" w:rsidRPr="00987141" w:rsidRDefault="00511A79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-78,5</w:t>
            </w:r>
          </w:p>
        </w:tc>
      </w:tr>
      <w:tr w:rsidR="00511A79" w:rsidRPr="00DE0580" w:rsidTr="00511A79">
        <w:trPr>
          <w:trHeight w:val="20"/>
          <w:jc w:val="center"/>
        </w:trPr>
        <w:tc>
          <w:tcPr>
            <w:tcW w:w="471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1A79" w:rsidRPr="006E44B7" w:rsidRDefault="00511A79" w:rsidP="000E67DE">
            <w:pPr>
              <w:rPr>
                <w:sz w:val="20"/>
                <w:szCs w:val="20"/>
              </w:rPr>
            </w:pPr>
            <w:r w:rsidRPr="006E44B7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A79" w:rsidRPr="006E44B7" w:rsidRDefault="00511A79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11A79" w:rsidRPr="00987141" w:rsidRDefault="00511A79" w:rsidP="000E6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11A79" w:rsidRPr="006E44B7" w:rsidRDefault="00511A79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-818,6</w:t>
            </w:r>
          </w:p>
        </w:tc>
        <w:tc>
          <w:tcPr>
            <w:tcW w:w="1472" w:type="dxa"/>
            <w:tcBorders>
              <w:right w:val="double" w:sz="4" w:space="0" w:color="auto"/>
            </w:tcBorders>
            <w:vAlign w:val="center"/>
          </w:tcPr>
          <w:p w:rsidR="00511A79" w:rsidRPr="00987141" w:rsidRDefault="00511A79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</w:tr>
      <w:tr w:rsidR="00511A79" w:rsidRPr="00DE0580" w:rsidTr="00511A79">
        <w:trPr>
          <w:trHeight w:val="20"/>
          <w:jc w:val="center"/>
        </w:trPr>
        <w:tc>
          <w:tcPr>
            <w:tcW w:w="471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1A79" w:rsidRPr="006E44B7" w:rsidRDefault="00511A79" w:rsidP="000E67DE">
            <w:pPr>
              <w:rPr>
                <w:sz w:val="20"/>
                <w:szCs w:val="20"/>
              </w:rPr>
            </w:pPr>
            <w:r w:rsidRPr="006E44B7">
              <w:rPr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1A79" w:rsidRPr="006E44B7" w:rsidRDefault="00511A79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11A79" w:rsidRPr="00987141" w:rsidRDefault="00511A79" w:rsidP="000E67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11A79" w:rsidRPr="006E44B7" w:rsidRDefault="00511A79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-3,4</w:t>
            </w:r>
          </w:p>
        </w:tc>
        <w:tc>
          <w:tcPr>
            <w:tcW w:w="14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1A79" w:rsidRPr="00987141" w:rsidRDefault="00511A79" w:rsidP="000E67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</w:tr>
    </w:tbl>
    <w:p w:rsidR="004D7E9A" w:rsidRPr="00C15250" w:rsidRDefault="004D7E9A" w:rsidP="00511A79">
      <w:pPr>
        <w:autoSpaceDE w:val="0"/>
        <w:autoSpaceDN w:val="0"/>
        <w:adjustRightInd w:val="0"/>
        <w:ind w:firstLine="709"/>
        <w:jc w:val="center"/>
      </w:pPr>
      <w:r w:rsidRPr="00C15250">
        <w:rPr>
          <w:i/>
          <w:sz w:val="22"/>
          <w:szCs w:val="22"/>
        </w:rPr>
        <w:t xml:space="preserve">                                                                                                           </w:t>
      </w:r>
    </w:p>
    <w:p w:rsidR="00697966" w:rsidRPr="000A60F3" w:rsidRDefault="007536E3" w:rsidP="00697966">
      <w:pPr>
        <w:ind w:firstLine="708"/>
        <w:jc w:val="both"/>
      </w:pPr>
      <w:r w:rsidRPr="00C15250">
        <w:t>Как видно из представленных данных</w:t>
      </w:r>
      <w:r w:rsidR="002F5EA6">
        <w:t>,</w:t>
      </w:r>
      <w:r w:rsidRPr="00C15250">
        <w:t xml:space="preserve"> </w:t>
      </w:r>
      <w:r w:rsidR="00697966" w:rsidRPr="006856DC">
        <w:t xml:space="preserve">общая сумма дебиторской задолженности в </w:t>
      </w:r>
      <w:r w:rsidR="00697966" w:rsidRPr="00AB3B0E">
        <w:t>целом уменьшилась на 13,2% и составила 195,2 тыс. рублей.</w:t>
      </w:r>
      <w:r w:rsidRPr="00C15250">
        <w:t xml:space="preserve"> </w:t>
      </w:r>
      <w:r w:rsidR="00697966" w:rsidRPr="00AB3B0E">
        <w:t>Пр</w:t>
      </w:r>
      <w:r w:rsidR="00697966" w:rsidRPr="006856DC">
        <w:t>и этом дебиторская задолженность</w:t>
      </w:r>
      <w:r w:rsidR="00697966" w:rsidRPr="001E7BC1">
        <w:rPr>
          <w:color w:val="FF0000"/>
        </w:rPr>
        <w:t xml:space="preserve"> </w:t>
      </w:r>
      <w:r w:rsidR="00697966" w:rsidRPr="000A60F3">
        <w:t xml:space="preserve">уменьшена по платежам в бюджет и внебюджетные фонды, по расчетам с плательщиками прочих доходов (по штрафам) и увеличена по выданным авансам </w:t>
      </w:r>
      <w:r w:rsidR="00E814CF">
        <w:t>на</w:t>
      </w:r>
      <w:r w:rsidR="00697966" w:rsidRPr="000A60F3">
        <w:t xml:space="preserve"> прочи</w:t>
      </w:r>
      <w:r w:rsidR="00E814CF">
        <w:t>е</w:t>
      </w:r>
      <w:r w:rsidR="00697966" w:rsidRPr="000A60F3">
        <w:t xml:space="preserve"> работ</w:t>
      </w:r>
      <w:r w:rsidR="00E814CF">
        <w:t>ы</w:t>
      </w:r>
      <w:r w:rsidR="00697966" w:rsidRPr="000A60F3">
        <w:t>, услуг</w:t>
      </w:r>
      <w:r w:rsidR="00E814CF">
        <w:t>и</w:t>
      </w:r>
      <w:r w:rsidR="00697966" w:rsidRPr="000A60F3">
        <w:t>.</w:t>
      </w:r>
    </w:p>
    <w:p w:rsidR="00697966" w:rsidRDefault="007536E3" w:rsidP="007F300C">
      <w:pPr>
        <w:autoSpaceDE w:val="0"/>
        <w:autoSpaceDN w:val="0"/>
        <w:adjustRightInd w:val="0"/>
        <w:ind w:firstLine="709"/>
        <w:jc w:val="both"/>
      </w:pPr>
      <w:r w:rsidRPr="00C15250">
        <w:t>Основн</w:t>
      </w:r>
      <w:r w:rsidR="00BE1A35">
        <w:t>ой</w:t>
      </w:r>
      <w:r w:rsidRPr="00C15250">
        <w:t xml:space="preserve"> причин</w:t>
      </w:r>
      <w:r w:rsidR="00BE1A35">
        <w:t>ой</w:t>
      </w:r>
      <w:r w:rsidRPr="00C15250">
        <w:t xml:space="preserve"> </w:t>
      </w:r>
      <w:r w:rsidR="00697966">
        <w:t xml:space="preserve">увеличения </w:t>
      </w:r>
      <w:r w:rsidR="00697966" w:rsidRPr="006856DC">
        <w:t>дебиторской задолженности</w:t>
      </w:r>
      <w:r w:rsidR="00697966">
        <w:t xml:space="preserve"> </w:t>
      </w:r>
      <w:r w:rsidR="00697966" w:rsidRPr="004A3779">
        <w:t>по выданным авансам</w:t>
      </w:r>
      <w:r w:rsidR="00697966">
        <w:t xml:space="preserve"> </w:t>
      </w:r>
      <w:r w:rsidR="00BE1A35">
        <w:t>явилась</w:t>
      </w:r>
      <w:r w:rsidR="00697966">
        <w:t xml:space="preserve"> </w:t>
      </w:r>
      <w:r w:rsidR="00697966" w:rsidRPr="004A3779">
        <w:t>предоплат</w:t>
      </w:r>
      <w:r w:rsidR="00BE1A35">
        <w:t>а</w:t>
      </w:r>
      <w:r w:rsidR="00697966" w:rsidRPr="004A3779">
        <w:t xml:space="preserve"> за обучение работников КСП по программе профессиональной переподготовки «Управление государственными, муниципальными и корпоративными закупками» со сроком обучения с 28</w:t>
      </w:r>
      <w:r w:rsidR="000D2A3D">
        <w:t>.</w:t>
      </w:r>
      <w:r w:rsidR="00697966" w:rsidRPr="004A3779">
        <w:t>11.2016 по 28.03.2017</w:t>
      </w:r>
      <w:r w:rsidR="00697966">
        <w:t>.</w:t>
      </w:r>
    </w:p>
    <w:p w:rsidR="00416DFA" w:rsidRPr="00C15250" w:rsidRDefault="00D46E52" w:rsidP="007F300C">
      <w:pPr>
        <w:autoSpaceDE w:val="0"/>
        <w:autoSpaceDN w:val="0"/>
        <w:adjustRightInd w:val="0"/>
        <w:ind w:firstLine="709"/>
        <w:jc w:val="both"/>
      </w:pPr>
      <w:r>
        <w:t>П</w:t>
      </w:r>
      <w:r w:rsidR="00416DFA" w:rsidRPr="00C15250">
        <w:t xml:space="preserve">росроченная </w:t>
      </w:r>
      <w:r w:rsidR="00511A79">
        <w:t xml:space="preserve">дебиторская </w:t>
      </w:r>
      <w:r w:rsidR="00416DFA" w:rsidRPr="00C15250">
        <w:t xml:space="preserve">задолженность </w:t>
      </w:r>
      <w:r>
        <w:t>с</w:t>
      </w:r>
      <w:r w:rsidRPr="00C15250">
        <w:t xml:space="preserve">огласно бюджетной отчетности </w:t>
      </w:r>
      <w:r w:rsidR="00416DFA" w:rsidRPr="00C15250">
        <w:t>отсутствует.</w:t>
      </w:r>
    </w:p>
    <w:p w:rsidR="00697966" w:rsidRPr="00833A07" w:rsidRDefault="00D73416" w:rsidP="00697966">
      <w:pPr>
        <w:ind w:firstLine="708"/>
        <w:jc w:val="both"/>
      </w:pPr>
      <w:r w:rsidRPr="00C15250">
        <w:t>Кредиторская задолженность на 01.01.201</w:t>
      </w:r>
      <w:r w:rsidR="00697966">
        <w:t>7</w:t>
      </w:r>
      <w:r w:rsidRPr="00C15250">
        <w:t xml:space="preserve"> по сравнению с началом 201</w:t>
      </w:r>
      <w:r w:rsidR="00697966">
        <w:t>6</w:t>
      </w:r>
      <w:r w:rsidRPr="00C15250">
        <w:t xml:space="preserve"> года снизилась </w:t>
      </w:r>
      <w:r w:rsidR="00697966">
        <w:t>на</w:t>
      </w:r>
      <w:r w:rsidRPr="00C15250">
        <w:t xml:space="preserve"> </w:t>
      </w:r>
      <w:r w:rsidR="00697966">
        <w:t>9</w:t>
      </w:r>
      <w:r w:rsidRPr="00C15250">
        <w:t>5</w:t>
      </w:r>
      <w:r w:rsidR="00697966">
        <w:t>,7 процента</w:t>
      </w:r>
      <w:r w:rsidRPr="00C15250">
        <w:t xml:space="preserve">. </w:t>
      </w:r>
      <w:r w:rsidR="00416DFA" w:rsidRPr="00C15250">
        <w:t>По состоянию на 01.01.201</w:t>
      </w:r>
      <w:r w:rsidR="00697966">
        <w:t>7</w:t>
      </w:r>
      <w:r w:rsidR="00416DFA" w:rsidRPr="00C15250">
        <w:t xml:space="preserve"> задолженность составила </w:t>
      </w:r>
      <w:r w:rsidR="00697966">
        <w:t>44,0 тыс. руб. и</w:t>
      </w:r>
      <w:r w:rsidR="00416DFA" w:rsidRPr="00C15250">
        <w:t xml:space="preserve"> </w:t>
      </w:r>
      <w:r w:rsidR="00697966">
        <w:t xml:space="preserve">состоит </w:t>
      </w:r>
      <w:r w:rsidR="00697966" w:rsidRPr="00833A07">
        <w:t xml:space="preserve">из расходов на прочую закупку товаров, работ, услуг для государственных нужд </w:t>
      </w:r>
      <w:r w:rsidR="00697966">
        <w:t xml:space="preserve">(коммунальные платежи и оплата услуг связи) </w:t>
      </w:r>
      <w:r w:rsidR="00697966" w:rsidRPr="00833A07">
        <w:t xml:space="preserve">по причине предоставления поставщиками услуг актов выполненных работ </w:t>
      </w:r>
      <w:r w:rsidR="00697966">
        <w:t>за</w:t>
      </w:r>
      <w:r w:rsidR="00697966" w:rsidRPr="00833A07">
        <w:t xml:space="preserve"> </w:t>
      </w:r>
      <w:r w:rsidR="00697966">
        <w:t xml:space="preserve">декабрь </w:t>
      </w:r>
      <w:r w:rsidR="00697966" w:rsidRPr="00833A07">
        <w:t>2016 год</w:t>
      </w:r>
      <w:r w:rsidR="00697966">
        <w:t xml:space="preserve">а </w:t>
      </w:r>
      <w:r w:rsidR="00697966" w:rsidRPr="00833A07">
        <w:t>в январе 2017 года.</w:t>
      </w:r>
    </w:p>
    <w:p w:rsidR="00697966" w:rsidRDefault="00697966" w:rsidP="007E27C3">
      <w:pPr>
        <w:autoSpaceDE w:val="0"/>
        <w:autoSpaceDN w:val="0"/>
        <w:adjustRightInd w:val="0"/>
        <w:jc w:val="center"/>
        <w:rPr>
          <w:b/>
          <w:i/>
        </w:rPr>
      </w:pPr>
    </w:p>
    <w:p w:rsidR="007E27C3" w:rsidRPr="000D2A3D" w:rsidRDefault="007E27C3" w:rsidP="007E27C3">
      <w:pPr>
        <w:autoSpaceDE w:val="0"/>
        <w:autoSpaceDN w:val="0"/>
        <w:adjustRightInd w:val="0"/>
        <w:jc w:val="center"/>
        <w:rPr>
          <w:b/>
          <w:i/>
        </w:rPr>
      </w:pPr>
      <w:r w:rsidRPr="000D2A3D">
        <w:rPr>
          <w:b/>
          <w:i/>
        </w:rPr>
        <w:t>Расходы на оплату труда</w:t>
      </w:r>
    </w:p>
    <w:p w:rsidR="000D2A3D" w:rsidRPr="000D2A3D" w:rsidRDefault="007E27C3" w:rsidP="000D2A3D">
      <w:pPr>
        <w:tabs>
          <w:tab w:val="left" w:pos="0"/>
        </w:tabs>
        <w:ind w:firstLine="709"/>
        <w:jc w:val="both"/>
      </w:pPr>
      <w:r w:rsidRPr="000D2A3D">
        <w:t xml:space="preserve">Согласно представленным к проверке данным расчетный фонд оплаты труда составил </w:t>
      </w:r>
      <w:r w:rsidR="000D2A3D" w:rsidRPr="000D2A3D">
        <w:t xml:space="preserve">  64 681,5 </w:t>
      </w:r>
      <w:r w:rsidRPr="000D2A3D">
        <w:t xml:space="preserve">тыс. рублей. Бюджетные назначения </w:t>
      </w:r>
      <w:r w:rsidR="000D2A3D" w:rsidRPr="000D2A3D">
        <w:t xml:space="preserve">на оплату труда доведены </w:t>
      </w:r>
      <w:r w:rsidR="0058741A" w:rsidRPr="000D2A3D">
        <w:t xml:space="preserve">в </w:t>
      </w:r>
      <w:r w:rsidR="000D2A3D" w:rsidRPr="000D2A3D">
        <w:t>сумме 62 162,6  тыс. руб., что на 2 518,9 тыс. руб. меньше расчётного фонда оплаты труда</w:t>
      </w:r>
      <w:r w:rsidR="00BE1A35">
        <w:t>,</w:t>
      </w:r>
      <w:r w:rsidR="000D2A3D" w:rsidRPr="000D2A3D">
        <w:t xml:space="preserve"> и исполнены в сумме      58 930,3 тыс. руб., или на 94,8% от утвержденных назначений.</w:t>
      </w:r>
    </w:p>
    <w:p w:rsidR="00BA607B" w:rsidRDefault="00BA607B" w:rsidP="00BA607B">
      <w:pPr>
        <w:tabs>
          <w:tab w:val="left" w:pos="0"/>
        </w:tabs>
        <w:ind w:firstLine="709"/>
        <w:jc w:val="both"/>
      </w:pPr>
      <w:r w:rsidRPr="00A21CC6">
        <w:t>Фактически за 201</w:t>
      </w:r>
      <w:r>
        <w:t>6</w:t>
      </w:r>
      <w:r w:rsidRPr="00A21CC6">
        <w:t xml:space="preserve"> год </w:t>
      </w:r>
      <w:r>
        <w:t xml:space="preserve">ГГС </w:t>
      </w:r>
      <w:r w:rsidRPr="00A21CC6">
        <w:t>начислен</w:t>
      </w:r>
      <w:r>
        <w:t>ы  и выплачены стимулирующие выплаты (материальная помощь и премия по итогам работы за год)</w:t>
      </w:r>
      <w:r w:rsidRPr="00A21CC6">
        <w:t xml:space="preserve"> </w:t>
      </w:r>
      <w:r>
        <w:t xml:space="preserve"> в размере 1 892,8 тыс. руб. </w:t>
      </w:r>
      <w:r w:rsidRPr="00A21CC6">
        <w:t xml:space="preserve">в </w:t>
      </w:r>
      <w:r>
        <w:t>пределах ЛБО, доведенных на данные цели, в т.ч. материальная помощь – 225,0 тыс.руб., премия по итогам работы за год – 1 667,8 тыс.руб.).</w:t>
      </w:r>
    </w:p>
    <w:p w:rsidR="00BA607B" w:rsidRDefault="00BA607B" w:rsidP="006018B4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</w:p>
    <w:p w:rsidR="006018B4" w:rsidRPr="006018B4" w:rsidRDefault="006018B4" w:rsidP="006018B4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 w:rsidRPr="006018B4">
        <w:rPr>
          <w:rFonts w:eastAsia="Calibri"/>
          <w:b/>
          <w:i/>
        </w:rPr>
        <w:t>Выводы:</w:t>
      </w:r>
    </w:p>
    <w:p w:rsidR="00D7705E" w:rsidRDefault="000D2A3D" w:rsidP="00D7705E">
      <w:pPr>
        <w:tabs>
          <w:tab w:val="left" w:pos="0"/>
        </w:tabs>
        <w:jc w:val="both"/>
      </w:pPr>
      <w:r>
        <w:rPr>
          <w:b/>
        </w:rPr>
        <w:tab/>
      </w:r>
      <w:r w:rsidR="004A5084" w:rsidRPr="00A94CC5">
        <w:t>1.</w:t>
      </w:r>
      <w:r w:rsidR="004A5084" w:rsidRPr="004A5084">
        <w:t xml:space="preserve"> </w:t>
      </w:r>
      <w:r w:rsidR="00D7705E" w:rsidRPr="00DC5FF8">
        <w:t xml:space="preserve">При составлении </w:t>
      </w:r>
      <w:r w:rsidR="00D7705E">
        <w:t>отдельн</w:t>
      </w:r>
      <w:r w:rsidR="00D7705E" w:rsidRPr="00DC5FF8">
        <w:t>ых форм бюджетной отчетности за 201</w:t>
      </w:r>
      <w:r w:rsidR="00D7705E">
        <w:t>6</w:t>
      </w:r>
      <w:r w:rsidR="00D7705E" w:rsidRPr="00DC5FF8">
        <w:t xml:space="preserve"> год КСП были допущены недостатки и нарушения </w:t>
      </w:r>
      <w:r w:rsidR="00D7705E">
        <w:rPr>
          <w:szCs w:val="20"/>
        </w:rPr>
        <w:t>Инструкции</w:t>
      </w:r>
      <w:r w:rsidR="00D7705E" w:rsidRPr="00DC5FF8">
        <w:rPr>
          <w:szCs w:val="20"/>
        </w:rPr>
        <w:t xml:space="preserve"> № 191н</w:t>
      </w:r>
      <w:r w:rsidR="00D7705E">
        <w:rPr>
          <w:szCs w:val="20"/>
        </w:rPr>
        <w:t>, которые исправлены в ходе проверки и направлены в комитет финансов Волгоградской области</w:t>
      </w:r>
      <w:r w:rsidR="00D7705E" w:rsidRPr="00DC5FF8">
        <w:t xml:space="preserve">. </w:t>
      </w:r>
    </w:p>
    <w:p w:rsidR="00D7705E" w:rsidRPr="003240C6" w:rsidRDefault="00A94CC5" w:rsidP="00D7705E">
      <w:pPr>
        <w:tabs>
          <w:tab w:val="left" w:pos="0"/>
        </w:tabs>
        <w:ind w:firstLine="709"/>
        <w:jc w:val="both"/>
      </w:pPr>
      <w:r w:rsidRPr="004A2C3E">
        <w:t xml:space="preserve">2. </w:t>
      </w:r>
      <w:r w:rsidR="00D7705E" w:rsidRPr="00BD1EB6">
        <w:rPr>
          <w:lang w:eastAsia="zh-CN"/>
        </w:rPr>
        <w:t>Кассовые расходы КСП за 201</w:t>
      </w:r>
      <w:r w:rsidR="00D7705E">
        <w:rPr>
          <w:lang w:eastAsia="zh-CN"/>
        </w:rPr>
        <w:t>6</w:t>
      </w:r>
      <w:r w:rsidR="00D7705E" w:rsidRPr="00BD1EB6">
        <w:rPr>
          <w:lang w:eastAsia="zh-CN"/>
        </w:rPr>
        <w:t xml:space="preserve"> год составили </w:t>
      </w:r>
      <w:r w:rsidR="00D7705E">
        <w:rPr>
          <w:lang w:eastAsia="zh-CN"/>
        </w:rPr>
        <w:t>80 731,9</w:t>
      </w:r>
      <w:r w:rsidR="00D7705E" w:rsidRPr="00BD1EB6">
        <w:t xml:space="preserve"> тыс. руб., или 94,</w:t>
      </w:r>
      <w:r w:rsidR="00D7705E">
        <w:t>0</w:t>
      </w:r>
      <w:r w:rsidR="00D7705E" w:rsidRPr="00BD1EB6">
        <w:t>% к утвержденным бюджетным назначениям</w:t>
      </w:r>
      <w:r w:rsidR="00D7705E" w:rsidRPr="00BD1EB6">
        <w:rPr>
          <w:lang w:eastAsia="zh-CN"/>
        </w:rPr>
        <w:t xml:space="preserve"> (8</w:t>
      </w:r>
      <w:r w:rsidR="00D7705E">
        <w:rPr>
          <w:lang w:eastAsia="zh-CN"/>
        </w:rPr>
        <w:t>5 843,4</w:t>
      </w:r>
      <w:r w:rsidR="00D7705E" w:rsidRPr="00BD1EB6">
        <w:rPr>
          <w:lang w:eastAsia="zh-CN"/>
        </w:rPr>
        <w:t xml:space="preserve"> тыс. руб.) и 9</w:t>
      </w:r>
      <w:r w:rsidR="00D7705E">
        <w:rPr>
          <w:lang w:eastAsia="zh-CN"/>
        </w:rPr>
        <w:t>1</w:t>
      </w:r>
      <w:r w:rsidR="00D7705E" w:rsidRPr="00BD1EB6">
        <w:rPr>
          <w:lang w:eastAsia="zh-CN"/>
        </w:rPr>
        <w:t>,</w:t>
      </w:r>
      <w:r w:rsidR="00D7705E">
        <w:rPr>
          <w:lang w:eastAsia="zh-CN"/>
        </w:rPr>
        <w:t>2</w:t>
      </w:r>
      <w:r w:rsidR="00D7705E" w:rsidRPr="00BD1EB6">
        <w:rPr>
          <w:lang w:eastAsia="zh-CN"/>
        </w:rPr>
        <w:t xml:space="preserve">% </w:t>
      </w:r>
      <w:r w:rsidR="00D7705E" w:rsidRPr="00BD1EB6">
        <w:rPr>
          <w:bCs/>
        </w:rPr>
        <w:t>к бюджетным ассигнованиям</w:t>
      </w:r>
      <w:r w:rsidR="00D7705E">
        <w:rPr>
          <w:bCs/>
        </w:rPr>
        <w:t>, утвержденным Законом об областном бюджете на 2016 год</w:t>
      </w:r>
      <w:r w:rsidR="00D7705E" w:rsidRPr="00BD1EB6">
        <w:rPr>
          <w:lang w:eastAsia="zh-CN"/>
        </w:rPr>
        <w:t xml:space="preserve"> (8</w:t>
      </w:r>
      <w:r w:rsidR="00D7705E">
        <w:rPr>
          <w:lang w:eastAsia="zh-CN"/>
        </w:rPr>
        <w:t>8 473,5</w:t>
      </w:r>
      <w:r w:rsidR="00D7705E" w:rsidRPr="00BD1EB6">
        <w:rPr>
          <w:lang w:eastAsia="zh-CN"/>
        </w:rPr>
        <w:t xml:space="preserve"> тыс. руб</w:t>
      </w:r>
      <w:r w:rsidR="00D7705E">
        <w:rPr>
          <w:lang w:eastAsia="zh-CN"/>
        </w:rPr>
        <w:t>лей</w:t>
      </w:r>
      <w:r w:rsidR="00D7705E" w:rsidRPr="00BD1EB6">
        <w:rPr>
          <w:lang w:eastAsia="zh-CN"/>
        </w:rPr>
        <w:t xml:space="preserve">). </w:t>
      </w:r>
      <w:r w:rsidR="00D7705E">
        <w:rPr>
          <w:bCs/>
        </w:rPr>
        <w:t>Неисполненные бюджетные назначения составили 5 111,5 тыс. рублей. Основн</w:t>
      </w:r>
      <w:r w:rsidR="00BE1A35">
        <w:rPr>
          <w:bCs/>
        </w:rPr>
        <w:t>ой</w:t>
      </w:r>
      <w:r w:rsidR="00D7705E">
        <w:rPr>
          <w:bCs/>
        </w:rPr>
        <w:t xml:space="preserve"> п</w:t>
      </w:r>
      <w:r w:rsidR="00D7705E" w:rsidRPr="00463FF9">
        <w:rPr>
          <w:bCs/>
        </w:rPr>
        <w:t>ричин</w:t>
      </w:r>
      <w:r w:rsidR="00BE1A35">
        <w:rPr>
          <w:bCs/>
        </w:rPr>
        <w:t>ой</w:t>
      </w:r>
      <w:r w:rsidR="00D7705E" w:rsidRPr="00463FF9">
        <w:rPr>
          <w:bCs/>
        </w:rPr>
        <w:t xml:space="preserve"> неисполнения расходов</w:t>
      </w:r>
      <w:r w:rsidR="00D7705E">
        <w:rPr>
          <w:bCs/>
          <w:color w:val="FF0000"/>
        </w:rPr>
        <w:t xml:space="preserve"> </w:t>
      </w:r>
      <w:r w:rsidR="00D7705E">
        <w:rPr>
          <w:bCs/>
        </w:rPr>
        <w:t xml:space="preserve">явилась </w:t>
      </w:r>
      <w:r w:rsidR="00BE1A35">
        <w:rPr>
          <w:bCs/>
        </w:rPr>
        <w:t xml:space="preserve">их </w:t>
      </w:r>
      <w:r w:rsidR="00D7705E">
        <w:rPr>
          <w:bCs/>
        </w:rPr>
        <w:t xml:space="preserve">экономия </w:t>
      </w:r>
      <w:r w:rsidR="00BE1A35">
        <w:rPr>
          <w:bCs/>
        </w:rPr>
        <w:t xml:space="preserve">(оптимизация) </w:t>
      </w:r>
      <w:r w:rsidR="00D7705E">
        <w:rPr>
          <w:bCs/>
        </w:rPr>
        <w:t>по расходам (4 691,3 тыс. руб</w:t>
      </w:r>
      <w:r w:rsidR="004A290F">
        <w:rPr>
          <w:bCs/>
        </w:rPr>
        <w:t>лей</w:t>
      </w:r>
      <w:r w:rsidR="00D7705E">
        <w:rPr>
          <w:bCs/>
        </w:rPr>
        <w:t>)</w:t>
      </w:r>
      <w:r w:rsidR="00BE1A35">
        <w:rPr>
          <w:bCs/>
        </w:rPr>
        <w:t>.</w:t>
      </w:r>
      <w:r w:rsidR="00D7705E">
        <w:rPr>
          <w:bCs/>
        </w:rPr>
        <w:t xml:space="preserve"> </w:t>
      </w:r>
    </w:p>
    <w:p w:rsidR="00D7705E" w:rsidRDefault="00A94CC5" w:rsidP="00D7705E">
      <w:pPr>
        <w:pStyle w:val="a4"/>
        <w:ind w:firstLine="709"/>
      </w:pPr>
      <w:r>
        <w:t xml:space="preserve">3. </w:t>
      </w:r>
      <w:r w:rsidR="00D7705E" w:rsidRPr="004A2C3E">
        <w:t>Исполнение по доходам за 201</w:t>
      </w:r>
      <w:r w:rsidR="00D7705E">
        <w:t>6</w:t>
      </w:r>
      <w:r w:rsidR="00D7705E" w:rsidRPr="004A2C3E">
        <w:t xml:space="preserve"> год составило </w:t>
      </w:r>
      <w:r w:rsidR="00D7705E">
        <w:t>423,0</w:t>
      </w:r>
      <w:r w:rsidR="00D7705E" w:rsidRPr="004A2C3E">
        <w:t xml:space="preserve"> тыс. руб</w:t>
      </w:r>
      <w:r w:rsidR="00140172">
        <w:t>.</w:t>
      </w:r>
      <w:r w:rsidR="00D7705E">
        <w:t xml:space="preserve"> и на 40,8%</w:t>
      </w:r>
      <w:r w:rsidR="00D7705E" w:rsidRPr="004A2C3E">
        <w:t xml:space="preserve"> превысило утвержденные плановые назначения</w:t>
      </w:r>
      <w:r w:rsidR="00D7705E">
        <w:t xml:space="preserve">. Основной </w:t>
      </w:r>
      <w:r w:rsidR="00D7705E" w:rsidRPr="009343CB">
        <w:rPr>
          <w:shd w:val="clear" w:color="auto" w:fill="FFFFFF" w:themeFill="background1"/>
        </w:rPr>
        <w:t>причиной значительного увеличения исполнения доходов</w:t>
      </w:r>
      <w:r w:rsidR="00D7705E" w:rsidRPr="009343CB">
        <w:t xml:space="preserve"> в отчетном</w:t>
      </w:r>
      <w:r w:rsidR="00D7705E" w:rsidRPr="009B68D4">
        <w:t xml:space="preserve"> году явил</w:t>
      </w:r>
      <w:r w:rsidR="00D7705E">
        <w:t>ось</w:t>
      </w:r>
      <w:r w:rsidR="00D7705E" w:rsidRPr="009B68D4">
        <w:t xml:space="preserve"> </w:t>
      </w:r>
      <w:r w:rsidR="00D7705E">
        <w:t>увеличение</w:t>
      </w:r>
      <w:r w:rsidR="00D7705E" w:rsidRPr="009B68D4">
        <w:t xml:space="preserve"> количества привлеченных к </w:t>
      </w:r>
      <w:r w:rsidR="00D7705E" w:rsidRPr="009B68D4">
        <w:lastRenderedPageBreak/>
        <w:t>административной ответственности должностных лиц организаций и предпринимателей, являющихся получателями субсидий из областного бюджета</w:t>
      </w:r>
      <w:r w:rsidR="00D7705E">
        <w:t xml:space="preserve">, </w:t>
      </w:r>
      <w:r w:rsidR="00BE1A35">
        <w:t xml:space="preserve">за </w:t>
      </w:r>
      <w:r w:rsidR="00D7705E">
        <w:t>нарушение условий предоставления межбюджетных трансфертов,</w:t>
      </w:r>
      <w:r w:rsidR="00D7705E" w:rsidRPr="001B56C1">
        <w:t xml:space="preserve"> </w:t>
      </w:r>
      <w:r w:rsidR="00D7705E">
        <w:t>а также увеличение размера административных штрафов</w:t>
      </w:r>
      <w:r w:rsidR="00D7705E" w:rsidRPr="009B68D4">
        <w:t>.</w:t>
      </w:r>
      <w:r w:rsidR="00D7705E">
        <w:t xml:space="preserve"> </w:t>
      </w:r>
    </w:p>
    <w:p w:rsidR="0058741A" w:rsidRDefault="00A94CC5" w:rsidP="00D7705E">
      <w:pPr>
        <w:ind w:firstLine="708"/>
        <w:jc w:val="both"/>
      </w:pPr>
      <w:r>
        <w:t xml:space="preserve">4. </w:t>
      </w:r>
      <w:r w:rsidR="00D7705E">
        <w:t xml:space="preserve">Дебиторская задолженность за 2016 год сократилась на 13,2% и </w:t>
      </w:r>
      <w:r w:rsidR="00D7705E" w:rsidRPr="001D24F8">
        <w:t xml:space="preserve">составила </w:t>
      </w:r>
      <w:r w:rsidR="00D7705E">
        <w:t>195,2 тыс. рублей. К</w:t>
      </w:r>
      <w:r>
        <w:t xml:space="preserve">редиторская </w:t>
      </w:r>
      <w:r w:rsidRPr="00603492">
        <w:t>задолженность у</w:t>
      </w:r>
      <w:r>
        <w:t>меньшилась</w:t>
      </w:r>
      <w:r w:rsidRPr="00603492">
        <w:t xml:space="preserve"> </w:t>
      </w:r>
      <w:r>
        <w:t xml:space="preserve">на </w:t>
      </w:r>
      <w:r w:rsidR="006852CC">
        <w:t xml:space="preserve">982,6 </w:t>
      </w:r>
      <w:r>
        <w:t xml:space="preserve">тыс. руб., или на </w:t>
      </w:r>
      <w:r w:rsidR="006852CC">
        <w:t>95,7</w:t>
      </w:r>
      <w:r w:rsidR="00140172">
        <w:t>%</w:t>
      </w:r>
      <w:r>
        <w:t xml:space="preserve"> и на 01.01.201</w:t>
      </w:r>
      <w:r w:rsidR="006852CC">
        <w:t>7</w:t>
      </w:r>
      <w:r>
        <w:t xml:space="preserve"> составила </w:t>
      </w:r>
      <w:r w:rsidR="006852CC">
        <w:t>44,0</w:t>
      </w:r>
      <w:r>
        <w:t xml:space="preserve"> тыс. руб</w:t>
      </w:r>
      <w:r w:rsidR="0058741A">
        <w:t>лей</w:t>
      </w:r>
      <w:r>
        <w:t>.</w:t>
      </w:r>
    </w:p>
    <w:p w:rsidR="00A94CC5" w:rsidRPr="00DC5FF8" w:rsidRDefault="00A94CC5" w:rsidP="00A94CC5">
      <w:pPr>
        <w:tabs>
          <w:tab w:val="left" w:pos="0"/>
        </w:tabs>
        <w:jc w:val="both"/>
      </w:pPr>
      <w:r>
        <w:tab/>
      </w:r>
      <w:r w:rsidRPr="00DC5FF8">
        <w:t xml:space="preserve"> </w:t>
      </w:r>
    </w:p>
    <w:p w:rsidR="000D2A3D" w:rsidRDefault="000D2A3D" w:rsidP="000D2A3D">
      <w:pPr>
        <w:tabs>
          <w:tab w:val="left" w:pos="0"/>
        </w:tabs>
        <w:jc w:val="both"/>
        <w:rPr>
          <w:lang w:eastAsia="zh-CN"/>
        </w:rPr>
      </w:pPr>
    </w:p>
    <w:p w:rsidR="000D2A3D" w:rsidRPr="00BF080D" w:rsidRDefault="000D2A3D" w:rsidP="000D2A3D">
      <w:pPr>
        <w:jc w:val="both"/>
        <w:rPr>
          <w:b/>
          <w:highlight w:val="green"/>
        </w:rPr>
      </w:pPr>
    </w:p>
    <w:p w:rsidR="006018B4" w:rsidRDefault="006018B4" w:rsidP="00424E7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018B4" w:rsidRDefault="006018B4" w:rsidP="00424E7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6018B4" w:rsidRDefault="006018B4" w:rsidP="00424E76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 w:rsidRPr="006018B4">
        <w:rPr>
          <w:rFonts w:eastAsia="Calibri"/>
          <w:b/>
          <w:i/>
        </w:rPr>
        <w:t xml:space="preserve">Аудитор                   </w:t>
      </w:r>
      <w:r>
        <w:rPr>
          <w:rFonts w:eastAsia="Calibri"/>
          <w:b/>
          <w:i/>
        </w:rPr>
        <w:t xml:space="preserve">                                                                </w:t>
      </w:r>
      <w:r w:rsidRPr="006018B4">
        <w:rPr>
          <w:rFonts w:eastAsia="Calibri"/>
          <w:b/>
          <w:i/>
        </w:rPr>
        <w:t xml:space="preserve">             Н.Л. Ноздрюхина</w:t>
      </w:r>
    </w:p>
    <w:p w:rsidR="00A849DF" w:rsidRDefault="00A849DF" w:rsidP="00424E76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</w:p>
    <w:p w:rsidR="00A849DF" w:rsidRDefault="00A849DF" w:rsidP="00424E76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</w:p>
    <w:p w:rsidR="00A849DF" w:rsidRPr="006018B4" w:rsidRDefault="00A849DF" w:rsidP="00424E76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</w:p>
    <w:sectPr w:rsidR="00A849DF" w:rsidRPr="006018B4" w:rsidSect="001A2F9C">
      <w:headerReference w:type="even" r:id="rId9"/>
      <w:headerReference w:type="default" r:id="rId10"/>
      <w:pgSz w:w="11906" w:h="16838" w:code="9"/>
      <w:pgMar w:top="992" w:right="567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422" w:rsidRDefault="00601422">
      <w:r>
        <w:separator/>
      </w:r>
    </w:p>
  </w:endnote>
  <w:endnote w:type="continuationSeparator" w:id="1">
    <w:p w:rsidR="00601422" w:rsidRDefault="0060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422" w:rsidRDefault="00601422">
      <w:r>
        <w:separator/>
      </w:r>
    </w:p>
  </w:footnote>
  <w:footnote w:type="continuationSeparator" w:id="1">
    <w:p w:rsidR="00601422" w:rsidRDefault="00601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53" w:rsidRDefault="005B0FCA" w:rsidP="00E60A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375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3753" w:rsidRDefault="002D375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53" w:rsidRDefault="005B0FCA" w:rsidP="00E60A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375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3454">
      <w:rPr>
        <w:rStyle w:val="aa"/>
        <w:noProof/>
      </w:rPr>
      <w:t>2</w:t>
    </w:r>
    <w:r>
      <w:rPr>
        <w:rStyle w:val="aa"/>
      </w:rPr>
      <w:fldChar w:fldCharType="end"/>
    </w:r>
  </w:p>
  <w:p w:rsidR="002D3753" w:rsidRDefault="002D37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82524F9"/>
    <w:multiLevelType w:val="hybridMultilevel"/>
    <w:tmpl w:val="694AD88C"/>
    <w:lvl w:ilvl="0" w:tplc="BD6A3F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B6478"/>
    <w:multiLevelType w:val="hybridMultilevel"/>
    <w:tmpl w:val="2BD6FA14"/>
    <w:lvl w:ilvl="0" w:tplc="A880A8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221A48"/>
    <w:multiLevelType w:val="hybridMultilevel"/>
    <w:tmpl w:val="991EC1D0"/>
    <w:lvl w:ilvl="0" w:tplc="977CF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B63D0F"/>
    <w:multiLevelType w:val="hybridMultilevel"/>
    <w:tmpl w:val="21D2F7A4"/>
    <w:lvl w:ilvl="0" w:tplc="03B81C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AD4C84"/>
    <w:multiLevelType w:val="multilevel"/>
    <w:tmpl w:val="3F8E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96960"/>
    <w:multiLevelType w:val="hybridMultilevel"/>
    <w:tmpl w:val="D8D4B614"/>
    <w:lvl w:ilvl="0" w:tplc="C3040438">
      <w:start w:val="1"/>
      <w:numFmt w:val="bullet"/>
      <w:pStyle w:val="a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7">
    <w:nsid w:val="16876F54"/>
    <w:multiLevelType w:val="hybridMultilevel"/>
    <w:tmpl w:val="8D66F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F967BB6"/>
    <w:multiLevelType w:val="hybridMultilevel"/>
    <w:tmpl w:val="6E063A1E"/>
    <w:lvl w:ilvl="0" w:tplc="F272C6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3EB1C6B"/>
    <w:multiLevelType w:val="hybridMultilevel"/>
    <w:tmpl w:val="E9005412"/>
    <w:lvl w:ilvl="0" w:tplc="A880A880">
      <w:start w:val="1"/>
      <w:numFmt w:val="bullet"/>
      <w:lvlText w:val=""/>
      <w:lvlJc w:val="left"/>
      <w:pPr>
        <w:ind w:left="3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25C52BEA"/>
    <w:multiLevelType w:val="hybridMultilevel"/>
    <w:tmpl w:val="445A9E46"/>
    <w:lvl w:ilvl="0" w:tplc="798E9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CC12B9"/>
    <w:multiLevelType w:val="hybridMultilevel"/>
    <w:tmpl w:val="DE002198"/>
    <w:lvl w:ilvl="0" w:tplc="A880A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1E16B3"/>
    <w:multiLevelType w:val="hybridMultilevel"/>
    <w:tmpl w:val="2DBE2C1E"/>
    <w:lvl w:ilvl="0" w:tplc="EEC6B2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F4B0CE7"/>
    <w:multiLevelType w:val="hybridMultilevel"/>
    <w:tmpl w:val="6FBC09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FE055F9"/>
    <w:multiLevelType w:val="hybridMultilevel"/>
    <w:tmpl w:val="B6C2AA32"/>
    <w:lvl w:ilvl="0" w:tplc="A54606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25D6968"/>
    <w:multiLevelType w:val="hybridMultilevel"/>
    <w:tmpl w:val="399C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1A4906"/>
    <w:multiLevelType w:val="hybridMultilevel"/>
    <w:tmpl w:val="2F3689D8"/>
    <w:lvl w:ilvl="0" w:tplc="283E4C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093768F"/>
    <w:multiLevelType w:val="hybridMultilevel"/>
    <w:tmpl w:val="9E3AACF0"/>
    <w:lvl w:ilvl="0" w:tplc="78864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132E64"/>
    <w:multiLevelType w:val="hybridMultilevel"/>
    <w:tmpl w:val="26C2289E"/>
    <w:lvl w:ilvl="0" w:tplc="B3F2E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4E342D"/>
    <w:multiLevelType w:val="multilevel"/>
    <w:tmpl w:val="AE56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096766"/>
    <w:multiLevelType w:val="hybridMultilevel"/>
    <w:tmpl w:val="1BEA3A9E"/>
    <w:lvl w:ilvl="0" w:tplc="2D407B3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B420E5"/>
    <w:multiLevelType w:val="hybridMultilevel"/>
    <w:tmpl w:val="D26644F4"/>
    <w:lvl w:ilvl="0" w:tplc="A880A88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4FF412F0"/>
    <w:multiLevelType w:val="hybridMultilevel"/>
    <w:tmpl w:val="734E0B92"/>
    <w:lvl w:ilvl="0" w:tplc="99C82836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D3313"/>
    <w:multiLevelType w:val="hybridMultilevel"/>
    <w:tmpl w:val="2B0CE9D8"/>
    <w:lvl w:ilvl="0" w:tplc="D0EEC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99690D"/>
    <w:multiLevelType w:val="hybridMultilevel"/>
    <w:tmpl w:val="B26661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BB6A3E"/>
    <w:multiLevelType w:val="hybridMultilevel"/>
    <w:tmpl w:val="56CEA4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107110E"/>
    <w:multiLevelType w:val="hybridMultilevel"/>
    <w:tmpl w:val="BFD4B280"/>
    <w:lvl w:ilvl="0" w:tplc="7094783C">
      <w:start w:val="1"/>
      <w:numFmt w:val="decimal"/>
      <w:lvlText w:val="%1."/>
      <w:lvlJc w:val="left"/>
      <w:pPr>
        <w:ind w:left="250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27">
    <w:nsid w:val="686670EA"/>
    <w:multiLevelType w:val="hybridMultilevel"/>
    <w:tmpl w:val="2E90B37E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28">
    <w:nsid w:val="6FCA6C50"/>
    <w:multiLevelType w:val="hybridMultilevel"/>
    <w:tmpl w:val="8B4EAC26"/>
    <w:lvl w:ilvl="0" w:tplc="A40033B8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52559C8"/>
    <w:multiLevelType w:val="hybridMultilevel"/>
    <w:tmpl w:val="2AFC75EE"/>
    <w:lvl w:ilvl="0" w:tplc="053A0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D08AF"/>
    <w:multiLevelType w:val="hybridMultilevel"/>
    <w:tmpl w:val="9320AAA8"/>
    <w:lvl w:ilvl="0" w:tplc="A880A88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7A2F3DE6"/>
    <w:multiLevelType w:val="hybridMultilevel"/>
    <w:tmpl w:val="A994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E1387"/>
    <w:multiLevelType w:val="hybridMultilevel"/>
    <w:tmpl w:val="E0326C4E"/>
    <w:lvl w:ilvl="0" w:tplc="3514D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4"/>
  </w:num>
  <w:num w:numId="5">
    <w:abstractNumId w:val="26"/>
  </w:num>
  <w:num w:numId="6">
    <w:abstractNumId w:val="11"/>
  </w:num>
  <w:num w:numId="7">
    <w:abstractNumId w:val="13"/>
  </w:num>
  <w:num w:numId="8">
    <w:abstractNumId w:val="24"/>
  </w:num>
  <w:num w:numId="9">
    <w:abstractNumId w:val="21"/>
  </w:num>
  <w:num w:numId="10">
    <w:abstractNumId w:val="30"/>
  </w:num>
  <w:num w:numId="11">
    <w:abstractNumId w:val="27"/>
  </w:num>
  <w:num w:numId="12">
    <w:abstractNumId w:val="9"/>
  </w:num>
  <w:num w:numId="13">
    <w:abstractNumId w:val="20"/>
  </w:num>
  <w:num w:numId="14">
    <w:abstractNumId w:val="2"/>
  </w:num>
  <w:num w:numId="15">
    <w:abstractNumId w:val="31"/>
  </w:num>
  <w:num w:numId="16">
    <w:abstractNumId w:val="8"/>
  </w:num>
  <w:num w:numId="17">
    <w:abstractNumId w:val="3"/>
  </w:num>
  <w:num w:numId="18">
    <w:abstractNumId w:val="12"/>
  </w:num>
  <w:num w:numId="19">
    <w:abstractNumId w:val="16"/>
  </w:num>
  <w:num w:numId="20">
    <w:abstractNumId w:val="5"/>
  </w:num>
  <w:num w:numId="21">
    <w:abstractNumId w:val="19"/>
  </w:num>
  <w:num w:numId="22">
    <w:abstractNumId w:val="28"/>
  </w:num>
  <w:num w:numId="23">
    <w:abstractNumId w:val="29"/>
  </w:num>
  <w:num w:numId="24">
    <w:abstractNumId w:val="23"/>
  </w:num>
  <w:num w:numId="25">
    <w:abstractNumId w:val="32"/>
  </w:num>
  <w:num w:numId="26">
    <w:abstractNumId w:val="1"/>
  </w:num>
  <w:num w:numId="27">
    <w:abstractNumId w:val="14"/>
  </w:num>
  <w:num w:numId="28">
    <w:abstractNumId w:val="18"/>
  </w:num>
  <w:num w:numId="29">
    <w:abstractNumId w:val="17"/>
  </w:num>
  <w:num w:numId="30">
    <w:abstractNumId w:val="10"/>
  </w:num>
  <w:num w:numId="31">
    <w:abstractNumId w:val="22"/>
  </w:num>
  <w:num w:numId="32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008"/>
    <w:rsid w:val="00000587"/>
    <w:rsid w:val="00001392"/>
    <w:rsid w:val="00002665"/>
    <w:rsid w:val="00003653"/>
    <w:rsid w:val="00003B8D"/>
    <w:rsid w:val="00004BF8"/>
    <w:rsid w:val="00004EEF"/>
    <w:rsid w:val="000073A7"/>
    <w:rsid w:val="000077B4"/>
    <w:rsid w:val="000110F4"/>
    <w:rsid w:val="000110FE"/>
    <w:rsid w:val="00011552"/>
    <w:rsid w:val="00012059"/>
    <w:rsid w:val="00012198"/>
    <w:rsid w:val="000159EF"/>
    <w:rsid w:val="00015AF1"/>
    <w:rsid w:val="00015CA4"/>
    <w:rsid w:val="00017A66"/>
    <w:rsid w:val="00020CB1"/>
    <w:rsid w:val="000226B9"/>
    <w:rsid w:val="000229CE"/>
    <w:rsid w:val="00023036"/>
    <w:rsid w:val="00023440"/>
    <w:rsid w:val="000237F7"/>
    <w:rsid w:val="00024467"/>
    <w:rsid w:val="00026355"/>
    <w:rsid w:val="00026DA4"/>
    <w:rsid w:val="00030408"/>
    <w:rsid w:val="00031A2D"/>
    <w:rsid w:val="00032D1E"/>
    <w:rsid w:val="000330C1"/>
    <w:rsid w:val="000332EC"/>
    <w:rsid w:val="000366EB"/>
    <w:rsid w:val="00036D66"/>
    <w:rsid w:val="00036E96"/>
    <w:rsid w:val="00042255"/>
    <w:rsid w:val="00042F04"/>
    <w:rsid w:val="00044860"/>
    <w:rsid w:val="00045355"/>
    <w:rsid w:val="000455C4"/>
    <w:rsid w:val="000503A2"/>
    <w:rsid w:val="00051637"/>
    <w:rsid w:val="000518A5"/>
    <w:rsid w:val="000519B7"/>
    <w:rsid w:val="000527F7"/>
    <w:rsid w:val="00053C73"/>
    <w:rsid w:val="0005435C"/>
    <w:rsid w:val="00056830"/>
    <w:rsid w:val="00057B76"/>
    <w:rsid w:val="000608C1"/>
    <w:rsid w:val="0006113C"/>
    <w:rsid w:val="00061497"/>
    <w:rsid w:val="00061BEB"/>
    <w:rsid w:val="0006215A"/>
    <w:rsid w:val="00062233"/>
    <w:rsid w:val="0006294D"/>
    <w:rsid w:val="00063B22"/>
    <w:rsid w:val="00063C25"/>
    <w:rsid w:val="000643C4"/>
    <w:rsid w:val="00064F75"/>
    <w:rsid w:val="000651CC"/>
    <w:rsid w:val="000666D2"/>
    <w:rsid w:val="0006784C"/>
    <w:rsid w:val="00070F17"/>
    <w:rsid w:val="00071862"/>
    <w:rsid w:val="00071BA6"/>
    <w:rsid w:val="00071BD9"/>
    <w:rsid w:val="000723A1"/>
    <w:rsid w:val="0007338E"/>
    <w:rsid w:val="00073566"/>
    <w:rsid w:val="0007559E"/>
    <w:rsid w:val="0007632A"/>
    <w:rsid w:val="00076E5A"/>
    <w:rsid w:val="00077D62"/>
    <w:rsid w:val="00077F9C"/>
    <w:rsid w:val="00082561"/>
    <w:rsid w:val="00082957"/>
    <w:rsid w:val="00082992"/>
    <w:rsid w:val="0008456B"/>
    <w:rsid w:val="000847CA"/>
    <w:rsid w:val="00084B9A"/>
    <w:rsid w:val="00084BFA"/>
    <w:rsid w:val="0008542F"/>
    <w:rsid w:val="00085C61"/>
    <w:rsid w:val="000866C8"/>
    <w:rsid w:val="00086D12"/>
    <w:rsid w:val="00086EAE"/>
    <w:rsid w:val="0008713B"/>
    <w:rsid w:val="00087260"/>
    <w:rsid w:val="00090796"/>
    <w:rsid w:val="00090DB1"/>
    <w:rsid w:val="00092F2C"/>
    <w:rsid w:val="0009331A"/>
    <w:rsid w:val="0009350F"/>
    <w:rsid w:val="00093A52"/>
    <w:rsid w:val="00094CC5"/>
    <w:rsid w:val="00097DCB"/>
    <w:rsid w:val="00097ED8"/>
    <w:rsid w:val="000A0A40"/>
    <w:rsid w:val="000A10A5"/>
    <w:rsid w:val="000A114F"/>
    <w:rsid w:val="000A172F"/>
    <w:rsid w:val="000A23C1"/>
    <w:rsid w:val="000A28CA"/>
    <w:rsid w:val="000A30C1"/>
    <w:rsid w:val="000A31F0"/>
    <w:rsid w:val="000A3204"/>
    <w:rsid w:val="000A3586"/>
    <w:rsid w:val="000A4FCA"/>
    <w:rsid w:val="000A58A4"/>
    <w:rsid w:val="000A5CFF"/>
    <w:rsid w:val="000A5D2B"/>
    <w:rsid w:val="000A5FC3"/>
    <w:rsid w:val="000A659D"/>
    <w:rsid w:val="000B0021"/>
    <w:rsid w:val="000B0C6C"/>
    <w:rsid w:val="000B293C"/>
    <w:rsid w:val="000B385E"/>
    <w:rsid w:val="000B476C"/>
    <w:rsid w:val="000B5CC1"/>
    <w:rsid w:val="000B7247"/>
    <w:rsid w:val="000B7676"/>
    <w:rsid w:val="000C0431"/>
    <w:rsid w:val="000C1B4B"/>
    <w:rsid w:val="000C25FA"/>
    <w:rsid w:val="000C339B"/>
    <w:rsid w:val="000C385D"/>
    <w:rsid w:val="000C3BF6"/>
    <w:rsid w:val="000C495C"/>
    <w:rsid w:val="000C4ACB"/>
    <w:rsid w:val="000C61D2"/>
    <w:rsid w:val="000C6E30"/>
    <w:rsid w:val="000C7251"/>
    <w:rsid w:val="000C786A"/>
    <w:rsid w:val="000C7F87"/>
    <w:rsid w:val="000D00C5"/>
    <w:rsid w:val="000D069E"/>
    <w:rsid w:val="000D08CC"/>
    <w:rsid w:val="000D0971"/>
    <w:rsid w:val="000D0D0E"/>
    <w:rsid w:val="000D111D"/>
    <w:rsid w:val="000D11BB"/>
    <w:rsid w:val="000D1BE3"/>
    <w:rsid w:val="000D23D4"/>
    <w:rsid w:val="000D267E"/>
    <w:rsid w:val="000D2A3D"/>
    <w:rsid w:val="000D442D"/>
    <w:rsid w:val="000D496E"/>
    <w:rsid w:val="000D4A9C"/>
    <w:rsid w:val="000D569E"/>
    <w:rsid w:val="000D6326"/>
    <w:rsid w:val="000D6689"/>
    <w:rsid w:val="000D67B2"/>
    <w:rsid w:val="000D7317"/>
    <w:rsid w:val="000E00BA"/>
    <w:rsid w:val="000E03F8"/>
    <w:rsid w:val="000E06AB"/>
    <w:rsid w:val="000E0A77"/>
    <w:rsid w:val="000E1DD6"/>
    <w:rsid w:val="000E3E9C"/>
    <w:rsid w:val="000E45C1"/>
    <w:rsid w:val="000E4C14"/>
    <w:rsid w:val="000E4D5E"/>
    <w:rsid w:val="000E4E05"/>
    <w:rsid w:val="000E5050"/>
    <w:rsid w:val="000E6356"/>
    <w:rsid w:val="000E75DD"/>
    <w:rsid w:val="000F0559"/>
    <w:rsid w:val="000F07DC"/>
    <w:rsid w:val="000F0DE1"/>
    <w:rsid w:val="000F177E"/>
    <w:rsid w:val="000F1E35"/>
    <w:rsid w:val="000F31F5"/>
    <w:rsid w:val="000F42FD"/>
    <w:rsid w:val="000F4CD5"/>
    <w:rsid w:val="000F52E1"/>
    <w:rsid w:val="000F61F9"/>
    <w:rsid w:val="000F7FCA"/>
    <w:rsid w:val="0010201D"/>
    <w:rsid w:val="001027CE"/>
    <w:rsid w:val="00103B18"/>
    <w:rsid w:val="00103D39"/>
    <w:rsid w:val="00104826"/>
    <w:rsid w:val="00105155"/>
    <w:rsid w:val="001064F6"/>
    <w:rsid w:val="001065E9"/>
    <w:rsid w:val="001074C0"/>
    <w:rsid w:val="00110D04"/>
    <w:rsid w:val="0011147B"/>
    <w:rsid w:val="00112CA5"/>
    <w:rsid w:val="00113E94"/>
    <w:rsid w:val="00114421"/>
    <w:rsid w:val="001144D3"/>
    <w:rsid w:val="00114E43"/>
    <w:rsid w:val="0011506C"/>
    <w:rsid w:val="001150A1"/>
    <w:rsid w:val="00117EF4"/>
    <w:rsid w:val="001212FC"/>
    <w:rsid w:val="00121696"/>
    <w:rsid w:val="00121CAC"/>
    <w:rsid w:val="00121E7B"/>
    <w:rsid w:val="001228A0"/>
    <w:rsid w:val="00122FFA"/>
    <w:rsid w:val="001237AA"/>
    <w:rsid w:val="00123B2B"/>
    <w:rsid w:val="001245F7"/>
    <w:rsid w:val="00124C72"/>
    <w:rsid w:val="00124E40"/>
    <w:rsid w:val="00125636"/>
    <w:rsid w:val="0012569E"/>
    <w:rsid w:val="001258E3"/>
    <w:rsid w:val="00125DFE"/>
    <w:rsid w:val="0012733E"/>
    <w:rsid w:val="00130C8E"/>
    <w:rsid w:val="00130EEF"/>
    <w:rsid w:val="00131681"/>
    <w:rsid w:val="0013285F"/>
    <w:rsid w:val="00132FD5"/>
    <w:rsid w:val="00133656"/>
    <w:rsid w:val="00134DFE"/>
    <w:rsid w:val="0013526A"/>
    <w:rsid w:val="00137F83"/>
    <w:rsid w:val="0014011F"/>
    <w:rsid w:val="00140172"/>
    <w:rsid w:val="001404C9"/>
    <w:rsid w:val="00140C90"/>
    <w:rsid w:val="00141DC2"/>
    <w:rsid w:val="0014321E"/>
    <w:rsid w:val="00143583"/>
    <w:rsid w:val="00144104"/>
    <w:rsid w:val="00145064"/>
    <w:rsid w:val="00145475"/>
    <w:rsid w:val="00146112"/>
    <w:rsid w:val="00146B22"/>
    <w:rsid w:val="001472A8"/>
    <w:rsid w:val="00147554"/>
    <w:rsid w:val="00147A42"/>
    <w:rsid w:val="00147ECB"/>
    <w:rsid w:val="00150094"/>
    <w:rsid w:val="00150B50"/>
    <w:rsid w:val="00150D39"/>
    <w:rsid w:val="00151180"/>
    <w:rsid w:val="001514AC"/>
    <w:rsid w:val="00151A4D"/>
    <w:rsid w:val="0015257B"/>
    <w:rsid w:val="001525F2"/>
    <w:rsid w:val="00155948"/>
    <w:rsid w:val="001573A6"/>
    <w:rsid w:val="00157806"/>
    <w:rsid w:val="00157C6C"/>
    <w:rsid w:val="00157EA7"/>
    <w:rsid w:val="001609A2"/>
    <w:rsid w:val="00160B0F"/>
    <w:rsid w:val="00162886"/>
    <w:rsid w:val="00162DE6"/>
    <w:rsid w:val="00163211"/>
    <w:rsid w:val="001634B7"/>
    <w:rsid w:val="001650B4"/>
    <w:rsid w:val="00165488"/>
    <w:rsid w:val="001656DF"/>
    <w:rsid w:val="001657A0"/>
    <w:rsid w:val="001718FF"/>
    <w:rsid w:val="0017205F"/>
    <w:rsid w:val="00172522"/>
    <w:rsid w:val="00172886"/>
    <w:rsid w:val="0017316B"/>
    <w:rsid w:val="0017381E"/>
    <w:rsid w:val="00173BFF"/>
    <w:rsid w:val="00174223"/>
    <w:rsid w:val="00174767"/>
    <w:rsid w:val="00174885"/>
    <w:rsid w:val="00176A86"/>
    <w:rsid w:val="0017708E"/>
    <w:rsid w:val="0017726D"/>
    <w:rsid w:val="00177DE0"/>
    <w:rsid w:val="00181133"/>
    <w:rsid w:val="001816DD"/>
    <w:rsid w:val="001826AE"/>
    <w:rsid w:val="0018380B"/>
    <w:rsid w:val="00183C28"/>
    <w:rsid w:val="00184030"/>
    <w:rsid w:val="001853C7"/>
    <w:rsid w:val="00185DF3"/>
    <w:rsid w:val="00187EF6"/>
    <w:rsid w:val="00187F9A"/>
    <w:rsid w:val="00190AE1"/>
    <w:rsid w:val="00191AA3"/>
    <w:rsid w:val="001924BE"/>
    <w:rsid w:val="0019304F"/>
    <w:rsid w:val="001931A4"/>
    <w:rsid w:val="00193898"/>
    <w:rsid w:val="00194037"/>
    <w:rsid w:val="001944E6"/>
    <w:rsid w:val="00194843"/>
    <w:rsid w:val="00194B28"/>
    <w:rsid w:val="00195B77"/>
    <w:rsid w:val="00195DCC"/>
    <w:rsid w:val="001966E9"/>
    <w:rsid w:val="001967F5"/>
    <w:rsid w:val="0019691D"/>
    <w:rsid w:val="00196AAF"/>
    <w:rsid w:val="00196CBD"/>
    <w:rsid w:val="00196CFD"/>
    <w:rsid w:val="001A00DF"/>
    <w:rsid w:val="001A0234"/>
    <w:rsid w:val="001A0C4C"/>
    <w:rsid w:val="001A1A18"/>
    <w:rsid w:val="001A23A1"/>
    <w:rsid w:val="001A2ED8"/>
    <w:rsid w:val="001A2F9C"/>
    <w:rsid w:val="001A394E"/>
    <w:rsid w:val="001A41BF"/>
    <w:rsid w:val="001A41D9"/>
    <w:rsid w:val="001A6D7E"/>
    <w:rsid w:val="001A6D88"/>
    <w:rsid w:val="001A6EE3"/>
    <w:rsid w:val="001A703B"/>
    <w:rsid w:val="001A713E"/>
    <w:rsid w:val="001B084B"/>
    <w:rsid w:val="001B20E8"/>
    <w:rsid w:val="001B28CC"/>
    <w:rsid w:val="001B303A"/>
    <w:rsid w:val="001B321E"/>
    <w:rsid w:val="001B3E35"/>
    <w:rsid w:val="001B4506"/>
    <w:rsid w:val="001B4F97"/>
    <w:rsid w:val="001B4FA0"/>
    <w:rsid w:val="001B579A"/>
    <w:rsid w:val="001B5E49"/>
    <w:rsid w:val="001B73A9"/>
    <w:rsid w:val="001B7678"/>
    <w:rsid w:val="001B7C24"/>
    <w:rsid w:val="001C026A"/>
    <w:rsid w:val="001C1FD7"/>
    <w:rsid w:val="001C2547"/>
    <w:rsid w:val="001C2F48"/>
    <w:rsid w:val="001C334D"/>
    <w:rsid w:val="001C33F2"/>
    <w:rsid w:val="001C45E0"/>
    <w:rsid w:val="001C4AAB"/>
    <w:rsid w:val="001C6AE1"/>
    <w:rsid w:val="001D03EF"/>
    <w:rsid w:val="001D124D"/>
    <w:rsid w:val="001D145D"/>
    <w:rsid w:val="001D16A4"/>
    <w:rsid w:val="001D2F5F"/>
    <w:rsid w:val="001D3A92"/>
    <w:rsid w:val="001D3F1C"/>
    <w:rsid w:val="001D4672"/>
    <w:rsid w:val="001D48BB"/>
    <w:rsid w:val="001D6143"/>
    <w:rsid w:val="001D6751"/>
    <w:rsid w:val="001D6B66"/>
    <w:rsid w:val="001D774D"/>
    <w:rsid w:val="001D784B"/>
    <w:rsid w:val="001D796D"/>
    <w:rsid w:val="001E10E8"/>
    <w:rsid w:val="001E1312"/>
    <w:rsid w:val="001E1BA4"/>
    <w:rsid w:val="001E2CE5"/>
    <w:rsid w:val="001E47F3"/>
    <w:rsid w:val="001E5F51"/>
    <w:rsid w:val="001E6372"/>
    <w:rsid w:val="001F0B03"/>
    <w:rsid w:val="001F12F2"/>
    <w:rsid w:val="001F29E9"/>
    <w:rsid w:val="001F34B7"/>
    <w:rsid w:val="001F3869"/>
    <w:rsid w:val="001F3A2E"/>
    <w:rsid w:val="001F416F"/>
    <w:rsid w:val="001F4261"/>
    <w:rsid w:val="001F48BC"/>
    <w:rsid w:val="001F4DB8"/>
    <w:rsid w:val="001F58C1"/>
    <w:rsid w:val="001F5E33"/>
    <w:rsid w:val="001F69E9"/>
    <w:rsid w:val="001F6D6F"/>
    <w:rsid w:val="00200456"/>
    <w:rsid w:val="002004EF"/>
    <w:rsid w:val="002017BB"/>
    <w:rsid w:val="00201D5A"/>
    <w:rsid w:val="00201F54"/>
    <w:rsid w:val="002020FD"/>
    <w:rsid w:val="00202D45"/>
    <w:rsid w:val="00203664"/>
    <w:rsid w:val="00203E1F"/>
    <w:rsid w:val="00205241"/>
    <w:rsid w:val="00205280"/>
    <w:rsid w:val="00205298"/>
    <w:rsid w:val="002052BA"/>
    <w:rsid w:val="00205ED9"/>
    <w:rsid w:val="00206006"/>
    <w:rsid w:val="00206CF8"/>
    <w:rsid w:val="002075CC"/>
    <w:rsid w:val="00207AAA"/>
    <w:rsid w:val="00207BF6"/>
    <w:rsid w:val="00210DB5"/>
    <w:rsid w:val="00211176"/>
    <w:rsid w:val="00211224"/>
    <w:rsid w:val="00211D70"/>
    <w:rsid w:val="00211F4E"/>
    <w:rsid w:val="002133AA"/>
    <w:rsid w:val="00213950"/>
    <w:rsid w:val="002151F7"/>
    <w:rsid w:val="00215A25"/>
    <w:rsid w:val="002165AD"/>
    <w:rsid w:val="00216B5A"/>
    <w:rsid w:val="00216E56"/>
    <w:rsid w:val="002170B7"/>
    <w:rsid w:val="0022021F"/>
    <w:rsid w:val="0022091F"/>
    <w:rsid w:val="00220EC7"/>
    <w:rsid w:val="00221A92"/>
    <w:rsid w:val="00222D98"/>
    <w:rsid w:val="00222E01"/>
    <w:rsid w:val="00223004"/>
    <w:rsid w:val="00224DEE"/>
    <w:rsid w:val="0022569D"/>
    <w:rsid w:val="002257E4"/>
    <w:rsid w:val="00225BEA"/>
    <w:rsid w:val="00225E16"/>
    <w:rsid w:val="00225F60"/>
    <w:rsid w:val="002263B0"/>
    <w:rsid w:val="0022681D"/>
    <w:rsid w:val="002269D0"/>
    <w:rsid w:val="002300B8"/>
    <w:rsid w:val="00230AC6"/>
    <w:rsid w:val="002316DC"/>
    <w:rsid w:val="00231B53"/>
    <w:rsid w:val="00232AC6"/>
    <w:rsid w:val="00233AAE"/>
    <w:rsid w:val="00235090"/>
    <w:rsid w:val="002351CA"/>
    <w:rsid w:val="002354D6"/>
    <w:rsid w:val="00235B38"/>
    <w:rsid w:val="00236318"/>
    <w:rsid w:val="002363E5"/>
    <w:rsid w:val="002367B2"/>
    <w:rsid w:val="00236CA5"/>
    <w:rsid w:val="00237224"/>
    <w:rsid w:val="00237A7D"/>
    <w:rsid w:val="002405B5"/>
    <w:rsid w:val="002407ED"/>
    <w:rsid w:val="00241580"/>
    <w:rsid w:val="0024171F"/>
    <w:rsid w:val="00243444"/>
    <w:rsid w:val="00244030"/>
    <w:rsid w:val="00244DE5"/>
    <w:rsid w:val="002450BF"/>
    <w:rsid w:val="00246265"/>
    <w:rsid w:val="00246C00"/>
    <w:rsid w:val="00247D61"/>
    <w:rsid w:val="00250168"/>
    <w:rsid w:val="002502CB"/>
    <w:rsid w:val="00251A5A"/>
    <w:rsid w:val="00251B66"/>
    <w:rsid w:val="002520F6"/>
    <w:rsid w:val="00252782"/>
    <w:rsid w:val="00252F93"/>
    <w:rsid w:val="00253326"/>
    <w:rsid w:val="002534AC"/>
    <w:rsid w:val="002544DF"/>
    <w:rsid w:val="00254592"/>
    <w:rsid w:val="00254B53"/>
    <w:rsid w:val="00255C82"/>
    <w:rsid w:val="00255DAC"/>
    <w:rsid w:val="00255E50"/>
    <w:rsid w:val="00256D95"/>
    <w:rsid w:val="002570A3"/>
    <w:rsid w:val="0026010F"/>
    <w:rsid w:val="002604B5"/>
    <w:rsid w:val="00260FA0"/>
    <w:rsid w:val="0026310D"/>
    <w:rsid w:val="002635E1"/>
    <w:rsid w:val="00263FE3"/>
    <w:rsid w:val="002642D3"/>
    <w:rsid w:val="00264599"/>
    <w:rsid w:val="002653D6"/>
    <w:rsid w:val="00266195"/>
    <w:rsid w:val="002674C3"/>
    <w:rsid w:val="00267EF4"/>
    <w:rsid w:val="00270FF9"/>
    <w:rsid w:val="00271035"/>
    <w:rsid w:val="002714C0"/>
    <w:rsid w:val="00271911"/>
    <w:rsid w:val="00272212"/>
    <w:rsid w:val="002739AF"/>
    <w:rsid w:val="002766D1"/>
    <w:rsid w:val="002767CC"/>
    <w:rsid w:val="00276A16"/>
    <w:rsid w:val="0027759D"/>
    <w:rsid w:val="002800B6"/>
    <w:rsid w:val="00280BB6"/>
    <w:rsid w:val="00280FD8"/>
    <w:rsid w:val="00281022"/>
    <w:rsid w:val="00281566"/>
    <w:rsid w:val="002824A2"/>
    <w:rsid w:val="002826A8"/>
    <w:rsid w:val="00283359"/>
    <w:rsid w:val="00283538"/>
    <w:rsid w:val="00284528"/>
    <w:rsid w:val="002851BA"/>
    <w:rsid w:val="00285279"/>
    <w:rsid w:val="00285DC2"/>
    <w:rsid w:val="002866FF"/>
    <w:rsid w:val="00286CA8"/>
    <w:rsid w:val="00287CCC"/>
    <w:rsid w:val="00292107"/>
    <w:rsid w:val="0029289D"/>
    <w:rsid w:val="00293101"/>
    <w:rsid w:val="00293B19"/>
    <w:rsid w:val="00296236"/>
    <w:rsid w:val="00296278"/>
    <w:rsid w:val="002971F2"/>
    <w:rsid w:val="002974B6"/>
    <w:rsid w:val="00297A1C"/>
    <w:rsid w:val="00297AE0"/>
    <w:rsid w:val="002A09EA"/>
    <w:rsid w:val="002A1643"/>
    <w:rsid w:val="002A1BB1"/>
    <w:rsid w:val="002A1CFF"/>
    <w:rsid w:val="002A1F0A"/>
    <w:rsid w:val="002A3D77"/>
    <w:rsid w:val="002A4380"/>
    <w:rsid w:val="002A52D4"/>
    <w:rsid w:val="002A5DB9"/>
    <w:rsid w:val="002A60AC"/>
    <w:rsid w:val="002A68DC"/>
    <w:rsid w:val="002A70A0"/>
    <w:rsid w:val="002A7CED"/>
    <w:rsid w:val="002B05F1"/>
    <w:rsid w:val="002B1650"/>
    <w:rsid w:val="002B2608"/>
    <w:rsid w:val="002B2AE7"/>
    <w:rsid w:val="002B3559"/>
    <w:rsid w:val="002B383A"/>
    <w:rsid w:val="002B3B13"/>
    <w:rsid w:val="002B41AA"/>
    <w:rsid w:val="002B43C4"/>
    <w:rsid w:val="002B4648"/>
    <w:rsid w:val="002B49B8"/>
    <w:rsid w:val="002B55AE"/>
    <w:rsid w:val="002B593C"/>
    <w:rsid w:val="002B61A4"/>
    <w:rsid w:val="002B6808"/>
    <w:rsid w:val="002B72FF"/>
    <w:rsid w:val="002B7A47"/>
    <w:rsid w:val="002C0BD2"/>
    <w:rsid w:val="002C13A5"/>
    <w:rsid w:val="002C3A94"/>
    <w:rsid w:val="002C3E16"/>
    <w:rsid w:val="002C476B"/>
    <w:rsid w:val="002C5A0C"/>
    <w:rsid w:val="002C5C68"/>
    <w:rsid w:val="002C5C96"/>
    <w:rsid w:val="002C6E57"/>
    <w:rsid w:val="002C6F6D"/>
    <w:rsid w:val="002C7242"/>
    <w:rsid w:val="002D0508"/>
    <w:rsid w:val="002D0D9D"/>
    <w:rsid w:val="002D1E2D"/>
    <w:rsid w:val="002D20FE"/>
    <w:rsid w:val="002D2586"/>
    <w:rsid w:val="002D2905"/>
    <w:rsid w:val="002D2993"/>
    <w:rsid w:val="002D2ECA"/>
    <w:rsid w:val="002D3753"/>
    <w:rsid w:val="002D39CF"/>
    <w:rsid w:val="002D3C76"/>
    <w:rsid w:val="002D3D33"/>
    <w:rsid w:val="002D3D66"/>
    <w:rsid w:val="002D462C"/>
    <w:rsid w:val="002D4764"/>
    <w:rsid w:val="002D73C7"/>
    <w:rsid w:val="002D7416"/>
    <w:rsid w:val="002D7767"/>
    <w:rsid w:val="002E29C9"/>
    <w:rsid w:val="002E2EDC"/>
    <w:rsid w:val="002E32F4"/>
    <w:rsid w:val="002E4A3D"/>
    <w:rsid w:val="002E6653"/>
    <w:rsid w:val="002E6A36"/>
    <w:rsid w:val="002E6BE7"/>
    <w:rsid w:val="002E7A1A"/>
    <w:rsid w:val="002E7ECD"/>
    <w:rsid w:val="002F0AEA"/>
    <w:rsid w:val="002F0F18"/>
    <w:rsid w:val="002F142A"/>
    <w:rsid w:val="002F1471"/>
    <w:rsid w:val="002F19C7"/>
    <w:rsid w:val="002F2AEE"/>
    <w:rsid w:val="002F3332"/>
    <w:rsid w:val="002F4A80"/>
    <w:rsid w:val="002F4B17"/>
    <w:rsid w:val="002F4FDA"/>
    <w:rsid w:val="002F5E5A"/>
    <w:rsid w:val="002F5EA6"/>
    <w:rsid w:val="00300D92"/>
    <w:rsid w:val="00301E92"/>
    <w:rsid w:val="00302156"/>
    <w:rsid w:val="003030F2"/>
    <w:rsid w:val="003034C4"/>
    <w:rsid w:val="00306C00"/>
    <w:rsid w:val="003079F5"/>
    <w:rsid w:val="00310CAA"/>
    <w:rsid w:val="00311491"/>
    <w:rsid w:val="0031164B"/>
    <w:rsid w:val="0031266D"/>
    <w:rsid w:val="00312BDB"/>
    <w:rsid w:val="00312CAD"/>
    <w:rsid w:val="00312FAB"/>
    <w:rsid w:val="003143CB"/>
    <w:rsid w:val="003153C7"/>
    <w:rsid w:val="003158C7"/>
    <w:rsid w:val="00315D74"/>
    <w:rsid w:val="00315F52"/>
    <w:rsid w:val="003174DE"/>
    <w:rsid w:val="00317975"/>
    <w:rsid w:val="003210F4"/>
    <w:rsid w:val="0032136D"/>
    <w:rsid w:val="003219BA"/>
    <w:rsid w:val="00322345"/>
    <w:rsid w:val="00322AF6"/>
    <w:rsid w:val="00322C6A"/>
    <w:rsid w:val="00324072"/>
    <w:rsid w:val="00324BB5"/>
    <w:rsid w:val="00324CD5"/>
    <w:rsid w:val="00325BDF"/>
    <w:rsid w:val="0032605D"/>
    <w:rsid w:val="00326530"/>
    <w:rsid w:val="0032719B"/>
    <w:rsid w:val="00327D75"/>
    <w:rsid w:val="00327FCD"/>
    <w:rsid w:val="0033018D"/>
    <w:rsid w:val="00333051"/>
    <w:rsid w:val="00333E91"/>
    <w:rsid w:val="0033480B"/>
    <w:rsid w:val="00334B1B"/>
    <w:rsid w:val="00335C75"/>
    <w:rsid w:val="00336945"/>
    <w:rsid w:val="00336A7F"/>
    <w:rsid w:val="00340248"/>
    <w:rsid w:val="003405B1"/>
    <w:rsid w:val="003414E6"/>
    <w:rsid w:val="00341CAC"/>
    <w:rsid w:val="00342CAF"/>
    <w:rsid w:val="00343537"/>
    <w:rsid w:val="00343AB2"/>
    <w:rsid w:val="00343EB1"/>
    <w:rsid w:val="003441CF"/>
    <w:rsid w:val="00344B8E"/>
    <w:rsid w:val="003459D9"/>
    <w:rsid w:val="003460EC"/>
    <w:rsid w:val="00346273"/>
    <w:rsid w:val="00346C11"/>
    <w:rsid w:val="00351ABD"/>
    <w:rsid w:val="00353E2C"/>
    <w:rsid w:val="003552DB"/>
    <w:rsid w:val="00355CF9"/>
    <w:rsid w:val="0035772C"/>
    <w:rsid w:val="00357FF0"/>
    <w:rsid w:val="00360745"/>
    <w:rsid w:val="003607ED"/>
    <w:rsid w:val="00360C9C"/>
    <w:rsid w:val="0036142C"/>
    <w:rsid w:val="003617A0"/>
    <w:rsid w:val="003626DE"/>
    <w:rsid w:val="00363073"/>
    <w:rsid w:val="00363CB1"/>
    <w:rsid w:val="003641F4"/>
    <w:rsid w:val="00364D23"/>
    <w:rsid w:val="00365676"/>
    <w:rsid w:val="00365A26"/>
    <w:rsid w:val="003702A8"/>
    <w:rsid w:val="00372D5E"/>
    <w:rsid w:val="00372D84"/>
    <w:rsid w:val="00374298"/>
    <w:rsid w:val="0037458C"/>
    <w:rsid w:val="00374667"/>
    <w:rsid w:val="00374A94"/>
    <w:rsid w:val="00374D8E"/>
    <w:rsid w:val="0037521E"/>
    <w:rsid w:val="0037740F"/>
    <w:rsid w:val="00377EDA"/>
    <w:rsid w:val="00381128"/>
    <w:rsid w:val="0038126D"/>
    <w:rsid w:val="003822A2"/>
    <w:rsid w:val="00382B4D"/>
    <w:rsid w:val="00384251"/>
    <w:rsid w:val="003844EC"/>
    <w:rsid w:val="0038461B"/>
    <w:rsid w:val="0038485D"/>
    <w:rsid w:val="00384978"/>
    <w:rsid w:val="0038594A"/>
    <w:rsid w:val="00385F7B"/>
    <w:rsid w:val="003861FF"/>
    <w:rsid w:val="003872F0"/>
    <w:rsid w:val="00387302"/>
    <w:rsid w:val="003912A9"/>
    <w:rsid w:val="00391801"/>
    <w:rsid w:val="003918C7"/>
    <w:rsid w:val="00391B58"/>
    <w:rsid w:val="00392A64"/>
    <w:rsid w:val="003932C4"/>
    <w:rsid w:val="0039437F"/>
    <w:rsid w:val="0039458D"/>
    <w:rsid w:val="00394AC6"/>
    <w:rsid w:val="003960BC"/>
    <w:rsid w:val="0039709C"/>
    <w:rsid w:val="00397208"/>
    <w:rsid w:val="003977F9"/>
    <w:rsid w:val="003A006B"/>
    <w:rsid w:val="003A0B69"/>
    <w:rsid w:val="003A0DAA"/>
    <w:rsid w:val="003A1BC5"/>
    <w:rsid w:val="003A2AEB"/>
    <w:rsid w:val="003A2E4F"/>
    <w:rsid w:val="003A38D7"/>
    <w:rsid w:val="003A5CA2"/>
    <w:rsid w:val="003A60D1"/>
    <w:rsid w:val="003A6545"/>
    <w:rsid w:val="003A7124"/>
    <w:rsid w:val="003A7F1C"/>
    <w:rsid w:val="003B0146"/>
    <w:rsid w:val="003B0D03"/>
    <w:rsid w:val="003B158D"/>
    <w:rsid w:val="003B1F41"/>
    <w:rsid w:val="003B2FE6"/>
    <w:rsid w:val="003B33A3"/>
    <w:rsid w:val="003B352B"/>
    <w:rsid w:val="003B3DDC"/>
    <w:rsid w:val="003B4BF2"/>
    <w:rsid w:val="003B5105"/>
    <w:rsid w:val="003B61A5"/>
    <w:rsid w:val="003B657A"/>
    <w:rsid w:val="003B66C0"/>
    <w:rsid w:val="003B6E43"/>
    <w:rsid w:val="003B7A91"/>
    <w:rsid w:val="003B7D3F"/>
    <w:rsid w:val="003C066D"/>
    <w:rsid w:val="003C0775"/>
    <w:rsid w:val="003C0E63"/>
    <w:rsid w:val="003C1F9D"/>
    <w:rsid w:val="003C20EC"/>
    <w:rsid w:val="003C260E"/>
    <w:rsid w:val="003C279F"/>
    <w:rsid w:val="003C2B7A"/>
    <w:rsid w:val="003C3BC5"/>
    <w:rsid w:val="003C5EE4"/>
    <w:rsid w:val="003C770F"/>
    <w:rsid w:val="003C7A3F"/>
    <w:rsid w:val="003D0B61"/>
    <w:rsid w:val="003D0F51"/>
    <w:rsid w:val="003D1CB4"/>
    <w:rsid w:val="003D2A2A"/>
    <w:rsid w:val="003D3A69"/>
    <w:rsid w:val="003D418A"/>
    <w:rsid w:val="003D4E0A"/>
    <w:rsid w:val="003D5DB8"/>
    <w:rsid w:val="003D73B1"/>
    <w:rsid w:val="003E04F3"/>
    <w:rsid w:val="003E0A0F"/>
    <w:rsid w:val="003E1B60"/>
    <w:rsid w:val="003E2AB2"/>
    <w:rsid w:val="003E2B7D"/>
    <w:rsid w:val="003E2F5A"/>
    <w:rsid w:val="003E440E"/>
    <w:rsid w:val="003E4AF8"/>
    <w:rsid w:val="003E61C4"/>
    <w:rsid w:val="003E67DA"/>
    <w:rsid w:val="003E691C"/>
    <w:rsid w:val="003E6FDB"/>
    <w:rsid w:val="003F1CA2"/>
    <w:rsid w:val="003F254D"/>
    <w:rsid w:val="003F2928"/>
    <w:rsid w:val="003F30CB"/>
    <w:rsid w:val="003F452F"/>
    <w:rsid w:val="003F4BD4"/>
    <w:rsid w:val="003F50E8"/>
    <w:rsid w:val="003F563C"/>
    <w:rsid w:val="003F568A"/>
    <w:rsid w:val="003F5F0B"/>
    <w:rsid w:val="003F6464"/>
    <w:rsid w:val="003F7191"/>
    <w:rsid w:val="00400B81"/>
    <w:rsid w:val="00400C93"/>
    <w:rsid w:val="00402090"/>
    <w:rsid w:val="00402210"/>
    <w:rsid w:val="004029B3"/>
    <w:rsid w:val="00403454"/>
    <w:rsid w:val="00403A6E"/>
    <w:rsid w:val="00403CD7"/>
    <w:rsid w:val="00404EA5"/>
    <w:rsid w:val="00406429"/>
    <w:rsid w:val="00406F2F"/>
    <w:rsid w:val="00407397"/>
    <w:rsid w:val="004075D9"/>
    <w:rsid w:val="0040777B"/>
    <w:rsid w:val="004105A2"/>
    <w:rsid w:val="00410FC2"/>
    <w:rsid w:val="0041181D"/>
    <w:rsid w:val="00411EEF"/>
    <w:rsid w:val="0041219E"/>
    <w:rsid w:val="004121BE"/>
    <w:rsid w:val="00412F48"/>
    <w:rsid w:val="00413B78"/>
    <w:rsid w:val="00414E7D"/>
    <w:rsid w:val="004163E7"/>
    <w:rsid w:val="00416DFA"/>
    <w:rsid w:val="004173B1"/>
    <w:rsid w:val="00417929"/>
    <w:rsid w:val="00422B41"/>
    <w:rsid w:val="00422DC6"/>
    <w:rsid w:val="004236B1"/>
    <w:rsid w:val="004248BA"/>
    <w:rsid w:val="00424E76"/>
    <w:rsid w:val="00425F1C"/>
    <w:rsid w:val="00427789"/>
    <w:rsid w:val="00427A3F"/>
    <w:rsid w:val="00427F13"/>
    <w:rsid w:val="004310BA"/>
    <w:rsid w:val="00431B62"/>
    <w:rsid w:val="00431DEC"/>
    <w:rsid w:val="00431F96"/>
    <w:rsid w:val="0043223C"/>
    <w:rsid w:val="00432D70"/>
    <w:rsid w:val="0043338C"/>
    <w:rsid w:val="00433EDB"/>
    <w:rsid w:val="0043534B"/>
    <w:rsid w:val="00435411"/>
    <w:rsid w:val="00435E60"/>
    <w:rsid w:val="00436B5F"/>
    <w:rsid w:val="00436D89"/>
    <w:rsid w:val="0044051C"/>
    <w:rsid w:val="004416A7"/>
    <w:rsid w:val="0044381E"/>
    <w:rsid w:val="004442AC"/>
    <w:rsid w:val="004449F3"/>
    <w:rsid w:val="00444A8F"/>
    <w:rsid w:val="00445397"/>
    <w:rsid w:val="00445FEE"/>
    <w:rsid w:val="00446D09"/>
    <w:rsid w:val="0044776B"/>
    <w:rsid w:val="00450316"/>
    <w:rsid w:val="00450C0B"/>
    <w:rsid w:val="00451182"/>
    <w:rsid w:val="00451684"/>
    <w:rsid w:val="004523F7"/>
    <w:rsid w:val="0045296D"/>
    <w:rsid w:val="0045369E"/>
    <w:rsid w:val="00453BB1"/>
    <w:rsid w:val="004540E9"/>
    <w:rsid w:val="00454449"/>
    <w:rsid w:val="00455428"/>
    <w:rsid w:val="004567AC"/>
    <w:rsid w:val="00456CE8"/>
    <w:rsid w:val="004574B9"/>
    <w:rsid w:val="004577EC"/>
    <w:rsid w:val="00457D4F"/>
    <w:rsid w:val="004606D2"/>
    <w:rsid w:val="00460777"/>
    <w:rsid w:val="00460D3D"/>
    <w:rsid w:val="0046103E"/>
    <w:rsid w:val="004625AD"/>
    <w:rsid w:val="00462D62"/>
    <w:rsid w:val="00463279"/>
    <w:rsid w:val="00463A22"/>
    <w:rsid w:val="00465358"/>
    <w:rsid w:val="00467070"/>
    <w:rsid w:val="00467224"/>
    <w:rsid w:val="00470332"/>
    <w:rsid w:val="00471E2C"/>
    <w:rsid w:val="00472466"/>
    <w:rsid w:val="00473133"/>
    <w:rsid w:val="0047369E"/>
    <w:rsid w:val="00473967"/>
    <w:rsid w:val="00474456"/>
    <w:rsid w:val="00474F16"/>
    <w:rsid w:val="00476882"/>
    <w:rsid w:val="00476EAB"/>
    <w:rsid w:val="00477741"/>
    <w:rsid w:val="0047795A"/>
    <w:rsid w:val="004802E6"/>
    <w:rsid w:val="004808B7"/>
    <w:rsid w:val="0048102C"/>
    <w:rsid w:val="00481FD3"/>
    <w:rsid w:val="004836F5"/>
    <w:rsid w:val="00483EED"/>
    <w:rsid w:val="00484143"/>
    <w:rsid w:val="004850EA"/>
    <w:rsid w:val="004854EB"/>
    <w:rsid w:val="0048563E"/>
    <w:rsid w:val="00487251"/>
    <w:rsid w:val="00487653"/>
    <w:rsid w:val="00487979"/>
    <w:rsid w:val="00491318"/>
    <w:rsid w:val="00491903"/>
    <w:rsid w:val="004933AC"/>
    <w:rsid w:val="0049382A"/>
    <w:rsid w:val="00493B4F"/>
    <w:rsid w:val="00493C40"/>
    <w:rsid w:val="00494A1A"/>
    <w:rsid w:val="00496951"/>
    <w:rsid w:val="00496B2D"/>
    <w:rsid w:val="00497787"/>
    <w:rsid w:val="004A00EE"/>
    <w:rsid w:val="004A0428"/>
    <w:rsid w:val="004A072B"/>
    <w:rsid w:val="004A0DD9"/>
    <w:rsid w:val="004A129A"/>
    <w:rsid w:val="004A1575"/>
    <w:rsid w:val="004A17B2"/>
    <w:rsid w:val="004A1E3A"/>
    <w:rsid w:val="004A1FF0"/>
    <w:rsid w:val="004A2311"/>
    <w:rsid w:val="004A2454"/>
    <w:rsid w:val="004A290F"/>
    <w:rsid w:val="004A2AA3"/>
    <w:rsid w:val="004A37EE"/>
    <w:rsid w:val="004A43C5"/>
    <w:rsid w:val="004A4F03"/>
    <w:rsid w:val="004A5084"/>
    <w:rsid w:val="004A577F"/>
    <w:rsid w:val="004A64C9"/>
    <w:rsid w:val="004A658E"/>
    <w:rsid w:val="004A6FE3"/>
    <w:rsid w:val="004A7808"/>
    <w:rsid w:val="004B023E"/>
    <w:rsid w:val="004B0893"/>
    <w:rsid w:val="004B1E4A"/>
    <w:rsid w:val="004B226D"/>
    <w:rsid w:val="004B2F89"/>
    <w:rsid w:val="004B3331"/>
    <w:rsid w:val="004B3DC8"/>
    <w:rsid w:val="004B4E19"/>
    <w:rsid w:val="004B4F61"/>
    <w:rsid w:val="004B5340"/>
    <w:rsid w:val="004B5DA3"/>
    <w:rsid w:val="004B5DA6"/>
    <w:rsid w:val="004B68E1"/>
    <w:rsid w:val="004B6ED0"/>
    <w:rsid w:val="004C0437"/>
    <w:rsid w:val="004C0721"/>
    <w:rsid w:val="004C0D59"/>
    <w:rsid w:val="004C17D2"/>
    <w:rsid w:val="004C1BCE"/>
    <w:rsid w:val="004C2534"/>
    <w:rsid w:val="004C3059"/>
    <w:rsid w:val="004C33D1"/>
    <w:rsid w:val="004C3575"/>
    <w:rsid w:val="004C3851"/>
    <w:rsid w:val="004C3DD7"/>
    <w:rsid w:val="004C4142"/>
    <w:rsid w:val="004C65C2"/>
    <w:rsid w:val="004C68B4"/>
    <w:rsid w:val="004C6CCC"/>
    <w:rsid w:val="004C77A5"/>
    <w:rsid w:val="004C7B84"/>
    <w:rsid w:val="004D194E"/>
    <w:rsid w:val="004D1B09"/>
    <w:rsid w:val="004D1CD9"/>
    <w:rsid w:val="004D2370"/>
    <w:rsid w:val="004D378B"/>
    <w:rsid w:val="004D41BA"/>
    <w:rsid w:val="004D49B8"/>
    <w:rsid w:val="004D4F55"/>
    <w:rsid w:val="004D7339"/>
    <w:rsid w:val="004D7E9A"/>
    <w:rsid w:val="004E0A38"/>
    <w:rsid w:val="004E0C93"/>
    <w:rsid w:val="004E0D0B"/>
    <w:rsid w:val="004E1204"/>
    <w:rsid w:val="004E153D"/>
    <w:rsid w:val="004E1ADA"/>
    <w:rsid w:val="004E21CE"/>
    <w:rsid w:val="004E26D2"/>
    <w:rsid w:val="004E46F7"/>
    <w:rsid w:val="004E4F72"/>
    <w:rsid w:val="004E5756"/>
    <w:rsid w:val="004F12E5"/>
    <w:rsid w:val="004F1B33"/>
    <w:rsid w:val="004F1E12"/>
    <w:rsid w:val="004F1E60"/>
    <w:rsid w:val="004F2838"/>
    <w:rsid w:val="004F3953"/>
    <w:rsid w:val="004F3B4A"/>
    <w:rsid w:val="004F5F44"/>
    <w:rsid w:val="004F5FDA"/>
    <w:rsid w:val="004F7AAD"/>
    <w:rsid w:val="004F7B53"/>
    <w:rsid w:val="0050052F"/>
    <w:rsid w:val="00500B7F"/>
    <w:rsid w:val="00501001"/>
    <w:rsid w:val="00501544"/>
    <w:rsid w:val="00501970"/>
    <w:rsid w:val="00501B29"/>
    <w:rsid w:val="005034AF"/>
    <w:rsid w:val="00503D92"/>
    <w:rsid w:val="0050557B"/>
    <w:rsid w:val="00505A54"/>
    <w:rsid w:val="005070CA"/>
    <w:rsid w:val="0051011F"/>
    <w:rsid w:val="00510AF0"/>
    <w:rsid w:val="005116CE"/>
    <w:rsid w:val="00511A79"/>
    <w:rsid w:val="00511BFE"/>
    <w:rsid w:val="00511E43"/>
    <w:rsid w:val="00512A4A"/>
    <w:rsid w:val="00513788"/>
    <w:rsid w:val="00513C6D"/>
    <w:rsid w:val="00514B44"/>
    <w:rsid w:val="00514DFA"/>
    <w:rsid w:val="00516342"/>
    <w:rsid w:val="00516DD1"/>
    <w:rsid w:val="00517047"/>
    <w:rsid w:val="00520541"/>
    <w:rsid w:val="0052160C"/>
    <w:rsid w:val="00521BCD"/>
    <w:rsid w:val="005226F0"/>
    <w:rsid w:val="00522E90"/>
    <w:rsid w:val="005243FB"/>
    <w:rsid w:val="00524749"/>
    <w:rsid w:val="005252A1"/>
    <w:rsid w:val="00525768"/>
    <w:rsid w:val="00526277"/>
    <w:rsid w:val="00526FC4"/>
    <w:rsid w:val="00530A95"/>
    <w:rsid w:val="005313EB"/>
    <w:rsid w:val="0053175F"/>
    <w:rsid w:val="005317EB"/>
    <w:rsid w:val="005321FB"/>
    <w:rsid w:val="00532552"/>
    <w:rsid w:val="00534CCB"/>
    <w:rsid w:val="005374A7"/>
    <w:rsid w:val="0053769C"/>
    <w:rsid w:val="00537780"/>
    <w:rsid w:val="00537930"/>
    <w:rsid w:val="00537B58"/>
    <w:rsid w:val="0054000B"/>
    <w:rsid w:val="00540423"/>
    <w:rsid w:val="00540B98"/>
    <w:rsid w:val="00540BE6"/>
    <w:rsid w:val="005414F9"/>
    <w:rsid w:val="00541AD8"/>
    <w:rsid w:val="00541D1E"/>
    <w:rsid w:val="00542834"/>
    <w:rsid w:val="005436A7"/>
    <w:rsid w:val="00544783"/>
    <w:rsid w:val="00544DC4"/>
    <w:rsid w:val="0054550D"/>
    <w:rsid w:val="00545573"/>
    <w:rsid w:val="00546C40"/>
    <w:rsid w:val="00546D42"/>
    <w:rsid w:val="005472B4"/>
    <w:rsid w:val="00547E4A"/>
    <w:rsid w:val="00547E4C"/>
    <w:rsid w:val="005501DA"/>
    <w:rsid w:val="00550240"/>
    <w:rsid w:val="005503E1"/>
    <w:rsid w:val="00550A30"/>
    <w:rsid w:val="005515CC"/>
    <w:rsid w:val="00551D1C"/>
    <w:rsid w:val="0055320B"/>
    <w:rsid w:val="00553DDB"/>
    <w:rsid w:val="00553F27"/>
    <w:rsid w:val="0055480C"/>
    <w:rsid w:val="00554FDA"/>
    <w:rsid w:val="00555264"/>
    <w:rsid w:val="00555D04"/>
    <w:rsid w:val="00556901"/>
    <w:rsid w:val="005627BE"/>
    <w:rsid w:val="00562B4D"/>
    <w:rsid w:val="005637A6"/>
    <w:rsid w:val="00564542"/>
    <w:rsid w:val="0056493C"/>
    <w:rsid w:val="00564BA2"/>
    <w:rsid w:val="00564D5E"/>
    <w:rsid w:val="00565254"/>
    <w:rsid w:val="00565865"/>
    <w:rsid w:val="00565F4C"/>
    <w:rsid w:val="0056645D"/>
    <w:rsid w:val="00566B52"/>
    <w:rsid w:val="00567005"/>
    <w:rsid w:val="00570525"/>
    <w:rsid w:val="005711D1"/>
    <w:rsid w:val="005714C1"/>
    <w:rsid w:val="00571D33"/>
    <w:rsid w:val="00571E19"/>
    <w:rsid w:val="00572203"/>
    <w:rsid w:val="00572B24"/>
    <w:rsid w:val="00573057"/>
    <w:rsid w:val="005739D5"/>
    <w:rsid w:val="00573A27"/>
    <w:rsid w:val="0057444C"/>
    <w:rsid w:val="00574627"/>
    <w:rsid w:val="00574D01"/>
    <w:rsid w:val="00575607"/>
    <w:rsid w:val="0057767D"/>
    <w:rsid w:val="00577887"/>
    <w:rsid w:val="005779FC"/>
    <w:rsid w:val="005800A5"/>
    <w:rsid w:val="0058184A"/>
    <w:rsid w:val="00581EC1"/>
    <w:rsid w:val="00584A57"/>
    <w:rsid w:val="00584D55"/>
    <w:rsid w:val="00585620"/>
    <w:rsid w:val="005861CA"/>
    <w:rsid w:val="0058674A"/>
    <w:rsid w:val="0058741A"/>
    <w:rsid w:val="00587DB5"/>
    <w:rsid w:val="00587DB7"/>
    <w:rsid w:val="00592A83"/>
    <w:rsid w:val="00593015"/>
    <w:rsid w:val="0059434E"/>
    <w:rsid w:val="005959D1"/>
    <w:rsid w:val="005959DA"/>
    <w:rsid w:val="00595DEB"/>
    <w:rsid w:val="00595FDD"/>
    <w:rsid w:val="0059662E"/>
    <w:rsid w:val="00597339"/>
    <w:rsid w:val="005A1A22"/>
    <w:rsid w:val="005A1A52"/>
    <w:rsid w:val="005A32E0"/>
    <w:rsid w:val="005A3601"/>
    <w:rsid w:val="005A3CE3"/>
    <w:rsid w:val="005A3FFE"/>
    <w:rsid w:val="005A43C1"/>
    <w:rsid w:val="005A47B9"/>
    <w:rsid w:val="005A587C"/>
    <w:rsid w:val="005A646E"/>
    <w:rsid w:val="005A64ED"/>
    <w:rsid w:val="005A6758"/>
    <w:rsid w:val="005A6B58"/>
    <w:rsid w:val="005A6B7E"/>
    <w:rsid w:val="005A7DB2"/>
    <w:rsid w:val="005B0248"/>
    <w:rsid w:val="005B047F"/>
    <w:rsid w:val="005B07AD"/>
    <w:rsid w:val="005B0953"/>
    <w:rsid w:val="005B0D28"/>
    <w:rsid w:val="005B0F0B"/>
    <w:rsid w:val="005B0F1D"/>
    <w:rsid w:val="005B0FCA"/>
    <w:rsid w:val="005B0FEA"/>
    <w:rsid w:val="005B1835"/>
    <w:rsid w:val="005B1B64"/>
    <w:rsid w:val="005B21CB"/>
    <w:rsid w:val="005B2354"/>
    <w:rsid w:val="005B2A4D"/>
    <w:rsid w:val="005B313E"/>
    <w:rsid w:val="005B3511"/>
    <w:rsid w:val="005B40E2"/>
    <w:rsid w:val="005B4B99"/>
    <w:rsid w:val="005B66FD"/>
    <w:rsid w:val="005B6EF3"/>
    <w:rsid w:val="005B7683"/>
    <w:rsid w:val="005B77C9"/>
    <w:rsid w:val="005C0027"/>
    <w:rsid w:val="005C05DD"/>
    <w:rsid w:val="005C1BB8"/>
    <w:rsid w:val="005C2D07"/>
    <w:rsid w:val="005C37F3"/>
    <w:rsid w:val="005C48CC"/>
    <w:rsid w:val="005C52B6"/>
    <w:rsid w:val="005C5D85"/>
    <w:rsid w:val="005C5FAF"/>
    <w:rsid w:val="005C6852"/>
    <w:rsid w:val="005C68A3"/>
    <w:rsid w:val="005C6F04"/>
    <w:rsid w:val="005C7277"/>
    <w:rsid w:val="005C7A7D"/>
    <w:rsid w:val="005D08B4"/>
    <w:rsid w:val="005D0A81"/>
    <w:rsid w:val="005D0E8E"/>
    <w:rsid w:val="005D182F"/>
    <w:rsid w:val="005D20C2"/>
    <w:rsid w:val="005D251B"/>
    <w:rsid w:val="005D2F42"/>
    <w:rsid w:val="005D3112"/>
    <w:rsid w:val="005D3A83"/>
    <w:rsid w:val="005D4F91"/>
    <w:rsid w:val="005D5378"/>
    <w:rsid w:val="005D5C2E"/>
    <w:rsid w:val="005D62DF"/>
    <w:rsid w:val="005E0738"/>
    <w:rsid w:val="005E0833"/>
    <w:rsid w:val="005E0E17"/>
    <w:rsid w:val="005E1D6A"/>
    <w:rsid w:val="005E25FC"/>
    <w:rsid w:val="005E2B5B"/>
    <w:rsid w:val="005E3288"/>
    <w:rsid w:val="005E363A"/>
    <w:rsid w:val="005E61B9"/>
    <w:rsid w:val="005E66D7"/>
    <w:rsid w:val="005E74FD"/>
    <w:rsid w:val="005F16A1"/>
    <w:rsid w:val="005F1867"/>
    <w:rsid w:val="005F191B"/>
    <w:rsid w:val="005F1F02"/>
    <w:rsid w:val="005F31BB"/>
    <w:rsid w:val="005F3590"/>
    <w:rsid w:val="005F376A"/>
    <w:rsid w:val="005F3EEB"/>
    <w:rsid w:val="005F41E8"/>
    <w:rsid w:val="005F530D"/>
    <w:rsid w:val="005F5B39"/>
    <w:rsid w:val="005F6111"/>
    <w:rsid w:val="005F6383"/>
    <w:rsid w:val="005F6A53"/>
    <w:rsid w:val="005F6FC2"/>
    <w:rsid w:val="005F7227"/>
    <w:rsid w:val="006000CC"/>
    <w:rsid w:val="00601124"/>
    <w:rsid w:val="00601422"/>
    <w:rsid w:val="00601438"/>
    <w:rsid w:val="00601472"/>
    <w:rsid w:val="00601836"/>
    <w:rsid w:val="006018B4"/>
    <w:rsid w:val="00602394"/>
    <w:rsid w:val="00602D1B"/>
    <w:rsid w:val="006038B2"/>
    <w:rsid w:val="00604F98"/>
    <w:rsid w:val="00605503"/>
    <w:rsid w:val="006058C8"/>
    <w:rsid w:val="0060663B"/>
    <w:rsid w:val="00606CC0"/>
    <w:rsid w:val="006079F5"/>
    <w:rsid w:val="00610A3B"/>
    <w:rsid w:val="00610C47"/>
    <w:rsid w:val="006117CA"/>
    <w:rsid w:val="00612220"/>
    <w:rsid w:val="006126DE"/>
    <w:rsid w:val="006126E2"/>
    <w:rsid w:val="00613F34"/>
    <w:rsid w:val="006152B1"/>
    <w:rsid w:val="00615B71"/>
    <w:rsid w:val="00616D4D"/>
    <w:rsid w:val="00617FA5"/>
    <w:rsid w:val="0062089A"/>
    <w:rsid w:val="00620AD9"/>
    <w:rsid w:val="0062158B"/>
    <w:rsid w:val="00621611"/>
    <w:rsid w:val="00621B36"/>
    <w:rsid w:val="00621E7B"/>
    <w:rsid w:val="0062380E"/>
    <w:rsid w:val="00623A8B"/>
    <w:rsid w:val="00623F7E"/>
    <w:rsid w:val="00624421"/>
    <w:rsid w:val="006259D0"/>
    <w:rsid w:val="00625DDB"/>
    <w:rsid w:val="00625F70"/>
    <w:rsid w:val="0062602A"/>
    <w:rsid w:val="00626093"/>
    <w:rsid w:val="006267DE"/>
    <w:rsid w:val="00626A80"/>
    <w:rsid w:val="00627903"/>
    <w:rsid w:val="00627FCA"/>
    <w:rsid w:val="006309C7"/>
    <w:rsid w:val="00630F70"/>
    <w:rsid w:val="006311AE"/>
    <w:rsid w:val="00631708"/>
    <w:rsid w:val="006322E0"/>
    <w:rsid w:val="00632CAF"/>
    <w:rsid w:val="006339B6"/>
    <w:rsid w:val="00634611"/>
    <w:rsid w:val="00635765"/>
    <w:rsid w:val="00635932"/>
    <w:rsid w:val="00635F67"/>
    <w:rsid w:val="006362C2"/>
    <w:rsid w:val="00636868"/>
    <w:rsid w:val="00636CE0"/>
    <w:rsid w:val="00636DFE"/>
    <w:rsid w:val="00636F6A"/>
    <w:rsid w:val="00637055"/>
    <w:rsid w:val="00637467"/>
    <w:rsid w:val="006374D4"/>
    <w:rsid w:val="00637DF6"/>
    <w:rsid w:val="00637F91"/>
    <w:rsid w:val="00641E82"/>
    <w:rsid w:val="00642367"/>
    <w:rsid w:val="00642893"/>
    <w:rsid w:val="00643500"/>
    <w:rsid w:val="006435DB"/>
    <w:rsid w:val="00644C24"/>
    <w:rsid w:val="0064515F"/>
    <w:rsid w:val="006455D4"/>
    <w:rsid w:val="00645785"/>
    <w:rsid w:val="0064601C"/>
    <w:rsid w:val="00646307"/>
    <w:rsid w:val="006506EA"/>
    <w:rsid w:val="0065178D"/>
    <w:rsid w:val="00651AA5"/>
    <w:rsid w:val="00651B94"/>
    <w:rsid w:val="00651D28"/>
    <w:rsid w:val="0065235B"/>
    <w:rsid w:val="006523C7"/>
    <w:rsid w:val="006540B2"/>
    <w:rsid w:val="00654190"/>
    <w:rsid w:val="0065488E"/>
    <w:rsid w:val="00655FB1"/>
    <w:rsid w:val="00656AC0"/>
    <w:rsid w:val="00657F1A"/>
    <w:rsid w:val="00660AD9"/>
    <w:rsid w:val="00660BF0"/>
    <w:rsid w:val="00660DB0"/>
    <w:rsid w:val="0066165F"/>
    <w:rsid w:val="00661F96"/>
    <w:rsid w:val="006625E6"/>
    <w:rsid w:val="00662622"/>
    <w:rsid w:val="0066273A"/>
    <w:rsid w:val="00663DB0"/>
    <w:rsid w:val="0066425E"/>
    <w:rsid w:val="00664A0E"/>
    <w:rsid w:val="006654A7"/>
    <w:rsid w:val="00665B41"/>
    <w:rsid w:val="00667A84"/>
    <w:rsid w:val="00667BE3"/>
    <w:rsid w:val="00670285"/>
    <w:rsid w:val="00670569"/>
    <w:rsid w:val="00671B42"/>
    <w:rsid w:val="00671C5B"/>
    <w:rsid w:val="00671EF9"/>
    <w:rsid w:val="00673C17"/>
    <w:rsid w:val="00673FA1"/>
    <w:rsid w:val="00674BBD"/>
    <w:rsid w:val="00674C5D"/>
    <w:rsid w:val="00674D28"/>
    <w:rsid w:val="006750D8"/>
    <w:rsid w:val="00675249"/>
    <w:rsid w:val="00676D41"/>
    <w:rsid w:val="0067754B"/>
    <w:rsid w:val="006775FA"/>
    <w:rsid w:val="00680CEE"/>
    <w:rsid w:val="00680E82"/>
    <w:rsid w:val="00681915"/>
    <w:rsid w:val="00682767"/>
    <w:rsid w:val="006827B5"/>
    <w:rsid w:val="00684562"/>
    <w:rsid w:val="006852CC"/>
    <w:rsid w:val="0068531F"/>
    <w:rsid w:val="006854E6"/>
    <w:rsid w:val="00686937"/>
    <w:rsid w:val="006878BD"/>
    <w:rsid w:val="006900F3"/>
    <w:rsid w:val="00690D3D"/>
    <w:rsid w:val="00691291"/>
    <w:rsid w:val="00691FC5"/>
    <w:rsid w:val="00691FF9"/>
    <w:rsid w:val="006929A8"/>
    <w:rsid w:val="00692D30"/>
    <w:rsid w:val="00693A75"/>
    <w:rsid w:val="00693EFB"/>
    <w:rsid w:val="006953D1"/>
    <w:rsid w:val="00696664"/>
    <w:rsid w:val="006974DA"/>
    <w:rsid w:val="006978B2"/>
    <w:rsid w:val="00697966"/>
    <w:rsid w:val="00697B10"/>
    <w:rsid w:val="006A2520"/>
    <w:rsid w:val="006A25C5"/>
    <w:rsid w:val="006A31C4"/>
    <w:rsid w:val="006A3A4A"/>
    <w:rsid w:val="006A3EBC"/>
    <w:rsid w:val="006A46BB"/>
    <w:rsid w:val="006A6151"/>
    <w:rsid w:val="006A649A"/>
    <w:rsid w:val="006A64F6"/>
    <w:rsid w:val="006A67F5"/>
    <w:rsid w:val="006A754F"/>
    <w:rsid w:val="006B105F"/>
    <w:rsid w:val="006B16AE"/>
    <w:rsid w:val="006B189C"/>
    <w:rsid w:val="006B245F"/>
    <w:rsid w:val="006B2665"/>
    <w:rsid w:val="006B2E4B"/>
    <w:rsid w:val="006B3638"/>
    <w:rsid w:val="006B3854"/>
    <w:rsid w:val="006B5B6C"/>
    <w:rsid w:val="006B5F04"/>
    <w:rsid w:val="006B5FB7"/>
    <w:rsid w:val="006B65E8"/>
    <w:rsid w:val="006B6DD2"/>
    <w:rsid w:val="006B7F05"/>
    <w:rsid w:val="006C08E8"/>
    <w:rsid w:val="006C219C"/>
    <w:rsid w:val="006C5569"/>
    <w:rsid w:val="006C7024"/>
    <w:rsid w:val="006C750D"/>
    <w:rsid w:val="006C7ED4"/>
    <w:rsid w:val="006C7EFB"/>
    <w:rsid w:val="006D081F"/>
    <w:rsid w:val="006D0C9C"/>
    <w:rsid w:val="006D0DEA"/>
    <w:rsid w:val="006D0F1A"/>
    <w:rsid w:val="006D134B"/>
    <w:rsid w:val="006D1938"/>
    <w:rsid w:val="006D19E0"/>
    <w:rsid w:val="006D21D6"/>
    <w:rsid w:val="006D39DD"/>
    <w:rsid w:val="006D4CAC"/>
    <w:rsid w:val="006D55CD"/>
    <w:rsid w:val="006D6090"/>
    <w:rsid w:val="006D77EE"/>
    <w:rsid w:val="006E105E"/>
    <w:rsid w:val="006E18AF"/>
    <w:rsid w:val="006E1EEE"/>
    <w:rsid w:val="006E2508"/>
    <w:rsid w:val="006E2602"/>
    <w:rsid w:val="006E2B0D"/>
    <w:rsid w:val="006E2C80"/>
    <w:rsid w:val="006E387B"/>
    <w:rsid w:val="006E388E"/>
    <w:rsid w:val="006E405C"/>
    <w:rsid w:val="006E426B"/>
    <w:rsid w:val="006E4DF7"/>
    <w:rsid w:val="006E6531"/>
    <w:rsid w:val="006E6ABA"/>
    <w:rsid w:val="006E6EA9"/>
    <w:rsid w:val="006E7589"/>
    <w:rsid w:val="006E79E4"/>
    <w:rsid w:val="006F0FD9"/>
    <w:rsid w:val="006F1439"/>
    <w:rsid w:val="006F24DC"/>
    <w:rsid w:val="006F2831"/>
    <w:rsid w:val="006F34FC"/>
    <w:rsid w:val="006F3B1E"/>
    <w:rsid w:val="006F3C47"/>
    <w:rsid w:val="006F3DC1"/>
    <w:rsid w:val="006F5CF6"/>
    <w:rsid w:val="006F7103"/>
    <w:rsid w:val="006F7934"/>
    <w:rsid w:val="0070002F"/>
    <w:rsid w:val="00700995"/>
    <w:rsid w:val="0070103B"/>
    <w:rsid w:val="00701913"/>
    <w:rsid w:val="007024DB"/>
    <w:rsid w:val="007027FC"/>
    <w:rsid w:val="00702D2E"/>
    <w:rsid w:val="0070324E"/>
    <w:rsid w:val="0070369B"/>
    <w:rsid w:val="00704DB1"/>
    <w:rsid w:val="00705A4D"/>
    <w:rsid w:val="00706005"/>
    <w:rsid w:val="00706CB3"/>
    <w:rsid w:val="00707BAF"/>
    <w:rsid w:val="00707EF8"/>
    <w:rsid w:val="00707FDD"/>
    <w:rsid w:val="007100FC"/>
    <w:rsid w:val="00710C00"/>
    <w:rsid w:val="00711C1E"/>
    <w:rsid w:val="00712A12"/>
    <w:rsid w:val="00712DD5"/>
    <w:rsid w:val="0071344F"/>
    <w:rsid w:val="0071364A"/>
    <w:rsid w:val="00713E46"/>
    <w:rsid w:val="0071473B"/>
    <w:rsid w:val="00714CE2"/>
    <w:rsid w:val="00714D67"/>
    <w:rsid w:val="007151E0"/>
    <w:rsid w:val="00716149"/>
    <w:rsid w:val="00716CEB"/>
    <w:rsid w:val="007208AC"/>
    <w:rsid w:val="00721CA5"/>
    <w:rsid w:val="00721CDA"/>
    <w:rsid w:val="00722788"/>
    <w:rsid w:val="00722A24"/>
    <w:rsid w:val="00723697"/>
    <w:rsid w:val="00723ACD"/>
    <w:rsid w:val="00723D36"/>
    <w:rsid w:val="00724208"/>
    <w:rsid w:val="00724E10"/>
    <w:rsid w:val="007255DD"/>
    <w:rsid w:val="00726C0F"/>
    <w:rsid w:val="007317A8"/>
    <w:rsid w:val="00731DDF"/>
    <w:rsid w:val="0073296B"/>
    <w:rsid w:val="00732CAE"/>
    <w:rsid w:val="00733B97"/>
    <w:rsid w:val="007340B7"/>
    <w:rsid w:val="0073453E"/>
    <w:rsid w:val="00734885"/>
    <w:rsid w:val="00734894"/>
    <w:rsid w:val="00734B3C"/>
    <w:rsid w:val="007354B3"/>
    <w:rsid w:val="00735A00"/>
    <w:rsid w:val="00736908"/>
    <w:rsid w:val="0073716B"/>
    <w:rsid w:val="00737627"/>
    <w:rsid w:val="007411D1"/>
    <w:rsid w:val="0074239C"/>
    <w:rsid w:val="00742433"/>
    <w:rsid w:val="00742B7E"/>
    <w:rsid w:val="007457B5"/>
    <w:rsid w:val="0074683E"/>
    <w:rsid w:val="00747A38"/>
    <w:rsid w:val="00747BAA"/>
    <w:rsid w:val="00747BBD"/>
    <w:rsid w:val="00750194"/>
    <w:rsid w:val="007508CF"/>
    <w:rsid w:val="00750D40"/>
    <w:rsid w:val="007513BF"/>
    <w:rsid w:val="00752199"/>
    <w:rsid w:val="00752B6D"/>
    <w:rsid w:val="00753009"/>
    <w:rsid w:val="007530FB"/>
    <w:rsid w:val="007536E3"/>
    <w:rsid w:val="00753CED"/>
    <w:rsid w:val="007546A5"/>
    <w:rsid w:val="00754EB5"/>
    <w:rsid w:val="0075579C"/>
    <w:rsid w:val="00755EC3"/>
    <w:rsid w:val="007565F5"/>
    <w:rsid w:val="00760A41"/>
    <w:rsid w:val="00760A9D"/>
    <w:rsid w:val="0076149A"/>
    <w:rsid w:val="0076295F"/>
    <w:rsid w:val="00762DA3"/>
    <w:rsid w:val="00762F74"/>
    <w:rsid w:val="00762F75"/>
    <w:rsid w:val="00763988"/>
    <w:rsid w:val="007652D6"/>
    <w:rsid w:val="00766008"/>
    <w:rsid w:val="00766892"/>
    <w:rsid w:val="007674CD"/>
    <w:rsid w:val="007677A5"/>
    <w:rsid w:val="00770FD3"/>
    <w:rsid w:val="0077123A"/>
    <w:rsid w:val="007721D9"/>
    <w:rsid w:val="00772575"/>
    <w:rsid w:val="007727CD"/>
    <w:rsid w:val="00772F2E"/>
    <w:rsid w:val="00772F90"/>
    <w:rsid w:val="00773407"/>
    <w:rsid w:val="0077478E"/>
    <w:rsid w:val="00774974"/>
    <w:rsid w:val="007766A3"/>
    <w:rsid w:val="00777995"/>
    <w:rsid w:val="00777F16"/>
    <w:rsid w:val="00780EAC"/>
    <w:rsid w:val="007824CB"/>
    <w:rsid w:val="007837B7"/>
    <w:rsid w:val="00783D72"/>
    <w:rsid w:val="00784190"/>
    <w:rsid w:val="007842C8"/>
    <w:rsid w:val="007846EB"/>
    <w:rsid w:val="0078514E"/>
    <w:rsid w:val="00785B20"/>
    <w:rsid w:val="00786189"/>
    <w:rsid w:val="007863E3"/>
    <w:rsid w:val="0078697A"/>
    <w:rsid w:val="00787672"/>
    <w:rsid w:val="00790B16"/>
    <w:rsid w:val="00790BB7"/>
    <w:rsid w:val="00791C4E"/>
    <w:rsid w:val="0079276D"/>
    <w:rsid w:val="0079280E"/>
    <w:rsid w:val="00793317"/>
    <w:rsid w:val="00793627"/>
    <w:rsid w:val="00794050"/>
    <w:rsid w:val="00794539"/>
    <w:rsid w:val="00794D69"/>
    <w:rsid w:val="00795365"/>
    <w:rsid w:val="00796767"/>
    <w:rsid w:val="007A06C2"/>
    <w:rsid w:val="007A15DD"/>
    <w:rsid w:val="007A27EC"/>
    <w:rsid w:val="007A3396"/>
    <w:rsid w:val="007A34B0"/>
    <w:rsid w:val="007A4597"/>
    <w:rsid w:val="007A5172"/>
    <w:rsid w:val="007A54BF"/>
    <w:rsid w:val="007A66ED"/>
    <w:rsid w:val="007B1281"/>
    <w:rsid w:val="007B153F"/>
    <w:rsid w:val="007B23F0"/>
    <w:rsid w:val="007B29AC"/>
    <w:rsid w:val="007B2B2A"/>
    <w:rsid w:val="007B3375"/>
    <w:rsid w:val="007B3BC2"/>
    <w:rsid w:val="007B52EA"/>
    <w:rsid w:val="007B572C"/>
    <w:rsid w:val="007B574E"/>
    <w:rsid w:val="007B62D4"/>
    <w:rsid w:val="007B6709"/>
    <w:rsid w:val="007B7020"/>
    <w:rsid w:val="007B7113"/>
    <w:rsid w:val="007B722D"/>
    <w:rsid w:val="007C039D"/>
    <w:rsid w:val="007C15D8"/>
    <w:rsid w:val="007C26A4"/>
    <w:rsid w:val="007C2926"/>
    <w:rsid w:val="007C2935"/>
    <w:rsid w:val="007C2D3B"/>
    <w:rsid w:val="007C322D"/>
    <w:rsid w:val="007C46F3"/>
    <w:rsid w:val="007C4B49"/>
    <w:rsid w:val="007C5095"/>
    <w:rsid w:val="007D00D4"/>
    <w:rsid w:val="007D0218"/>
    <w:rsid w:val="007D075B"/>
    <w:rsid w:val="007D0DE4"/>
    <w:rsid w:val="007D0F9C"/>
    <w:rsid w:val="007D1B6C"/>
    <w:rsid w:val="007D27E9"/>
    <w:rsid w:val="007D2854"/>
    <w:rsid w:val="007D2A7A"/>
    <w:rsid w:val="007D31EC"/>
    <w:rsid w:val="007D3657"/>
    <w:rsid w:val="007D45D7"/>
    <w:rsid w:val="007D4893"/>
    <w:rsid w:val="007D4B2B"/>
    <w:rsid w:val="007D4FAA"/>
    <w:rsid w:val="007D51A9"/>
    <w:rsid w:val="007D6426"/>
    <w:rsid w:val="007D65A4"/>
    <w:rsid w:val="007D67D6"/>
    <w:rsid w:val="007D79DF"/>
    <w:rsid w:val="007D7A59"/>
    <w:rsid w:val="007D7CF0"/>
    <w:rsid w:val="007D7E2E"/>
    <w:rsid w:val="007D7ED7"/>
    <w:rsid w:val="007E011D"/>
    <w:rsid w:val="007E08CC"/>
    <w:rsid w:val="007E0E19"/>
    <w:rsid w:val="007E1235"/>
    <w:rsid w:val="007E1FDC"/>
    <w:rsid w:val="007E20AE"/>
    <w:rsid w:val="007E223A"/>
    <w:rsid w:val="007E255B"/>
    <w:rsid w:val="007E27C3"/>
    <w:rsid w:val="007E27FB"/>
    <w:rsid w:val="007E2E69"/>
    <w:rsid w:val="007E3433"/>
    <w:rsid w:val="007E3678"/>
    <w:rsid w:val="007E6254"/>
    <w:rsid w:val="007E7083"/>
    <w:rsid w:val="007E79B6"/>
    <w:rsid w:val="007F0275"/>
    <w:rsid w:val="007F041B"/>
    <w:rsid w:val="007F2444"/>
    <w:rsid w:val="007F2794"/>
    <w:rsid w:val="007F2CE3"/>
    <w:rsid w:val="007F300C"/>
    <w:rsid w:val="007F46D0"/>
    <w:rsid w:val="007F4794"/>
    <w:rsid w:val="007F4E12"/>
    <w:rsid w:val="007F5591"/>
    <w:rsid w:val="007F5899"/>
    <w:rsid w:val="007F5AA4"/>
    <w:rsid w:val="007F7025"/>
    <w:rsid w:val="007F7AFF"/>
    <w:rsid w:val="007F7B21"/>
    <w:rsid w:val="0080066A"/>
    <w:rsid w:val="008012A7"/>
    <w:rsid w:val="00801C73"/>
    <w:rsid w:val="0080338C"/>
    <w:rsid w:val="00803C6A"/>
    <w:rsid w:val="00804220"/>
    <w:rsid w:val="00804389"/>
    <w:rsid w:val="0080476C"/>
    <w:rsid w:val="008062BD"/>
    <w:rsid w:val="00806A8C"/>
    <w:rsid w:val="00806B86"/>
    <w:rsid w:val="00806CF7"/>
    <w:rsid w:val="00806E41"/>
    <w:rsid w:val="00806F27"/>
    <w:rsid w:val="00807040"/>
    <w:rsid w:val="00807453"/>
    <w:rsid w:val="00807A82"/>
    <w:rsid w:val="00807D7B"/>
    <w:rsid w:val="00810C5A"/>
    <w:rsid w:val="008120BF"/>
    <w:rsid w:val="008120DD"/>
    <w:rsid w:val="0081241C"/>
    <w:rsid w:val="00812CC7"/>
    <w:rsid w:val="008132DD"/>
    <w:rsid w:val="008141A9"/>
    <w:rsid w:val="0081443F"/>
    <w:rsid w:val="00815B6D"/>
    <w:rsid w:val="00816974"/>
    <w:rsid w:val="00817718"/>
    <w:rsid w:val="0082061D"/>
    <w:rsid w:val="00821819"/>
    <w:rsid w:val="008218B8"/>
    <w:rsid w:val="0082215A"/>
    <w:rsid w:val="00822E19"/>
    <w:rsid w:val="00823155"/>
    <w:rsid w:val="008239D3"/>
    <w:rsid w:val="008243D6"/>
    <w:rsid w:val="008243FB"/>
    <w:rsid w:val="00824DDA"/>
    <w:rsid w:val="0082500B"/>
    <w:rsid w:val="008258E4"/>
    <w:rsid w:val="00826902"/>
    <w:rsid w:val="00826965"/>
    <w:rsid w:val="0082719B"/>
    <w:rsid w:val="008273A4"/>
    <w:rsid w:val="008277FB"/>
    <w:rsid w:val="008304DC"/>
    <w:rsid w:val="00830ECF"/>
    <w:rsid w:val="00831616"/>
    <w:rsid w:val="008328BC"/>
    <w:rsid w:val="00832911"/>
    <w:rsid w:val="00833669"/>
    <w:rsid w:val="00833A63"/>
    <w:rsid w:val="00833CA8"/>
    <w:rsid w:val="00834473"/>
    <w:rsid w:val="00834488"/>
    <w:rsid w:val="00835969"/>
    <w:rsid w:val="00836651"/>
    <w:rsid w:val="008366F3"/>
    <w:rsid w:val="008370AC"/>
    <w:rsid w:val="00837154"/>
    <w:rsid w:val="0083790F"/>
    <w:rsid w:val="00837A2A"/>
    <w:rsid w:val="0084266B"/>
    <w:rsid w:val="00843A69"/>
    <w:rsid w:val="00844B4C"/>
    <w:rsid w:val="0084579B"/>
    <w:rsid w:val="00845AA6"/>
    <w:rsid w:val="00847B36"/>
    <w:rsid w:val="00850181"/>
    <w:rsid w:val="0085139B"/>
    <w:rsid w:val="00851719"/>
    <w:rsid w:val="00851CE8"/>
    <w:rsid w:val="00852802"/>
    <w:rsid w:val="00852F4F"/>
    <w:rsid w:val="0085406D"/>
    <w:rsid w:val="00854890"/>
    <w:rsid w:val="008552FC"/>
    <w:rsid w:val="0085606B"/>
    <w:rsid w:val="00856FD7"/>
    <w:rsid w:val="00857039"/>
    <w:rsid w:val="00857A4E"/>
    <w:rsid w:val="00860863"/>
    <w:rsid w:val="00860DB4"/>
    <w:rsid w:val="00861495"/>
    <w:rsid w:val="008622BB"/>
    <w:rsid w:val="00862866"/>
    <w:rsid w:val="0086419E"/>
    <w:rsid w:val="00864262"/>
    <w:rsid w:val="00864DD2"/>
    <w:rsid w:val="0086686F"/>
    <w:rsid w:val="00866974"/>
    <w:rsid w:val="008674D1"/>
    <w:rsid w:val="0087082F"/>
    <w:rsid w:val="00870BCF"/>
    <w:rsid w:val="008715A4"/>
    <w:rsid w:val="0087344B"/>
    <w:rsid w:val="00874366"/>
    <w:rsid w:val="00874ADE"/>
    <w:rsid w:val="008753F7"/>
    <w:rsid w:val="00876553"/>
    <w:rsid w:val="00881D6A"/>
    <w:rsid w:val="00881DDD"/>
    <w:rsid w:val="00882EC3"/>
    <w:rsid w:val="00883308"/>
    <w:rsid w:val="00883761"/>
    <w:rsid w:val="008849D8"/>
    <w:rsid w:val="00884FDB"/>
    <w:rsid w:val="00885434"/>
    <w:rsid w:val="00885FEB"/>
    <w:rsid w:val="008860E9"/>
    <w:rsid w:val="008872C3"/>
    <w:rsid w:val="00887919"/>
    <w:rsid w:val="008917E4"/>
    <w:rsid w:val="00891929"/>
    <w:rsid w:val="00891BC8"/>
    <w:rsid w:val="00891CFE"/>
    <w:rsid w:val="00891E4A"/>
    <w:rsid w:val="00891EE6"/>
    <w:rsid w:val="00892342"/>
    <w:rsid w:val="00892883"/>
    <w:rsid w:val="0089291E"/>
    <w:rsid w:val="00892B86"/>
    <w:rsid w:val="008931A2"/>
    <w:rsid w:val="0089326B"/>
    <w:rsid w:val="00893D9E"/>
    <w:rsid w:val="00895186"/>
    <w:rsid w:val="008958C2"/>
    <w:rsid w:val="00895929"/>
    <w:rsid w:val="008969B5"/>
    <w:rsid w:val="0089721A"/>
    <w:rsid w:val="00897450"/>
    <w:rsid w:val="0089774B"/>
    <w:rsid w:val="00897AAF"/>
    <w:rsid w:val="008A06E9"/>
    <w:rsid w:val="008A0928"/>
    <w:rsid w:val="008A12B3"/>
    <w:rsid w:val="008A2F5F"/>
    <w:rsid w:val="008A38D2"/>
    <w:rsid w:val="008A43EE"/>
    <w:rsid w:val="008A493A"/>
    <w:rsid w:val="008A4AEE"/>
    <w:rsid w:val="008A7981"/>
    <w:rsid w:val="008B0027"/>
    <w:rsid w:val="008B01D0"/>
    <w:rsid w:val="008B1111"/>
    <w:rsid w:val="008B1A53"/>
    <w:rsid w:val="008B1E62"/>
    <w:rsid w:val="008B2988"/>
    <w:rsid w:val="008B2C2E"/>
    <w:rsid w:val="008B2C99"/>
    <w:rsid w:val="008B4A1D"/>
    <w:rsid w:val="008B50A7"/>
    <w:rsid w:val="008B5514"/>
    <w:rsid w:val="008B5A3E"/>
    <w:rsid w:val="008B5E14"/>
    <w:rsid w:val="008B6BCE"/>
    <w:rsid w:val="008B706E"/>
    <w:rsid w:val="008B7E59"/>
    <w:rsid w:val="008B7F07"/>
    <w:rsid w:val="008C01BB"/>
    <w:rsid w:val="008C1899"/>
    <w:rsid w:val="008C2861"/>
    <w:rsid w:val="008C2B30"/>
    <w:rsid w:val="008C2F62"/>
    <w:rsid w:val="008C403B"/>
    <w:rsid w:val="008C41D0"/>
    <w:rsid w:val="008C46E2"/>
    <w:rsid w:val="008C509B"/>
    <w:rsid w:val="008C51EB"/>
    <w:rsid w:val="008C56AD"/>
    <w:rsid w:val="008C5751"/>
    <w:rsid w:val="008C5AE4"/>
    <w:rsid w:val="008C5DA1"/>
    <w:rsid w:val="008C6270"/>
    <w:rsid w:val="008C6C95"/>
    <w:rsid w:val="008C7D48"/>
    <w:rsid w:val="008D039B"/>
    <w:rsid w:val="008D20C8"/>
    <w:rsid w:val="008D2133"/>
    <w:rsid w:val="008D215C"/>
    <w:rsid w:val="008D2B0C"/>
    <w:rsid w:val="008D3390"/>
    <w:rsid w:val="008D3AD2"/>
    <w:rsid w:val="008D4817"/>
    <w:rsid w:val="008D48D2"/>
    <w:rsid w:val="008D4B0D"/>
    <w:rsid w:val="008D50FF"/>
    <w:rsid w:val="008D55E2"/>
    <w:rsid w:val="008D5771"/>
    <w:rsid w:val="008D64AB"/>
    <w:rsid w:val="008D7385"/>
    <w:rsid w:val="008D780F"/>
    <w:rsid w:val="008E0382"/>
    <w:rsid w:val="008E20A6"/>
    <w:rsid w:val="008E30ED"/>
    <w:rsid w:val="008E34EA"/>
    <w:rsid w:val="008E3A09"/>
    <w:rsid w:val="008E3B3A"/>
    <w:rsid w:val="008E52E7"/>
    <w:rsid w:val="008E5EAC"/>
    <w:rsid w:val="008E64B5"/>
    <w:rsid w:val="008E6AB0"/>
    <w:rsid w:val="008E6CED"/>
    <w:rsid w:val="008E7451"/>
    <w:rsid w:val="008E7776"/>
    <w:rsid w:val="008F0997"/>
    <w:rsid w:val="008F0B77"/>
    <w:rsid w:val="008F0CC1"/>
    <w:rsid w:val="008F235A"/>
    <w:rsid w:val="008F299B"/>
    <w:rsid w:val="008F3299"/>
    <w:rsid w:val="008F429A"/>
    <w:rsid w:val="008F506E"/>
    <w:rsid w:val="008F5FAC"/>
    <w:rsid w:val="008F7EF4"/>
    <w:rsid w:val="0090026A"/>
    <w:rsid w:val="00900751"/>
    <w:rsid w:val="00900A49"/>
    <w:rsid w:val="0090127E"/>
    <w:rsid w:val="009020EC"/>
    <w:rsid w:val="009024A3"/>
    <w:rsid w:val="009029D2"/>
    <w:rsid w:val="00902D8D"/>
    <w:rsid w:val="009035CC"/>
    <w:rsid w:val="00903D05"/>
    <w:rsid w:val="00903EDE"/>
    <w:rsid w:val="0090418D"/>
    <w:rsid w:val="00904297"/>
    <w:rsid w:val="009054ED"/>
    <w:rsid w:val="00906750"/>
    <w:rsid w:val="00906A07"/>
    <w:rsid w:val="00906BED"/>
    <w:rsid w:val="00907060"/>
    <w:rsid w:val="00912DC8"/>
    <w:rsid w:val="0091350D"/>
    <w:rsid w:val="00914691"/>
    <w:rsid w:val="009146A0"/>
    <w:rsid w:val="009151A8"/>
    <w:rsid w:val="0091575D"/>
    <w:rsid w:val="00915AB9"/>
    <w:rsid w:val="00915DC8"/>
    <w:rsid w:val="009164D0"/>
    <w:rsid w:val="00916DB6"/>
    <w:rsid w:val="00916ED1"/>
    <w:rsid w:val="0091701F"/>
    <w:rsid w:val="00920050"/>
    <w:rsid w:val="00920751"/>
    <w:rsid w:val="0092178E"/>
    <w:rsid w:val="009218E3"/>
    <w:rsid w:val="00921DAF"/>
    <w:rsid w:val="009221C0"/>
    <w:rsid w:val="00922272"/>
    <w:rsid w:val="0092358F"/>
    <w:rsid w:val="00923591"/>
    <w:rsid w:val="009253B7"/>
    <w:rsid w:val="00925456"/>
    <w:rsid w:val="009259F2"/>
    <w:rsid w:val="00926298"/>
    <w:rsid w:val="00926727"/>
    <w:rsid w:val="00926E04"/>
    <w:rsid w:val="00927594"/>
    <w:rsid w:val="009311A4"/>
    <w:rsid w:val="009318DD"/>
    <w:rsid w:val="00932033"/>
    <w:rsid w:val="00932F95"/>
    <w:rsid w:val="00933346"/>
    <w:rsid w:val="00933B6C"/>
    <w:rsid w:val="009340DF"/>
    <w:rsid w:val="00934C1B"/>
    <w:rsid w:val="00935A85"/>
    <w:rsid w:val="00935DF6"/>
    <w:rsid w:val="00936516"/>
    <w:rsid w:val="0093717F"/>
    <w:rsid w:val="009371FA"/>
    <w:rsid w:val="00937D4D"/>
    <w:rsid w:val="00937FC3"/>
    <w:rsid w:val="00937FC5"/>
    <w:rsid w:val="00940384"/>
    <w:rsid w:val="00940EDD"/>
    <w:rsid w:val="009410A0"/>
    <w:rsid w:val="009420D5"/>
    <w:rsid w:val="00942395"/>
    <w:rsid w:val="0094286E"/>
    <w:rsid w:val="00942E02"/>
    <w:rsid w:val="00943005"/>
    <w:rsid w:val="00943904"/>
    <w:rsid w:val="009440F7"/>
    <w:rsid w:val="0094485B"/>
    <w:rsid w:val="0094490B"/>
    <w:rsid w:val="00944DA2"/>
    <w:rsid w:val="00945A54"/>
    <w:rsid w:val="00946689"/>
    <w:rsid w:val="00946E55"/>
    <w:rsid w:val="00946F88"/>
    <w:rsid w:val="00947616"/>
    <w:rsid w:val="00947666"/>
    <w:rsid w:val="00951898"/>
    <w:rsid w:val="009520D0"/>
    <w:rsid w:val="00953258"/>
    <w:rsid w:val="00953341"/>
    <w:rsid w:val="0095491A"/>
    <w:rsid w:val="00955CB2"/>
    <w:rsid w:val="00956284"/>
    <w:rsid w:val="0095740F"/>
    <w:rsid w:val="00957A63"/>
    <w:rsid w:val="009607B1"/>
    <w:rsid w:val="009609D6"/>
    <w:rsid w:val="00960DD1"/>
    <w:rsid w:val="009611F8"/>
    <w:rsid w:val="00962FA0"/>
    <w:rsid w:val="00963175"/>
    <w:rsid w:val="009636B2"/>
    <w:rsid w:val="00963C81"/>
    <w:rsid w:val="00964512"/>
    <w:rsid w:val="00964AB5"/>
    <w:rsid w:val="00964B30"/>
    <w:rsid w:val="009657E3"/>
    <w:rsid w:val="009658C8"/>
    <w:rsid w:val="00965DE9"/>
    <w:rsid w:val="009670F6"/>
    <w:rsid w:val="009672CB"/>
    <w:rsid w:val="00970B7B"/>
    <w:rsid w:val="0097128A"/>
    <w:rsid w:val="00971339"/>
    <w:rsid w:val="00971BD3"/>
    <w:rsid w:val="00971D54"/>
    <w:rsid w:val="0097208E"/>
    <w:rsid w:val="0097244B"/>
    <w:rsid w:val="00972A03"/>
    <w:rsid w:val="00972D62"/>
    <w:rsid w:val="00973FB3"/>
    <w:rsid w:val="00975012"/>
    <w:rsid w:val="00976DC6"/>
    <w:rsid w:val="00976E47"/>
    <w:rsid w:val="00980427"/>
    <w:rsid w:val="009804D6"/>
    <w:rsid w:val="00980B51"/>
    <w:rsid w:val="009811E6"/>
    <w:rsid w:val="00983B51"/>
    <w:rsid w:val="00983D4F"/>
    <w:rsid w:val="00983EFC"/>
    <w:rsid w:val="00984A51"/>
    <w:rsid w:val="00984EF2"/>
    <w:rsid w:val="00985598"/>
    <w:rsid w:val="00985626"/>
    <w:rsid w:val="00985789"/>
    <w:rsid w:val="00985A43"/>
    <w:rsid w:val="00985E6B"/>
    <w:rsid w:val="00985F1C"/>
    <w:rsid w:val="009866BC"/>
    <w:rsid w:val="0098672A"/>
    <w:rsid w:val="00987A28"/>
    <w:rsid w:val="009900D5"/>
    <w:rsid w:val="009903AA"/>
    <w:rsid w:val="00990F7F"/>
    <w:rsid w:val="00991C9A"/>
    <w:rsid w:val="00991D04"/>
    <w:rsid w:val="00994622"/>
    <w:rsid w:val="00995283"/>
    <w:rsid w:val="0099571F"/>
    <w:rsid w:val="009957C1"/>
    <w:rsid w:val="00995F76"/>
    <w:rsid w:val="009965D4"/>
    <w:rsid w:val="009975F6"/>
    <w:rsid w:val="00997757"/>
    <w:rsid w:val="0099780F"/>
    <w:rsid w:val="009A00D8"/>
    <w:rsid w:val="009A0276"/>
    <w:rsid w:val="009A061D"/>
    <w:rsid w:val="009A25DC"/>
    <w:rsid w:val="009A306A"/>
    <w:rsid w:val="009A34F5"/>
    <w:rsid w:val="009A375C"/>
    <w:rsid w:val="009A37E2"/>
    <w:rsid w:val="009A4119"/>
    <w:rsid w:val="009A4308"/>
    <w:rsid w:val="009A45D8"/>
    <w:rsid w:val="009A4D7B"/>
    <w:rsid w:val="009A5A5C"/>
    <w:rsid w:val="009A689A"/>
    <w:rsid w:val="009A6D08"/>
    <w:rsid w:val="009A73F9"/>
    <w:rsid w:val="009A75F3"/>
    <w:rsid w:val="009B046E"/>
    <w:rsid w:val="009B06D0"/>
    <w:rsid w:val="009B09D1"/>
    <w:rsid w:val="009B1308"/>
    <w:rsid w:val="009B15CC"/>
    <w:rsid w:val="009B1839"/>
    <w:rsid w:val="009B197E"/>
    <w:rsid w:val="009B20C4"/>
    <w:rsid w:val="009B21D7"/>
    <w:rsid w:val="009B22A0"/>
    <w:rsid w:val="009B2D8B"/>
    <w:rsid w:val="009B343C"/>
    <w:rsid w:val="009B3DDE"/>
    <w:rsid w:val="009B3F88"/>
    <w:rsid w:val="009B3FB4"/>
    <w:rsid w:val="009B4447"/>
    <w:rsid w:val="009B48EC"/>
    <w:rsid w:val="009B4BB1"/>
    <w:rsid w:val="009B4C9A"/>
    <w:rsid w:val="009B5C24"/>
    <w:rsid w:val="009B6568"/>
    <w:rsid w:val="009B677E"/>
    <w:rsid w:val="009B686C"/>
    <w:rsid w:val="009B7513"/>
    <w:rsid w:val="009B7533"/>
    <w:rsid w:val="009B7ACC"/>
    <w:rsid w:val="009C03F2"/>
    <w:rsid w:val="009C0952"/>
    <w:rsid w:val="009C0B0B"/>
    <w:rsid w:val="009C0EAC"/>
    <w:rsid w:val="009C13D0"/>
    <w:rsid w:val="009C18E1"/>
    <w:rsid w:val="009C19C3"/>
    <w:rsid w:val="009C1ED4"/>
    <w:rsid w:val="009C2AF4"/>
    <w:rsid w:val="009C5291"/>
    <w:rsid w:val="009C5EF2"/>
    <w:rsid w:val="009C69F3"/>
    <w:rsid w:val="009C6A29"/>
    <w:rsid w:val="009C752F"/>
    <w:rsid w:val="009D04F4"/>
    <w:rsid w:val="009D0BBB"/>
    <w:rsid w:val="009D0F4C"/>
    <w:rsid w:val="009D1340"/>
    <w:rsid w:val="009D18CE"/>
    <w:rsid w:val="009D1BF4"/>
    <w:rsid w:val="009D314F"/>
    <w:rsid w:val="009D3751"/>
    <w:rsid w:val="009D4078"/>
    <w:rsid w:val="009D426D"/>
    <w:rsid w:val="009D4832"/>
    <w:rsid w:val="009D4C8F"/>
    <w:rsid w:val="009D59F6"/>
    <w:rsid w:val="009D5A50"/>
    <w:rsid w:val="009D61E0"/>
    <w:rsid w:val="009D6A40"/>
    <w:rsid w:val="009D6B29"/>
    <w:rsid w:val="009E0A54"/>
    <w:rsid w:val="009E0E16"/>
    <w:rsid w:val="009E195A"/>
    <w:rsid w:val="009E24CF"/>
    <w:rsid w:val="009E2AB6"/>
    <w:rsid w:val="009E39ED"/>
    <w:rsid w:val="009E4F1E"/>
    <w:rsid w:val="009E6985"/>
    <w:rsid w:val="009E6A40"/>
    <w:rsid w:val="009E762D"/>
    <w:rsid w:val="009E7A28"/>
    <w:rsid w:val="009F1ADC"/>
    <w:rsid w:val="009F1AF8"/>
    <w:rsid w:val="009F1B03"/>
    <w:rsid w:val="009F1C22"/>
    <w:rsid w:val="009F23F1"/>
    <w:rsid w:val="009F301B"/>
    <w:rsid w:val="009F3D04"/>
    <w:rsid w:val="009F3EEC"/>
    <w:rsid w:val="009F54A6"/>
    <w:rsid w:val="009F5853"/>
    <w:rsid w:val="009F5AE2"/>
    <w:rsid w:val="009F6BF4"/>
    <w:rsid w:val="009F6F66"/>
    <w:rsid w:val="00A00418"/>
    <w:rsid w:val="00A0088A"/>
    <w:rsid w:val="00A024E7"/>
    <w:rsid w:val="00A027A4"/>
    <w:rsid w:val="00A02E10"/>
    <w:rsid w:val="00A03C42"/>
    <w:rsid w:val="00A03F62"/>
    <w:rsid w:val="00A064AA"/>
    <w:rsid w:val="00A06A97"/>
    <w:rsid w:val="00A0751D"/>
    <w:rsid w:val="00A07DC8"/>
    <w:rsid w:val="00A10C9D"/>
    <w:rsid w:val="00A10D92"/>
    <w:rsid w:val="00A111BB"/>
    <w:rsid w:val="00A114A5"/>
    <w:rsid w:val="00A122D4"/>
    <w:rsid w:val="00A1249B"/>
    <w:rsid w:val="00A12B15"/>
    <w:rsid w:val="00A13A3A"/>
    <w:rsid w:val="00A13CCD"/>
    <w:rsid w:val="00A1461E"/>
    <w:rsid w:val="00A15447"/>
    <w:rsid w:val="00A154EE"/>
    <w:rsid w:val="00A16221"/>
    <w:rsid w:val="00A17496"/>
    <w:rsid w:val="00A17A20"/>
    <w:rsid w:val="00A17AED"/>
    <w:rsid w:val="00A200BA"/>
    <w:rsid w:val="00A234CA"/>
    <w:rsid w:val="00A251CB"/>
    <w:rsid w:val="00A2541F"/>
    <w:rsid w:val="00A2556E"/>
    <w:rsid w:val="00A25777"/>
    <w:rsid w:val="00A26190"/>
    <w:rsid w:val="00A2638A"/>
    <w:rsid w:val="00A27A32"/>
    <w:rsid w:val="00A27D5A"/>
    <w:rsid w:val="00A301A1"/>
    <w:rsid w:val="00A315DD"/>
    <w:rsid w:val="00A32101"/>
    <w:rsid w:val="00A32499"/>
    <w:rsid w:val="00A326C8"/>
    <w:rsid w:val="00A32B27"/>
    <w:rsid w:val="00A32EAE"/>
    <w:rsid w:val="00A330CD"/>
    <w:rsid w:val="00A332C3"/>
    <w:rsid w:val="00A34AD6"/>
    <w:rsid w:val="00A353C6"/>
    <w:rsid w:val="00A3545E"/>
    <w:rsid w:val="00A36C7D"/>
    <w:rsid w:val="00A371BF"/>
    <w:rsid w:val="00A40370"/>
    <w:rsid w:val="00A418E5"/>
    <w:rsid w:val="00A43D49"/>
    <w:rsid w:val="00A44171"/>
    <w:rsid w:val="00A44E42"/>
    <w:rsid w:val="00A451E1"/>
    <w:rsid w:val="00A46133"/>
    <w:rsid w:val="00A46421"/>
    <w:rsid w:val="00A46B5F"/>
    <w:rsid w:val="00A47FDF"/>
    <w:rsid w:val="00A51485"/>
    <w:rsid w:val="00A5265D"/>
    <w:rsid w:val="00A529B2"/>
    <w:rsid w:val="00A53255"/>
    <w:rsid w:val="00A53807"/>
    <w:rsid w:val="00A54380"/>
    <w:rsid w:val="00A54A3C"/>
    <w:rsid w:val="00A5513A"/>
    <w:rsid w:val="00A55246"/>
    <w:rsid w:val="00A5541E"/>
    <w:rsid w:val="00A565CF"/>
    <w:rsid w:val="00A57064"/>
    <w:rsid w:val="00A5766A"/>
    <w:rsid w:val="00A57F2D"/>
    <w:rsid w:val="00A60199"/>
    <w:rsid w:val="00A617C1"/>
    <w:rsid w:val="00A620B5"/>
    <w:rsid w:val="00A626DF"/>
    <w:rsid w:val="00A62B97"/>
    <w:rsid w:val="00A62C5F"/>
    <w:rsid w:val="00A637FC"/>
    <w:rsid w:val="00A63821"/>
    <w:rsid w:val="00A63C5E"/>
    <w:rsid w:val="00A6561E"/>
    <w:rsid w:val="00A657A1"/>
    <w:rsid w:val="00A66732"/>
    <w:rsid w:val="00A66E06"/>
    <w:rsid w:val="00A677CB"/>
    <w:rsid w:val="00A67B66"/>
    <w:rsid w:val="00A70A0D"/>
    <w:rsid w:val="00A726DC"/>
    <w:rsid w:val="00A73B01"/>
    <w:rsid w:val="00A73CF1"/>
    <w:rsid w:val="00A74C0C"/>
    <w:rsid w:val="00A75349"/>
    <w:rsid w:val="00A76EC4"/>
    <w:rsid w:val="00A8002B"/>
    <w:rsid w:val="00A80137"/>
    <w:rsid w:val="00A8151D"/>
    <w:rsid w:val="00A8206D"/>
    <w:rsid w:val="00A82FFE"/>
    <w:rsid w:val="00A8308B"/>
    <w:rsid w:val="00A83B78"/>
    <w:rsid w:val="00A849DF"/>
    <w:rsid w:val="00A85036"/>
    <w:rsid w:val="00A852D7"/>
    <w:rsid w:val="00A85CD6"/>
    <w:rsid w:val="00A869B7"/>
    <w:rsid w:val="00A87DB8"/>
    <w:rsid w:val="00A9013F"/>
    <w:rsid w:val="00A90794"/>
    <w:rsid w:val="00A90DDA"/>
    <w:rsid w:val="00A91701"/>
    <w:rsid w:val="00A924C0"/>
    <w:rsid w:val="00A928A1"/>
    <w:rsid w:val="00A92E7E"/>
    <w:rsid w:val="00A9301A"/>
    <w:rsid w:val="00A937A3"/>
    <w:rsid w:val="00A943CA"/>
    <w:rsid w:val="00A94CC5"/>
    <w:rsid w:val="00A952ED"/>
    <w:rsid w:val="00A962E0"/>
    <w:rsid w:val="00A96483"/>
    <w:rsid w:val="00A964C6"/>
    <w:rsid w:val="00A96F8A"/>
    <w:rsid w:val="00AA0601"/>
    <w:rsid w:val="00AA0885"/>
    <w:rsid w:val="00AA1907"/>
    <w:rsid w:val="00AA292E"/>
    <w:rsid w:val="00AA4F06"/>
    <w:rsid w:val="00AA5A74"/>
    <w:rsid w:val="00AA6173"/>
    <w:rsid w:val="00AA6868"/>
    <w:rsid w:val="00AA6A30"/>
    <w:rsid w:val="00AA712B"/>
    <w:rsid w:val="00AA72B4"/>
    <w:rsid w:val="00AA7495"/>
    <w:rsid w:val="00AA758E"/>
    <w:rsid w:val="00AB0BAF"/>
    <w:rsid w:val="00AB0C28"/>
    <w:rsid w:val="00AB1932"/>
    <w:rsid w:val="00AB1941"/>
    <w:rsid w:val="00AB1C6B"/>
    <w:rsid w:val="00AB1E93"/>
    <w:rsid w:val="00AB2FBD"/>
    <w:rsid w:val="00AB3F78"/>
    <w:rsid w:val="00AB4C65"/>
    <w:rsid w:val="00AB4D64"/>
    <w:rsid w:val="00AB4EE7"/>
    <w:rsid w:val="00AB5F6E"/>
    <w:rsid w:val="00AC020B"/>
    <w:rsid w:val="00AC0751"/>
    <w:rsid w:val="00AC1774"/>
    <w:rsid w:val="00AC1E65"/>
    <w:rsid w:val="00AC2B3C"/>
    <w:rsid w:val="00AC377D"/>
    <w:rsid w:val="00AC382B"/>
    <w:rsid w:val="00AC4544"/>
    <w:rsid w:val="00AC52CE"/>
    <w:rsid w:val="00AC544B"/>
    <w:rsid w:val="00AC5564"/>
    <w:rsid w:val="00AC59C9"/>
    <w:rsid w:val="00AC5FF8"/>
    <w:rsid w:val="00AC6A1F"/>
    <w:rsid w:val="00AC7A67"/>
    <w:rsid w:val="00AD06CE"/>
    <w:rsid w:val="00AD0AFE"/>
    <w:rsid w:val="00AD136C"/>
    <w:rsid w:val="00AD22F9"/>
    <w:rsid w:val="00AD24BA"/>
    <w:rsid w:val="00AD24F0"/>
    <w:rsid w:val="00AD2A05"/>
    <w:rsid w:val="00AD3484"/>
    <w:rsid w:val="00AD3939"/>
    <w:rsid w:val="00AD413C"/>
    <w:rsid w:val="00AD4F72"/>
    <w:rsid w:val="00AD53F6"/>
    <w:rsid w:val="00AD5486"/>
    <w:rsid w:val="00AD5D97"/>
    <w:rsid w:val="00AD5D9C"/>
    <w:rsid w:val="00AD7172"/>
    <w:rsid w:val="00AD730B"/>
    <w:rsid w:val="00AE0799"/>
    <w:rsid w:val="00AE0955"/>
    <w:rsid w:val="00AE15D7"/>
    <w:rsid w:val="00AE22C3"/>
    <w:rsid w:val="00AE2698"/>
    <w:rsid w:val="00AE279F"/>
    <w:rsid w:val="00AE318E"/>
    <w:rsid w:val="00AE3CD7"/>
    <w:rsid w:val="00AE4BC5"/>
    <w:rsid w:val="00AE4DF3"/>
    <w:rsid w:val="00AE55C8"/>
    <w:rsid w:val="00AE7595"/>
    <w:rsid w:val="00AF0791"/>
    <w:rsid w:val="00AF0C25"/>
    <w:rsid w:val="00AF1144"/>
    <w:rsid w:val="00AF1268"/>
    <w:rsid w:val="00AF2242"/>
    <w:rsid w:val="00AF43D2"/>
    <w:rsid w:val="00AF66C6"/>
    <w:rsid w:val="00B0001F"/>
    <w:rsid w:val="00B0030B"/>
    <w:rsid w:val="00B017C2"/>
    <w:rsid w:val="00B0191D"/>
    <w:rsid w:val="00B023B1"/>
    <w:rsid w:val="00B0275E"/>
    <w:rsid w:val="00B0282F"/>
    <w:rsid w:val="00B02DA2"/>
    <w:rsid w:val="00B031AF"/>
    <w:rsid w:val="00B040BD"/>
    <w:rsid w:val="00B041E1"/>
    <w:rsid w:val="00B05416"/>
    <w:rsid w:val="00B05DFB"/>
    <w:rsid w:val="00B0681B"/>
    <w:rsid w:val="00B06A54"/>
    <w:rsid w:val="00B06A75"/>
    <w:rsid w:val="00B0791A"/>
    <w:rsid w:val="00B10035"/>
    <w:rsid w:val="00B10733"/>
    <w:rsid w:val="00B10779"/>
    <w:rsid w:val="00B12942"/>
    <w:rsid w:val="00B12FCA"/>
    <w:rsid w:val="00B146F7"/>
    <w:rsid w:val="00B14A74"/>
    <w:rsid w:val="00B14BDA"/>
    <w:rsid w:val="00B15085"/>
    <w:rsid w:val="00B1570F"/>
    <w:rsid w:val="00B15F40"/>
    <w:rsid w:val="00B16067"/>
    <w:rsid w:val="00B1653D"/>
    <w:rsid w:val="00B17321"/>
    <w:rsid w:val="00B1733A"/>
    <w:rsid w:val="00B1734E"/>
    <w:rsid w:val="00B22570"/>
    <w:rsid w:val="00B23679"/>
    <w:rsid w:val="00B238AD"/>
    <w:rsid w:val="00B24A13"/>
    <w:rsid w:val="00B25166"/>
    <w:rsid w:val="00B264EC"/>
    <w:rsid w:val="00B26E7C"/>
    <w:rsid w:val="00B30A5B"/>
    <w:rsid w:val="00B30F9D"/>
    <w:rsid w:val="00B311E0"/>
    <w:rsid w:val="00B31992"/>
    <w:rsid w:val="00B31B3A"/>
    <w:rsid w:val="00B32154"/>
    <w:rsid w:val="00B3260A"/>
    <w:rsid w:val="00B327BC"/>
    <w:rsid w:val="00B32904"/>
    <w:rsid w:val="00B336F9"/>
    <w:rsid w:val="00B33FD4"/>
    <w:rsid w:val="00B34183"/>
    <w:rsid w:val="00B35211"/>
    <w:rsid w:val="00B35D47"/>
    <w:rsid w:val="00B36F2B"/>
    <w:rsid w:val="00B37B9B"/>
    <w:rsid w:val="00B37FF3"/>
    <w:rsid w:val="00B41279"/>
    <w:rsid w:val="00B41DC9"/>
    <w:rsid w:val="00B42A9F"/>
    <w:rsid w:val="00B42D57"/>
    <w:rsid w:val="00B436A4"/>
    <w:rsid w:val="00B43C77"/>
    <w:rsid w:val="00B44113"/>
    <w:rsid w:val="00B44BD4"/>
    <w:rsid w:val="00B45516"/>
    <w:rsid w:val="00B462D2"/>
    <w:rsid w:val="00B466BC"/>
    <w:rsid w:val="00B4687C"/>
    <w:rsid w:val="00B46F2A"/>
    <w:rsid w:val="00B500F4"/>
    <w:rsid w:val="00B506EA"/>
    <w:rsid w:val="00B507DF"/>
    <w:rsid w:val="00B50940"/>
    <w:rsid w:val="00B50F03"/>
    <w:rsid w:val="00B51072"/>
    <w:rsid w:val="00B52822"/>
    <w:rsid w:val="00B559A4"/>
    <w:rsid w:val="00B55B0A"/>
    <w:rsid w:val="00B572F1"/>
    <w:rsid w:val="00B57CDE"/>
    <w:rsid w:val="00B6207F"/>
    <w:rsid w:val="00B63251"/>
    <w:rsid w:val="00B6360C"/>
    <w:rsid w:val="00B63674"/>
    <w:rsid w:val="00B64505"/>
    <w:rsid w:val="00B64580"/>
    <w:rsid w:val="00B64A25"/>
    <w:rsid w:val="00B64C78"/>
    <w:rsid w:val="00B650FF"/>
    <w:rsid w:val="00B657B1"/>
    <w:rsid w:val="00B65C35"/>
    <w:rsid w:val="00B65F91"/>
    <w:rsid w:val="00B66464"/>
    <w:rsid w:val="00B66984"/>
    <w:rsid w:val="00B66F62"/>
    <w:rsid w:val="00B67F3F"/>
    <w:rsid w:val="00B71083"/>
    <w:rsid w:val="00B7135E"/>
    <w:rsid w:val="00B72390"/>
    <w:rsid w:val="00B72D9B"/>
    <w:rsid w:val="00B73391"/>
    <w:rsid w:val="00B74510"/>
    <w:rsid w:val="00B749DF"/>
    <w:rsid w:val="00B74D65"/>
    <w:rsid w:val="00B76967"/>
    <w:rsid w:val="00B76BDB"/>
    <w:rsid w:val="00B77066"/>
    <w:rsid w:val="00B77DC5"/>
    <w:rsid w:val="00B80B92"/>
    <w:rsid w:val="00B8180F"/>
    <w:rsid w:val="00B8182C"/>
    <w:rsid w:val="00B81A45"/>
    <w:rsid w:val="00B82211"/>
    <w:rsid w:val="00B8235E"/>
    <w:rsid w:val="00B8325D"/>
    <w:rsid w:val="00B838E4"/>
    <w:rsid w:val="00B8399F"/>
    <w:rsid w:val="00B83E5D"/>
    <w:rsid w:val="00B84FB5"/>
    <w:rsid w:val="00B850BA"/>
    <w:rsid w:val="00B850F4"/>
    <w:rsid w:val="00B856C5"/>
    <w:rsid w:val="00B8707A"/>
    <w:rsid w:val="00B87157"/>
    <w:rsid w:val="00B9000D"/>
    <w:rsid w:val="00B91E56"/>
    <w:rsid w:val="00B92861"/>
    <w:rsid w:val="00B93DD7"/>
    <w:rsid w:val="00B94553"/>
    <w:rsid w:val="00B94C7A"/>
    <w:rsid w:val="00B95434"/>
    <w:rsid w:val="00B95972"/>
    <w:rsid w:val="00B96134"/>
    <w:rsid w:val="00B9665C"/>
    <w:rsid w:val="00B9684D"/>
    <w:rsid w:val="00B9724F"/>
    <w:rsid w:val="00B97DD1"/>
    <w:rsid w:val="00BA37DE"/>
    <w:rsid w:val="00BA507F"/>
    <w:rsid w:val="00BA52AB"/>
    <w:rsid w:val="00BA5A80"/>
    <w:rsid w:val="00BA607B"/>
    <w:rsid w:val="00BA6B23"/>
    <w:rsid w:val="00BA7035"/>
    <w:rsid w:val="00BA7218"/>
    <w:rsid w:val="00BA7628"/>
    <w:rsid w:val="00BA7D09"/>
    <w:rsid w:val="00BB01C7"/>
    <w:rsid w:val="00BB050D"/>
    <w:rsid w:val="00BB08D6"/>
    <w:rsid w:val="00BB0961"/>
    <w:rsid w:val="00BB1EBE"/>
    <w:rsid w:val="00BB2166"/>
    <w:rsid w:val="00BB2F7B"/>
    <w:rsid w:val="00BB30A6"/>
    <w:rsid w:val="00BB41C2"/>
    <w:rsid w:val="00BB4BAD"/>
    <w:rsid w:val="00BB4EA9"/>
    <w:rsid w:val="00BB5BDF"/>
    <w:rsid w:val="00BB5DFF"/>
    <w:rsid w:val="00BB756F"/>
    <w:rsid w:val="00BC0CA6"/>
    <w:rsid w:val="00BC1AAF"/>
    <w:rsid w:val="00BC2203"/>
    <w:rsid w:val="00BC2BCB"/>
    <w:rsid w:val="00BC350C"/>
    <w:rsid w:val="00BC3CD3"/>
    <w:rsid w:val="00BC3FA8"/>
    <w:rsid w:val="00BC4A09"/>
    <w:rsid w:val="00BC53E5"/>
    <w:rsid w:val="00BC5BDA"/>
    <w:rsid w:val="00BC6C3B"/>
    <w:rsid w:val="00BC6E51"/>
    <w:rsid w:val="00BD009C"/>
    <w:rsid w:val="00BD04D9"/>
    <w:rsid w:val="00BD0B01"/>
    <w:rsid w:val="00BD0F02"/>
    <w:rsid w:val="00BD1748"/>
    <w:rsid w:val="00BD1E65"/>
    <w:rsid w:val="00BD60AA"/>
    <w:rsid w:val="00BD610B"/>
    <w:rsid w:val="00BD6507"/>
    <w:rsid w:val="00BD714E"/>
    <w:rsid w:val="00BD75EE"/>
    <w:rsid w:val="00BD765E"/>
    <w:rsid w:val="00BD7D5D"/>
    <w:rsid w:val="00BD7DAA"/>
    <w:rsid w:val="00BE1262"/>
    <w:rsid w:val="00BE12FA"/>
    <w:rsid w:val="00BE1A35"/>
    <w:rsid w:val="00BE2020"/>
    <w:rsid w:val="00BE393D"/>
    <w:rsid w:val="00BE3EA2"/>
    <w:rsid w:val="00BE4A58"/>
    <w:rsid w:val="00BE5CB5"/>
    <w:rsid w:val="00BE63BE"/>
    <w:rsid w:val="00BE7917"/>
    <w:rsid w:val="00BE7AAF"/>
    <w:rsid w:val="00BE7B54"/>
    <w:rsid w:val="00BF0572"/>
    <w:rsid w:val="00BF0BD8"/>
    <w:rsid w:val="00BF1606"/>
    <w:rsid w:val="00BF1892"/>
    <w:rsid w:val="00BF19B9"/>
    <w:rsid w:val="00BF2F64"/>
    <w:rsid w:val="00BF31C8"/>
    <w:rsid w:val="00BF34B4"/>
    <w:rsid w:val="00BF3BC2"/>
    <w:rsid w:val="00BF5587"/>
    <w:rsid w:val="00BF5990"/>
    <w:rsid w:val="00BF5A64"/>
    <w:rsid w:val="00BF667D"/>
    <w:rsid w:val="00BF7101"/>
    <w:rsid w:val="00BF7283"/>
    <w:rsid w:val="00BF76C2"/>
    <w:rsid w:val="00BF77C8"/>
    <w:rsid w:val="00BF789A"/>
    <w:rsid w:val="00BF7BEA"/>
    <w:rsid w:val="00C00AEB"/>
    <w:rsid w:val="00C010B6"/>
    <w:rsid w:val="00C01694"/>
    <w:rsid w:val="00C0210F"/>
    <w:rsid w:val="00C02227"/>
    <w:rsid w:val="00C02BB6"/>
    <w:rsid w:val="00C02DD4"/>
    <w:rsid w:val="00C037EB"/>
    <w:rsid w:val="00C046E5"/>
    <w:rsid w:val="00C04EFB"/>
    <w:rsid w:val="00C06836"/>
    <w:rsid w:val="00C068FA"/>
    <w:rsid w:val="00C069CB"/>
    <w:rsid w:val="00C06C37"/>
    <w:rsid w:val="00C06EFF"/>
    <w:rsid w:val="00C11140"/>
    <w:rsid w:val="00C12576"/>
    <w:rsid w:val="00C12646"/>
    <w:rsid w:val="00C13934"/>
    <w:rsid w:val="00C14551"/>
    <w:rsid w:val="00C14B13"/>
    <w:rsid w:val="00C15250"/>
    <w:rsid w:val="00C15AD8"/>
    <w:rsid w:val="00C16083"/>
    <w:rsid w:val="00C17F1C"/>
    <w:rsid w:val="00C21FF1"/>
    <w:rsid w:val="00C22CD4"/>
    <w:rsid w:val="00C25F7E"/>
    <w:rsid w:val="00C26606"/>
    <w:rsid w:val="00C26ECD"/>
    <w:rsid w:val="00C273EE"/>
    <w:rsid w:val="00C276DC"/>
    <w:rsid w:val="00C30A96"/>
    <w:rsid w:val="00C30B7B"/>
    <w:rsid w:val="00C30E4E"/>
    <w:rsid w:val="00C31CD7"/>
    <w:rsid w:val="00C31EBD"/>
    <w:rsid w:val="00C32D2B"/>
    <w:rsid w:val="00C34432"/>
    <w:rsid w:val="00C3677D"/>
    <w:rsid w:val="00C36F26"/>
    <w:rsid w:val="00C37090"/>
    <w:rsid w:val="00C37A5E"/>
    <w:rsid w:val="00C41028"/>
    <w:rsid w:val="00C4118C"/>
    <w:rsid w:val="00C42363"/>
    <w:rsid w:val="00C42A82"/>
    <w:rsid w:val="00C43D34"/>
    <w:rsid w:val="00C44674"/>
    <w:rsid w:val="00C44DB0"/>
    <w:rsid w:val="00C461DB"/>
    <w:rsid w:val="00C464D1"/>
    <w:rsid w:val="00C468FB"/>
    <w:rsid w:val="00C47CF9"/>
    <w:rsid w:val="00C50E0A"/>
    <w:rsid w:val="00C51141"/>
    <w:rsid w:val="00C526C0"/>
    <w:rsid w:val="00C53294"/>
    <w:rsid w:val="00C53570"/>
    <w:rsid w:val="00C5365D"/>
    <w:rsid w:val="00C542C4"/>
    <w:rsid w:val="00C544CE"/>
    <w:rsid w:val="00C55376"/>
    <w:rsid w:val="00C563A9"/>
    <w:rsid w:val="00C57414"/>
    <w:rsid w:val="00C577EF"/>
    <w:rsid w:val="00C60102"/>
    <w:rsid w:val="00C604E8"/>
    <w:rsid w:val="00C605F1"/>
    <w:rsid w:val="00C6114B"/>
    <w:rsid w:val="00C61771"/>
    <w:rsid w:val="00C61FD4"/>
    <w:rsid w:val="00C625DC"/>
    <w:rsid w:val="00C628F4"/>
    <w:rsid w:val="00C636A3"/>
    <w:rsid w:val="00C65860"/>
    <w:rsid w:val="00C6627B"/>
    <w:rsid w:val="00C66D45"/>
    <w:rsid w:val="00C66E87"/>
    <w:rsid w:val="00C671C7"/>
    <w:rsid w:val="00C70DF7"/>
    <w:rsid w:val="00C719B3"/>
    <w:rsid w:val="00C741F6"/>
    <w:rsid w:val="00C74455"/>
    <w:rsid w:val="00C747BE"/>
    <w:rsid w:val="00C74B0E"/>
    <w:rsid w:val="00C74DA9"/>
    <w:rsid w:val="00C74F69"/>
    <w:rsid w:val="00C74FAE"/>
    <w:rsid w:val="00C7601C"/>
    <w:rsid w:val="00C76C49"/>
    <w:rsid w:val="00C7709C"/>
    <w:rsid w:val="00C7788E"/>
    <w:rsid w:val="00C80F0A"/>
    <w:rsid w:val="00C815EB"/>
    <w:rsid w:val="00C823B3"/>
    <w:rsid w:val="00C82517"/>
    <w:rsid w:val="00C825A8"/>
    <w:rsid w:val="00C84000"/>
    <w:rsid w:val="00C843A7"/>
    <w:rsid w:val="00C84A26"/>
    <w:rsid w:val="00C8526F"/>
    <w:rsid w:val="00C85E41"/>
    <w:rsid w:val="00C90182"/>
    <w:rsid w:val="00C94DE6"/>
    <w:rsid w:val="00C94F72"/>
    <w:rsid w:val="00C95981"/>
    <w:rsid w:val="00C95D15"/>
    <w:rsid w:val="00C964C2"/>
    <w:rsid w:val="00C978DF"/>
    <w:rsid w:val="00CA0062"/>
    <w:rsid w:val="00CA0F27"/>
    <w:rsid w:val="00CA1561"/>
    <w:rsid w:val="00CA1896"/>
    <w:rsid w:val="00CA2D98"/>
    <w:rsid w:val="00CA2F96"/>
    <w:rsid w:val="00CA2FC8"/>
    <w:rsid w:val="00CA3412"/>
    <w:rsid w:val="00CA3530"/>
    <w:rsid w:val="00CA39A8"/>
    <w:rsid w:val="00CA3AA4"/>
    <w:rsid w:val="00CA413A"/>
    <w:rsid w:val="00CA443C"/>
    <w:rsid w:val="00CA4CD9"/>
    <w:rsid w:val="00CA4F2E"/>
    <w:rsid w:val="00CA56EA"/>
    <w:rsid w:val="00CA6CD3"/>
    <w:rsid w:val="00CA7131"/>
    <w:rsid w:val="00CA7B98"/>
    <w:rsid w:val="00CA7F2C"/>
    <w:rsid w:val="00CB07A3"/>
    <w:rsid w:val="00CB1566"/>
    <w:rsid w:val="00CB2D2C"/>
    <w:rsid w:val="00CB2F5B"/>
    <w:rsid w:val="00CB38D7"/>
    <w:rsid w:val="00CB5118"/>
    <w:rsid w:val="00CB5647"/>
    <w:rsid w:val="00CB60E6"/>
    <w:rsid w:val="00CB783E"/>
    <w:rsid w:val="00CB7883"/>
    <w:rsid w:val="00CB7B71"/>
    <w:rsid w:val="00CB7CA4"/>
    <w:rsid w:val="00CC067D"/>
    <w:rsid w:val="00CC09BC"/>
    <w:rsid w:val="00CC0ADC"/>
    <w:rsid w:val="00CC0B51"/>
    <w:rsid w:val="00CC0E60"/>
    <w:rsid w:val="00CC13CF"/>
    <w:rsid w:val="00CC16A9"/>
    <w:rsid w:val="00CC244D"/>
    <w:rsid w:val="00CC2A21"/>
    <w:rsid w:val="00CC2EC4"/>
    <w:rsid w:val="00CC44AA"/>
    <w:rsid w:val="00CC480C"/>
    <w:rsid w:val="00CC4D58"/>
    <w:rsid w:val="00CC4EF8"/>
    <w:rsid w:val="00CC5413"/>
    <w:rsid w:val="00CC6A22"/>
    <w:rsid w:val="00CC6A95"/>
    <w:rsid w:val="00CC728B"/>
    <w:rsid w:val="00CC743A"/>
    <w:rsid w:val="00CD0AE5"/>
    <w:rsid w:val="00CD0F7A"/>
    <w:rsid w:val="00CD10B0"/>
    <w:rsid w:val="00CD1507"/>
    <w:rsid w:val="00CD1666"/>
    <w:rsid w:val="00CD16F6"/>
    <w:rsid w:val="00CD17A3"/>
    <w:rsid w:val="00CD1928"/>
    <w:rsid w:val="00CD2683"/>
    <w:rsid w:val="00CD2BE6"/>
    <w:rsid w:val="00CD2CB4"/>
    <w:rsid w:val="00CD3112"/>
    <w:rsid w:val="00CD3878"/>
    <w:rsid w:val="00CD4030"/>
    <w:rsid w:val="00CD4CE6"/>
    <w:rsid w:val="00CD4D66"/>
    <w:rsid w:val="00CD57DE"/>
    <w:rsid w:val="00CD5F07"/>
    <w:rsid w:val="00CD6686"/>
    <w:rsid w:val="00CD67C3"/>
    <w:rsid w:val="00CD6D1F"/>
    <w:rsid w:val="00CD6EA9"/>
    <w:rsid w:val="00CD709A"/>
    <w:rsid w:val="00CD76DC"/>
    <w:rsid w:val="00CD7CFB"/>
    <w:rsid w:val="00CE08D6"/>
    <w:rsid w:val="00CE166F"/>
    <w:rsid w:val="00CE16E4"/>
    <w:rsid w:val="00CE1868"/>
    <w:rsid w:val="00CE1DFE"/>
    <w:rsid w:val="00CE2F33"/>
    <w:rsid w:val="00CE3E65"/>
    <w:rsid w:val="00CE4C0A"/>
    <w:rsid w:val="00CE536F"/>
    <w:rsid w:val="00CE53FB"/>
    <w:rsid w:val="00CE55B8"/>
    <w:rsid w:val="00CE5A7A"/>
    <w:rsid w:val="00CE6459"/>
    <w:rsid w:val="00CE706D"/>
    <w:rsid w:val="00CE7BA5"/>
    <w:rsid w:val="00CF0553"/>
    <w:rsid w:val="00CF0829"/>
    <w:rsid w:val="00CF0899"/>
    <w:rsid w:val="00CF0D0D"/>
    <w:rsid w:val="00CF1DB1"/>
    <w:rsid w:val="00CF1F09"/>
    <w:rsid w:val="00CF1FE8"/>
    <w:rsid w:val="00CF3F17"/>
    <w:rsid w:val="00CF406D"/>
    <w:rsid w:val="00CF4962"/>
    <w:rsid w:val="00CF57F2"/>
    <w:rsid w:val="00CF594C"/>
    <w:rsid w:val="00CF5F14"/>
    <w:rsid w:val="00CF668F"/>
    <w:rsid w:val="00CF6D85"/>
    <w:rsid w:val="00CF720F"/>
    <w:rsid w:val="00CF78D9"/>
    <w:rsid w:val="00D00040"/>
    <w:rsid w:val="00D01009"/>
    <w:rsid w:val="00D014B0"/>
    <w:rsid w:val="00D01619"/>
    <w:rsid w:val="00D0163E"/>
    <w:rsid w:val="00D02F7D"/>
    <w:rsid w:val="00D030B5"/>
    <w:rsid w:val="00D03923"/>
    <w:rsid w:val="00D04C58"/>
    <w:rsid w:val="00D04D7B"/>
    <w:rsid w:val="00D0530B"/>
    <w:rsid w:val="00D0535A"/>
    <w:rsid w:val="00D055D0"/>
    <w:rsid w:val="00D05F3B"/>
    <w:rsid w:val="00D06288"/>
    <w:rsid w:val="00D110FB"/>
    <w:rsid w:val="00D114DD"/>
    <w:rsid w:val="00D11688"/>
    <w:rsid w:val="00D11DD8"/>
    <w:rsid w:val="00D12C2F"/>
    <w:rsid w:val="00D12CAA"/>
    <w:rsid w:val="00D13003"/>
    <w:rsid w:val="00D14D68"/>
    <w:rsid w:val="00D155AC"/>
    <w:rsid w:val="00D159D0"/>
    <w:rsid w:val="00D15BD5"/>
    <w:rsid w:val="00D1604A"/>
    <w:rsid w:val="00D16A35"/>
    <w:rsid w:val="00D17078"/>
    <w:rsid w:val="00D1738A"/>
    <w:rsid w:val="00D17AC9"/>
    <w:rsid w:val="00D20A3C"/>
    <w:rsid w:val="00D2154D"/>
    <w:rsid w:val="00D21A6D"/>
    <w:rsid w:val="00D21C96"/>
    <w:rsid w:val="00D21D56"/>
    <w:rsid w:val="00D21EEA"/>
    <w:rsid w:val="00D23422"/>
    <w:rsid w:val="00D23BC0"/>
    <w:rsid w:val="00D30465"/>
    <w:rsid w:val="00D3046A"/>
    <w:rsid w:val="00D307B6"/>
    <w:rsid w:val="00D31E6D"/>
    <w:rsid w:val="00D31F9C"/>
    <w:rsid w:val="00D32F02"/>
    <w:rsid w:val="00D337E0"/>
    <w:rsid w:val="00D3416B"/>
    <w:rsid w:val="00D341E0"/>
    <w:rsid w:val="00D34AFA"/>
    <w:rsid w:val="00D34DCB"/>
    <w:rsid w:val="00D355CC"/>
    <w:rsid w:val="00D35839"/>
    <w:rsid w:val="00D3591E"/>
    <w:rsid w:val="00D362D0"/>
    <w:rsid w:val="00D370B2"/>
    <w:rsid w:val="00D374AD"/>
    <w:rsid w:val="00D37A59"/>
    <w:rsid w:val="00D402CC"/>
    <w:rsid w:val="00D40956"/>
    <w:rsid w:val="00D40AFA"/>
    <w:rsid w:val="00D41391"/>
    <w:rsid w:val="00D41A6E"/>
    <w:rsid w:val="00D41E59"/>
    <w:rsid w:val="00D42322"/>
    <w:rsid w:val="00D42AB9"/>
    <w:rsid w:val="00D42F75"/>
    <w:rsid w:val="00D4462C"/>
    <w:rsid w:val="00D4626E"/>
    <w:rsid w:val="00D4653D"/>
    <w:rsid w:val="00D46C85"/>
    <w:rsid w:val="00D46E52"/>
    <w:rsid w:val="00D470A6"/>
    <w:rsid w:val="00D473E6"/>
    <w:rsid w:val="00D479CC"/>
    <w:rsid w:val="00D47C03"/>
    <w:rsid w:val="00D47EDB"/>
    <w:rsid w:val="00D5074E"/>
    <w:rsid w:val="00D51F4B"/>
    <w:rsid w:val="00D52A89"/>
    <w:rsid w:val="00D5381C"/>
    <w:rsid w:val="00D540F8"/>
    <w:rsid w:val="00D5584D"/>
    <w:rsid w:val="00D56152"/>
    <w:rsid w:val="00D5775C"/>
    <w:rsid w:val="00D57ACB"/>
    <w:rsid w:val="00D57F97"/>
    <w:rsid w:val="00D62035"/>
    <w:rsid w:val="00D625F7"/>
    <w:rsid w:val="00D62B94"/>
    <w:rsid w:val="00D631CB"/>
    <w:rsid w:val="00D633B1"/>
    <w:rsid w:val="00D63B8D"/>
    <w:rsid w:val="00D647E8"/>
    <w:rsid w:val="00D65300"/>
    <w:rsid w:val="00D6570E"/>
    <w:rsid w:val="00D65A99"/>
    <w:rsid w:val="00D65D99"/>
    <w:rsid w:val="00D65DDC"/>
    <w:rsid w:val="00D66297"/>
    <w:rsid w:val="00D66B57"/>
    <w:rsid w:val="00D67139"/>
    <w:rsid w:val="00D71D80"/>
    <w:rsid w:val="00D7202D"/>
    <w:rsid w:val="00D73416"/>
    <w:rsid w:val="00D738D8"/>
    <w:rsid w:val="00D75518"/>
    <w:rsid w:val="00D75AC9"/>
    <w:rsid w:val="00D75D71"/>
    <w:rsid w:val="00D767B3"/>
    <w:rsid w:val="00D7705E"/>
    <w:rsid w:val="00D770B4"/>
    <w:rsid w:val="00D774BD"/>
    <w:rsid w:val="00D805EA"/>
    <w:rsid w:val="00D811BD"/>
    <w:rsid w:val="00D8238E"/>
    <w:rsid w:val="00D82ED6"/>
    <w:rsid w:val="00D82FBA"/>
    <w:rsid w:val="00D83F27"/>
    <w:rsid w:val="00D852B5"/>
    <w:rsid w:val="00D85BAA"/>
    <w:rsid w:val="00D85EED"/>
    <w:rsid w:val="00D860C5"/>
    <w:rsid w:val="00D865CB"/>
    <w:rsid w:val="00D90895"/>
    <w:rsid w:val="00D91021"/>
    <w:rsid w:val="00D91041"/>
    <w:rsid w:val="00D911B5"/>
    <w:rsid w:val="00D91926"/>
    <w:rsid w:val="00D91DD6"/>
    <w:rsid w:val="00D9281D"/>
    <w:rsid w:val="00D92F1F"/>
    <w:rsid w:val="00D9327C"/>
    <w:rsid w:val="00D9339A"/>
    <w:rsid w:val="00D93AE9"/>
    <w:rsid w:val="00D941AC"/>
    <w:rsid w:val="00D94BA8"/>
    <w:rsid w:val="00D9510D"/>
    <w:rsid w:val="00D95583"/>
    <w:rsid w:val="00D95C5F"/>
    <w:rsid w:val="00D967AF"/>
    <w:rsid w:val="00D971B1"/>
    <w:rsid w:val="00DA0081"/>
    <w:rsid w:val="00DA0ACC"/>
    <w:rsid w:val="00DA0D45"/>
    <w:rsid w:val="00DA1641"/>
    <w:rsid w:val="00DA1969"/>
    <w:rsid w:val="00DA26EC"/>
    <w:rsid w:val="00DA2981"/>
    <w:rsid w:val="00DA38E6"/>
    <w:rsid w:val="00DA5E04"/>
    <w:rsid w:val="00DA64CE"/>
    <w:rsid w:val="00DA6699"/>
    <w:rsid w:val="00DA7835"/>
    <w:rsid w:val="00DB0041"/>
    <w:rsid w:val="00DB129B"/>
    <w:rsid w:val="00DB18AF"/>
    <w:rsid w:val="00DB2FF5"/>
    <w:rsid w:val="00DB37E2"/>
    <w:rsid w:val="00DB4ABE"/>
    <w:rsid w:val="00DB6450"/>
    <w:rsid w:val="00DB69F3"/>
    <w:rsid w:val="00DB6A3B"/>
    <w:rsid w:val="00DB6BAF"/>
    <w:rsid w:val="00DC079A"/>
    <w:rsid w:val="00DC095E"/>
    <w:rsid w:val="00DC1AD7"/>
    <w:rsid w:val="00DC1C36"/>
    <w:rsid w:val="00DC1D3C"/>
    <w:rsid w:val="00DC20B7"/>
    <w:rsid w:val="00DC3B21"/>
    <w:rsid w:val="00DC44B5"/>
    <w:rsid w:val="00DC4C6D"/>
    <w:rsid w:val="00DC4DD8"/>
    <w:rsid w:val="00DC4F93"/>
    <w:rsid w:val="00DC5656"/>
    <w:rsid w:val="00DC60C6"/>
    <w:rsid w:val="00DC7932"/>
    <w:rsid w:val="00DD022E"/>
    <w:rsid w:val="00DD0E61"/>
    <w:rsid w:val="00DD0F5D"/>
    <w:rsid w:val="00DD13BB"/>
    <w:rsid w:val="00DD196C"/>
    <w:rsid w:val="00DD1B0A"/>
    <w:rsid w:val="00DD1DB7"/>
    <w:rsid w:val="00DD305D"/>
    <w:rsid w:val="00DD3B1C"/>
    <w:rsid w:val="00DD454F"/>
    <w:rsid w:val="00DD4787"/>
    <w:rsid w:val="00DD5833"/>
    <w:rsid w:val="00DD6315"/>
    <w:rsid w:val="00DD6DFB"/>
    <w:rsid w:val="00DD6E8C"/>
    <w:rsid w:val="00DE1257"/>
    <w:rsid w:val="00DE15B6"/>
    <w:rsid w:val="00DE3070"/>
    <w:rsid w:val="00DE3B3E"/>
    <w:rsid w:val="00DE3B65"/>
    <w:rsid w:val="00DE4874"/>
    <w:rsid w:val="00DE501C"/>
    <w:rsid w:val="00DE6D1B"/>
    <w:rsid w:val="00DF029C"/>
    <w:rsid w:val="00DF03A0"/>
    <w:rsid w:val="00DF07B1"/>
    <w:rsid w:val="00DF0E0D"/>
    <w:rsid w:val="00DF1C59"/>
    <w:rsid w:val="00DF31B8"/>
    <w:rsid w:val="00DF3F3C"/>
    <w:rsid w:val="00DF5013"/>
    <w:rsid w:val="00DF7449"/>
    <w:rsid w:val="00DF7811"/>
    <w:rsid w:val="00E006EC"/>
    <w:rsid w:val="00E00948"/>
    <w:rsid w:val="00E00E45"/>
    <w:rsid w:val="00E00F7E"/>
    <w:rsid w:val="00E015AF"/>
    <w:rsid w:val="00E01C88"/>
    <w:rsid w:val="00E01DB3"/>
    <w:rsid w:val="00E020CB"/>
    <w:rsid w:val="00E02CFA"/>
    <w:rsid w:val="00E02D46"/>
    <w:rsid w:val="00E03B60"/>
    <w:rsid w:val="00E059FD"/>
    <w:rsid w:val="00E05D5A"/>
    <w:rsid w:val="00E070A2"/>
    <w:rsid w:val="00E1031E"/>
    <w:rsid w:val="00E10962"/>
    <w:rsid w:val="00E10C3D"/>
    <w:rsid w:val="00E118EF"/>
    <w:rsid w:val="00E12136"/>
    <w:rsid w:val="00E1578A"/>
    <w:rsid w:val="00E15A4C"/>
    <w:rsid w:val="00E16AA7"/>
    <w:rsid w:val="00E16B8E"/>
    <w:rsid w:val="00E16BC6"/>
    <w:rsid w:val="00E17265"/>
    <w:rsid w:val="00E17357"/>
    <w:rsid w:val="00E20DB6"/>
    <w:rsid w:val="00E20E0C"/>
    <w:rsid w:val="00E21404"/>
    <w:rsid w:val="00E218EF"/>
    <w:rsid w:val="00E21FCC"/>
    <w:rsid w:val="00E2239A"/>
    <w:rsid w:val="00E22A4B"/>
    <w:rsid w:val="00E232D5"/>
    <w:rsid w:val="00E234EE"/>
    <w:rsid w:val="00E2498E"/>
    <w:rsid w:val="00E267AC"/>
    <w:rsid w:val="00E273F3"/>
    <w:rsid w:val="00E27DE9"/>
    <w:rsid w:val="00E31679"/>
    <w:rsid w:val="00E31FBF"/>
    <w:rsid w:val="00E3245D"/>
    <w:rsid w:val="00E33907"/>
    <w:rsid w:val="00E34004"/>
    <w:rsid w:val="00E342D8"/>
    <w:rsid w:val="00E3451D"/>
    <w:rsid w:val="00E34535"/>
    <w:rsid w:val="00E34603"/>
    <w:rsid w:val="00E346DB"/>
    <w:rsid w:val="00E347A6"/>
    <w:rsid w:val="00E367A6"/>
    <w:rsid w:val="00E3686F"/>
    <w:rsid w:val="00E36F8F"/>
    <w:rsid w:val="00E371FA"/>
    <w:rsid w:val="00E37438"/>
    <w:rsid w:val="00E37980"/>
    <w:rsid w:val="00E40332"/>
    <w:rsid w:val="00E40C2B"/>
    <w:rsid w:val="00E419B9"/>
    <w:rsid w:val="00E428DA"/>
    <w:rsid w:val="00E42F64"/>
    <w:rsid w:val="00E43151"/>
    <w:rsid w:val="00E43437"/>
    <w:rsid w:val="00E43497"/>
    <w:rsid w:val="00E436CB"/>
    <w:rsid w:val="00E44011"/>
    <w:rsid w:val="00E46612"/>
    <w:rsid w:val="00E46CB2"/>
    <w:rsid w:val="00E46FBC"/>
    <w:rsid w:val="00E50000"/>
    <w:rsid w:val="00E5059C"/>
    <w:rsid w:val="00E50DEA"/>
    <w:rsid w:val="00E51187"/>
    <w:rsid w:val="00E51C7B"/>
    <w:rsid w:val="00E521D4"/>
    <w:rsid w:val="00E52B6B"/>
    <w:rsid w:val="00E52C82"/>
    <w:rsid w:val="00E5375A"/>
    <w:rsid w:val="00E53ACB"/>
    <w:rsid w:val="00E53DD3"/>
    <w:rsid w:val="00E54A7B"/>
    <w:rsid w:val="00E54D93"/>
    <w:rsid w:val="00E55367"/>
    <w:rsid w:val="00E56E36"/>
    <w:rsid w:val="00E570CF"/>
    <w:rsid w:val="00E57EEA"/>
    <w:rsid w:val="00E60873"/>
    <w:rsid w:val="00E60A16"/>
    <w:rsid w:val="00E60D5E"/>
    <w:rsid w:val="00E61EC1"/>
    <w:rsid w:val="00E6236A"/>
    <w:rsid w:val="00E634AC"/>
    <w:rsid w:val="00E639A9"/>
    <w:rsid w:val="00E63AD2"/>
    <w:rsid w:val="00E651B7"/>
    <w:rsid w:val="00E665A7"/>
    <w:rsid w:val="00E67E06"/>
    <w:rsid w:val="00E703BB"/>
    <w:rsid w:val="00E7055A"/>
    <w:rsid w:val="00E70DA9"/>
    <w:rsid w:val="00E7124E"/>
    <w:rsid w:val="00E71567"/>
    <w:rsid w:val="00E71773"/>
    <w:rsid w:val="00E7298A"/>
    <w:rsid w:val="00E738EC"/>
    <w:rsid w:val="00E74945"/>
    <w:rsid w:val="00E75DC5"/>
    <w:rsid w:val="00E76C8D"/>
    <w:rsid w:val="00E76F55"/>
    <w:rsid w:val="00E7710D"/>
    <w:rsid w:val="00E77C03"/>
    <w:rsid w:val="00E813D2"/>
    <w:rsid w:val="00E814CF"/>
    <w:rsid w:val="00E81A9E"/>
    <w:rsid w:val="00E82939"/>
    <w:rsid w:val="00E83DEC"/>
    <w:rsid w:val="00E83E78"/>
    <w:rsid w:val="00E84042"/>
    <w:rsid w:val="00E843AD"/>
    <w:rsid w:val="00E85833"/>
    <w:rsid w:val="00E867F8"/>
    <w:rsid w:val="00E86A03"/>
    <w:rsid w:val="00E86A1A"/>
    <w:rsid w:val="00E87C12"/>
    <w:rsid w:val="00E87D9D"/>
    <w:rsid w:val="00E904C9"/>
    <w:rsid w:val="00E90B43"/>
    <w:rsid w:val="00E92714"/>
    <w:rsid w:val="00E93307"/>
    <w:rsid w:val="00E9404F"/>
    <w:rsid w:val="00E94357"/>
    <w:rsid w:val="00E945AE"/>
    <w:rsid w:val="00E94EA4"/>
    <w:rsid w:val="00E94EFA"/>
    <w:rsid w:val="00E962BD"/>
    <w:rsid w:val="00E97177"/>
    <w:rsid w:val="00E9798C"/>
    <w:rsid w:val="00EA0089"/>
    <w:rsid w:val="00EA0804"/>
    <w:rsid w:val="00EA0AF6"/>
    <w:rsid w:val="00EA131F"/>
    <w:rsid w:val="00EA2076"/>
    <w:rsid w:val="00EA2B5C"/>
    <w:rsid w:val="00EA3054"/>
    <w:rsid w:val="00EA3C6C"/>
    <w:rsid w:val="00EA3EF3"/>
    <w:rsid w:val="00EA4141"/>
    <w:rsid w:val="00EA6274"/>
    <w:rsid w:val="00EA794E"/>
    <w:rsid w:val="00EB21F1"/>
    <w:rsid w:val="00EB2802"/>
    <w:rsid w:val="00EB3744"/>
    <w:rsid w:val="00EB537A"/>
    <w:rsid w:val="00EB61EA"/>
    <w:rsid w:val="00EB6688"/>
    <w:rsid w:val="00EB7065"/>
    <w:rsid w:val="00EC176F"/>
    <w:rsid w:val="00EC1A19"/>
    <w:rsid w:val="00EC260F"/>
    <w:rsid w:val="00EC2767"/>
    <w:rsid w:val="00EC31E4"/>
    <w:rsid w:val="00EC3CDD"/>
    <w:rsid w:val="00EC69ED"/>
    <w:rsid w:val="00EC7411"/>
    <w:rsid w:val="00ED0E53"/>
    <w:rsid w:val="00ED197B"/>
    <w:rsid w:val="00ED2611"/>
    <w:rsid w:val="00ED345D"/>
    <w:rsid w:val="00ED3799"/>
    <w:rsid w:val="00ED4819"/>
    <w:rsid w:val="00ED4EC2"/>
    <w:rsid w:val="00ED52B9"/>
    <w:rsid w:val="00ED5EB5"/>
    <w:rsid w:val="00ED5F77"/>
    <w:rsid w:val="00ED6781"/>
    <w:rsid w:val="00ED6ACE"/>
    <w:rsid w:val="00ED6CED"/>
    <w:rsid w:val="00ED6FF2"/>
    <w:rsid w:val="00ED74DC"/>
    <w:rsid w:val="00EE0ED3"/>
    <w:rsid w:val="00EE0FD8"/>
    <w:rsid w:val="00EE1462"/>
    <w:rsid w:val="00EE1B77"/>
    <w:rsid w:val="00EE2605"/>
    <w:rsid w:val="00EE313E"/>
    <w:rsid w:val="00EE4ECE"/>
    <w:rsid w:val="00EE5516"/>
    <w:rsid w:val="00EE597F"/>
    <w:rsid w:val="00EE61B5"/>
    <w:rsid w:val="00EE64E4"/>
    <w:rsid w:val="00EE74D8"/>
    <w:rsid w:val="00EE7C1D"/>
    <w:rsid w:val="00EF06BD"/>
    <w:rsid w:val="00EF0C50"/>
    <w:rsid w:val="00EF0D80"/>
    <w:rsid w:val="00EF1411"/>
    <w:rsid w:val="00EF1C05"/>
    <w:rsid w:val="00EF20A3"/>
    <w:rsid w:val="00EF2269"/>
    <w:rsid w:val="00EF367D"/>
    <w:rsid w:val="00EF3937"/>
    <w:rsid w:val="00EF4D5B"/>
    <w:rsid w:val="00EF6268"/>
    <w:rsid w:val="00EF691A"/>
    <w:rsid w:val="00F010D5"/>
    <w:rsid w:val="00F02AA0"/>
    <w:rsid w:val="00F030B6"/>
    <w:rsid w:val="00F03905"/>
    <w:rsid w:val="00F040DF"/>
    <w:rsid w:val="00F05A18"/>
    <w:rsid w:val="00F067BE"/>
    <w:rsid w:val="00F06D6C"/>
    <w:rsid w:val="00F06D75"/>
    <w:rsid w:val="00F0742F"/>
    <w:rsid w:val="00F07C54"/>
    <w:rsid w:val="00F07CEB"/>
    <w:rsid w:val="00F107E1"/>
    <w:rsid w:val="00F10BCB"/>
    <w:rsid w:val="00F110CF"/>
    <w:rsid w:val="00F11732"/>
    <w:rsid w:val="00F11F3F"/>
    <w:rsid w:val="00F12092"/>
    <w:rsid w:val="00F12289"/>
    <w:rsid w:val="00F124DB"/>
    <w:rsid w:val="00F1254C"/>
    <w:rsid w:val="00F1278C"/>
    <w:rsid w:val="00F12FC5"/>
    <w:rsid w:val="00F14102"/>
    <w:rsid w:val="00F14ABA"/>
    <w:rsid w:val="00F154CE"/>
    <w:rsid w:val="00F17803"/>
    <w:rsid w:val="00F1785F"/>
    <w:rsid w:val="00F17B82"/>
    <w:rsid w:val="00F20338"/>
    <w:rsid w:val="00F208D0"/>
    <w:rsid w:val="00F2172A"/>
    <w:rsid w:val="00F223A9"/>
    <w:rsid w:val="00F239DC"/>
    <w:rsid w:val="00F23FDA"/>
    <w:rsid w:val="00F24A17"/>
    <w:rsid w:val="00F2677A"/>
    <w:rsid w:val="00F269EF"/>
    <w:rsid w:val="00F27248"/>
    <w:rsid w:val="00F324A9"/>
    <w:rsid w:val="00F32CEC"/>
    <w:rsid w:val="00F33D6D"/>
    <w:rsid w:val="00F34F9A"/>
    <w:rsid w:val="00F367F6"/>
    <w:rsid w:val="00F36EAF"/>
    <w:rsid w:val="00F370A2"/>
    <w:rsid w:val="00F376A9"/>
    <w:rsid w:val="00F415AA"/>
    <w:rsid w:val="00F4298D"/>
    <w:rsid w:val="00F43415"/>
    <w:rsid w:val="00F43945"/>
    <w:rsid w:val="00F443FF"/>
    <w:rsid w:val="00F44E11"/>
    <w:rsid w:val="00F46470"/>
    <w:rsid w:val="00F464C0"/>
    <w:rsid w:val="00F46AC4"/>
    <w:rsid w:val="00F4705D"/>
    <w:rsid w:val="00F47770"/>
    <w:rsid w:val="00F517DA"/>
    <w:rsid w:val="00F5180F"/>
    <w:rsid w:val="00F52048"/>
    <w:rsid w:val="00F52409"/>
    <w:rsid w:val="00F53191"/>
    <w:rsid w:val="00F532E9"/>
    <w:rsid w:val="00F53538"/>
    <w:rsid w:val="00F53577"/>
    <w:rsid w:val="00F54432"/>
    <w:rsid w:val="00F55740"/>
    <w:rsid w:val="00F5580E"/>
    <w:rsid w:val="00F5690B"/>
    <w:rsid w:val="00F57B9A"/>
    <w:rsid w:val="00F6027A"/>
    <w:rsid w:val="00F60A71"/>
    <w:rsid w:val="00F60ACD"/>
    <w:rsid w:val="00F6227E"/>
    <w:rsid w:val="00F62701"/>
    <w:rsid w:val="00F6286B"/>
    <w:rsid w:val="00F63036"/>
    <w:rsid w:val="00F63842"/>
    <w:rsid w:val="00F64CFC"/>
    <w:rsid w:val="00F6669E"/>
    <w:rsid w:val="00F66D3B"/>
    <w:rsid w:val="00F67E44"/>
    <w:rsid w:val="00F707D3"/>
    <w:rsid w:val="00F70EC3"/>
    <w:rsid w:val="00F71AF0"/>
    <w:rsid w:val="00F72A7A"/>
    <w:rsid w:val="00F72D14"/>
    <w:rsid w:val="00F72DBA"/>
    <w:rsid w:val="00F7373F"/>
    <w:rsid w:val="00F73B35"/>
    <w:rsid w:val="00F73DEB"/>
    <w:rsid w:val="00F74707"/>
    <w:rsid w:val="00F7483F"/>
    <w:rsid w:val="00F74A4F"/>
    <w:rsid w:val="00F7511D"/>
    <w:rsid w:val="00F75F99"/>
    <w:rsid w:val="00F7693D"/>
    <w:rsid w:val="00F77503"/>
    <w:rsid w:val="00F77917"/>
    <w:rsid w:val="00F77D71"/>
    <w:rsid w:val="00F81C39"/>
    <w:rsid w:val="00F81EAA"/>
    <w:rsid w:val="00F821B1"/>
    <w:rsid w:val="00F82A4A"/>
    <w:rsid w:val="00F82A5F"/>
    <w:rsid w:val="00F83630"/>
    <w:rsid w:val="00F83971"/>
    <w:rsid w:val="00F83C6C"/>
    <w:rsid w:val="00F83FDE"/>
    <w:rsid w:val="00F86501"/>
    <w:rsid w:val="00F8680C"/>
    <w:rsid w:val="00F870D5"/>
    <w:rsid w:val="00F87216"/>
    <w:rsid w:val="00F8774D"/>
    <w:rsid w:val="00F91B44"/>
    <w:rsid w:val="00F927B1"/>
    <w:rsid w:val="00F92AEE"/>
    <w:rsid w:val="00F92C19"/>
    <w:rsid w:val="00F92E5D"/>
    <w:rsid w:val="00F938B5"/>
    <w:rsid w:val="00F93A24"/>
    <w:rsid w:val="00F93A39"/>
    <w:rsid w:val="00F942A8"/>
    <w:rsid w:val="00F94A33"/>
    <w:rsid w:val="00F94FFD"/>
    <w:rsid w:val="00F964FD"/>
    <w:rsid w:val="00F965EF"/>
    <w:rsid w:val="00F96815"/>
    <w:rsid w:val="00FA00E6"/>
    <w:rsid w:val="00FA223C"/>
    <w:rsid w:val="00FA2317"/>
    <w:rsid w:val="00FA2DE1"/>
    <w:rsid w:val="00FA5203"/>
    <w:rsid w:val="00FA5296"/>
    <w:rsid w:val="00FA58D4"/>
    <w:rsid w:val="00FA7802"/>
    <w:rsid w:val="00FA7881"/>
    <w:rsid w:val="00FB0041"/>
    <w:rsid w:val="00FB0A60"/>
    <w:rsid w:val="00FB0AB6"/>
    <w:rsid w:val="00FB11A6"/>
    <w:rsid w:val="00FB1CCA"/>
    <w:rsid w:val="00FB3340"/>
    <w:rsid w:val="00FB3E33"/>
    <w:rsid w:val="00FB433D"/>
    <w:rsid w:val="00FB4C8A"/>
    <w:rsid w:val="00FB4EBF"/>
    <w:rsid w:val="00FB667C"/>
    <w:rsid w:val="00FB6854"/>
    <w:rsid w:val="00FB6D72"/>
    <w:rsid w:val="00FB7B07"/>
    <w:rsid w:val="00FC0894"/>
    <w:rsid w:val="00FC0CB5"/>
    <w:rsid w:val="00FC1EA6"/>
    <w:rsid w:val="00FC2BDE"/>
    <w:rsid w:val="00FC37AE"/>
    <w:rsid w:val="00FC3A8C"/>
    <w:rsid w:val="00FC45B7"/>
    <w:rsid w:val="00FC5105"/>
    <w:rsid w:val="00FC5568"/>
    <w:rsid w:val="00FC5C46"/>
    <w:rsid w:val="00FC602E"/>
    <w:rsid w:val="00FC7B21"/>
    <w:rsid w:val="00FD174B"/>
    <w:rsid w:val="00FD2DBE"/>
    <w:rsid w:val="00FD32BC"/>
    <w:rsid w:val="00FD39F0"/>
    <w:rsid w:val="00FD420F"/>
    <w:rsid w:val="00FD48A1"/>
    <w:rsid w:val="00FD5193"/>
    <w:rsid w:val="00FD56E6"/>
    <w:rsid w:val="00FD593D"/>
    <w:rsid w:val="00FD5D6F"/>
    <w:rsid w:val="00FD7451"/>
    <w:rsid w:val="00FE05B6"/>
    <w:rsid w:val="00FE0A9F"/>
    <w:rsid w:val="00FE0D03"/>
    <w:rsid w:val="00FE1782"/>
    <w:rsid w:val="00FE2300"/>
    <w:rsid w:val="00FE3E86"/>
    <w:rsid w:val="00FE41D4"/>
    <w:rsid w:val="00FE578E"/>
    <w:rsid w:val="00FE7276"/>
    <w:rsid w:val="00FE72F8"/>
    <w:rsid w:val="00FE752D"/>
    <w:rsid w:val="00FE7672"/>
    <w:rsid w:val="00FF06F1"/>
    <w:rsid w:val="00FF20BB"/>
    <w:rsid w:val="00FF2CFB"/>
    <w:rsid w:val="00FF2E6B"/>
    <w:rsid w:val="00FF359A"/>
    <w:rsid w:val="00FF3A3F"/>
    <w:rsid w:val="00FF5BAB"/>
    <w:rsid w:val="00FF6C49"/>
    <w:rsid w:val="00FF70EB"/>
    <w:rsid w:val="00FF73BD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766008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C38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0"/>
    <w:next w:val="a0"/>
    <w:link w:val="20"/>
    <w:uiPriority w:val="99"/>
    <w:qFormat/>
    <w:rsid w:val="00B645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900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16DB6"/>
    <w:rPr>
      <w:rFonts w:ascii="Arial" w:hAnsi="Arial" w:cs="Times New Roman"/>
      <w:b/>
      <w:bCs/>
      <w:color w:val="000080"/>
      <w:sz w:val="18"/>
      <w:szCs w:val="18"/>
    </w:rPr>
  </w:style>
  <w:style w:type="character" w:customStyle="1" w:styleId="20">
    <w:name w:val="Заголовок 2 Знак"/>
    <w:basedOn w:val="a1"/>
    <w:link w:val="2"/>
    <w:uiPriority w:val="99"/>
    <w:locked/>
    <w:rsid w:val="00B6450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900F3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Пробный"/>
    <w:basedOn w:val="a0"/>
    <w:uiPriority w:val="99"/>
    <w:rsid w:val="002D0D9D"/>
    <w:pPr>
      <w:numPr>
        <w:numId w:val="1"/>
      </w:numPr>
      <w:jc w:val="both"/>
    </w:pPr>
    <w:rPr>
      <w:sz w:val="28"/>
      <w:szCs w:val="28"/>
    </w:rPr>
  </w:style>
  <w:style w:type="paragraph" w:styleId="a4">
    <w:name w:val="Body Text"/>
    <w:basedOn w:val="a0"/>
    <w:link w:val="a5"/>
    <w:uiPriority w:val="99"/>
    <w:rsid w:val="000847CA"/>
    <w:pPr>
      <w:jc w:val="both"/>
    </w:pPr>
    <w:rPr>
      <w:szCs w:val="20"/>
    </w:rPr>
  </w:style>
  <w:style w:type="character" w:customStyle="1" w:styleId="a5">
    <w:name w:val="Основной текст Знак"/>
    <w:basedOn w:val="a1"/>
    <w:link w:val="a4"/>
    <w:uiPriority w:val="99"/>
    <w:locked/>
    <w:rsid w:val="00916DB6"/>
    <w:rPr>
      <w:rFonts w:cs="Times New Roman"/>
      <w:sz w:val="24"/>
    </w:rPr>
  </w:style>
  <w:style w:type="paragraph" w:styleId="a6">
    <w:name w:val="Body Text Indent"/>
    <w:basedOn w:val="a0"/>
    <w:link w:val="a7"/>
    <w:uiPriority w:val="99"/>
    <w:rsid w:val="00BF5587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B64505"/>
    <w:rPr>
      <w:rFonts w:cs="Times New Roman"/>
      <w:sz w:val="24"/>
      <w:szCs w:val="24"/>
    </w:rPr>
  </w:style>
  <w:style w:type="paragraph" w:styleId="a8">
    <w:name w:val="header"/>
    <w:basedOn w:val="a0"/>
    <w:link w:val="a9"/>
    <w:uiPriority w:val="99"/>
    <w:rsid w:val="00FF2C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916DB6"/>
    <w:rPr>
      <w:rFonts w:cs="Times New Roman"/>
      <w:sz w:val="24"/>
      <w:szCs w:val="24"/>
    </w:rPr>
  </w:style>
  <w:style w:type="character" w:styleId="aa">
    <w:name w:val="page number"/>
    <w:basedOn w:val="a1"/>
    <w:uiPriority w:val="99"/>
    <w:rsid w:val="00FF2CFB"/>
    <w:rPr>
      <w:rFonts w:cs="Times New Roman"/>
    </w:rPr>
  </w:style>
  <w:style w:type="character" w:customStyle="1" w:styleId="ab">
    <w:name w:val="Цветовое выделение"/>
    <w:uiPriority w:val="99"/>
    <w:rsid w:val="004C3851"/>
    <w:rPr>
      <w:b/>
      <w:color w:val="000080"/>
      <w:sz w:val="18"/>
    </w:rPr>
  </w:style>
  <w:style w:type="character" w:customStyle="1" w:styleId="ac">
    <w:name w:val="Гипертекстовая ссылка"/>
    <w:basedOn w:val="ab"/>
    <w:uiPriority w:val="99"/>
    <w:rsid w:val="004C3851"/>
    <w:rPr>
      <w:rFonts w:cs="Times New Roman"/>
      <w:bCs/>
      <w:color w:val="008000"/>
      <w:szCs w:val="18"/>
      <w:u w:val="single"/>
    </w:rPr>
  </w:style>
  <w:style w:type="paragraph" w:customStyle="1" w:styleId="ad">
    <w:name w:val="Заголовок статьи"/>
    <w:basedOn w:val="a0"/>
    <w:next w:val="a0"/>
    <w:uiPriority w:val="99"/>
    <w:rsid w:val="004C385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e">
    <w:name w:val="Комментарий"/>
    <w:basedOn w:val="a0"/>
    <w:next w:val="a0"/>
    <w:uiPriority w:val="99"/>
    <w:rsid w:val="004C385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styleId="af">
    <w:name w:val="footer"/>
    <w:basedOn w:val="a0"/>
    <w:link w:val="af0"/>
    <w:uiPriority w:val="99"/>
    <w:rsid w:val="004A15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916DB6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A6561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A6561E"/>
    <w:rPr>
      <w:rFonts w:cs="Times New Roman"/>
      <w:sz w:val="24"/>
      <w:szCs w:val="24"/>
    </w:rPr>
  </w:style>
  <w:style w:type="paragraph" w:customStyle="1" w:styleId="af1">
    <w:name w:val="Прижатый влево"/>
    <w:basedOn w:val="a0"/>
    <w:next w:val="a0"/>
    <w:uiPriority w:val="99"/>
    <w:rsid w:val="00F7791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Таблицы (моноширинный)"/>
    <w:basedOn w:val="a0"/>
    <w:next w:val="a0"/>
    <w:uiPriority w:val="99"/>
    <w:rsid w:val="00CD709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3">
    <w:name w:val="Table Grid"/>
    <w:basedOn w:val="a2"/>
    <w:uiPriority w:val="59"/>
    <w:rsid w:val="00E01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CD5F07"/>
    <w:pPr>
      <w:widowControl w:val="0"/>
      <w:snapToGrid w:val="0"/>
      <w:ind w:firstLine="720"/>
    </w:pPr>
    <w:rPr>
      <w:rFonts w:ascii="Arial" w:hAnsi="Arial"/>
    </w:rPr>
  </w:style>
  <w:style w:type="paragraph" w:styleId="af4">
    <w:name w:val="List Paragraph"/>
    <w:basedOn w:val="a0"/>
    <w:uiPriority w:val="34"/>
    <w:qFormat/>
    <w:rsid w:val="008B2988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1">
    <w:name w:val="Body Text Indent 3"/>
    <w:basedOn w:val="a0"/>
    <w:link w:val="32"/>
    <w:uiPriority w:val="99"/>
    <w:rsid w:val="007B29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B29AC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7B29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0"/>
    <w:link w:val="af6"/>
    <w:uiPriority w:val="99"/>
    <w:rsid w:val="00916D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916DB6"/>
    <w:rPr>
      <w:rFonts w:ascii="Tahoma" w:hAnsi="Tahoma" w:cs="Tahoma"/>
      <w:sz w:val="16"/>
      <w:szCs w:val="16"/>
    </w:rPr>
  </w:style>
  <w:style w:type="paragraph" w:styleId="23">
    <w:name w:val="Body Text Indent 2"/>
    <w:basedOn w:val="a0"/>
    <w:link w:val="24"/>
    <w:uiPriority w:val="99"/>
    <w:rsid w:val="00B645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B64505"/>
    <w:rPr>
      <w:rFonts w:cs="Times New Roman"/>
      <w:sz w:val="24"/>
      <w:szCs w:val="24"/>
    </w:rPr>
  </w:style>
  <w:style w:type="paragraph" w:styleId="af7">
    <w:name w:val="Title"/>
    <w:basedOn w:val="a0"/>
    <w:link w:val="af8"/>
    <w:uiPriority w:val="99"/>
    <w:qFormat/>
    <w:rsid w:val="00B64505"/>
    <w:pPr>
      <w:jc w:val="center"/>
    </w:pPr>
    <w:rPr>
      <w:b/>
      <w:bCs/>
    </w:rPr>
  </w:style>
  <w:style w:type="character" w:customStyle="1" w:styleId="af8">
    <w:name w:val="Название Знак"/>
    <w:basedOn w:val="a1"/>
    <w:link w:val="af7"/>
    <w:uiPriority w:val="99"/>
    <w:locked/>
    <w:rsid w:val="00B64505"/>
    <w:rPr>
      <w:rFonts w:cs="Times New Roman"/>
      <w:b/>
      <w:bCs/>
      <w:sz w:val="24"/>
      <w:szCs w:val="24"/>
    </w:rPr>
  </w:style>
  <w:style w:type="paragraph" w:customStyle="1" w:styleId="af9">
    <w:name w:val="Колонтитул (правый)"/>
    <w:basedOn w:val="a0"/>
    <w:next w:val="a0"/>
    <w:uiPriority w:val="99"/>
    <w:rsid w:val="000E5050"/>
    <w:pPr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character" w:customStyle="1" w:styleId="afa">
    <w:name w:val="Текст примечания Знак"/>
    <w:basedOn w:val="a1"/>
    <w:link w:val="afb"/>
    <w:uiPriority w:val="99"/>
    <w:locked/>
    <w:rsid w:val="0043534B"/>
    <w:rPr>
      <w:rFonts w:cs="Times New Roman"/>
    </w:rPr>
  </w:style>
  <w:style w:type="paragraph" w:styleId="afb">
    <w:name w:val="annotation text"/>
    <w:basedOn w:val="a0"/>
    <w:link w:val="afa"/>
    <w:uiPriority w:val="99"/>
    <w:rsid w:val="0043534B"/>
    <w:rPr>
      <w:sz w:val="20"/>
      <w:szCs w:val="20"/>
    </w:rPr>
  </w:style>
  <w:style w:type="character" w:customStyle="1" w:styleId="CommentTextChar1">
    <w:name w:val="Comment Text Char1"/>
    <w:basedOn w:val="a1"/>
    <w:link w:val="afb"/>
    <w:uiPriority w:val="99"/>
    <w:semiHidden/>
    <w:locked/>
    <w:rsid w:val="00B12942"/>
    <w:rPr>
      <w:rFonts w:cs="Times New Roman"/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locked/>
    <w:rsid w:val="0043534B"/>
    <w:rPr>
      <w:b/>
      <w:bCs/>
    </w:rPr>
  </w:style>
  <w:style w:type="paragraph" w:styleId="afd">
    <w:name w:val="annotation subject"/>
    <w:basedOn w:val="afb"/>
    <w:next w:val="afb"/>
    <w:link w:val="afc"/>
    <w:uiPriority w:val="99"/>
    <w:rsid w:val="0043534B"/>
    <w:rPr>
      <w:b/>
      <w:bCs/>
    </w:rPr>
  </w:style>
  <w:style w:type="character" w:customStyle="1" w:styleId="CommentSubjectChar1">
    <w:name w:val="Comment Subject Char1"/>
    <w:basedOn w:val="afa"/>
    <w:link w:val="afd"/>
    <w:uiPriority w:val="99"/>
    <w:semiHidden/>
    <w:locked/>
    <w:rsid w:val="00B12942"/>
    <w:rPr>
      <w:b/>
      <w:bCs/>
      <w:sz w:val="20"/>
      <w:szCs w:val="20"/>
    </w:rPr>
  </w:style>
  <w:style w:type="character" w:styleId="afe">
    <w:name w:val="Hyperlink"/>
    <w:basedOn w:val="a1"/>
    <w:uiPriority w:val="99"/>
    <w:rsid w:val="00DA64C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351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0"/>
    <w:uiPriority w:val="99"/>
    <w:rsid w:val="00DB37E2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Нормальный (таблица)"/>
    <w:basedOn w:val="a0"/>
    <w:next w:val="a0"/>
    <w:uiPriority w:val="99"/>
    <w:rsid w:val="001657A0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character" w:customStyle="1" w:styleId="aff0">
    <w:name w:val="Текст сноски Знак"/>
    <w:basedOn w:val="a1"/>
    <w:link w:val="aff1"/>
    <w:uiPriority w:val="99"/>
    <w:semiHidden/>
    <w:locked/>
    <w:rsid w:val="001657A0"/>
    <w:rPr>
      <w:rFonts w:ascii="Calibri" w:hAnsi="Calibri" w:cs="Times New Roman"/>
      <w:sz w:val="20"/>
      <w:szCs w:val="20"/>
      <w:lang w:eastAsia="en-US"/>
    </w:rPr>
  </w:style>
  <w:style w:type="paragraph" w:styleId="aff1">
    <w:name w:val="footnote text"/>
    <w:basedOn w:val="a0"/>
    <w:link w:val="aff0"/>
    <w:uiPriority w:val="99"/>
    <w:semiHidden/>
    <w:locked/>
    <w:rsid w:val="001657A0"/>
    <w:rPr>
      <w:rFonts w:ascii="Calibri" w:hAnsi="Calibri"/>
      <w:sz w:val="20"/>
      <w:szCs w:val="20"/>
      <w:lang w:eastAsia="en-US"/>
    </w:rPr>
  </w:style>
  <w:style w:type="character" w:customStyle="1" w:styleId="FootnoteTextChar1">
    <w:name w:val="Footnote Text Char1"/>
    <w:basedOn w:val="a1"/>
    <w:link w:val="aff1"/>
    <w:uiPriority w:val="99"/>
    <w:semiHidden/>
    <w:locked/>
    <w:rsid w:val="00E75DC5"/>
    <w:rPr>
      <w:rFonts w:cs="Times New Roman"/>
      <w:sz w:val="20"/>
      <w:szCs w:val="20"/>
    </w:rPr>
  </w:style>
  <w:style w:type="paragraph" w:customStyle="1" w:styleId="ConsPlusCell">
    <w:name w:val="ConsPlusCell"/>
    <w:link w:val="ConsPlusCell0"/>
    <w:uiPriority w:val="99"/>
    <w:rsid w:val="007F46D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2">
    <w:name w:val="Сравнение редакций. Удаленный фрагмент"/>
    <w:uiPriority w:val="99"/>
    <w:rsid w:val="00553DDB"/>
    <w:rPr>
      <w:color w:val="000000"/>
      <w:shd w:val="clear" w:color="auto" w:fill="C4C413"/>
    </w:rPr>
  </w:style>
  <w:style w:type="paragraph" w:customStyle="1" w:styleId="b-b2b-toption-rowtype-data">
    <w:name w:val="b-b2b-toption-row__type-data"/>
    <w:basedOn w:val="a0"/>
    <w:rsid w:val="002D7416"/>
    <w:pPr>
      <w:spacing w:before="100" w:beforeAutospacing="1" w:after="100" w:afterAutospacing="1"/>
    </w:pPr>
  </w:style>
  <w:style w:type="character" w:customStyle="1" w:styleId="b-b2b-toption-rowtype-name">
    <w:name w:val="b-b2b-toption-row__type-name"/>
    <w:basedOn w:val="a1"/>
    <w:rsid w:val="002D7416"/>
  </w:style>
  <w:style w:type="character" w:customStyle="1" w:styleId="apple-converted-space">
    <w:name w:val="apple-converted-space"/>
    <w:basedOn w:val="a1"/>
    <w:rsid w:val="002D7416"/>
  </w:style>
  <w:style w:type="character" w:customStyle="1" w:styleId="b-b2b-toption-rowtype-content">
    <w:name w:val="b-b2b-toption-row__type-content"/>
    <w:basedOn w:val="a1"/>
    <w:rsid w:val="002D7416"/>
  </w:style>
  <w:style w:type="character" w:styleId="aff3">
    <w:name w:val="Strong"/>
    <w:basedOn w:val="a1"/>
    <w:uiPriority w:val="22"/>
    <w:qFormat/>
    <w:locked/>
    <w:rsid w:val="0093717F"/>
    <w:rPr>
      <w:b/>
      <w:bCs/>
    </w:rPr>
  </w:style>
  <w:style w:type="character" w:customStyle="1" w:styleId="ConsPlusCell0">
    <w:name w:val="ConsPlusCell Знак"/>
    <w:link w:val="ConsPlusCell"/>
    <w:uiPriority w:val="99"/>
    <w:rsid w:val="009B6568"/>
    <w:rPr>
      <w:sz w:val="24"/>
      <w:szCs w:val="24"/>
    </w:rPr>
  </w:style>
  <w:style w:type="paragraph" w:customStyle="1" w:styleId="25">
    <w:name w:val="Знак Знак2 Знак Знак Знак"/>
    <w:basedOn w:val="a0"/>
    <w:rsid w:val="009428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annotation reference"/>
    <w:basedOn w:val="a1"/>
    <w:uiPriority w:val="99"/>
    <w:semiHidden/>
    <w:unhideWhenUsed/>
    <w:locked/>
    <w:rsid w:val="00736908"/>
    <w:rPr>
      <w:sz w:val="16"/>
      <w:szCs w:val="16"/>
    </w:rPr>
  </w:style>
  <w:style w:type="paragraph" w:styleId="aff5">
    <w:name w:val="Normal (Web)"/>
    <w:basedOn w:val="a0"/>
    <w:uiPriority w:val="99"/>
    <w:unhideWhenUsed/>
    <w:locked/>
    <w:rsid w:val="004A57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5546">
          <w:marLeft w:val="0"/>
          <w:marRight w:val="0"/>
          <w:marTop w:val="104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408">
          <w:marLeft w:val="0"/>
          <w:marRight w:val="0"/>
          <w:marTop w:val="104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0387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295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9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1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4629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1429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9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9529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978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896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78022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0362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7039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0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1320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16315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7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58515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46432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1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8062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3037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2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1664">
                          <w:marLeft w:val="0"/>
                          <w:marRight w:val="0"/>
                          <w:marTop w:val="0"/>
                          <w:marBottom w:val="207"/>
                          <w:divBdr>
                            <w:top w:val="single" w:sz="4" w:space="0" w:color="E3E3E3"/>
                            <w:left w:val="single" w:sz="4" w:space="0" w:color="E3E3E3"/>
                            <w:bottom w:val="single" w:sz="4" w:space="0" w:color="E3E3E3"/>
                            <w:right w:val="single" w:sz="4" w:space="0" w:color="E3E3E3"/>
                          </w:divBdr>
                          <w:divsChild>
                            <w:div w:id="7217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20CA8E47880AAD408384BCDAB9591E5C6EEE66087B398E177A9091C701B4F2DD73C486D89A902EA35591ACX7q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1B311-89E5-4090-97B6-40C1196A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КСП</Company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Позднышев П.Т.</dc:creator>
  <cp:lastModifiedBy>Виктор_2</cp:lastModifiedBy>
  <cp:revision>24</cp:revision>
  <cp:lastPrinted>2017-04-10T07:05:00Z</cp:lastPrinted>
  <dcterms:created xsi:type="dcterms:W3CDTF">2017-03-16T10:49:00Z</dcterms:created>
  <dcterms:modified xsi:type="dcterms:W3CDTF">2017-04-10T07:15:00Z</dcterms:modified>
</cp:coreProperties>
</file>