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9B" w:rsidRDefault="0041738B" w:rsidP="0041738B">
      <w:pPr>
        <w:pStyle w:val="a5"/>
        <w:tabs>
          <w:tab w:val="left" w:pos="709"/>
        </w:tabs>
        <w:jc w:val="right"/>
        <w:rPr>
          <w:szCs w:val="24"/>
        </w:rPr>
      </w:pPr>
      <w:r>
        <w:rPr>
          <w:szCs w:val="24"/>
        </w:rPr>
        <w:t>УТВЕРЖДЕН</w:t>
      </w:r>
    </w:p>
    <w:p w:rsidR="0041738B" w:rsidRDefault="0041738B" w:rsidP="0041738B">
      <w:pPr>
        <w:pStyle w:val="a5"/>
        <w:tabs>
          <w:tab w:val="left" w:pos="709"/>
        </w:tabs>
        <w:jc w:val="right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Pr="0041738B">
        <w:rPr>
          <w:b w:val="0"/>
          <w:szCs w:val="24"/>
        </w:rPr>
        <w:t xml:space="preserve">постановлением коллегии </w:t>
      </w:r>
      <w:r>
        <w:rPr>
          <w:b w:val="0"/>
          <w:szCs w:val="24"/>
        </w:rPr>
        <w:t>контрольно-</w:t>
      </w:r>
    </w:p>
    <w:p w:rsidR="0041738B" w:rsidRDefault="0041738B" w:rsidP="0041738B">
      <w:pPr>
        <w:pStyle w:val="a5"/>
        <w:tabs>
          <w:tab w:val="left" w:pos="709"/>
        </w:tabs>
        <w:jc w:val="right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счетной палаты Волгоградской области </w:t>
      </w:r>
    </w:p>
    <w:p w:rsidR="0041738B" w:rsidRPr="0041738B" w:rsidRDefault="0041738B" w:rsidP="0041738B">
      <w:pPr>
        <w:pStyle w:val="a5"/>
        <w:tabs>
          <w:tab w:val="left" w:pos="709"/>
        </w:tabs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от 27 апреля 2016 года №12/2</w:t>
      </w:r>
    </w:p>
    <w:p w:rsidR="00D42CB8" w:rsidRDefault="00D42CB8" w:rsidP="00B6539B">
      <w:pPr>
        <w:pStyle w:val="a5"/>
        <w:tabs>
          <w:tab w:val="left" w:pos="709"/>
        </w:tabs>
        <w:rPr>
          <w:b w:val="0"/>
          <w:szCs w:val="24"/>
        </w:rPr>
      </w:pPr>
    </w:p>
    <w:p w:rsidR="0041738B" w:rsidRPr="0041738B" w:rsidRDefault="0041738B" w:rsidP="00B6539B">
      <w:pPr>
        <w:pStyle w:val="a5"/>
        <w:tabs>
          <w:tab w:val="left" w:pos="709"/>
        </w:tabs>
        <w:rPr>
          <w:b w:val="0"/>
          <w:szCs w:val="24"/>
        </w:rPr>
      </w:pPr>
    </w:p>
    <w:p w:rsidR="00B6539B" w:rsidRPr="0060685D" w:rsidRDefault="00903FD2" w:rsidP="00B6539B">
      <w:pPr>
        <w:pStyle w:val="a5"/>
        <w:tabs>
          <w:tab w:val="left" w:pos="709"/>
        </w:tabs>
        <w:rPr>
          <w:szCs w:val="24"/>
        </w:rPr>
      </w:pPr>
      <w:r>
        <w:rPr>
          <w:szCs w:val="24"/>
        </w:rPr>
        <w:t>Отчет</w:t>
      </w:r>
    </w:p>
    <w:p w:rsidR="00B6539B" w:rsidRPr="0004129B" w:rsidRDefault="00B6539B" w:rsidP="00B6539B">
      <w:pPr>
        <w:pStyle w:val="a5"/>
        <w:tabs>
          <w:tab w:val="left" w:pos="709"/>
        </w:tabs>
        <w:rPr>
          <w:szCs w:val="24"/>
        </w:rPr>
      </w:pPr>
      <w:r w:rsidRPr="00B6539B">
        <w:rPr>
          <w:szCs w:val="24"/>
        </w:rPr>
        <w:t xml:space="preserve">по результатам проверки финансово-хозяйственной деятельности государственного бюджетного профессионального образовательного учреждения «Волгоградский технический колледж» за 2015 </w:t>
      </w:r>
      <w:r w:rsidRPr="0004129B">
        <w:rPr>
          <w:szCs w:val="24"/>
        </w:rPr>
        <w:t>год и истекший период 2016 года</w:t>
      </w:r>
    </w:p>
    <w:p w:rsidR="00477B8C" w:rsidRDefault="00477B8C" w:rsidP="00B6539B">
      <w:pPr>
        <w:pStyle w:val="20"/>
        <w:spacing w:after="0" w:line="240" w:lineRule="auto"/>
        <w:ind w:left="0" w:firstLine="708"/>
        <w:jc w:val="both"/>
      </w:pPr>
    </w:p>
    <w:p w:rsidR="00B6539B" w:rsidRPr="00477B8C" w:rsidRDefault="00B6539B" w:rsidP="00B6539B">
      <w:pPr>
        <w:pStyle w:val="20"/>
        <w:spacing w:after="0" w:line="240" w:lineRule="auto"/>
        <w:ind w:left="0" w:firstLine="708"/>
        <w:jc w:val="both"/>
      </w:pPr>
      <w:r w:rsidRPr="0004129B">
        <w:t xml:space="preserve">Основание для </w:t>
      </w:r>
      <w:r w:rsidRPr="00477B8C">
        <w:t>проведения проверки: план работы на 201</w:t>
      </w:r>
      <w:r w:rsidR="000C0799" w:rsidRPr="00477B8C">
        <w:t>6</w:t>
      </w:r>
      <w:r w:rsidRPr="00477B8C">
        <w:t xml:space="preserve"> год, утвержденный постановлением коллегии контрольно-счетной палаты Волгоградской области (далее КСП) от </w:t>
      </w:r>
      <w:r w:rsidR="000C0799" w:rsidRPr="00477B8C">
        <w:t>29.12.2015 № 34/1.</w:t>
      </w:r>
    </w:p>
    <w:p w:rsidR="00B6539B" w:rsidRPr="00100BC9" w:rsidRDefault="00B6539B" w:rsidP="00B6539B">
      <w:pPr>
        <w:pStyle w:val="20"/>
        <w:spacing w:after="0" w:line="240" w:lineRule="auto"/>
        <w:ind w:left="0" w:firstLine="708"/>
        <w:jc w:val="both"/>
      </w:pPr>
      <w:r w:rsidRPr="00477B8C">
        <w:t xml:space="preserve">Цель проверки: оценка </w:t>
      </w:r>
      <w:r w:rsidR="0004129B" w:rsidRPr="00477B8C">
        <w:t>результатов</w:t>
      </w:r>
      <w:r w:rsidR="0004129B" w:rsidRPr="00100BC9">
        <w:t xml:space="preserve"> </w:t>
      </w:r>
      <w:r w:rsidRPr="00100BC9">
        <w:t>финансово-хозяйственной деятельности учреждения.</w:t>
      </w:r>
    </w:p>
    <w:p w:rsidR="00B6539B" w:rsidRPr="00100BC9" w:rsidRDefault="00B6539B" w:rsidP="00B6539B">
      <w:pPr>
        <w:ind w:firstLine="709"/>
      </w:pPr>
      <w:r w:rsidRPr="00100BC9">
        <w:t>Срок проведения проверки: с 21.03.2016 по 15.04.2016.</w:t>
      </w:r>
    </w:p>
    <w:p w:rsidR="00B6539B" w:rsidRPr="00100BC9" w:rsidRDefault="00B6539B" w:rsidP="00B6539B">
      <w:pPr>
        <w:ind w:firstLine="709"/>
        <w:jc w:val="both"/>
      </w:pPr>
      <w:r w:rsidRPr="00100BC9">
        <w:t>Проверяемый период: 2015 год и истекший период 2016 года.</w:t>
      </w:r>
    </w:p>
    <w:p w:rsidR="00B6539B" w:rsidRPr="005A5702" w:rsidRDefault="00B6539B" w:rsidP="00B6539B">
      <w:pPr>
        <w:ind w:firstLine="720"/>
        <w:jc w:val="both"/>
      </w:pPr>
      <w:r w:rsidRPr="00100BC9">
        <w:t xml:space="preserve">Объект проверки: </w:t>
      </w:r>
      <w:r w:rsidR="00CC1BA1" w:rsidRPr="00100BC9">
        <w:t>государственное бюджетное профессиональное образовательное учреждение «</w:t>
      </w:r>
      <w:r w:rsidR="00CC1BA1" w:rsidRPr="005A5702">
        <w:t xml:space="preserve">Волгоградский технический колледж» </w:t>
      </w:r>
      <w:r w:rsidRPr="005A5702">
        <w:t xml:space="preserve"> (далее </w:t>
      </w:r>
      <w:r w:rsidR="00CC1BA1" w:rsidRPr="005A5702">
        <w:t>Колледж</w:t>
      </w:r>
      <w:r w:rsidRPr="005A5702">
        <w:t xml:space="preserve">) </w:t>
      </w:r>
    </w:p>
    <w:p w:rsidR="00CC1BA1" w:rsidRPr="005A5702" w:rsidRDefault="00B6539B" w:rsidP="00B6539B">
      <w:pPr>
        <w:ind w:firstLine="720"/>
        <w:jc w:val="both"/>
      </w:pPr>
      <w:r w:rsidRPr="005A5702">
        <w:t>По результатам проверки оформлен</w:t>
      </w:r>
      <w:r w:rsidR="0004129B" w:rsidRPr="005A5702">
        <w:t>ы</w:t>
      </w:r>
      <w:r w:rsidRPr="005A5702">
        <w:t xml:space="preserve"> и подписан</w:t>
      </w:r>
      <w:r w:rsidR="0004129B" w:rsidRPr="005A5702">
        <w:t>ы</w:t>
      </w:r>
      <w:r w:rsidRPr="005A5702">
        <w:t xml:space="preserve"> </w:t>
      </w:r>
      <w:r w:rsidR="00CC1BA1" w:rsidRPr="005A5702">
        <w:t>1</w:t>
      </w:r>
      <w:r w:rsidRPr="005A5702">
        <w:t xml:space="preserve"> акт</w:t>
      </w:r>
      <w:r w:rsidR="00CC1BA1" w:rsidRPr="005A5702">
        <w:t xml:space="preserve"> проверки и 3 акта обследования имущества Колледжа.</w:t>
      </w:r>
    </w:p>
    <w:p w:rsidR="00D42CB8" w:rsidRPr="005A5702" w:rsidRDefault="00D42CB8" w:rsidP="00B6539B">
      <w:pPr>
        <w:ind w:firstLine="720"/>
        <w:jc w:val="both"/>
      </w:pPr>
    </w:p>
    <w:p w:rsidR="007B4A1B" w:rsidRPr="005A5702" w:rsidRDefault="007B4A1B" w:rsidP="008F1E24">
      <w:pPr>
        <w:pStyle w:val="ae"/>
        <w:spacing w:before="120"/>
        <w:ind w:left="0" w:firstLine="720"/>
        <w:jc w:val="center"/>
        <w:rPr>
          <w:b/>
        </w:rPr>
      </w:pPr>
      <w:r w:rsidRPr="005A5702">
        <w:rPr>
          <w:b/>
        </w:rPr>
        <w:t>Общие сведения о</w:t>
      </w:r>
      <w:r w:rsidR="00C63B58" w:rsidRPr="005A5702">
        <w:rPr>
          <w:b/>
        </w:rPr>
        <w:t xml:space="preserve"> Колледже, </w:t>
      </w:r>
      <w:r w:rsidR="0031407F" w:rsidRPr="005A5702">
        <w:rPr>
          <w:b/>
        </w:rPr>
        <w:t>наличие разрешительных документов на осуществление деятельности учреждения</w:t>
      </w:r>
    </w:p>
    <w:p w:rsidR="00C22C6C" w:rsidRPr="005A5702" w:rsidRDefault="00C22C6C" w:rsidP="009E255F">
      <w:pPr>
        <w:shd w:val="clear" w:color="auto" w:fill="FFFFFF"/>
        <w:ind w:firstLine="709"/>
        <w:jc w:val="both"/>
        <w:rPr>
          <w:spacing w:val="-3"/>
        </w:rPr>
      </w:pPr>
      <w:r w:rsidRPr="005A5702">
        <w:t xml:space="preserve">В проверяемом периоде </w:t>
      </w:r>
      <w:r w:rsidR="00C63B58" w:rsidRPr="005A5702">
        <w:t>Колледж</w:t>
      </w:r>
      <w:r w:rsidRPr="005A5702">
        <w:t xml:space="preserve"> осуществлял </w:t>
      </w:r>
      <w:r w:rsidRPr="005A5702">
        <w:rPr>
          <w:spacing w:val="-2"/>
        </w:rPr>
        <w:t xml:space="preserve">свою деятельность на основании устава, утвержденного </w:t>
      </w:r>
      <w:r w:rsidR="00C63B58" w:rsidRPr="005A5702">
        <w:rPr>
          <w:spacing w:val="-2"/>
        </w:rPr>
        <w:t>03</w:t>
      </w:r>
      <w:r w:rsidRPr="005A5702">
        <w:rPr>
          <w:spacing w:val="-4"/>
        </w:rPr>
        <w:t>.0</w:t>
      </w:r>
      <w:r w:rsidR="00C63B58" w:rsidRPr="005A5702">
        <w:rPr>
          <w:spacing w:val="-4"/>
        </w:rPr>
        <w:t>9</w:t>
      </w:r>
      <w:r w:rsidRPr="005A5702">
        <w:rPr>
          <w:spacing w:val="-4"/>
        </w:rPr>
        <w:t>.201</w:t>
      </w:r>
      <w:r w:rsidR="00C63B58" w:rsidRPr="005A5702">
        <w:rPr>
          <w:spacing w:val="-4"/>
        </w:rPr>
        <w:t>5</w:t>
      </w:r>
      <w:r w:rsidRPr="005A5702">
        <w:rPr>
          <w:spacing w:val="-4"/>
        </w:rPr>
        <w:t xml:space="preserve"> </w:t>
      </w:r>
      <w:r w:rsidRPr="005A5702">
        <w:rPr>
          <w:spacing w:val="-2"/>
        </w:rPr>
        <w:t xml:space="preserve">председателем комитета образования и науки Волгоградской области (далее Комитет) </w:t>
      </w:r>
      <w:r w:rsidRPr="005A5702">
        <w:rPr>
          <w:spacing w:val="-4"/>
        </w:rPr>
        <w:t xml:space="preserve">и согласованного распоряжением комитета по управлению </w:t>
      </w:r>
      <w:r w:rsidRPr="005A5702">
        <w:rPr>
          <w:spacing w:val="-3"/>
        </w:rPr>
        <w:t xml:space="preserve">государственным имуществом </w:t>
      </w:r>
      <w:r w:rsidR="001963E8" w:rsidRPr="005A5702">
        <w:rPr>
          <w:spacing w:val="-3"/>
        </w:rPr>
        <w:t>А</w:t>
      </w:r>
      <w:r w:rsidRPr="005A5702">
        <w:rPr>
          <w:spacing w:val="-3"/>
        </w:rPr>
        <w:t>дминистрации Волгоградской области от 31.0</w:t>
      </w:r>
      <w:r w:rsidR="00C63B58" w:rsidRPr="005A5702">
        <w:rPr>
          <w:spacing w:val="-3"/>
        </w:rPr>
        <w:t>8</w:t>
      </w:r>
      <w:r w:rsidRPr="005A5702">
        <w:rPr>
          <w:spacing w:val="-3"/>
        </w:rPr>
        <w:t>.201</w:t>
      </w:r>
      <w:r w:rsidR="00C63B58" w:rsidRPr="005A5702">
        <w:rPr>
          <w:spacing w:val="-3"/>
        </w:rPr>
        <w:t>5</w:t>
      </w:r>
      <w:r w:rsidRPr="005A5702">
        <w:rPr>
          <w:spacing w:val="-3"/>
        </w:rPr>
        <w:t xml:space="preserve"> № </w:t>
      </w:r>
      <w:r w:rsidR="00C63B58" w:rsidRPr="005A5702">
        <w:rPr>
          <w:spacing w:val="-3"/>
        </w:rPr>
        <w:t>1525</w:t>
      </w:r>
      <w:r w:rsidRPr="005A5702">
        <w:rPr>
          <w:spacing w:val="-3"/>
        </w:rPr>
        <w:t>-р.</w:t>
      </w:r>
    </w:p>
    <w:p w:rsidR="00CC1BA1" w:rsidRPr="005A5702" w:rsidRDefault="005600B0" w:rsidP="00CC1BA1">
      <w:pPr>
        <w:shd w:val="clear" w:color="auto" w:fill="FFFFFF"/>
        <w:ind w:firstLine="709"/>
        <w:jc w:val="both"/>
        <w:rPr>
          <w:spacing w:val="-3"/>
        </w:rPr>
      </w:pPr>
      <w:r w:rsidRPr="005A5702">
        <w:rPr>
          <w:spacing w:val="-3"/>
        </w:rPr>
        <w:t>Согласно у</w:t>
      </w:r>
      <w:r w:rsidR="00C22C6C" w:rsidRPr="005A5702">
        <w:rPr>
          <w:spacing w:val="-3"/>
        </w:rPr>
        <w:t>став</w:t>
      </w:r>
      <w:r w:rsidR="00C63B58" w:rsidRPr="005A5702">
        <w:rPr>
          <w:spacing w:val="-3"/>
        </w:rPr>
        <w:t>у</w:t>
      </w:r>
      <w:r w:rsidR="00C22C6C" w:rsidRPr="005A5702">
        <w:rPr>
          <w:spacing w:val="-3"/>
        </w:rPr>
        <w:t xml:space="preserve"> </w:t>
      </w:r>
      <w:r w:rsidRPr="005A5702">
        <w:rPr>
          <w:spacing w:val="-3"/>
        </w:rPr>
        <w:t xml:space="preserve">предметом деятельности </w:t>
      </w:r>
      <w:r w:rsidR="00C63B58" w:rsidRPr="005A5702">
        <w:rPr>
          <w:spacing w:val="-3"/>
        </w:rPr>
        <w:t>Колледжа</w:t>
      </w:r>
      <w:r w:rsidRPr="005A5702">
        <w:rPr>
          <w:spacing w:val="-3"/>
        </w:rPr>
        <w:t xml:space="preserve"> является</w:t>
      </w:r>
      <w:r w:rsidR="00AD072D" w:rsidRPr="005A5702">
        <w:rPr>
          <w:spacing w:val="-3"/>
        </w:rPr>
        <w:t>:</w:t>
      </w:r>
    </w:p>
    <w:p w:rsidR="00AD072D" w:rsidRPr="005A5702" w:rsidRDefault="00CC1BA1" w:rsidP="009E255F">
      <w:pPr>
        <w:shd w:val="clear" w:color="auto" w:fill="FFFFFF"/>
        <w:ind w:firstLine="709"/>
        <w:jc w:val="both"/>
        <w:rPr>
          <w:spacing w:val="-3"/>
        </w:rPr>
      </w:pPr>
      <w:r w:rsidRPr="005A5702">
        <w:rPr>
          <w:b/>
          <w:spacing w:val="-3"/>
        </w:rPr>
        <w:t>-</w:t>
      </w:r>
      <w:r w:rsidR="005600B0" w:rsidRPr="005A5702">
        <w:rPr>
          <w:i/>
          <w:spacing w:val="-3"/>
        </w:rPr>
        <w:t xml:space="preserve">реализация </w:t>
      </w:r>
      <w:r w:rsidR="00AD072D" w:rsidRPr="005A5702">
        <w:rPr>
          <w:i/>
          <w:spacing w:val="-3"/>
        </w:rPr>
        <w:t>основных профессиональных образовательных программ:</w:t>
      </w:r>
      <w:r w:rsidRPr="005A5702">
        <w:rPr>
          <w:i/>
          <w:spacing w:val="-3"/>
        </w:rPr>
        <w:t xml:space="preserve"> </w:t>
      </w:r>
      <w:r w:rsidR="00AD072D" w:rsidRPr="005A5702">
        <w:rPr>
          <w:spacing w:val="-3"/>
        </w:rPr>
        <w:t>образовательных программ среднего профессионального образования  – программ подго</w:t>
      </w:r>
      <w:r w:rsidR="00EF387B">
        <w:rPr>
          <w:spacing w:val="-3"/>
        </w:rPr>
        <w:t>товки квалифицированных рабочих и</w:t>
      </w:r>
      <w:r w:rsidR="00AD072D" w:rsidRPr="005A5702">
        <w:rPr>
          <w:spacing w:val="-3"/>
        </w:rPr>
        <w:t xml:space="preserve"> служащих, программ по</w:t>
      </w:r>
      <w:r w:rsidR="003819DF" w:rsidRPr="005A5702">
        <w:rPr>
          <w:spacing w:val="-3"/>
        </w:rPr>
        <w:t>д</w:t>
      </w:r>
      <w:r w:rsidR="00AD072D" w:rsidRPr="005A5702">
        <w:rPr>
          <w:spacing w:val="-3"/>
        </w:rPr>
        <w:t>готовки специалистов среднего звена</w:t>
      </w:r>
      <w:r w:rsidRPr="005A5702">
        <w:rPr>
          <w:spacing w:val="-3"/>
        </w:rPr>
        <w:t xml:space="preserve"> (далее СПО) и </w:t>
      </w:r>
      <w:r w:rsidR="00AD072D" w:rsidRPr="005A5702">
        <w:rPr>
          <w:spacing w:val="-3"/>
        </w:rPr>
        <w:t>основных программ профессионального обучения –</w:t>
      </w:r>
      <w:r w:rsidR="00EF387B">
        <w:rPr>
          <w:spacing w:val="-3"/>
        </w:rPr>
        <w:t xml:space="preserve"> пр</w:t>
      </w:r>
      <w:r w:rsidR="00AD072D" w:rsidRPr="005A5702">
        <w:rPr>
          <w:spacing w:val="-3"/>
        </w:rPr>
        <w:t>офессиональной подготовки по профессиям рабочих, должностям служащих, переподготовки рабочих</w:t>
      </w:r>
      <w:r w:rsidR="00EF387B">
        <w:rPr>
          <w:spacing w:val="-3"/>
        </w:rPr>
        <w:t xml:space="preserve"> и</w:t>
      </w:r>
      <w:r w:rsidR="00AD072D" w:rsidRPr="005A5702">
        <w:rPr>
          <w:spacing w:val="-3"/>
        </w:rPr>
        <w:t xml:space="preserve"> служащих, </w:t>
      </w:r>
      <w:r w:rsidR="00EF387B">
        <w:rPr>
          <w:spacing w:val="-3"/>
        </w:rPr>
        <w:t xml:space="preserve">а также </w:t>
      </w:r>
      <w:r w:rsidR="00AD072D" w:rsidRPr="005A5702">
        <w:rPr>
          <w:spacing w:val="-3"/>
        </w:rPr>
        <w:t>повышения квалификации рабочих служащих (далее ППО)</w:t>
      </w:r>
      <w:r w:rsidRPr="005A5702">
        <w:rPr>
          <w:spacing w:val="-3"/>
        </w:rPr>
        <w:t>;</w:t>
      </w:r>
    </w:p>
    <w:p w:rsidR="00AD072D" w:rsidRPr="005A5702" w:rsidRDefault="00CC1BA1" w:rsidP="00CC1BA1">
      <w:pPr>
        <w:shd w:val="clear" w:color="auto" w:fill="FFFFFF"/>
        <w:ind w:firstLine="709"/>
        <w:jc w:val="both"/>
        <w:rPr>
          <w:spacing w:val="-3"/>
        </w:rPr>
      </w:pPr>
      <w:r w:rsidRPr="005A5702">
        <w:rPr>
          <w:spacing w:val="-3"/>
        </w:rPr>
        <w:t>-</w:t>
      </w:r>
      <w:r w:rsidR="00AD072D" w:rsidRPr="005A5702">
        <w:rPr>
          <w:i/>
          <w:spacing w:val="-3"/>
        </w:rPr>
        <w:t>реализация дополнительных образовательных программ</w:t>
      </w:r>
      <w:r w:rsidRPr="005A5702">
        <w:rPr>
          <w:spacing w:val="-3"/>
        </w:rPr>
        <w:t>.</w:t>
      </w:r>
    </w:p>
    <w:p w:rsidR="00C22C6C" w:rsidRPr="005A5702" w:rsidRDefault="00C22C6C" w:rsidP="009E255F">
      <w:pPr>
        <w:shd w:val="clear" w:color="auto" w:fill="FFFFFF"/>
        <w:ind w:firstLine="709"/>
        <w:jc w:val="both"/>
        <w:rPr>
          <w:spacing w:val="-3"/>
        </w:rPr>
      </w:pPr>
      <w:r w:rsidRPr="005A5702">
        <w:rPr>
          <w:spacing w:val="-3"/>
        </w:rPr>
        <w:t xml:space="preserve">Функции и полномочия учредителя </w:t>
      </w:r>
      <w:r w:rsidR="00AD072D" w:rsidRPr="005A5702">
        <w:rPr>
          <w:spacing w:val="-3"/>
        </w:rPr>
        <w:t>Колледжа</w:t>
      </w:r>
      <w:r w:rsidRPr="005A5702">
        <w:rPr>
          <w:spacing w:val="-3"/>
        </w:rPr>
        <w:t xml:space="preserve"> выполняет </w:t>
      </w:r>
      <w:r w:rsidR="005600B0" w:rsidRPr="005A5702">
        <w:rPr>
          <w:spacing w:val="-3"/>
        </w:rPr>
        <w:t>Комитет</w:t>
      </w:r>
      <w:r w:rsidRPr="005A5702">
        <w:rPr>
          <w:spacing w:val="-3"/>
        </w:rPr>
        <w:t>.</w:t>
      </w:r>
    </w:p>
    <w:p w:rsidR="00C351C2" w:rsidRPr="005A5702" w:rsidRDefault="004C5E2B" w:rsidP="00C351C2">
      <w:pPr>
        <w:shd w:val="clear" w:color="auto" w:fill="FFFFFF"/>
        <w:ind w:firstLine="709"/>
        <w:jc w:val="both"/>
        <w:rPr>
          <w:spacing w:val="-3"/>
        </w:rPr>
      </w:pPr>
      <w:r w:rsidRPr="005A5702">
        <w:rPr>
          <w:spacing w:val="-3"/>
        </w:rPr>
        <w:t>К</w:t>
      </w:r>
      <w:r w:rsidR="00C351C2" w:rsidRPr="005A5702">
        <w:rPr>
          <w:spacing w:val="-3"/>
        </w:rPr>
        <w:t>олледж осуществляет образовательную деятельность на основании:</w:t>
      </w:r>
    </w:p>
    <w:p w:rsidR="000229ED" w:rsidRPr="005A5702" w:rsidRDefault="000229ED" w:rsidP="000229ED">
      <w:pPr>
        <w:shd w:val="clear" w:color="auto" w:fill="FFFFFF"/>
        <w:ind w:firstLine="708"/>
        <w:jc w:val="both"/>
        <w:rPr>
          <w:spacing w:val="-3"/>
        </w:rPr>
      </w:pPr>
      <w:r w:rsidRPr="005A5702">
        <w:rPr>
          <w:spacing w:val="-3"/>
        </w:rPr>
        <w:t>-</w:t>
      </w:r>
      <w:r>
        <w:rPr>
          <w:spacing w:val="-3"/>
        </w:rPr>
        <w:t xml:space="preserve"> </w:t>
      </w:r>
      <w:r w:rsidRPr="005A5702">
        <w:rPr>
          <w:spacing w:val="-3"/>
        </w:rPr>
        <w:t xml:space="preserve">свидетельства о государственной аккредитации по образовательным программам среднего профессионального образования </w:t>
      </w:r>
      <w:smartTag w:uri="urn:schemas-microsoft-com:office:smarttags" w:element="metricconverter">
        <w:smartTagPr>
          <w:attr w:name="ProductID" w:val="34 ГА"/>
        </w:smartTagPr>
        <w:r w:rsidRPr="005A5702">
          <w:rPr>
            <w:spacing w:val="-3"/>
          </w:rPr>
          <w:t>34 ГА</w:t>
        </w:r>
      </w:smartTag>
      <w:r w:rsidRPr="005A5702">
        <w:rPr>
          <w:spacing w:val="-3"/>
        </w:rPr>
        <w:t xml:space="preserve"> № 00551 от 30.05.2012 (срок действия – до 25.04.2</w:t>
      </w:r>
      <w:r>
        <w:rPr>
          <w:spacing w:val="-3"/>
        </w:rPr>
        <w:t>016);</w:t>
      </w:r>
    </w:p>
    <w:p w:rsidR="00CC1BA1" w:rsidRPr="005A5702" w:rsidRDefault="00CC1BA1" w:rsidP="00CC1BA1">
      <w:pPr>
        <w:shd w:val="clear" w:color="auto" w:fill="FFFFFF"/>
        <w:ind w:firstLine="708"/>
        <w:jc w:val="both"/>
        <w:rPr>
          <w:spacing w:val="-3"/>
        </w:rPr>
      </w:pPr>
      <w:r w:rsidRPr="005A5702">
        <w:rPr>
          <w:spacing w:val="-3"/>
        </w:rPr>
        <w:t>-</w:t>
      </w:r>
      <w:r w:rsidR="000229ED">
        <w:rPr>
          <w:spacing w:val="-3"/>
        </w:rPr>
        <w:t xml:space="preserve"> </w:t>
      </w:r>
      <w:r w:rsidR="00C351C2" w:rsidRPr="005A5702">
        <w:rPr>
          <w:spacing w:val="-3"/>
        </w:rPr>
        <w:t>лицензии 34 ОД № 001262 от 30.05.2012 (срок действия – бессрочно)</w:t>
      </w:r>
      <w:r w:rsidR="00FA2C73" w:rsidRPr="005A5702">
        <w:rPr>
          <w:spacing w:val="-3"/>
        </w:rPr>
        <w:t>, 34 ЛО1 №0000793 от 18.01.2016</w:t>
      </w:r>
      <w:r w:rsidR="00C351C2" w:rsidRPr="005A5702">
        <w:rPr>
          <w:spacing w:val="-3"/>
        </w:rPr>
        <w:t xml:space="preserve"> по образовательным программам среднего профессионального</w:t>
      </w:r>
      <w:r w:rsidR="00852EE6" w:rsidRPr="005A5702">
        <w:rPr>
          <w:spacing w:val="-3"/>
        </w:rPr>
        <w:t>,</w:t>
      </w:r>
      <w:r w:rsidR="00C351C2" w:rsidRPr="005A5702">
        <w:rPr>
          <w:spacing w:val="-3"/>
        </w:rPr>
        <w:t xml:space="preserve"> дополнительного профессионального образования</w:t>
      </w:r>
      <w:r w:rsidR="00852EE6" w:rsidRPr="005A5702">
        <w:rPr>
          <w:spacing w:val="-3"/>
        </w:rPr>
        <w:t xml:space="preserve"> и профессионального обучения</w:t>
      </w:r>
      <w:r w:rsidR="00C351C2" w:rsidRPr="005A5702">
        <w:rPr>
          <w:spacing w:val="-3"/>
        </w:rPr>
        <w:t xml:space="preserve">. </w:t>
      </w:r>
    </w:p>
    <w:p w:rsidR="00C351C2" w:rsidRPr="005A5702" w:rsidRDefault="00C351C2" w:rsidP="00CC1BA1">
      <w:pPr>
        <w:shd w:val="clear" w:color="auto" w:fill="FFFFFF"/>
        <w:ind w:firstLine="708"/>
        <w:jc w:val="both"/>
        <w:rPr>
          <w:spacing w:val="-3"/>
        </w:rPr>
      </w:pPr>
      <w:r w:rsidRPr="005A5702">
        <w:rPr>
          <w:spacing w:val="-3"/>
        </w:rPr>
        <w:t xml:space="preserve">По программам СПО лицензия выдана по </w:t>
      </w:r>
      <w:r w:rsidR="00E71BE1" w:rsidRPr="005A5702">
        <w:rPr>
          <w:spacing w:val="-3"/>
        </w:rPr>
        <w:t>11-ти</w:t>
      </w:r>
      <w:r w:rsidR="00CC1BA1" w:rsidRPr="005A5702">
        <w:rPr>
          <w:spacing w:val="-3"/>
        </w:rPr>
        <w:t xml:space="preserve"> специал</w:t>
      </w:r>
      <w:r w:rsidR="0004129B" w:rsidRPr="005A5702">
        <w:rPr>
          <w:spacing w:val="-3"/>
        </w:rPr>
        <w:t>ьностям</w:t>
      </w:r>
      <w:r w:rsidR="00CC1BA1" w:rsidRPr="005A5702">
        <w:rPr>
          <w:spacing w:val="-3"/>
        </w:rPr>
        <w:t xml:space="preserve"> («</w:t>
      </w:r>
      <w:r w:rsidRPr="005A5702">
        <w:rPr>
          <w:spacing w:val="-3"/>
        </w:rPr>
        <w:t>экономика и бухгалтерский учет</w:t>
      </w:r>
      <w:r w:rsidR="00CC1BA1" w:rsidRPr="005A5702">
        <w:rPr>
          <w:spacing w:val="-3"/>
        </w:rPr>
        <w:t>», «</w:t>
      </w:r>
      <w:r w:rsidRPr="005A5702">
        <w:rPr>
          <w:spacing w:val="-3"/>
        </w:rPr>
        <w:t>механизация сельского хозяйства</w:t>
      </w:r>
      <w:r w:rsidR="00CC1BA1" w:rsidRPr="005A5702">
        <w:rPr>
          <w:spacing w:val="-3"/>
        </w:rPr>
        <w:t>», «землеустройство», «</w:t>
      </w:r>
      <w:r w:rsidRPr="005A5702">
        <w:rPr>
          <w:spacing w:val="-3"/>
        </w:rPr>
        <w:t>монтаж и техническая эксплуатация холодильно-компрессионных машин и установок</w:t>
      </w:r>
      <w:r w:rsidR="00CC1BA1" w:rsidRPr="005A5702">
        <w:rPr>
          <w:spacing w:val="-3"/>
        </w:rPr>
        <w:t>», «</w:t>
      </w:r>
      <w:r w:rsidRPr="005A5702">
        <w:rPr>
          <w:spacing w:val="-3"/>
        </w:rPr>
        <w:t>автоматизация технологических процессов и производств</w:t>
      </w:r>
      <w:r w:rsidR="00CC1BA1" w:rsidRPr="005A5702">
        <w:rPr>
          <w:spacing w:val="-3"/>
        </w:rPr>
        <w:t>», «</w:t>
      </w:r>
      <w:r w:rsidRPr="005A5702">
        <w:rPr>
          <w:spacing w:val="-3"/>
        </w:rPr>
        <w:t>техническая эксплуатация подъемно-транспортных, строительных, дорожных машин и оборудования</w:t>
      </w:r>
      <w:r w:rsidR="00CC1BA1" w:rsidRPr="005A5702">
        <w:rPr>
          <w:spacing w:val="-3"/>
        </w:rPr>
        <w:t>», «</w:t>
      </w:r>
      <w:r w:rsidRPr="005A5702">
        <w:rPr>
          <w:spacing w:val="-3"/>
        </w:rPr>
        <w:t>гостиничный сервис</w:t>
      </w:r>
      <w:r w:rsidR="00CC1BA1" w:rsidRPr="005A5702">
        <w:rPr>
          <w:spacing w:val="-3"/>
        </w:rPr>
        <w:t>», «</w:t>
      </w:r>
      <w:r w:rsidRPr="005A5702">
        <w:rPr>
          <w:spacing w:val="-3"/>
        </w:rPr>
        <w:t>земельно-имущественные отношения</w:t>
      </w:r>
      <w:r w:rsidR="00CC1BA1" w:rsidRPr="005A5702">
        <w:rPr>
          <w:spacing w:val="-3"/>
        </w:rPr>
        <w:t>», «</w:t>
      </w:r>
      <w:r w:rsidRPr="005A5702">
        <w:rPr>
          <w:spacing w:val="-3"/>
        </w:rPr>
        <w:t>техническое обслуживание и ремонт автомобильного транспорта</w:t>
      </w:r>
      <w:r w:rsidR="00CC1BA1" w:rsidRPr="005A5702">
        <w:rPr>
          <w:spacing w:val="-3"/>
        </w:rPr>
        <w:t>», «</w:t>
      </w:r>
      <w:r w:rsidRPr="005A5702">
        <w:rPr>
          <w:spacing w:val="-3"/>
        </w:rPr>
        <w:t>банковское дело</w:t>
      </w:r>
      <w:r w:rsidR="00CC1BA1" w:rsidRPr="005A5702">
        <w:rPr>
          <w:spacing w:val="-3"/>
        </w:rPr>
        <w:t>», «</w:t>
      </w:r>
      <w:r w:rsidRPr="005A5702">
        <w:rPr>
          <w:spacing w:val="-3"/>
        </w:rPr>
        <w:t>программирование в компьютерных системах</w:t>
      </w:r>
      <w:r w:rsidR="00CC1BA1" w:rsidRPr="005A5702">
        <w:rPr>
          <w:spacing w:val="-3"/>
        </w:rPr>
        <w:t>»)</w:t>
      </w:r>
      <w:r w:rsidRPr="005A5702">
        <w:rPr>
          <w:spacing w:val="-3"/>
        </w:rPr>
        <w:t>.</w:t>
      </w:r>
    </w:p>
    <w:p w:rsidR="00903FD2" w:rsidRDefault="00903FD2" w:rsidP="008F1E24">
      <w:pPr>
        <w:pStyle w:val="ae"/>
        <w:spacing w:before="120"/>
        <w:ind w:left="0" w:firstLine="720"/>
        <w:jc w:val="center"/>
        <w:rPr>
          <w:b/>
        </w:rPr>
      </w:pPr>
    </w:p>
    <w:p w:rsidR="00903FD2" w:rsidRDefault="00903FD2" w:rsidP="008F1E24">
      <w:pPr>
        <w:pStyle w:val="ae"/>
        <w:spacing w:before="120"/>
        <w:ind w:left="0" w:firstLine="720"/>
        <w:jc w:val="center"/>
        <w:rPr>
          <w:b/>
        </w:rPr>
      </w:pPr>
    </w:p>
    <w:p w:rsidR="00B000FB" w:rsidRPr="005A5702" w:rsidRDefault="00B000FB" w:rsidP="008F1E24">
      <w:pPr>
        <w:pStyle w:val="ae"/>
        <w:spacing w:before="120"/>
        <w:ind w:left="0" w:firstLine="720"/>
        <w:jc w:val="center"/>
        <w:rPr>
          <w:b/>
        </w:rPr>
      </w:pPr>
      <w:r w:rsidRPr="005A5702">
        <w:rPr>
          <w:b/>
        </w:rPr>
        <w:lastRenderedPageBreak/>
        <w:t>Анализ формирования</w:t>
      </w:r>
      <w:r w:rsidR="00010B64" w:rsidRPr="005A5702">
        <w:rPr>
          <w:b/>
        </w:rPr>
        <w:t xml:space="preserve"> структуры и объема контрольных цифр приема</w:t>
      </w:r>
      <w:r w:rsidRPr="005A5702">
        <w:rPr>
          <w:b/>
        </w:rPr>
        <w:t xml:space="preserve"> </w:t>
      </w:r>
    </w:p>
    <w:p w:rsidR="00B65B43" w:rsidRPr="005A5702" w:rsidRDefault="000229ED" w:rsidP="003C3450">
      <w:pPr>
        <w:pStyle w:val="a4"/>
        <w:spacing w:after="0"/>
        <w:ind w:firstLine="567"/>
        <w:jc w:val="both"/>
      </w:pPr>
      <w:r>
        <w:t>Для</w:t>
      </w:r>
      <w:r w:rsidRPr="005A5702">
        <w:t xml:space="preserve"> участие в конкурсе на распределение контрольных цифр приема (далее КЦП) за счет областного бюджета по имеющим государственную аккредитацию образовательным программам СПО </w:t>
      </w:r>
      <w:r w:rsidR="00B65B43" w:rsidRPr="005A5702">
        <w:t>Колледжем в Комитет</w:t>
      </w:r>
      <w:r w:rsidR="006A6976" w:rsidRPr="005A5702">
        <w:t xml:space="preserve"> направлены заявления</w:t>
      </w:r>
      <w:r w:rsidR="00B65B43" w:rsidRPr="005A5702">
        <w:t>:</w:t>
      </w:r>
    </w:p>
    <w:p w:rsidR="00B65B43" w:rsidRPr="005A5702" w:rsidRDefault="00B65B43" w:rsidP="003C3450">
      <w:pPr>
        <w:pStyle w:val="a4"/>
        <w:spacing w:after="0"/>
        <w:ind w:firstLine="567"/>
        <w:jc w:val="both"/>
      </w:pPr>
      <w:r w:rsidRPr="005A5702">
        <w:t xml:space="preserve">-на 2015 год </w:t>
      </w:r>
      <w:r w:rsidR="00BF34C9" w:rsidRPr="005A5702">
        <w:t xml:space="preserve">- </w:t>
      </w:r>
      <w:r w:rsidRPr="005A5702">
        <w:t>по 6 специальностям очной форм</w:t>
      </w:r>
      <w:r w:rsidR="000229ED">
        <w:t>ы</w:t>
      </w:r>
      <w:r w:rsidRPr="005A5702">
        <w:t xml:space="preserve"> обучения в количестве 225 чел.;</w:t>
      </w:r>
    </w:p>
    <w:p w:rsidR="00BF34C9" w:rsidRPr="005A5702" w:rsidRDefault="00B65B43" w:rsidP="003C3450">
      <w:pPr>
        <w:pStyle w:val="a4"/>
        <w:spacing w:after="0"/>
        <w:ind w:firstLine="567"/>
        <w:jc w:val="both"/>
      </w:pPr>
      <w:r w:rsidRPr="005A5702">
        <w:t xml:space="preserve">-на 2016 год </w:t>
      </w:r>
      <w:r w:rsidR="00BF34C9" w:rsidRPr="005A5702">
        <w:t xml:space="preserve">- </w:t>
      </w:r>
      <w:r w:rsidRPr="005A5702">
        <w:t xml:space="preserve">по </w:t>
      </w:r>
      <w:r w:rsidR="00BF34C9" w:rsidRPr="005A5702">
        <w:t>5</w:t>
      </w:r>
      <w:r w:rsidRPr="005A5702">
        <w:t xml:space="preserve"> специальностям очной форм</w:t>
      </w:r>
      <w:r w:rsidR="000229ED">
        <w:t>ы</w:t>
      </w:r>
      <w:r w:rsidRPr="005A5702">
        <w:t xml:space="preserve"> обучения в количестве </w:t>
      </w:r>
      <w:r w:rsidR="00BF34C9" w:rsidRPr="005A5702">
        <w:t>175</w:t>
      </w:r>
      <w:r w:rsidRPr="005A5702">
        <w:t xml:space="preserve"> чел</w:t>
      </w:r>
      <w:r w:rsidR="00BF34C9" w:rsidRPr="005A5702">
        <w:t>овек.</w:t>
      </w:r>
    </w:p>
    <w:p w:rsidR="00002BAB" w:rsidRPr="005A5702" w:rsidRDefault="00002BAB" w:rsidP="003C3450">
      <w:pPr>
        <w:ind w:firstLine="567"/>
        <w:jc w:val="both"/>
        <w:rPr>
          <w:rFonts w:eastAsia="Calibri"/>
        </w:rPr>
      </w:pPr>
      <w:r w:rsidRPr="005A5702">
        <w:rPr>
          <w:rFonts w:eastAsia="Calibri"/>
        </w:rPr>
        <w:t xml:space="preserve">КЦП </w:t>
      </w:r>
      <w:r w:rsidR="000229ED" w:rsidRPr="005A5702">
        <w:rPr>
          <w:rFonts w:eastAsia="Calibri"/>
        </w:rPr>
        <w:t xml:space="preserve">на 2015 год  </w:t>
      </w:r>
      <w:r w:rsidRPr="005A5702">
        <w:rPr>
          <w:rFonts w:eastAsia="Calibri"/>
        </w:rPr>
        <w:t>утверждены Колледжу в соответствии с представленной заявкой</w:t>
      </w:r>
      <w:r w:rsidR="003C3450" w:rsidRPr="005A5702">
        <w:rPr>
          <w:rFonts w:eastAsia="Calibri"/>
        </w:rPr>
        <w:t xml:space="preserve"> (225 чел.)</w:t>
      </w:r>
      <w:r w:rsidRPr="005A5702">
        <w:rPr>
          <w:rFonts w:eastAsia="Calibri"/>
        </w:rPr>
        <w:t xml:space="preserve">, на 2016 год </w:t>
      </w:r>
      <w:r w:rsidR="000229ED">
        <w:rPr>
          <w:rFonts w:eastAsia="Calibri"/>
        </w:rPr>
        <w:t xml:space="preserve">– </w:t>
      </w:r>
      <w:r w:rsidR="003C3450" w:rsidRPr="005A5702">
        <w:rPr>
          <w:rFonts w:eastAsia="Calibri"/>
        </w:rPr>
        <w:t xml:space="preserve">в количестве 140 чел., что </w:t>
      </w:r>
      <w:r w:rsidRPr="005A5702">
        <w:rPr>
          <w:rFonts w:eastAsia="Calibri"/>
        </w:rPr>
        <w:t>на 35 чел. меньше</w:t>
      </w:r>
      <w:r w:rsidR="000229ED">
        <w:rPr>
          <w:rFonts w:eastAsia="Calibri"/>
        </w:rPr>
        <w:t xml:space="preserve"> заявленного</w:t>
      </w:r>
      <w:r w:rsidRPr="005A5702">
        <w:rPr>
          <w:rFonts w:eastAsia="Calibri"/>
        </w:rPr>
        <w:t xml:space="preserve"> Колледж</w:t>
      </w:r>
      <w:r w:rsidR="000229ED">
        <w:rPr>
          <w:rFonts w:eastAsia="Calibri"/>
        </w:rPr>
        <w:t>ем.</w:t>
      </w:r>
    </w:p>
    <w:p w:rsidR="00C54A74" w:rsidRPr="005A5702" w:rsidRDefault="00C54A74" w:rsidP="003C3450">
      <w:pPr>
        <w:pStyle w:val="a4"/>
        <w:spacing w:after="0"/>
        <w:ind w:firstLine="567"/>
        <w:jc w:val="both"/>
      </w:pPr>
      <w:r w:rsidRPr="005A5702">
        <w:t>КЦП на обучение в 2016 году по отношению к 2015 году сформированы Комитетом с незначительным уменьшением количества планируемых к приему на обучение специалистов без изменения структуры специальностей.</w:t>
      </w:r>
    </w:p>
    <w:p w:rsidR="009A0E70" w:rsidRPr="005A5702" w:rsidRDefault="009A0E70" w:rsidP="00BF34C9">
      <w:pPr>
        <w:ind w:firstLine="709"/>
        <w:jc w:val="both"/>
        <w:rPr>
          <w:rFonts w:eastAsia="Calibri"/>
          <w:color w:val="000099"/>
        </w:rPr>
      </w:pPr>
      <w:r w:rsidRPr="005A5702">
        <w:rPr>
          <w:rFonts w:eastAsia="Calibri"/>
        </w:rPr>
        <w:t xml:space="preserve">Данные заявок </w:t>
      </w:r>
      <w:r w:rsidR="006A6976" w:rsidRPr="005A5702">
        <w:t>на участие</w:t>
      </w:r>
      <w:r w:rsidRPr="005A5702">
        <w:t xml:space="preserve"> в конкурсе на распределение КЦП и </w:t>
      </w:r>
      <w:r w:rsidR="00B461A1">
        <w:t>сведения</w:t>
      </w:r>
      <w:r w:rsidRPr="005A5702">
        <w:t xml:space="preserve"> об утвержденных КЦП на 2015 и 2016 годы в разрезе специальностей отражены </w:t>
      </w:r>
      <w:r w:rsidRPr="005A5702">
        <w:rPr>
          <w:color w:val="0000CC"/>
        </w:rPr>
        <w:t>в приложениях №</w:t>
      </w:r>
      <w:r w:rsidR="000D430D" w:rsidRPr="005A5702">
        <w:rPr>
          <w:color w:val="0000CC"/>
        </w:rPr>
        <w:t xml:space="preserve">№ </w:t>
      </w:r>
      <w:r w:rsidR="00C54A74" w:rsidRPr="005A5702">
        <w:rPr>
          <w:color w:val="0000CC"/>
        </w:rPr>
        <w:t>1</w:t>
      </w:r>
      <w:r w:rsidR="000D430D" w:rsidRPr="005A5702">
        <w:rPr>
          <w:color w:val="0000CC"/>
        </w:rPr>
        <w:t>-</w:t>
      </w:r>
      <w:r w:rsidR="00C54A74" w:rsidRPr="005A5702">
        <w:rPr>
          <w:color w:val="0000CC"/>
        </w:rPr>
        <w:t>2</w:t>
      </w:r>
      <w:r w:rsidR="000D430D" w:rsidRPr="005A5702">
        <w:rPr>
          <w:color w:val="0000CC"/>
        </w:rPr>
        <w:t>.</w:t>
      </w:r>
    </w:p>
    <w:p w:rsidR="00BF34C9" w:rsidRPr="005A5702" w:rsidRDefault="00BF34C9" w:rsidP="00BF34C9">
      <w:pPr>
        <w:ind w:right="23" w:firstLine="709"/>
        <w:jc w:val="both"/>
      </w:pPr>
      <w:r w:rsidRPr="005A5702">
        <w:t>Постановлением Губернатора Волгоградской области от 04.02.2015 № 104 утвержден Регламент разработки прогноза потребностей регионального рынка труда в рабочих и специалистах, необходимых отраслям экономики Волгоградской области, в том числе в которых реализуются инвестиционные проекты, на период 2015-2021 годов (далее Регламент № 104), разработанный в целях обеспечения экономики Волгоградской области рабочими и специалистами.</w:t>
      </w:r>
    </w:p>
    <w:p w:rsidR="00BF34C9" w:rsidRPr="005A5702" w:rsidRDefault="00BF34C9" w:rsidP="00BF34C9">
      <w:pPr>
        <w:autoSpaceDE w:val="0"/>
        <w:autoSpaceDN w:val="0"/>
        <w:adjustRightInd w:val="0"/>
        <w:ind w:firstLine="540"/>
        <w:jc w:val="both"/>
      </w:pPr>
      <w:r w:rsidRPr="005A5702">
        <w:t xml:space="preserve">Комитетом по труду приказом от 28.04.2015 № 164 утвержден прогноз </w:t>
      </w:r>
      <w:hyperlink r:id="rId8" w:history="1">
        <w:r w:rsidRPr="005A5702">
          <w:t>потребности в кадрах рабочих и специалистов, необходимых отраслям экономики Волгоградской области, в том числе в которых реализуются инвестиционные проекты</w:t>
        </w:r>
      </w:hyperlink>
      <w:r w:rsidRPr="005A5702">
        <w:t xml:space="preserve">, на 2015-2021 годы, который размещен на портале Губернатора и </w:t>
      </w:r>
      <w:r w:rsidR="001963E8" w:rsidRPr="005A5702">
        <w:t>А</w:t>
      </w:r>
      <w:r w:rsidRPr="005A5702">
        <w:t>дминистрации Волгоградской области (далее Прогноз на 2015 год).</w:t>
      </w:r>
    </w:p>
    <w:p w:rsidR="009A0E70" w:rsidRPr="005A5702" w:rsidRDefault="00BF34C9" w:rsidP="00BF34C9">
      <w:pPr>
        <w:ind w:right="23" w:firstLine="709"/>
        <w:jc w:val="both"/>
        <w:rPr>
          <w:color w:val="0000CC"/>
        </w:rPr>
      </w:pPr>
      <w:r w:rsidRPr="005A5702">
        <w:t>Анализ предложений о предоставлении КЦП, прилагаемых к заявке Колледжа на участие в конкурсе на 2015 год</w:t>
      </w:r>
      <w:r w:rsidR="004C7359" w:rsidRPr="005A5702">
        <w:t>,</w:t>
      </w:r>
      <w:r w:rsidRPr="005A5702">
        <w:t xml:space="preserve"> и данных </w:t>
      </w:r>
      <w:r w:rsidR="00100BC9" w:rsidRPr="005A5702">
        <w:t>дейст</w:t>
      </w:r>
      <w:r w:rsidR="001963E8" w:rsidRPr="005A5702">
        <w:t xml:space="preserve">вующего на момент установления </w:t>
      </w:r>
      <w:r w:rsidR="00100BC9" w:rsidRPr="005A5702">
        <w:t xml:space="preserve">КЦП </w:t>
      </w:r>
      <w:r w:rsidRPr="005A5702">
        <w:t xml:space="preserve">Прогноза на 2015 год </w:t>
      </w:r>
      <w:r w:rsidR="00AC4D87" w:rsidRPr="005A5702">
        <w:t>показал</w:t>
      </w:r>
      <w:r w:rsidR="009A0E70" w:rsidRPr="005A5702">
        <w:t xml:space="preserve">, что по всем 6 специальностям, по которым </w:t>
      </w:r>
      <w:r w:rsidR="00430687" w:rsidRPr="005A5702">
        <w:t xml:space="preserve">Колледжу </w:t>
      </w:r>
      <w:r w:rsidR="009A0E70" w:rsidRPr="005A5702">
        <w:t>утверждены КЦП</w:t>
      </w:r>
      <w:r w:rsidR="004C7359" w:rsidRPr="005A5702">
        <w:t>,</w:t>
      </w:r>
      <w:r w:rsidR="009A0E70" w:rsidRPr="005A5702">
        <w:t xml:space="preserve"> потребность в специалистах в Волгоградской области ли</w:t>
      </w:r>
      <w:r w:rsidR="00B461A1">
        <w:t>бо</w:t>
      </w:r>
      <w:r w:rsidR="009A0E70" w:rsidRPr="005A5702">
        <w:t xml:space="preserve"> отсутствовала, ли</w:t>
      </w:r>
      <w:r w:rsidR="00B461A1">
        <w:t>бо</w:t>
      </w:r>
      <w:r w:rsidR="009A0E70" w:rsidRPr="005A5702">
        <w:t xml:space="preserve"> была незначительной по сравнению с установленными КЦП, что наглядно </w:t>
      </w:r>
      <w:r w:rsidR="00010B64" w:rsidRPr="005A5702">
        <w:t xml:space="preserve">отражено </w:t>
      </w:r>
      <w:r w:rsidR="009A0E70" w:rsidRPr="005A5702">
        <w:rPr>
          <w:color w:val="0000CC"/>
        </w:rPr>
        <w:t xml:space="preserve">в </w:t>
      </w:r>
      <w:r w:rsidR="003C3450" w:rsidRPr="005A5702">
        <w:rPr>
          <w:color w:val="0000CC"/>
        </w:rPr>
        <w:t xml:space="preserve">приложении </w:t>
      </w:r>
      <w:r w:rsidR="009A0E70" w:rsidRPr="005A5702">
        <w:rPr>
          <w:color w:val="0000CC"/>
        </w:rPr>
        <w:t>№</w:t>
      </w:r>
      <w:r w:rsidR="000D430D" w:rsidRPr="005A5702">
        <w:rPr>
          <w:color w:val="0000CC"/>
        </w:rPr>
        <w:t xml:space="preserve"> </w:t>
      </w:r>
      <w:r w:rsidR="003C3450" w:rsidRPr="005A5702">
        <w:rPr>
          <w:color w:val="0000CC"/>
        </w:rPr>
        <w:t>3</w:t>
      </w:r>
    </w:p>
    <w:p w:rsidR="00050473" w:rsidRPr="005A5702" w:rsidRDefault="003C3450" w:rsidP="00050473">
      <w:pPr>
        <w:autoSpaceDE w:val="0"/>
        <w:autoSpaceDN w:val="0"/>
        <w:adjustRightInd w:val="0"/>
        <w:ind w:firstLine="567"/>
        <w:jc w:val="both"/>
        <w:rPr>
          <w:i/>
        </w:rPr>
      </w:pPr>
      <w:r w:rsidRPr="005A5702">
        <w:t xml:space="preserve">Структура и объем КЦП </w:t>
      </w:r>
      <w:r w:rsidR="0004129B" w:rsidRPr="005A5702">
        <w:t xml:space="preserve">Колледжа </w:t>
      </w:r>
      <w:r w:rsidRPr="005A5702">
        <w:t xml:space="preserve">на 2015 и 2016 годы сформированы Комитетом на основании заявок </w:t>
      </w:r>
      <w:r w:rsidR="009F79F8" w:rsidRPr="005A5702">
        <w:t xml:space="preserve">учреждений, предприятий и индивидуальных предпринимателей Волгоградской области (далее </w:t>
      </w:r>
      <w:r w:rsidRPr="005A5702">
        <w:t>работодател</w:t>
      </w:r>
      <w:r w:rsidR="009F79F8" w:rsidRPr="005A5702">
        <w:t>и)</w:t>
      </w:r>
      <w:r w:rsidRPr="005A5702">
        <w:t xml:space="preserve">, представленных в Колледж. Проведенная КСП проверка представленных предприятиями </w:t>
      </w:r>
      <w:r w:rsidR="00B461A1">
        <w:t>заявок</w:t>
      </w:r>
      <w:r w:rsidRPr="005A5702">
        <w:t xml:space="preserve"> выявила формальный подход работодателей </w:t>
      </w:r>
      <w:r w:rsidR="00E674B0">
        <w:t>к подготовке</w:t>
      </w:r>
      <w:r w:rsidRPr="005A5702">
        <w:t xml:space="preserve"> сведений о потребности в специалистах, а </w:t>
      </w:r>
      <w:r w:rsidR="00100BC9" w:rsidRPr="005A5702">
        <w:t xml:space="preserve">в отдельных случаях </w:t>
      </w:r>
      <w:r w:rsidR="00F9343B">
        <w:t xml:space="preserve">– </w:t>
      </w:r>
      <w:r w:rsidR="00100BC9" w:rsidRPr="005A5702">
        <w:t xml:space="preserve">фактическое </w:t>
      </w:r>
      <w:r w:rsidRPr="005A5702">
        <w:t>ее отсутствие.</w:t>
      </w:r>
      <w:r w:rsidRPr="005A5702">
        <w:rPr>
          <w:i/>
          <w:color w:val="00B050"/>
        </w:rPr>
        <w:t xml:space="preserve"> </w:t>
      </w:r>
    </w:p>
    <w:p w:rsidR="00050473" w:rsidRPr="005A5702" w:rsidRDefault="00100BC9" w:rsidP="00BF34C9">
      <w:pPr>
        <w:autoSpaceDE w:val="0"/>
        <w:autoSpaceDN w:val="0"/>
        <w:adjustRightInd w:val="0"/>
        <w:ind w:firstLine="567"/>
        <w:jc w:val="both"/>
      </w:pPr>
      <w:r w:rsidRPr="005A5702">
        <w:t>Так, в</w:t>
      </w:r>
      <w:r w:rsidR="00BF34C9" w:rsidRPr="005A5702">
        <w:t xml:space="preserve">о всех представленных к проверке </w:t>
      </w:r>
      <w:r w:rsidR="00430687" w:rsidRPr="005A5702">
        <w:t xml:space="preserve">письмах </w:t>
      </w:r>
      <w:r w:rsidR="00BF34C9" w:rsidRPr="005A5702">
        <w:t>работодателей</w:t>
      </w:r>
      <w:r w:rsidR="00430687" w:rsidRPr="005A5702">
        <w:t xml:space="preserve"> к заявкам на 2015 и 2016 год</w:t>
      </w:r>
      <w:r w:rsidR="00E674B0">
        <w:t>ы</w:t>
      </w:r>
      <w:r w:rsidR="00BF34C9" w:rsidRPr="005A5702">
        <w:t xml:space="preserve"> при указании потребности в подготовке кадров </w:t>
      </w:r>
      <w:r w:rsidR="00E60F14">
        <w:t>содержится</w:t>
      </w:r>
      <w:r w:rsidR="00BF34C9" w:rsidRPr="005A5702">
        <w:t xml:space="preserve"> </w:t>
      </w:r>
      <w:r w:rsidR="0004129B" w:rsidRPr="005A5702">
        <w:t>условие</w:t>
      </w:r>
      <w:r w:rsidR="00BF34C9" w:rsidRPr="005A5702">
        <w:t xml:space="preserve">, </w:t>
      </w:r>
      <w:r w:rsidR="00E60F14">
        <w:t>согласн</w:t>
      </w:r>
      <w:r w:rsidR="00BF34C9" w:rsidRPr="005A5702">
        <w:t>о</w:t>
      </w:r>
      <w:r w:rsidR="00E60F14">
        <w:t xml:space="preserve"> которому</w:t>
      </w:r>
      <w:r w:rsidR="00BF34C9" w:rsidRPr="005A5702">
        <w:t xml:space="preserve"> трудоустройство выпускника </w:t>
      </w:r>
      <w:r w:rsidR="00BF34C9" w:rsidRPr="00B91AC1">
        <w:rPr>
          <w:u w:val="single"/>
        </w:rPr>
        <w:t>гарантировано</w:t>
      </w:r>
      <w:r w:rsidR="00BF34C9" w:rsidRPr="005A5702">
        <w:t xml:space="preserve"> в течение года после окончания обучения </w:t>
      </w:r>
      <w:r w:rsidR="00BF34C9" w:rsidRPr="005A5702">
        <w:rPr>
          <w:u w:val="single"/>
        </w:rPr>
        <w:t>при наличии свободных вакансий</w:t>
      </w:r>
      <w:r w:rsidR="0004129B" w:rsidRPr="005A5702">
        <w:rPr>
          <w:u w:val="single"/>
        </w:rPr>
        <w:t xml:space="preserve">, </w:t>
      </w:r>
      <w:r w:rsidR="0004129B" w:rsidRPr="005A5702">
        <w:t>что</w:t>
      </w:r>
      <w:r w:rsidR="00BF34C9" w:rsidRPr="005A5702">
        <w:t xml:space="preserve"> </w:t>
      </w:r>
      <w:r w:rsidR="00E60F14">
        <w:t>уже само по себе противоречиво</w:t>
      </w:r>
      <w:r w:rsidR="00BF34C9" w:rsidRPr="005A5702">
        <w:t xml:space="preserve">. Кроме того, потребность работодателей указана не в виде определенной профессии или должности, а в виде наименования образовательной программы, что применимо </w:t>
      </w:r>
      <w:r w:rsidR="00E60F14">
        <w:t>для</w:t>
      </w:r>
      <w:r w:rsidR="00BF34C9" w:rsidRPr="005A5702">
        <w:t xml:space="preserve"> использовани</w:t>
      </w:r>
      <w:r w:rsidR="00E60F14">
        <w:t>я</w:t>
      </w:r>
      <w:r w:rsidR="00BF34C9" w:rsidRPr="005A5702">
        <w:t xml:space="preserve"> в организациях, осуществляющих образовательную деятельность, но не при трудоустройстве. </w:t>
      </w:r>
      <w:r w:rsidR="00E60F14" w:rsidRPr="005A5702">
        <w:t>Период</w:t>
      </w:r>
      <w:r w:rsidR="00BF34C9" w:rsidRPr="005A5702">
        <w:t>, на который предполагается потребность в кадра</w:t>
      </w:r>
      <w:r w:rsidR="001963E8" w:rsidRPr="005A5702">
        <w:t>х</w:t>
      </w:r>
      <w:r w:rsidR="0004129B" w:rsidRPr="005A5702">
        <w:t xml:space="preserve">, </w:t>
      </w:r>
      <w:r w:rsidR="00E60F14">
        <w:t xml:space="preserve">в письмах </w:t>
      </w:r>
      <w:r w:rsidR="00E60F14" w:rsidRPr="005A5702">
        <w:t>работодателе</w:t>
      </w:r>
      <w:r w:rsidR="00F9343B">
        <w:t xml:space="preserve">й также </w:t>
      </w:r>
      <w:r w:rsidR="00E60F14" w:rsidRPr="005A5702">
        <w:t>не обозначен</w:t>
      </w:r>
      <w:r w:rsidR="00E60F14">
        <w:t>.</w:t>
      </w:r>
      <w:r w:rsidR="00E60F14" w:rsidRPr="005A5702">
        <w:t xml:space="preserve"> </w:t>
      </w:r>
      <w:r w:rsidR="00E60F14">
        <w:t xml:space="preserve">Все это в совокупности </w:t>
      </w:r>
      <w:r w:rsidR="00F9343B">
        <w:t xml:space="preserve">и </w:t>
      </w:r>
      <w:r w:rsidR="00E60F14">
        <w:t>позволяет сделать вывод</w:t>
      </w:r>
      <w:r w:rsidRPr="005A5702">
        <w:t xml:space="preserve"> о </w:t>
      </w:r>
      <w:r w:rsidR="00050473" w:rsidRPr="005A5702">
        <w:t>формальн</w:t>
      </w:r>
      <w:r w:rsidRPr="005A5702">
        <w:t>ом</w:t>
      </w:r>
      <w:r w:rsidR="0004129B" w:rsidRPr="005A5702">
        <w:t xml:space="preserve"> подход</w:t>
      </w:r>
      <w:r w:rsidRPr="005A5702">
        <w:t>е</w:t>
      </w:r>
      <w:r w:rsidR="00F9343B">
        <w:t xml:space="preserve"> со стороны</w:t>
      </w:r>
      <w:r w:rsidR="00050473" w:rsidRPr="005A5702">
        <w:t xml:space="preserve"> работодател</w:t>
      </w:r>
      <w:r w:rsidR="00F9343B">
        <w:t>ей</w:t>
      </w:r>
      <w:r w:rsidR="00050473" w:rsidRPr="005A5702">
        <w:rPr>
          <w:i/>
        </w:rPr>
        <w:t>.</w:t>
      </w:r>
    </w:p>
    <w:p w:rsidR="000D430D" w:rsidRPr="005A5702" w:rsidRDefault="00BF34C9" w:rsidP="00BF34C9">
      <w:pPr>
        <w:autoSpaceDE w:val="0"/>
        <w:autoSpaceDN w:val="0"/>
        <w:adjustRightInd w:val="0"/>
        <w:ind w:firstLine="567"/>
        <w:jc w:val="both"/>
      </w:pPr>
      <w:r w:rsidRPr="005A5702">
        <w:t xml:space="preserve">В </w:t>
      </w:r>
      <w:r w:rsidR="00025FC1" w:rsidRPr="005A5702">
        <w:t xml:space="preserve">связи с вышеизложенным </w:t>
      </w:r>
      <w:r w:rsidR="0004129B" w:rsidRPr="005A5702">
        <w:t xml:space="preserve">и в целях установления реальной потребности в кадрах </w:t>
      </w:r>
      <w:r w:rsidR="00F9343B">
        <w:t>контрольно-счетной палатой</w:t>
      </w:r>
      <w:r w:rsidR="004C5E2B" w:rsidRPr="005A5702">
        <w:t xml:space="preserve"> </w:t>
      </w:r>
      <w:r w:rsidR="00F9343B" w:rsidRPr="005A5702">
        <w:t xml:space="preserve">в ходе проверки </w:t>
      </w:r>
      <w:r w:rsidRPr="005A5702">
        <w:t xml:space="preserve">в адрес </w:t>
      </w:r>
      <w:r w:rsidR="0004129B" w:rsidRPr="005A5702">
        <w:t xml:space="preserve">84-х </w:t>
      </w:r>
      <w:r w:rsidRPr="005A5702">
        <w:t xml:space="preserve">предприятий и организаций Волгоградской области, заявки которых явились основанием для распределения </w:t>
      </w:r>
      <w:r w:rsidR="00430687" w:rsidRPr="005A5702">
        <w:t xml:space="preserve">Колледжу </w:t>
      </w:r>
      <w:r w:rsidRPr="005A5702">
        <w:t>КЦП на 201</w:t>
      </w:r>
      <w:r w:rsidR="00430687" w:rsidRPr="005A5702">
        <w:t>6</w:t>
      </w:r>
      <w:r w:rsidRPr="005A5702">
        <w:t xml:space="preserve"> год</w:t>
      </w:r>
      <w:r w:rsidR="00F9343B">
        <w:t>,</w:t>
      </w:r>
      <w:r w:rsidR="00F9343B" w:rsidRPr="00F9343B">
        <w:t xml:space="preserve"> </w:t>
      </w:r>
      <w:r w:rsidR="00F9343B" w:rsidRPr="005A5702">
        <w:t xml:space="preserve">направлены </w:t>
      </w:r>
      <w:r w:rsidR="00F9343B">
        <w:t>запросы со</w:t>
      </w:r>
      <w:r w:rsidRPr="005A5702">
        <w:t xml:space="preserve"> </w:t>
      </w:r>
      <w:r w:rsidR="00F9343B" w:rsidRPr="005A5702">
        <w:t>срок</w:t>
      </w:r>
      <w:r w:rsidR="00F9343B">
        <w:t>ом</w:t>
      </w:r>
      <w:r w:rsidR="00F9343B" w:rsidRPr="005A5702">
        <w:t xml:space="preserve"> </w:t>
      </w:r>
      <w:r w:rsidR="00F9343B">
        <w:t>предоставления информации – до</w:t>
      </w:r>
      <w:r w:rsidR="000D430D" w:rsidRPr="005A5702">
        <w:t xml:space="preserve"> </w:t>
      </w:r>
      <w:r w:rsidR="004C5E2B" w:rsidRPr="005A5702">
        <w:t xml:space="preserve">08.04.2016 года. </w:t>
      </w:r>
    </w:p>
    <w:p w:rsidR="00025FC1" w:rsidRPr="005A5702" w:rsidRDefault="00025FC1" w:rsidP="00BF34C9">
      <w:pPr>
        <w:autoSpaceDE w:val="0"/>
        <w:autoSpaceDN w:val="0"/>
        <w:adjustRightInd w:val="0"/>
        <w:ind w:firstLine="567"/>
        <w:jc w:val="both"/>
      </w:pPr>
      <w:r w:rsidRPr="005A5702">
        <w:t xml:space="preserve">По состоянию на 15.04.2016 года </w:t>
      </w:r>
      <w:r w:rsidR="00F9343B" w:rsidRPr="005A5702">
        <w:t xml:space="preserve">ответы </w:t>
      </w:r>
      <w:r w:rsidRPr="005A5702">
        <w:t xml:space="preserve">представили всего 14 работодателей, </w:t>
      </w:r>
      <w:r w:rsidR="00F9343B">
        <w:t>или</w:t>
      </w:r>
      <w:r w:rsidRPr="005A5702">
        <w:t xml:space="preserve"> 17% от общего </w:t>
      </w:r>
      <w:r w:rsidR="00F9343B">
        <w:t xml:space="preserve">их </w:t>
      </w:r>
      <w:r w:rsidRPr="005A5702">
        <w:t>количества. Фактически 83% рабо</w:t>
      </w:r>
      <w:r w:rsidR="0004129B" w:rsidRPr="005A5702">
        <w:t xml:space="preserve">тодателей </w:t>
      </w:r>
      <w:r w:rsidR="00357380">
        <w:t xml:space="preserve">на запросы не ответили и </w:t>
      </w:r>
      <w:r w:rsidR="00357380" w:rsidRPr="005A5702">
        <w:t xml:space="preserve">потребность в специалистах </w:t>
      </w:r>
      <w:r w:rsidR="00357380">
        <w:t>не подтвер</w:t>
      </w:r>
      <w:r w:rsidRPr="005A5702">
        <w:t>д</w:t>
      </w:r>
      <w:r w:rsidR="00357380">
        <w:t>или</w:t>
      </w:r>
      <w:r w:rsidRPr="005A5702">
        <w:t>.</w:t>
      </w:r>
    </w:p>
    <w:p w:rsidR="00025FC1" w:rsidRPr="005A5702" w:rsidRDefault="00726433" w:rsidP="00BF34C9">
      <w:pPr>
        <w:autoSpaceDE w:val="0"/>
        <w:autoSpaceDN w:val="0"/>
        <w:adjustRightInd w:val="0"/>
        <w:ind w:firstLine="567"/>
        <w:jc w:val="both"/>
      </w:pPr>
      <w:r>
        <w:lastRenderedPageBreak/>
        <w:t>Согласно полученным</w:t>
      </w:r>
      <w:r w:rsidR="00025FC1" w:rsidRPr="005A5702">
        <w:t xml:space="preserve"> ответ</w:t>
      </w:r>
      <w:r>
        <w:t>ам</w:t>
      </w:r>
      <w:r w:rsidR="00025FC1" w:rsidRPr="005A5702">
        <w:t xml:space="preserve"> потребность в специалистах подтверждена только по трем из </w:t>
      </w:r>
      <w:r w:rsidR="000D430D" w:rsidRPr="005A5702">
        <w:t>пяти специальностей</w:t>
      </w:r>
      <w:r w:rsidR="00025FC1" w:rsidRPr="005A5702">
        <w:t>,</w:t>
      </w:r>
      <w:r w:rsidR="000D430D" w:rsidRPr="005A5702">
        <w:t xml:space="preserve"> по которым установлены КЦП на 2016 год,</w:t>
      </w:r>
      <w:r w:rsidR="00025FC1" w:rsidRPr="005A5702">
        <w:t xml:space="preserve"> </w:t>
      </w:r>
      <w:r>
        <w:t>это</w:t>
      </w:r>
      <w:r w:rsidR="00025FC1" w:rsidRPr="005A5702">
        <w:t>:</w:t>
      </w:r>
    </w:p>
    <w:p w:rsidR="00025FC1" w:rsidRPr="005A5702" w:rsidRDefault="00025FC1" w:rsidP="00BF34C9">
      <w:pPr>
        <w:autoSpaceDE w:val="0"/>
        <w:autoSpaceDN w:val="0"/>
        <w:adjustRightInd w:val="0"/>
        <w:ind w:firstLine="567"/>
        <w:jc w:val="both"/>
      </w:pPr>
      <w:r w:rsidRPr="005A5702">
        <w:t>-</w:t>
      </w:r>
      <w:r w:rsidR="000F3D6F" w:rsidRPr="005A5702">
        <w:t>«</w:t>
      </w:r>
      <w:r w:rsidR="003C3450" w:rsidRPr="005A5702">
        <w:t>м</w:t>
      </w:r>
      <w:r w:rsidRPr="005A5702">
        <w:t>онтаж и техническая эксплуатация холодильно-компрессорных машин и установок (по отраслям)</w:t>
      </w:r>
      <w:r w:rsidR="009F23DB" w:rsidRPr="005A5702">
        <w:t>»</w:t>
      </w:r>
      <w:r w:rsidRPr="005A5702">
        <w:t xml:space="preserve"> - 7 чел, что составляет 28% от установленных </w:t>
      </w:r>
      <w:r w:rsidR="00B91AC1" w:rsidRPr="005A5702">
        <w:t xml:space="preserve">на 2016 год </w:t>
      </w:r>
      <w:r w:rsidRPr="005A5702">
        <w:t>КЦП по указанной специальности (25 чел.);</w:t>
      </w:r>
    </w:p>
    <w:p w:rsidR="00025FC1" w:rsidRPr="005A5702" w:rsidRDefault="00025FC1" w:rsidP="00BF34C9">
      <w:pPr>
        <w:autoSpaceDE w:val="0"/>
        <w:autoSpaceDN w:val="0"/>
        <w:adjustRightInd w:val="0"/>
        <w:ind w:firstLine="567"/>
        <w:jc w:val="both"/>
      </w:pPr>
      <w:r w:rsidRPr="005A5702">
        <w:t>-</w:t>
      </w:r>
      <w:r w:rsidR="000F3D6F" w:rsidRPr="005A5702">
        <w:t>«</w:t>
      </w:r>
      <w:r w:rsidR="003C3450" w:rsidRPr="005A5702">
        <w:t>а</w:t>
      </w:r>
      <w:r w:rsidRPr="005A5702">
        <w:t>втоматизация технологических процессов и производств по отраслям</w:t>
      </w:r>
      <w:r w:rsidR="009F23DB" w:rsidRPr="005A5702">
        <w:t>»</w:t>
      </w:r>
      <w:r w:rsidRPr="005A5702">
        <w:t xml:space="preserve"> - 2 чел, </w:t>
      </w:r>
      <w:r w:rsidR="00B21B3D">
        <w:t>или</w:t>
      </w:r>
      <w:r w:rsidRPr="005A5702">
        <w:t xml:space="preserve"> 4% от установленных </w:t>
      </w:r>
      <w:r w:rsidR="00B21B3D" w:rsidRPr="005A5702">
        <w:t xml:space="preserve">на 2016 год </w:t>
      </w:r>
      <w:r w:rsidRPr="005A5702">
        <w:t xml:space="preserve">КЦП по </w:t>
      </w:r>
      <w:r w:rsidR="00B21B3D">
        <w:t>д</w:t>
      </w:r>
      <w:r w:rsidRPr="005A5702">
        <w:t>анной специальности (50 чел.);</w:t>
      </w:r>
    </w:p>
    <w:p w:rsidR="00025FC1" w:rsidRPr="005A5702" w:rsidRDefault="00025FC1" w:rsidP="00025FC1">
      <w:pPr>
        <w:autoSpaceDE w:val="0"/>
        <w:autoSpaceDN w:val="0"/>
        <w:adjustRightInd w:val="0"/>
        <w:ind w:firstLine="567"/>
        <w:jc w:val="both"/>
      </w:pPr>
      <w:r w:rsidRPr="005A5702">
        <w:t>-</w:t>
      </w:r>
      <w:r w:rsidR="000F3D6F" w:rsidRPr="005A5702">
        <w:t>«</w:t>
      </w:r>
      <w:r w:rsidR="003C3450" w:rsidRPr="005A5702">
        <w:t>з</w:t>
      </w:r>
      <w:r w:rsidRPr="005A5702">
        <w:t>емлеустройство</w:t>
      </w:r>
      <w:r w:rsidR="009F23DB" w:rsidRPr="005A5702">
        <w:t>»</w:t>
      </w:r>
      <w:r w:rsidRPr="005A5702">
        <w:t xml:space="preserve"> - 6 чел, </w:t>
      </w:r>
      <w:r w:rsidR="00B21B3D">
        <w:t>или</w:t>
      </w:r>
      <w:r w:rsidRPr="005A5702">
        <w:t xml:space="preserve"> </w:t>
      </w:r>
      <w:r w:rsidR="00A51D3F" w:rsidRPr="005A5702">
        <w:t>12</w:t>
      </w:r>
      <w:r w:rsidRPr="005A5702">
        <w:t xml:space="preserve">% от установленных </w:t>
      </w:r>
      <w:r w:rsidR="00B21B3D" w:rsidRPr="005A5702">
        <w:t xml:space="preserve">на 2016 год </w:t>
      </w:r>
      <w:r w:rsidRPr="005A5702">
        <w:t xml:space="preserve">КЦП по </w:t>
      </w:r>
      <w:r w:rsidR="00B21B3D">
        <w:t>д</w:t>
      </w:r>
      <w:r w:rsidRPr="005A5702">
        <w:t>анной специальности (50 чел</w:t>
      </w:r>
      <w:r w:rsidR="00B21B3D">
        <w:t>овек</w:t>
      </w:r>
      <w:r w:rsidRPr="005A5702">
        <w:t>)</w:t>
      </w:r>
      <w:r w:rsidR="00A51D3F" w:rsidRPr="005A5702">
        <w:t>.</w:t>
      </w:r>
    </w:p>
    <w:p w:rsidR="001426F5" w:rsidRDefault="00E273BC" w:rsidP="00025FC1">
      <w:pPr>
        <w:autoSpaceDE w:val="0"/>
        <w:autoSpaceDN w:val="0"/>
        <w:adjustRightInd w:val="0"/>
        <w:ind w:firstLine="567"/>
        <w:jc w:val="both"/>
      </w:pPr>
      <w:r w:rsidRPr="005A5702">
        <w:t xml:space="preserve">Таким образом, </w:t>
      </w:r>
      <w:r w:rsidR="00B21B3D">
        <w:t xml:space="preserve">заинтересованными в трудоустройстве </w:t>
      </w:r>
      <w:r w:rsidRPr="005A5702">
        <w:t xml:space="preserve">работодателями подтверждена потребность </w:t>
      </w:r>
      <w:r w:rsidR="00B21B3D">
        <w:t xml:space="preserve">лишь </w:t>
      </w:r>
      <w:r w:rsidRPr="005A5702">
        <w:t>в</w:t>
      </w:r>
      <w:r w:rsidR="00B21B3D">
        <w:t xml:space="preserve"> 15</w:t>
      </w:r>
      <w:r w:rsidRPr="005A5702">
        <w:t xml:space="preserve"> специалистах, что составляет 11 % от утвержденных КЦП на 2016 год (140 чел.).</w:t>
      </w:r>
    </w:p>
    <w:p w:rsidR="006F05C5" w:rsidRPr="0041738B" w:rsidRDefault="006F05C5" w:rsidP="006F05C5">
      <w:pPr>
        <w:ind w:firstLine="567"/>
        <w:jc w:val="both"/>
      </w:pPr>
      <w:r w:rsidRPr="005A5702">
        <w:t>Приведенные данные являются свидетельством насыщенности рынка труда Волгоградской области и низкой востребованностью специалистов</w:t>
      </w:r>
      <w:r>
        <w:t>, подготавливаемых Колледжем</w:t>
      </w:r>
      <w:r w:rsidRPr="005A5702">
        <w:t xml:space="preserve"> по указанным выше специальностям. Кроме того, обучение по аналогичным </w:t>
      </w:r>
      <w:r w:rsidRPr="0041738B">
        <w:t>специальностям (за исключением одной - «монтаж и техническая эксплуатация холодильно-компрессионных машин и установок») осуществляется и в других государственных учреждениях Волгоградской области.</w:t>
      </w:r>
    </w:p>
    <w:p w:rsidR="006F05C5" w:rsidRPr="00477B8C" w:rsidRDefault="006F05C5" w:rsidP="006F05C5">
      <w:pPr>
        <w:autoSpaceDE w:val="0"/>
        <w:autoSpaceDN w:val="0"/>
        <w:adjustRightInd w:val="0"/>
        <w:ind w:firstLine="567"/>
        <w:jc w:val="both"/>
        <w:rPr>
          <w:color w:val="003399"/>
        </w:rPr>
      </w:pPr>
      <w:r w:rsidRPr="0041738B">
        <w:t>Кроме того, с учетом Прогноза потребностей регионального рынка труда в рабочих и специалистах, необходимых отраслям экономики Волгоградской области, в том числе в которых реализуются инвестиционные проекты на 2016-2022 годы (далее Прогноз</w:t>
      </w:r>
      <w:r w:rsidR="002A6E0A" w:rsidRPr="0041738B">
        <w:t xml:space="preserve"> на 2016 год</w:t>
      </w:r>
      <w:r w:rsidRPr="0041738B">
        <w:t xml:space="preserve">), размещенного на сайте комитета по труду и занятости населения на портале Губернатора и Администрации Волгоградской области потребность в специалистах, запланированных на обучение с 2016 года в Колледже (140 чел. по пяти специальностям), </w:t>
      </w:r>
      <w:r w:rsidR="00763C9F" w:rsidRPr="0041738B">
        <w:t xml:space="preserve">по двум специальностям </w:t>
      </w:r>
      <w:r w:rsidRPr="0041738B">
        <w:t xml:space="preserve">может быть обеспечена другими государственными учреждениями Волгоградской области, которым сформированы контрольные цифры приема студентов за счет средств областного бюджета на 2016 год (по аналогичным </w:t>
      </w:r>
      <w:r w:rsidR="00763C9F" w:rsidRPr="0041738B">
        <w:t xml:space="preserve">и востребованным экономикой региона </w:t>
      </w:r>
      <w:r w:rsidRPr="0041738B">
        <w:t xml:space="preserve">специальностям), </w:t>
      </w:r>
      <w:r w:rsidR="00763C9F" w:rsidRPr="0041738B">
        <w:t xml:space="preserve">по двум специальностям потребность отсутствует, </w:t>
      </w:r>
      <w:r w:rsidRPr="0041738B">
        <w:t xml:space="preserve">что наглядно отражено </w:t>
      </w:r>
      <w:r w:rsidRPr="0041738B">
        <w:rPr>
          <w:color w:val="003399"/>
        </w:rPr>
        <w:t>в приложении №</w:t>
      </w:r>
      <w:r w:rsidR="00477B8C" w:rsidRPr="0041738B">
        <w:rPr>
          <w:color w:val="003399"/>
        </w:rPr>
        <w:t>4</w:t>
      </w:r>
      <w:r w:rsidRPr="0041738B">
        <w:rPr>
          <w:color w:val="003399"/>
        </w:rPr>
        <w:t>.</w:t>
      </w:r>
      <w:r w:rsidRPr="00477B8C">
        <w:rPr>
          <w:color w:val="003399"/>
        </w:rPr>
        <w:t xml:space="preserve"> </w:t>
      </w:r>
    </w:p>
    <w:p w:rsidR="00010B64" w:rsidRPr="005A5702" w:rsidRDefault="00010B64" w:rsidP="00010B64">
      <w:pPr>
        <w:pStyle w:val="ae"/>
        <w:spacing w:after="0"/>
        <w:ind w:left="0" w:firstLine="720"/>
        <w:jc w:val="both"/>
      </w:pPr>
      <w:r w:rsidRPr="005A5702">
        <w:t xml:space="preserve">В 2015 году </w:t>
      </w:r>
      <w:r w:rsidR="0008435F" w:rsidRPr="005A5702">
        <w:t xml:space="preserve">прием студентов </w:t>
      </w:r>
      <w:r w:rsidR="0008435F">
        <w:t xml:space="preserve">в </w:t>
      </w:r>
      <w:r w:rsidRPr="005A5702">
        <w:t>Колледж осуществлен в соответствии с утвержденными по направлениям подготовки</w:t>
      </w:r>
      <w:r w:rsidR="0008435F" w:rsidRPr="0008435F">
        <w:t xml:space="preserve"> </w:t>
      </w:r>
      <w:r w:rsidR="0008435F" w:rsidRPr="005A5702">
        <w:t>КЦП</w:t>
      </w:r>
      <w:r w:rsidRPr="005A5702">
        <w:t>.</w:t>
      </w:r>
    </w:p>
    <w:p w:rsidR="000B6029" w:rsidRPr="005A5702" w:rsidRDefault="0008435F" w:rsidP="000B6029">
      <w:pPr>
        <w:autoSpaceDE w:val="0"/>
        <w:autoSpaceDN w:val="0"/>
        <w:adjustRightInd w:val="0"/>
        <w:ind w:firstLine="720"/>
        <w:jc w:val="both"/>
      </w:pPr>
      <w:r>
        <w:t>При этом</w:t>
      </w:r>
      <w:r w:rsidR="00100BC9" w:rsidRPr="005A5702">
        <w:t xml:space="preserve"> </w:t>
      </w:r>
      <w:r w:rsidR="000B6029" w:rsidRPr="005A5702">
        <w:t>контроль за трудоустройством выпускников по специальности</w:t>
      </w:r>
      <w:r w:rsidR="00100BC9" w:rsidRPr="005A5702">
        <w:t xml:space="preserve"> </w:t>
      </w:r>
      <w:r w:rsidRPr="005A5702">
        <w:t xml:space="preserve">Колледжем </w:t>
      </w:r>
      <w:r>
        <w:t>не осуществляется, тогда как именно</w:t>
      </w:r>
      <w:r w:rsidR="000B6029" w:rsidRPr="005A5702">
        <w:t xml:space="preserve"> </w:t>
      </w:r>
      <w:r w:rsidRPr="005A5702">
        <w:t xml:space="preserve">трудоустройство </w:t>
      </w:r>
      <w:r>
        <w:t>подготовленных специалистов</w:t>
      </w:r>
      <w:r w:rsidRPr="005A5702">
        <w:t xml:space="preserve"> может служить </w:t>
      </w:r>
      <w:r w:rsidR="000B6029" w:rsidRPr="005A5702">
        <w:t xml:space="preserve">одним из </w:t>
      </w:r>
      <w:r>
        <w:t>показателей</w:t>
      </w:r>
      <w:r w:rsidR="000B6029" w:rsidRPr="005A5702">
        <w:t xml:space="preserve"> </w:t>
      </w:r>
      <w:r>
        <w:t>их востребованности.</w:t>
      </w:r>
    </w:p>
    <w:p w:rsidR="000B6029" w:rsidRPr="005A5702" w:rsidRDefault="000B6029" w:rsidP="000B6029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5A5702">
        <w:t xml:space="preserve">В государственном задании качественный показатель </w:t>
      </w:r>
      <w:r w:rsidRPr="005A5702">
        <w:rPr>
          <w:i/>
        </w:rPr>
        <w:t xml:space="preserve">«доля выпускников, трудоустроенных после окончания образовательного учреждения» </w:t>
      </w:r>
      <w:r w:rsidRPr="005A5702">
        <w:t xml:space="preserve">установлен Комитетом </w:t>
      </w:r>
      <w:r w:rsidR="00816818" w:rsidRPr="005A5702">
        <w:t xml:space="preserve">также </w:t>
      </w:r>
      <w:r w:rsidR="009531AF">
        <w:t>без привязки к специальности.</w:t>
      </w:r>
      <w:r w:rsidRPr="005A5702">
        <w:t xml:space="preserve"> </w:t>
      </w:r>
      <w:r w:rsidR="009531AF" w:rsidRPr="005A5702">
        <w:t>Документы</w:t>
      </w:r>
      <w:r w:rsidRPr="005A5702">
        <w:t xml:space="preserve">, подтверждающие его выполнение, в Колледже отсутствуют, расчет показателя формировался </w:t>
      </w:r>
      <w:r w:rsidR="009531AF">
        <w:t xml:space="preserve">учреждением </w:t>
      </w:r>
      <w:r w:rsidRPr="005A5702">
        <w:rPr>
          <w:i/>
        </w:rPr>
        <w:t>«на основе телефонных опросов выпускников и их родителей».</w:t>
      </w:r>
      <w:r w:rsidRPr="005A5702">
        <w:rPr>
          <w:rFonts w:eastAsia="Calibri"/>
        </w:rPr>
        <w:t xml:space="preserve"> </w:t>
      </w:r>
    </w:p>
    <w:p w:rsidR="00A210D3" w:rsidRPr="005A5702" w:rsidRDefault="00A210D3" w:rsidP="00A210D3">
      <w:pPr>
        <w:autoSpaceDE w:val="0"/>
        <w:autoSpaceDN w:val="0"/>
        <w:adjustRightInd w:val="0"/>
        <w:spacing w:before="120"/>
        <w:ind w:firstLine="720"/>
        <w:jc w:val="center"/>
        <w:rPr>
          <w:b/>
        </w:rPr>
      </w:pPr>
      <w:r w:rsidRPr="005A5702">
        <w:rPr>
          <w:b/>
        </w:rPr>
        <w:t>Анализ формирования и выполнения государственного задания, доведенного до Колледжа</w:t>
      </w:r>
      <w:r w:rsidR="001963E8" w:rsidRPr="005A5702">
        <w:rPr>
          <w:b/>
        </w:rPr>
        <w:t>,</w:t>
      </w:r>
      <w:r w:rsidRPr="005A5702">
        <w:rPr>
          <w:b/>
        </w:rPr>
        <w:t xml:space="preserve"> и нормативных затрат на оказание Колледжем государственных услуг </w:t>
      </w:r>
    </w:p>
    <w:p w:rsidR="00477B8C" w:rsidRDefault="0022074B" w:rsidP="00477B8C">
      <w:pPr>
        <w:pStyle w:val="ae"/>
        <w:spacing w:after="0"/>
        <w:ind w:left="0" w:firstLine="720"/>
        <w:jc w:val="both"/>
      </w:pPr>
      <w:r w:rsidRPr="005A5702">
        <w:t>Государственн</w:t>
      </w:r>
      <w:r w:rsidR="00601FD8" w:rsidRPr="005A5702">
        <w:t>о</w:t>
      </w:r>
      <w:r w:rsidR="000F3D6F" w:rsidRPr="005A5702">
        <w:t>е задание</w:t>
      </w:r>
      <w:r w:rsidRPr="005A5702">
        <w:t xml:space="preserve"> </w:t>
      </w:r>
      <w:r w:rsidR="00136105" w:rsidRPr="005A5702">
        <w:t>Колледжу</w:t>
      </w:r>
      <w:r w:rsidRPr="005A5702">
        <w:t xml:space="preserve"> на 2015 год (с изменениями) утвержден</w:t>
      </w:r>
      <w:r w:rsidR="00136105" w:rsidRPr="005A5702">
        <w:t>о 28.12.2015</w:t>
      </w:r>
      <w:r w:rsidRPr="005A5702">
        <w:t xml:space="preserve"> </w:t>
      </w:r>
      <w:r w:rsidR="00B06AA2" w:rsidRPr="005A5702">
        <w:t xml:space="preserve">председателем Комитета Коротковым А.М. </w:t>
      </w:r>
    </w:p>
    <w:p w:rsidR="007274B7" w:rsidRDefault="00477B8C" w:rsidP="00477B8C">
      <w:pPr>
        <w:pStyle w:val="ae"/>
        <w:spacing w:after="0"/>
        <w:ind w:left="0" w:firstLine="720"/>
        <w:jc w:val="both"/>
        <w:rPr>
          <w:color w:val="000099"/>
        </w:rPr>
      </w:pPr>
      <w:r w:rsidRPr="005A5702">
        <w:t xml:space="preserve">В 2015 году Колледж оказывал 1 государственную услугу </w:t>
      </w:r>
      <w:r w:rsidRPr="005A5702">
        <w:rPr>
          <w:i/>
        </w:rPr>
        <w:t>«по предоставлению СПО по программам подготовки квалифицированных</w:t>
      </w:r>
      <w:r>
        <w:rPr>
          <w:i/>
        </w:rPr>
        <w:t xml:space="preserve"> рабочих, служащих, программ под</w:t>
      </w:r>
      <w:r w:rsidRPr="005A5702">
        <w:rPr>
          <w:i/>
        </w:rPr>
        <w:t xml:space="preserve">готовки специалистов среднего звена», </w:t>
      </w:r>
      <w:r w:rsidRPr="005A5702">
        <w:t>которая включена</w:t>
      </w:r>
      <w:r w:rsidRPr="005A5702">
        <w:rPr>
          <w:i/>
        </w:rPr>
        <w:t xml:space="preserve"> </w:t>
      </w:r>
      <w:r w:rsidRPr="005A5702">
        <w:t>в утвержденны</w:t>
      </w:r>
      <w:r>
        <w:t>й</w:t>
      </w:r>
      <w:r w:rsidRPr="005A5702">
        <w:t xml:space="preserve"> постановлением главы Администрации Волгоградской области от 06.12.2011 № 1314</w:t>
      </w:r>
      <w:r>
        <w:t xml:space="preserve"> </w:t>
      </w:r>
      <w:r w:rsidRPr="005A5702">
        <w:t xml:space="preserve">перечень государственных услуг (работ), оказываемых (выполняемых) государственными образовательными организациями и иными государственными учреждениями, находящимися в ведении Комитета, в соответствии </w:t>
      </w:r>
      <w:r>
        <w:t>с основными видами деятельности</w:t>
      </w:r>
      <w:r w:rsidRPr="005A5702">
        <w:t xml:space="preserve">. </w:t>
      </w:r>
      <w:r w:rsidR="007274B7" w:rsidRPr="005A5702">
        <w:t>Информация о государственн</w:t>
      </w:r>
      <w:r w:rsidR="00B000FB" w:rsidRPr="005A5702">
        <w:t>ых</w:t>
      </w:r>
      <w:r w:rsidR="007274B7" w:rsidRPr="005A5702">
        <w:t xml:space="preserve"> задани</w:t>
      </w:r>
      <w:r w:rsidR="00B000FB" w:rsidRPr="005A5702">
        <w:t>ях</w:t>
      </w:r>
      <w:r w:rsidR="007274B7" w:rsidRPr="005A5702">
        <w:t xml:space="preserve"> </w:t>
      </w:r>
      <w:r w:rsidR="00136105" w:rsidRPr="005A5702">
        <w:t>Колледжу</w:t>
      </w:r>
      <w:r w:rsidR="007274B7" w:rsidRPr="005A5702">
        <w:t xml:space="preserve"> на 2015 год представлена </w:t>
      </w:r>
      <w:r w:rsidR="007274B7" w:rsidRPr="005A5702">
        <w:rPr>
          <w:color w:val="000099"/>
        </w:rPr>
        <w:t>в таблице №</w:t>
      </w:r>
      <w:r w:rsidR="00050473" w:rsidRPr="005A5702">
        <w:rPr>
          <w:color w:val="000099"/>
        </w:rPr>
        <w:t>1</w:t>
      </w:r>
      <w:r w:rsidR="007274B7" w:rsidRPr="005A5702">
        <w:rPr>
          <w:color w:val="000099"/>
        </w:rPr>
        <w:t>.</w:t>
      </w:r>
    </w:p>
    <w:p w:rsidR="0041738B" w:rsidRDefault="0041738B" w:rsidP="009E255F">
      <w:pPr>
        <w:pStyle w:val="ae"/>
        <w:spacing w:after="0"/>
        <w:ind w:left="0" w:firstLine="720"/>
        <w:jc w:val="right"/>
        <w:rPr>
          <w:color w:val="000099"/>
          <w:sz w:val="20"/>
          <w:szCs w:val="20"/>
        </w:rPr>
      </w:pPr>
    </w:p>
    <w:p w:rsidR="0041738B" w:rsidRDefault="0041738B" w:rsidP="009E255F">
      <w:pPr>
        <w:pStyle w:val="ae"/>
        <w:spacing w:after="0"/>
        <w:ind w:left="0" w:firstLine="720"/>
        <w:jc w:val="right"/>
        <w:rPr>
          <w:color w:val="000099"/>
          <w:sz w:val="20"/>
          <w:szCs w:val="20"/>
        </w:rPr>
      </w:pPr>
    </w:p>
    <w:p w:rsidR="0041738B" w:rsidRDefault="0041738B" w:rsidP="009E255F">
      <w:pPr>
        <w:pStyle w:val="ae"/>
        <w:spacing w:after="0"/>
        <w:ind w:left="0" w:firstLine="720"/>
        <w:jc w:val="right"/>
        <w:rPr>
          <w:color w:val="000099"/>
          <w:sz w:val="20"/>
          <w:szCs w:val="20"/>
        </w:rPr>
      </w:pPr>
    </w:p>
    <w:p w:rsidR="00903FD2" w:rsidRDefault="00903FD2" w:rsidP="009E255F">
      <w:pPr>
        <w:pStyle w:val="ae"/>
        <w:spacing w:after="0"/>
        <w:ind w:left="0" w:firstLine="720"/>
        <w:jc w:val="right"/>
        <w:rPr>
          <w:color w:val="000099"/>
          <w:sz w:val="20"/>
          <w:szCs w:val="20"/>
        </w:rPr>
      </w:pPr>
    </w:p>
    <w:p w:rsidR="007274B7" w:rsidRPr="005A5702" w:rsidRDefault="007274B7" w:rsidP="009E255F">
      <w:pPr>
        <w:pStyle w:val="ae"/>
        <w:spacing w:after="0"/>
        <w:ind w:left="0" w:firstLine="720"/>
        <w:jc w:val="right"/>
        <w:rPr>
          <w:color w:val="000099"/>
          <w:sz w:val="20"/>
          <w:szCs w:val="20"/>
        </w:rPr>
      </w:pPr>
      <w:r w:rsidRPr="005A5702">
        <w:rPr>
          <w:color w:val="000099"/>
          <w:sz w:val="20"/>
          <w:szCs w:val="20"/>
        </w:rPr>
        <w:lastRenderedPageBreak/>
        <w:t>Таблица №</w:t>
      </w:r>
      <w:r w:rsidR="00050473" w:rsidRPr="005A5702">
        <w:rPr>
          <w:color w:val="000099"/>
          <w:sz w:val="20"/>
          <w:szCs w:val="20"/>
        </w:rPr>
        <w:t>1</w:t>
      </w:r>
      <w:r w:rsidR="009E255F" w:rsidRPr="005A5702">
        <w:rPr>
          <w:color w:val="000099"/>
          <w:sz w:val="20"/>
          <w:szCs w:val="20"/>
        </w:rPr>
        <w:t> 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"/>
        <w:gridCol w:w="3431"/>
        <w:gridCol w:w="1559"/>
        <w:gridCol w:w="993"/>
        <w:gridCol w:w="1134"/>
        <w:gridCol w:w="141"/>
        <w:gridCol w:w="993"/>
        <w:gridCol w:w="1559"/>
      </w:tblGrid>
      <w:tr w:rsidR="00BB4B95" w:rsidRPr="005A5702" w:rsidTr="009F79F8"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95" w:rsidRPr="005A5702" w:rsidRDefault="00BB4B95" w:rsidP="00601FD8">
            <w:pPr>
              <w:pStyle w:val="ae"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5A5702">
              <w:rPr>
                <w:b/>
                <w:sz w:val="18"/>
                <w:szCs w:val="18"/>
              </w:rPr>
              <w:t>Наименование государственной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95" w:rsidRPr="005A5702" w:rsidRDefault="00BB4B95" w:rsidP="009E255F">
            <w:pPr>
              <w:pStyle w:val="ae"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5A5702">
              <w:rPr>
                <w:b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95" w:rsidRPr="005A5702" w:rsidRDefault="00BB4B95" w:rsidP="009E255F">
            <w:pPr>
              <w:pStyle w:val="ae"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5A5702">
              <w:rPr>
                <w:b/>
                <w:sz w:val="18"/>
                <w:szCs w:val="18"/>
              </w:rPr>
              <w:t>2015 год</w:t>
            </w:r>
          </w:p>
        </w:tc>
      </w:tr>
      <w:tr w:rsidR="00BB4B95" w:rsidRPr="005A5702" w:rsidTr="009F79F8"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95" w:rsidRPr="005A5702" w:rsidRDefault="00BB4B95" w:rsidP="00601FD8">
            <w:pPr>
              <w:pStyle w:val="ae"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B95" w:rsidRPr="005A5702" w:rsidRDefault="00BB4B95" w:rsidP="009E255F">
            <w:pPr>
              <w:pStyle w:val="ae"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95" w:rsidRPr="005A5702" w:rsidRDefault="00BB4B95" w:rsidP="009E255F">
            <w:pPr>
              <w:pStyle w:val="ae"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5A5702">
              <w:rPr>
                <w:b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95" w:rsidRPr="005A5702" w:rsidRDefault="00BB4B95" w:rsidP="009E255F">
            <w:pPr>
              <w:pStyle w:val="ae"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5A5702">
              <w:rPr>
                <w:b/>
                <w:sz w:val="18"/>
                <w:szCs w:val="18"/>
              </w:rPr>
              <w:t>На платной основе</w:t>
            </w:r>
          </w:p>
        </w:tc>
      </w:tr>
      <w:tr w:rsidR="00BB4B95" w:rsidRPr="005A5702" w:rsidTr="009F79F8"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B95" w:rsidRPr="005A5702" w:rsidRDefault="00BB4B95" w:rsidP="009E255F">
            <w:pPr>
              <w:pStyle w:val="ae"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B95" w:rsidRPr="005A5702" w:rsidRDefault="00BB4B95" w:rsidP="009E255F">
            <w:pPr>
              <w:pStyle w:val="ae"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B4B95" w:rsidRPr="005A5702" w:rsidRDefault="00BB4B95" w:rsidP="009E255F">
            <w:pPr>
              <w:pStyle w:val="ae"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5A5702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B4B95" w:rsidRPr="005A5702" w:rsidRDefault="00BB4B95" w:rsidP="009E255F">
            <w:pPr>
              <w:pStyle w:val="ae"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5A5702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993" w:type="dxa"/>
          </w:tcPr>
          <w:p w:rsidR="00BB4B95" w:rsidRPr="005A5702" w:rsidRDefault="00BB4B95" w:rsidP="00763704">
            <w:pPr>
              <w:pStyle w:val="ae"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5A5702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1559" w:type="dxa"/>
          </w:tcPr>
          <w:p w:rsidR="00BB4B95" w:rsidRPr="005A5702" w:rsidRDefault="00BB4B95" w:rsidP="00763704">
            <w:pPr>
              <w:pStyle w:val="ae"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5A5702">
              <w:rPr>
                <w:b/>
                <w:sz w:val="18"/>
                <w:szCs w:val="18"/>
              </w:rPr>
              <w:t>факт</w:t>
            </w:r>
          </w:p>
        </w:tc>
      </w:tr>
      <w:tr w:rsidR="00F12E5E" w:rsidRPr="005A5702" w:rsidTr="00947618">
        <w:tc>
          <w:tcPr>
            <w:tcW w:w="10207" w:type="dxa"/>
            <w:gridSpan w:val="8"/>
            <w:shd w:val="clear" w:color="auto" w:fill="auto"/>
          </w:tcPr>
          <w:p w:rsidR="00F12E5E" w:rsidRPr="005A5702" w:rsidRDefault="00F12E5E" w:rsidP="00763704">
            <w:pPr>
              <w:pStyle w:val="ae"/>
              <w:spacing w:after="0"/>
              <w:ind w:left="0"/>
              <w:jc w:val="center"/>
              <w:rPr>
                <w:b/>
                <w:sz w:val="18"/>
                <w:szCs w:val="18"/>
              </w:rPr>
            </w:pPr>
            <w:r w:rsidRPr="005A5702">
              <w:rPr>
                <w:b/>
                <w:sz w:val="18"/>
                <w:szCs w:val="18"/>
              </w:rPr>
              <w:t>Государственное задание от 26.12.2014</w:t>
            </w:r>
          </w:p>
        </w:tc>
      </w:tr>
      <w:tr w:rsidR="00601FD8" w:rsidRPr="005A5702" w:rsidTr="009F79F8">
        <w:trPr>
          <w:trHeight w:val="1146"/>
        </w:trPr>
        <w:tc>
          <w:tcPr>
            <w:tcW w:w="397" w:type="dxa"/>
            <w:shd w:val="clear" w:color="auto" w:fill="auto"/>
          </w:tcPr>
          <w:p w:rsidR="00601FD8" w:rsidRPr="005A5702" w:rsidRDefault="00601FD8" w:rsidP="009E255F">
            <w:pPr>
              <w:pStyle w:val="ae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5A5702">
              <w:rPr>
                <w:sz w:val="18"/>
                <w:szCs w:val="18"/>
              </w:rPr>
              <w:t>1.</w:t>
            </w:r>
          </w:p>
        </w:tc>
        <w:tc>
          <w:tcPr>
            <w:tcW w:w="3431" w:type="dxa"/>
            <w:shd w:val="clear" w:color="auto" w:fill="auto"/>
          </w:tcPr>
          <w:p w:rsidR="00601FD8" w:rsidRPr="005A5702" w:rsidRDefault="000417D7" w:rsidP="009F79F8">
            <w:pPr>
              <w:pStyle w:val="ae"/>
              <w:spacing w:after="0"/>
              <w:ind w:left="0"/>
              <w:rPr>
                <w:sz w:val="18"/>
                <w:szCs w:val="18"/>
              </w:rPr>
            </w:pPr>
            <w:r w:rsidRPr="005A5702">
              <w:rPr>
                <w:sz w:val="18"/>
                <w:szCs w:val="18"/>
              </w:rPr>
              <w:t xml:space="preserve">Государственная услуга </w:t>
            </w:r>
            <w:r w:rsidR="00601FD8" w:rsidRPr="005A5702">
              <w:rPr>
                <w:sz w:val="18"/>
                <w:szCs w:val="18"/>
              </w:rPr>
              <w:t>по предоставлению СПО по программам подготовки квалифицированных рабочих, служащих, программ по</w:t>
            </w:r>
            <w:r w:rsidR="009F79F8" w:rsidRPr="005A5702">
              <w:rPr>
                <w:sz w:val="18"/>
                <w:szCs w:val="18"/>
              </w:rPr>
              <w:t>д</w:t>
            </w:r>
            <w:r w:rsidR="00601FD8" w:rsidRPr="005A5702">
              <w:rPr>
                <w:sz w:val="18"/>
                <w:szCs w:val="18"/>
              </w:rPr>
              <w:t xml:space="preserve">готовки специалистов среднего звена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1FD8" w:rsidRPr="005A5702" w:rsidRDefault="00601FD8" w:rsidP="009E255F">
            <w:pPr>
              <w:pStyle w:val="ae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5A5702">
              <w:rPr>
                <w:sz w:val="18"/>
                <w:szCs w:val="18"/>
              </w:rPr>
              <w:t>Количество студентов (среднегодовой контингент), чел.</w:t>
            </w:r>
          </w:p>
        </w:tc>
        <w:tc>
          <w:tcPr>
            <w:tcW w:w="993" w:type="dxa"/>
            <w:vAlign w:val="center"/>
          </w:tcPr>
          <w:p w:rsidR="00601FD8" w:rsidRPr="005A5702" w:rsidRDefault="00F12E5E" w:rsidP="00F711BA">
            <w:pPr>
              <w:pStyle w:val="ae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5A5702">
              <w:rPr>
                <w:sz w:val="18"/>
                <w:szCs w:val="18"/>
              </w:rPr>
              <w:t>963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01FD8" w:rsidRPr="005A5702" w:rsidRDefault="005C2FC1" w:rsidP="00F711BA">
            <w:pPr>
              <w:pStyle w:val="ae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5A5702">
              <w:rPr>
                <w:sz w:val="18"/>
                <w:szCs w:val="18"/>
              </w:rPr>
              <w:t>810</w:t>
            </w:r>
          </w:p>
        </w:tc>
        <w:tc>
          <w:tcPr>
            <w:tcW w:w="993" w:type="dxa"/>
            <w:vAlign w:val="center"/>
          </w:tcPr>
          <w:p w:rsidR="00601FD8" w:rsidRPr="005A5702" w:rsidRDefault="00F12E5E" w:rsidP="00F711BA">
            <w:pPr>
              <w:pStyle w:val="ae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5A5702">
              <w:rPr>
                <w:sz w:val="18"/>
                <w:szCs w:val="18"/>
              </w:rPr>
              <w:t>350</w:t>
            </w:r>
          </w:p>
        </w:tc>
        <w:tc>
          <w:tcPr>
            <w:tcW w:w="1559" w:type="dxa"/>
            <w:vAlign w:val="center"/>
          </w:tcPr>
          <w:p w:rsidR="00601FD8" w:rsidRPr="005A5702" w:rsidRDefault="005C2FC1" w:rsidP="00F711BA">
            <w:pPr>
              <w:pStyle w:val="ae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5A5702">
              <w:rPr>
                <w:sz w:val="18"/>
                <w:szCs w:val="18"/>
              </w:rPr>
              <w:t>326</w:t>
            </w:r>
          </w:p>
        </w:tc>
      </w:tr>
      <w:tr w:rsidR="00F12E5E" w:rsidRPr="005A5702" w:rsidTr="00947618">
        <w:tc>
          <w:tcPr>
            <w:tcW w:w="10207" w:type="dxa"/>
            <w:gridSpan w:val="8"/>
            <w:shd w:val="clear" w:color="auto" w:fill="auto"/>
          </w:tcPr>
          <w:p w:rsidR="00F12E5E" w:rsidRPr="005A5702" w:rsidRDefault="00F12E5E" w:rsidP="00F12E5E">
            <w:pPr>
              <w:pStyle w:val="ae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5A5702">
              <w:rPr>
                <w:b/>
                <w:sz w:val="18"/>
                <w:szCs w:val="18"/>
              </w:rPr>
              <w:t>Государственное задание от 28.12.2015</w:t>
            </w:r>
          </w:p>
        </w:tc>
      </w:tr>
      <w:tr w:rsidR="00F12E5E" w:rsidRPr="005A5702" w:rsidTr="009F79F8">
        <w:tc>
          <w:tcPr>
            <w:tcW w:w="397" w:type="dxa"/>
            <w:shd w:val="clear" w:color="auto" w:fill="auto"/>
          </w:tcPr>
          <w:p w:rsidR="00F12E5E" w:rsidRPr="005A5702" w:rsidRDefault="00F12E5E" w:rsidP="00287799">
            <w:pPr>
              <w:pStyle w:val="ae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5A5702">
              <w:rPr>
                <w:sz w:val="18"/>
                <w:szCs w:val="18"/>
              </w:rPr>
              <w:t>2.</w:t>
            </w:r>
          </w:p>
        </w:tc>
        <w:tc>
          <w:tcPr>
            <w:tcW w:w="3431" w:type="dxa"/>
            <w:shd w:val="clear" w:color="auto" w:fill="auto"/>
          </w:tcPr>
          <w:p w:rsidR="00F12E5E" w:rsidRPr="005A5702" w:rsidRDefault="000417D7" w:rsidP="009F79F8">
            <w:pPr>
              <w:pStyle w:val="ae"/>
              <w:spacing w:after="0"/>
              <w:ind w:left="0"/>
              <w:rPr>
                <w:sz w:val="18"/>
                <w:szCs w:val="18"/>
              </w:rPr>
            </w:pPr>
            <w:r w:rsidRPr="005A5702">
              <w:rPr>
                <w:sz w:val="18"/>
                <w:szCs w:val="18"/>
              </w:rPr>
              <w:t xml:space="preserve">Государственная услуга </w:t>
            </w:r>
            <w:r w:rsidR="00F12E5E" w:rsidRPr="005A5702">
              <w:rPr>
                <w:sz w:val="18"/>
                <w:szCs w:val="18"/>
              </w:rPr>
              <w:t>по предоставлению СПО по программам подготовки квалифицированных рабочих, служащих, программ по</w:t>
            </w:r>
            <w:r w:rsidR="009F79F8" w:rsidRPr="005A5702">
              <w:rPr>
                <w:sz w:val="18"/>
                <w:szCs w:val="18"/>
              </w:rPr>
              <w:t>д</w:t>
            </w:r>
            <w:r w:rsidR="00F12E5E" w:rsidRPr="005A5702">
              <w:rPr>
                <w:sz w:val="18"/>
                <w:szCs w:val="18"/>
              </w:rPr>
              <w:t xml:space="preserve">готовки специалистов среднего звена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2E5E" w:rsidRPr="005A5702" w:rsidRDefault="00F12E5E" w:rsidP="00287799">
            <w:pPr>
              <w:pStyle w:val="ae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5A5702">
              <w:rPr>
                <w:sz w:val="18"/>
                <w:szCs w:val="18"/>
              </w:rPr>
              <w:t>Количество студентов (среднегодовой контингент), чел.</w:t>
            </w:r>
          </w:p>
        </w:tc>
        <w:tc>
          <w:tcPr>
            <w:tcW w:w="993" w:type="dxa"/>
            <w:vAlign w:val="center"/>
          </w:tcPr>
          <w:p w:rsidR="00F12E5E" w:rsidRPr="005A5702" w:rsidRDefault="00F12E5E" w:rsidP="00287799">
            <w:pPr>
              <w:pStyle w:val="ae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5A5702">
              <w:rPr>
                <w:sz w:val="18"/>
                <w:szCs w:val="18"/>
              </w:rPr>
              <w:t>810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2E5E" w:rsidRPr="005A5702" w:rsidRDefault="00F12E5E" w:rsidP="00287799">
            <w:pPr>
              <w:pStyle w:val="ae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5A5702">
              <w:rPr>
                <w:sz w:val="18"/>
                <w:szCs w:val="18"/>
              </w:rPr>
              <w:t>810</w:t>
            </w:r>
          </w:p>
        </w:tc>
        <w:tc>
          <w:tcPr>
            <w:tcW w:w="1134" w:type="dxa"/>
            <w:gridSpan w:val="2"/>
            <w:vAlign w:val="center"/>
          </w:tcPr>
          <w:p w:rsidR="00F12E5E" w:rsidRPr="005A5702" w:rsidRDefault="00F12E5E" w:rsidP="00287799">
            <w:pPr>
              <w:pStyle w:val="ae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5A5702">
              <w:rPr>
                <w:sz w:val="18"/>
                <w:szCs w:val="18"/>
              </w:rPr>
              <w:t>326</w:t>
            </w:r>
          </w:p>
        </w:tc>
        <w:tc>
          <w:tcPr>
            <w:tcW w:w="1559" w:type="dxa"/>
            <w:vAlign w:val="center"/>
          </w:tcPr>
          <w:p w:rsidR="00F12E5E" w:rsidRPr="005A5702" w:rsidRDefault="00F12E5E" w:rsidP="00287799">
            <w:pPr>
              <w:pStyle w:val="ae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5A5702">
              <w:rPr>
                <w:sz w:val="18"/>
                <w:szCs w:val="18"/>
              </w:rPr>
              <w:t>326</w:t>
            </w:r>
          </w:p>
        </w:tc>
      </w:tr>
    </w:tbl>
    <w:p w:rsidR="00061CEF" w:rsidRPr="005A5702" w:rsidRDefault="0043774A" w:rsidP="0093673A">
      <w:pPr>
        <w:pStyle w:val="ae"/>
        <w:spacing w:after="0"/>
        <w:ind w:left="0" w:firstLine="720"/>
        <w:jc w:val="both"/>
      </w:pPr>
      <w:r w:rsidRPr="005A5702">
        <w:t>Для государственн</w:t>
      </w:r>
      <w:r w:rsidR="00F711BA" w:rsidRPr="005A5702">
        <w:t>ой</w:t>
      </w:r>
      <w:r w:rsidRPr="005A5702">
        <w:t xml:space="preserve"> услуг</w:t>
      </w:r>
      <w:r w:rsidR="00F711BA" w:rsidRPr="005A5702">
        <w:t>и</w:t>
      </w:r>
      <w:r w:rsidRPr="005A5702">
        <w:t xml:space="preserve"> установлен объем</w:t>
      </w:r>
      <w:r w:rsidR="00F711BA" w:rsidRPr="005A5702">
        <w:t xml:space="preserve"> ее</w:t>
      </w:r>
      <w:r w:rsidR="003411C8" w:rsidRPr="005A5702">
        <w:t xml:space="preserve"> </w:t>
      </w:r>
      <w:r w:rsidRPr="005A5702">
        <w:t>оказания</w:t>
      </w:r>
      <w:r w:rsidR="009531AF">
        <w:t xml:space="preserve"> как</w:t>
      </w:r>
      <w:r w:rsidR="00F711BA" w:rsidRPr="005A5702">
        <w:t xml:space="preserve"> за счет областного бюджета</w:t>
      </w:r>
      <w:r w:rsidR="009531AF">
        <w:t>, так</w:t>
      </w:r>
      <w:r w:rsidR="00F711BA" w:rsidRPr="005A5702">
        <w:t xml:space="preserve"> и на платной основе. </w:t>
      </w:r>
    </w:p>
    <w:p w:rsidR="0093673A" w:rsidRPr="005A5702" w:rsidRDefault="0093673A" w:rsidP="0093673A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5A5702">
        <w:rPr>
          <w:bCs/>
        </w:rPr>
        <w:t>Среднегодовой контингент студентов, получающих образовательные услуги</w:t>
      </w:r>
      <w:r w:rsidRPr="005A5702">
        <w:t xml:space="preserve"> в рамках выполнения государственного задания в</w:t>
      </w:r>
      <w:r w:rsidRPr="005A5702">
        <w:rPr>
          <w:bCs/>
        </w:rPr>
        <w:t xml:space="preserve"> 2015 году, составил:</w:t>
      </w:r>
    </w:p>
    <w:p w:rsidR="0093673A" w:rsidRPr="005A5702" w:rsidRDefault="0093673A" w:rsidP="009F79F8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5A5702">
        <w:rPr>
          <w:bCs/>
        </w:rPr>
        <w:t xml:space="preserve">- за счет средств областного бюджета 810 чел., или 100% от </w:t>
      </w:r>
      <w:r w:rsidR="00C03FEC" w:rsidRPr="005A5702">
        <w:rPr>
          <w:bCs/>
        </w:rPr>
        <w:t xml:space="preserve">уточненного </w:t>
      </w:r>
      <w:r w:rsidRPr="005A5702">
        <w:rPr>
          <w:bCs/>
        </w:rPr>
        <w:t>планового значения показателя, установленного государственным заданием;</w:t>
      </w:r>
    </w:p>
    <w:p w:rsidR="0093673A" w:rsidRPr="005A5702" w:rsidRDefault="0093673A" w:rsidP="009F79F8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5A5702">
        <w:rPr>
          <w:bCs/>
        </w:rPr>
        <w:t xml:space="preserve">- на платной основе 326 чел., или 100% от </w:t>
      </w:r>
      <w:r w:rsidR="00C03FEC" w:rsidRPr="005A5702">
        <w:rPr>
          <w:bCs/>
        </w:rPr>
        <w:t xml:space="preserve">уточненного </w:t>
      </w:r>
      <w:r w:rsidRPr="005A5702">
        <w:rPr>
          <w:bCs/>
        </w:rPr>
        <w:t>планового значения показателя, установленного государственным заданием.</w:t>
      </w:r>
    </w:p>
    <w:p w:rsidR="0093673A" w:rsidRPr="005A5702" w:rsidRDefault="00EE40CB" w:rsidP="009F79F8">
      <w:pPr>
        <w:autoSpaceDE w:val="0"/>
        <w:autoSpaceDN w:val="0"/>
        <w:adjustRightInd w:val="0"/>
        <w:ind w:firstLine="720"/>
        <w:jc w:val="both"/>
      </w:pPr>
      <w:r w:rsidRPr="005A5702">
        <w:t>В нарушение п. 9 Положения о формировании и финансовом обеспечении выполнения государственного задания государственными учреждениями Волгоградской области, утвержденного постановлением Администрации Волгоградской области от 25.04.2011 № 171-п (далее Положение о государственном задании)</w:t>
      </w:r>
      <w:r w:rsidR="001963E8" w:rsidRPr="005A5702">
        <w:t>,</w:t>
      </w:r>
      <w:r w:rsidRPr="005A5702">
        <w:t xml:space="preserve"> объем субсидии при выполнении государственного задания изменен 5 раз и увеличен на 18962,8 тыс.</w:t>
      </w:r>
      <w:r w:rsidR="001A2D40">
        <w:t xml:space="preserve"> руб. от первоначального объема.</w:t>
      </w:r>
      <w:r w:rsidRPr="005A5702">
        <w:t xml:space="preserve"> </w:t>
      </w:r>
      <w:r w:rsidR="001A2D40">
        <w:t xml:space="preserve">При этом </w:t>
      </w:r>
      <w:r w:rsidR="001A2D40" w:rsidRPr="005A5702">
        <w:t xml:space="preserve">изменения </w:t>
      </w:r>
      <w:r w:rsidRPr="005A5702">
        <w:t xml:space="preserve">в количественные показатели государственного задания внесены 1 раз (количество студентов (среднегодовой контингент) уменьшено на </w:t>
      </w:r>
      <w:r w:rsidR="00C03FEC" w:rsidRPr="005A5702">
        <w:t>153</w:t>
      </w:r>
      <w:r w:rsidRPr="005A5702">
        <w:t xml:space="preserve"> чел. (с 963 </w:t>
      </w:r>
      <w:r w:rsidR="001A2D40">
        <w:t>до 810 чел.</w:t>
      </w:r>
      <w:r w:rsidRPr="005A5702">
        <w:t>)</w:t>
      </w:r>
      <w:r w:rsidR="005C2FC1" w:rsidRPr="005A5702">
        <w:t>, что свидетельствует о формальном</w:t>
      </w:r>
      <w:r w:rsidR="001A2D40">
        <w:t xml:space="preserve"> подходе Комитета к</w:t>
      </w:r>
      <w:r w:rsidR="005C2FC1" w:rsidRPr="005A5702">
        <w:t xml:space="preserve"> формировани</w:t>
      </w:r>
      <w:r w:rsidR="001A2D40">
        <w:t>ю</w:t>
      </w:r>
      <w:r w:rsidR="005C2FC1" w:rsidRPr="005A5702">
        <w:t xml:space="preserve"> государственного задания</w:t>
      </w:r>
      <w:r w:rsidRPr="005A5702">
        <w:t xml:space="preserve">. </w:t>
      </w:r>
    </w:p>
    <w:p w:rsidR="0093673A" w:rsidRPr="005A5702" w:rsidRDefault="00DD4D5C" w:rsidP="009F79F8">
      <w:pPr>
        <w:autoSpaceDE w:val="0"/>
        <w:autoSpaceDN w:val="0"/>
        <w:adjustRightInd w:val="0"/>
        <w:ind w:firstLine="720"/>
        <w:jc w:val="both"/>
        <w:rPr>
          <w:bCs/>
          <w:color w:val="0000CC"/>
        </w:rPr>
      </w:pPr>
      <w:r w:rsidRPr="005A5702">
        <w:rPr>
          <w:bCs/>
        </w:rPr>
        <w:t xml:space="preserve">Таким образом, </w:t>
      </w:r>
      <w:r w:rsidR="0093673A" w:rsidRPr="005A5702">
        <w:rPr>
          <w:bCs/>
        </w:rPr>
        <w:t>количественные показатели государственного задания утверждены Колледжу в конце финансового года (28.12.2015) под фактическое количество среднегодового контингента студентов (810 чел.), получающих образовательные услуги</w:t>
      </w:r>
      <w:r w:rsidR="001A2D40">
        <w:rPr>
          <w:bCs/>
        </w:rPr>
        <w:t>,</w:t>
      </w:r>
      <w:r w:rsidR="0093673A" w:rsidRPr="005A5702">
        <w:rPr>
          <w:bCs/>
        </w:rPr>
        <w:t xml:space="preserve"> без изменения</w:t>
      </w:r>
      <w:r w:rsidRPr="005A5702">
        <w:rPr>
          <w:bCs/>
        </w:rPr>
        <w:t xml:space="preserve"> (28.12.2015)</w:t>
      </w:r>
      <w:r w:rsidR="0093673A" w:rsidRPr="005A5702">
        <w:rPr>
          <w:bCs/>
        </w:rPr>
        <w:t xml:space="preserve"> объема субсидии, что отражено </w:t>
      </w:r>
      <w:r w:rsidR="0093673A" w:rsidRPr="005A5702">
        <w:rPr>
          <w:bCs/>
          <w:color w:val="0000CC"/>
        </w:rPr>
        <w:t>в приложении №</w:t>
      </w:r>
      <w:r w:rsidR="00477B8C">
        <w:rPr>
          <w:bCs/>
          <w:color w:val="0000CC"/>
        </w:rPr>
        <w:t>5</w:t>
      </w:r>
      <w:r w:rsidR="0093673A" w:rsidRPr="005A5702">
        <w:rPr>
          <w:bCs/>
          <w:color w:val="0000CC"/>
        </w:rPr>
        <w:t>.</w:t>
      </w:r>
    </w:p>
    <w:p w:rsidR="003E4675" w:rsidRPr="005A5702" w:rsidRDefault="00CC61AF" w:rsidP="009F79F8">
      <w:pPr>
        <w:widowControl w:val="0"/>
        <w:autoSpaceDE w:val="0"/>
        <w:autoSpaceDN w:val="0"/>
        <w:adjustRightInd w:val="0"/>
        <w:spacing w:before="120"/>
        <w:ind w:firstLine="709"/>
        <w:jc w:val="both"/>
        <w:outlineLvl w:val="0"/>
      </w:pPr>
      <w:r w:rsidRPr="005A5702">
        <w:t>Проверк</w:t>
      </w:r>
      <w:r w:rsidR="00611CE8" w:rsidRPr="005A5702">
        <w:t xml:space="preserve">а </w:t>
      </w:r>
      <w:r w:rsidR="00F12E5E" w:rsidRPr="005A5702">
        <w:t>Колледжа</w:t>
      </w:r>
      <w:r w:rsidRPr="005A5702">
        <w:t xml:space="preserve"> и анализ нормативных затрат</w:t>
      </w:r>
      <w:r w:rsidR="00611CE8" w:rsidRPr="005A5702">
        <w:t>,</w:t>
      </w:r>
      <w:r w:rsidRPr="005A5702">
        <w:rPr>
          <w:i/>
        </w:rPr>
        <w:t xml:space="preserve"> </w:t>
      </w:r>
      <w:r w:rsidR="00611CE8" w:rsidRPr="005A5702">
        <w:t>утвержденных Комитетом,</w:t>
      </w:r>
      <w:r w:rsidRPr="005A5702">
        <w:t xml:space="preserve"> показали, что </w:t>
      </w:r>
      <w:r w:rsidR="00E45BD5" w:rsidRPr="005A5702">
        <w:t xml:space="preserve">в нарушение </w:t>
      </w:r>
      <w:r w:rsidR="005013BC" w:rsidRPr="005A5702">
        <w:rPr>
          <w:bCs/>
          <w:i/>
        </w:rPr>
        <w:t>М</w:t>
      </w:r>
      <w:r w:rsidR="00E45BD5" w:rsidRPr="005A5702">
        <w:rPr>
          <w:bCs/>
          <w:i/>
        </w:rPr>
        <w:t>етодических рекомендаций по расчету нормативных затрат на оказание государственными учреждениями Волгоградской области государственных услуг и нормативных затрат на содержание имущества государственных учреждений Волгоградской области</w:t>
      </w:r>
      <w:r w:rsidR="00E45BD5" w:rsidRPr="005A5702">
        <w:rPr>
          <w:bCs/>
        </w:rPr>
        <w:t xml:space="preserve">, утвержденных приказом </w:t>
      </w:r>
      <w:r w:rsidR="001A2D40">
        <w:rPr>
          <w:bCs/>
        </w:rPr>
        <w:t>п</w:t>
      </w:r>
      <w:r w:rsidR="00E45BD5" w:rsidRPr="005A5702">
        <w:rPr>
          <w:bCs/>
        </w:rPr>
        <w:t xml:space="preserve">редседателя комитета бюджетно-финансовой политики и казначейства Администрации Волгоградской области от 01.06.2011 № 170 (далее Методические рекомендации), </w:t>
      </w:r>
      <w:r w:rsidR="001A2D40" w:rsidRPr="005A5702">
        <w:rPr>
          <w:bCs/>
        </w:rPr>
        <w:t xml:space="preserve">государственная услуга </w:t>
      </w:r>
      <w:r w:rsidR="003E4675" w:rsidRPr="005A5702">
        <w:rPr>
          <w:bCs/>
        </w:rPr>
        <w:t>оказывал</w:t>
      </w:r>
      <w:r w:rsidR="00F12E5E" w:rsidRPr="005A5702">
        <w:rPr>
          <w:bCs/>
        </w:rPr>
        <w:t>а</w:t>
      </w:r>
      <w:r w:rsidR="003E4675" w:rsidRPr="005A5702">
        <w:rPr>
          <w:bCs/>
        </w:rPr>
        <w:t xml:space="preserve">сь </w:t>
      </w:r>
      <w:r w:rsidR="001A2D40">
        <w:rPr>
          <w:bCs/>
        </w:rPr>
        <w:t>учреждением</w:t>
      </w:r>
      <w:r w:rsidR="001A2D40" w:rsidRPr="005A5702">
        <w:rPr>
          <w:bCs/>
        </w:rPr>
        <w:t xml:space="preserve"> в 2015 году </w:t>
      </w:r>
      <w:r w:rsidR="003E4675" w:rsidRPr="005A5702">
        <w:rPr>
          <w:bCs/>
        </w:rPr>
        <w:t>в отсутствие</w:t>
      </w:r>
      <w:r w:rsidR="00E45BD5" w:rsidRPr="005A5702">
        <w:rPr>
          <w:bCs/>
        </w:rPr>
        <w:t xml:space="preserve"> </w:t>
      </w:r>
      <w:r w:rsidR="00E45BD5" w:rsidRPr="005A5702">
        <w:t>рассчитанного</w:t>
      </w:r>
      <w:r w:rsidRPr="005A5702">
        <w:t xml:space="preserve"> </w:t>
      </w:r>
      <w:r w:rsidR="003E4675" w:rsidRPr="005A5702">
        <w:t xml:space="preserve">в соответствии с Методическими рекомендациями </w:t>
      </w:r>
      <w:r w:rsidRPr="005A5702">
        <w:t>размера нормативных затрат</w:t>
      </w:r>
      <w:r w:rsidR="001A2D40">
        <w:t xml:space="preserve"> (каким-</w:t>
      </w:r>
      <w:r w:rsidR="00BA221C" w:rsidRPr="005A5702">
        <w:t>либо из 3</w:t>
      </w:r>
      <w:r w:rsidR="001A2D40">
        <w:t>-х</w:t>
      </w:r>
      <w:r w:rsidR="00BA221C" w:rsidRPr="005A5702">
        <w:t xml:space="preserve"> предусмотренных способов)</w:t>
      </w:r>
      <w:r w:rsidR="003E4675" w:rsidRPr="005A5702">
        <w:t>.</w:t>
      </w:r>
    </w:p>
    <w:p w:rsidR="00C27BB1" w:rsidRPr="005A5702" w:rsidRDefault="001A2D40" w:rsidP="00C27BB1">
      <w:pPr>
        <w:autoSpaceDE w:val="0"/>
        <w:autoSpaceDN w:val="0"/>
        <w:adjustRightInd w:val="0"/>
        <w:ind w:firstLine="720"/>
        <w:jc w:val="both"/>
      </w:pPr>
      <w:r w:rsidRPr="005A5702">
        <w:t xml:space="preserve">Расчет </w:t>
      </w:r>
      <w:r w:rsidR="0047203A" w:rsidRPr="005A5702">
        <w:t xml:space="preserve">нормативных затрат </w:t>
      </w:r>
      <w:r w:rsidR="00F12E5E" w:rsidRPr="005A5702">
        <w:t>Колледжу</w:t>
      </w:r>
      <w:r w:rsidR="0047203A" w:rsidRPr="005A5702">
        <w:t xml:space="preserve"> </w:t>
      </w:r>
      <w:r w:rsidRPr="005A5702">
        <w:t xml:space="preserve">Комитетом </w:t>
      </w:r>
      <w:r w:rsidR="0047203A" w:rsidRPr="005A5702">
        <w:t>осуществлен формально</w:t>
      </w:r>
      <w:r>
        <w:t>,</w:t>
      </w:r>
      <w:r w:rsidR="0047203A" w:rsidRPr="005A5702">
        <w:t xml:space="preserve"> путем деления объема финансового обеспечения на объем оказываемых государственных услуг, что подтверждается</w:t>
      </w:r>
      <w:r w:rsidR="000F7DCC">
        <w:t xml:space="preserve"> следующими фактами</w:t>
      </w:r>
      <w:r w:rsidR="00C27BB1" w:rsidRPr="005A5702">
        <w:t>:</w:t>
      </w:r>
    </w:p>
    <w:p w:rsidR="001F5C87" w:rsidRPr="005A5702" w:rsidRDefault="00C27BB1" w:rsidP="001F5C87">
      <w:pPr>
        <w:autoSpaceDE w:val="0"/>
        <w:autoSpaceDN w:val="0"/>
        <w:adjustRightInd w:val="0"/>
        <w:ind w:firstLine="720"/>
        <w:jc w:val="both"/>
      </w:pPr>
      <w:r w:rsidRPr="005A5702">
        <w:t xml:space="preserve">-изменением размера нормативных затрат на оказание государственной </w:t>
      </w:r>
      <w:r w:rsidR="006406D5" w:rsidRPr="005A5702">
        <w:t xml:space="preserve">услуги </w:t>
      </w:r>
      <w:r w:rsidRPr="005A5702">
        <w:t>без внесения изменений в количественные и качественные показател</w:t>
      </w:r>
      <w:r w:rsidR="000F7DCC">
        <w:t>и</w:t>
      </w:r>
      <w:r w:rsidRPr="005A5702">
        <w:t xml:space="preserve"> выполнения государственных заданий</w:t>
      </w:r>
      <w:r w:rsidR="005C2FC1" w:rsidRPr="005A5702">
        <w:t xml:space="preserve">, что противоречит требованиям </w:t>
      </w:r>
      <w:r w:rsidR="001F5C87" w:rsidRPr="005A5702">
        <w:t xml:space="preserve">п.9 </w:t>
      </w:r>
      <w:r w:rsidR="009F79F8" w:rsidRPr="005A5702">
        <w:t>Положени</w:t>
      </w:r>
      <w:r w:rsidR="001963E8" w:rsidRPr="005A5702">
        <w:t>я</w:t>
      </w:r>
      <w:r w:rsidR="009F79F8" w:rsidRPr="005A5702">
        <w:t xml:space="preserve"> о государственном задании</w:t>
      </w:r>
      <w:r w:rsidR="001F5C87" w:rsidRPr="005A5702">
        <w:t>, которым установлено, что изменение объема предоставленной государственному бюджетному учреждению субсидии в течение срока выполнения государственного задания осуществляется только при соответствующем изменении государственного задания;</w:t>
      </w:r>
    </w:p>
    <w:p w:rsidR="00C27BB1" w:rsidRPr="005A5702" w:rsidRDefault="00C27BB1" w:rsidP="0091614E">
      <w:pPr>
        <w:autoSpaceDE w:val="0"/>
        <w:autoSpaceDN w:val="0"/>
        <w:adjustRightInd w:val="0"/>
        <w:ind w:firstLine="720"/>
        <w:jc w:val="both"/>
      </w:pPr>
      <w:r w:rsidRPr="005A5702">
        <w:lastRenderedPageBreak/>
        <w:t>-</w:t>
      </w:r>
      <w:r w:rsidR="000F7DCC">
        <w:t xml:space="preserve"> изменением</w:t>
      </w:r>
      <w:r w:rsidR="000F7DCC" w:rsidRPr="000F7DCC">
        <w:t xml:space="preserve"> </w:t>
      </w:r>
      <w:r w:rsidR="000F7DCC" w:rsidRPr="005A5702">
        <w:t>нормативные затраты</w:t>
      </w:r>
      <w:r w:rsidR="000F7DCC" w:rsidRPr="000F7DCC">
        <w:t xml:space="preserve"> </w:t>
      </w:r>
      <w:r w:rsidR="000F7DCC" w:rsidRPr="005A5702">
        <w:t>в зависимости от изменения объема субсидии</w:t>
      </w:r>
      <w:r w:rsidR="0091614E" w:rsidRPr="0091614E">
        <w:t xml:space="preserve"> </w:t>
      </w:r>
      <w:r w:rsidR="0091614E" w:rsidRPr="005A5702">
        <w:t>на оказание государственных услуг</w:t>
      </w:r>
      <w:r w:rsidR="0091614E">
        <w:t xml:space="preserve"> при </w:t>
      </w:r>
      <w:r w:rsidRPr="005A5702">
        <w:t xml:space="preserve">неизменном объеме государственной услуги </w:t>
      </w:r>
      <w:r w:rsidR="0091614E">
        <w:t>;</w:t>
      </w:r>
    </w:p>
    <w:p w:rsidR="00C27BB1" w:rsidRPr="005A5702" w:rsidRDefault="00C27BB1" w:rsidP="00C27BB1">
      <w:pPr>
        <w:autoSpaceDE w:val="0"/>
        <w:autoSpaceDN w:val="0"/>
        <w:adjustRightInd w:val="0"/>
        <w:ind w:firstLine="720"/>
        <w:jc w:val="both"/>
      </w:pPr>
      <w:r w:rsidRPr="005A5702">
        <w:t>-</w:t>
      </w:r>
      <w:r w:rsidR="000F7DCC">
        <w:t xml:space="preserve"> превышением </w:t>
      </w:r>
      <w:r w:rsidR="00EE40CB" w:rsidRPr="005A5702">
        <w:rPr>
          <w:bCs/>
        </w:rPr>
        <w:t>стоимост</w:t>
      </w:r>
      <w:r w:rsidR="000F7DCC">
        <w:rPr>
          <w:bCs/>
        </w:rPr>
        <w:t>и</w:t>
      </w:r>
      <w:r w:rsidR="00EE40CB" w:rsidRPr="005A5702">
        <w:rPr>
          <w:bCs/>
        </w:rPr>
        <w:t xml:space="preserve"> обучения за счет средств областного бюджета </w:t>
      </w:r>
      <w:r w:rsidR="0091614E">
        <w:rPr>
          <w:bCs/>
        </w:rPr>
        <w:t>над стоимостью обучения</w:t>
      </w:r>
      <w:r w:rsidR="00EE40CB" w:rsidRPr="005A5702">
        <w:rPr>
          <w:bCs/>
        </w:rPr>
        <w:t xml:space="preserve"> </w:t>
      </w:r>
      <w:r w:rsidR="001963E8" w:rsidRPr="005A5702">
        <w:rPr>
          <w:bCs/>
        </w:rPr>
        <w:t>на</w:t>
      </w:r>
      <w:r w:rsidR="00EE40CB" w:rsidRPr="005A5702">
        <w:rPr>
          <w:bCs/>
        </w:rPr>
        <w:t xml:space="preserve"> платн</w:t>
      </w:r>
      <w:r w:rsidR="001963E8" w:rsidRPr="005A5702">
        <w:rPr>
          <w:bCs/>
        </w:rPr>
        <w:t>ой основе</w:t>
      </w:r>
      <w:r w:rsidR="00EE40CB" w:rsidRPr="005A5702">
        <w:rPr>
          <w:bCs/>
        </w:rPr>
        <w:t xml:space="preserve">. Норматив на обучение на бесплатной основе утвержден в размере 59,7 тыс. руб., что </w:t>
      </w:r>
      <w:r w:rsidR="0091614E">
        <w:rPr>
          <w:bCs/>
        </w:rPr>
        <w:t>в 2 раза выше предельной</w:t>
      </w:r>
      <w:r w:rsidR="00EE40CB" w:rsidRPr="005A5702">
        <w:rPr>
          <w:bCs/>
        </w:rPr>
        <w:t xml:space="preserve"> цены </w:t>
      </w:r>
      <w:r w:rsidR="000F7DCC">
        <w:rPr>
          <w:bCs/>
        </w:rPr>
        <w:t>обучения</w:t>
      </w:r>
      <w:r w:rsidR="00EE40CB" w:rsidRPr="005A5702">
        <w:rPr>
          <w:bCs/>
        </w:rPr>
        <w:t xml:space="preserve"> на платной основе по очно</w:t>
      </w:r>
      <w:r w:rsidR="000F7DCC">
        <w:rPr>
          <w:bCs/>
        </w:rPr>
        <w:t>й форме</w:t>
      </w:r>
      <w:r w:rsidR="00EE40CB" w:rsidRPr="005A5702">
        <w:rPr>
          <w:bCs/>
        </w:rPr>
        <w:t xml:space="preserve"> (29,7 тыс. руб.)</w:t>
      </w:r>
      <w:r w:rsidR="001963E8" w:rsidRPr="005A5702">
        <w:rPr>
          <w:bCs/>
        </w:rPr>
        <w:t>;</w:t>
      </w:r>
    </w:p>
    <w:p w:rsidR="005C2FC1" w:rsidRPr="005A5702" w:rsidRDefault="00D458F8" w:rsidP="005C2FC1">
      <w:pPr>
        <w:autoSpaceDE w:val="0"/>
        <w:autoSpaceDN w:val="0"/>
        <w:adjustRightInd w:val="0"/>
        <w:ind w:firstLine="720"/>
        <w:jc w:val="both"/>
        <w:rPr>
          <w:color w:val="0000CC"/>
        </w:rPr>
      </w:pPr>
      <w:r w:rsidRPr="005A5702">
        <w:t>-</w:t>
      </w:r>
      <w:r w:rsidR="0091614E">
        <w:t xml:space="preserve"> утверждением </w:t>
      </w:r>
      <w:r w:rsidR="00CC61AF" w:rsidRPr="005A5702">
        <w:t>нормативны</w:t>
      </w:r>
      <w:r w:rsidR="0091614E">
        <w:t>х</w:t>
      </w:r>
      <w:r w:rsidR="00CC61AF" w:rsidRPr="005A5702">
        <w:t xml:space="preserve"> затрат на единицу государственной услуги </w:t>
      </w:r>
      <w:r w:rsidR="00D241CC" w:rsidRPr="005A5702">
        <w:t>по предоставлению СПО по программам подготовки квалифицированных рабочих, служащих, программ</w:t>
      </w:r>
      <w:r w:rsidR="0091614E">
        <w:t>ам</w:t>
      </w:r>
      <w:r w:rsidR="00D241CC" w:rsidRPr="005A5702">
        <w:t xml:space="preserve"> по</w:t>
      </w:r>
      <w:r w:rsidR="000F7DCC">
        <w:t>д</w:t>
      </w:r>
      <w:r w:rsidR="00D241CC" w:rsidRPr="005A5702">
        <w:t xml:space="preserve">готовки специалистов среднего звена </w:t>
      </w:r>
      <w:r w:rsidR="0091614E">
        <w:t xml:space="preserve">в </w:t>
      </w:r>
      <w:r w:rsidR="00E45B39" w:rsidRPr="005A5702">
        <w:t>размер</w:t>
      </w:r>
      <w:r w:rsidR="0091614E">
        <w:t>е</w:t>
      </w:r>
      <w:r w:rsidR="008A6DBE">
        <w:t>,</w:t>
      </w:r>
      <w:r w:rsidR="002C5B2F">
        <w:t xml:space="preserve"> </w:t>
      </w:r>
      <w:r w:rsidR="00F409A0">
        <w:t>равном</w:t>
      </w:r>
      <w:r w:rsidR="0091614E" w:rsidRPr="005A5702">
        <w:t xml:space="preserve"> </w:t>
      </w:r>
      <w:r w:rsidR="0091614E">
        <w:t>для</w:t>
      </w:r>
      <w:r w:rsidR="00E45B39" w:rsidRPr="005A5702">
        <w:t xml:space="preserve"> все</w:t>
      </w:r>
      <w:r w:rsidR="0091614E">
        <w:t>х</w:t>
      </w:r>
      <w:r w:rsidR="00E45B39" w:rsidRPr="005A5702">
        <w:t xml:space="preserve"> специальност</w:t>
      </w:r>
      <w:r w:rsidR="0091614E">
        <w:t>ей</w:t>
      </w:r>
      <w:r w:rsidR="00E45B39" w:rsidRPr="005A5702">
        <w:t>, по которым осуществляется обучение</w:t>
      </w:r>
      <w:r w:rsidR="0091614E">
        <w:t xml:space="preserve"> в Колледже</w:t>
      </w:r>
      <w:r w:rsidR="00E45B39" w:rsidRPr="005A5702">
        <w:t>, независимо от объема учебной нагрузки, уровня подготовки</w:t>
      </w:r>
      <w:r w:rsidR="00D42CB8" w:rsidRPr="005A5702">
        <w:t xml:space="preserve"> (базовый или углубленный)</w:t>
      </w:r>
      <w:r w:rsidR="00E45B39" w:rsidRPr="005A5702">
        <w:t>, образовательной базы приема</w:t>
      </w:r>
      <w:r w:rsidR="00653BA2" w:rsidRPr="005A5702">
        <w:rPr>
          <w:color w:val="0000CC"/>
        </w:rPr>
        <w:t>.</w:t>
      </w:r>
      <w:r w:rsidR="005C2FC1" w:rsidRPr="005A5702">
        <w:rPr>
          <w:color w:val="000099"/>
        </w:rPr>
        <w:t xml:space="preserve"> </w:t>
      </w:r>
      <w:r w:rsidR="005C2FC1" w:rsidRPr="005A5702">
        <w:t xml:space="preserve">Расчет субсидии на выполнение государственного задания на 2015 год отражен </w:t>
      </w:r>
      <w:r w:rsidR="005C2FC1" w:rsidRPr="005A5702">
        <w:rPr>
          <w:color w:val="0000CC"/>
        </w:rPr>
        <w:t xml:space="preserve">в приложении № </w:t>
      </w:r>
      <w:r w:rsidR="004B3BB3" w:rsidRPr="005A5702">
        <w:rPr>
          <w:color w:val="0000CC"/>
        </w:rPr>
        <w:t>6</w:t>
      </w:r>
      <w:r w:rsidR="005C2FC1" w:rsidRPr="005A5702">
        <w:rPr>
          <w:color w:val="0000CC"/>
        </w:rPr>
        <w:t>.</w:t>
      </w:r>
    </w:p>
    <w:p w:rsidR="00A210D3" w:rsidRPr="005A5702" w:rsidRDefault="00A210D3" w:rsidP="00A210D3">
      <w:pPr>
        <w:pStyle w:val="ae"/>
        <w:spacing w:before="120"/>
        <w:ind w:left="0" w:firstLine="720"/>
        <w:jc w:val="center"/>
      </w:pPr>
      <w:r w:rsidRPr="005A5702">
        <w:rPr>
          <w:b/>
        </w:rPr>
        <w:t>Проверка соблюдения порядка управления и распоряжения</w:t>
      </w:r>
      <w:r w:rsidR="000B6029" w:rsidRPr="005A5702">
        <w:rPr>
          <w:b/>
        </w:rPr>
        <w:t xml:space="preserve"> имуществом учреждения и оценка эффективности его использования</w:t>
      </w:r>
      <w:r w:rsidR="003A7616" w:rsidRPr="005A5702">
        <w:rPr>
          <w:b/>
        </w:rPr>
        <w:t xml:space="preserve"> </w:t>
      </w:r>
    </w:p>
    <w:p w:rsidR="00863B55" w:rsidRPr="005A5702" w:rsidRDefault="00863B55" w:rsidP="00863B55">
      <w:pPr>
        <w:autoSpaceDE w:val="0"/>
        <w:autoSpaceDN w:val="0"/>
        <w:adjustRightInd w:val="0"/>
        <w:ind w:firstLine="720"/>
        <w:jc w:val="both"/>
      </w:pPr>
      <w:r w:rsidRPr="005A5702">
        <w:t xml:space="preserve">В ходе обследования недвижимого имущества выявлено значительное количество площадей, не используемых для осуществления уставной деятельности Колледжа, </w:t>
      </w:r>
      <w:r w:rsidR="00D83A86" w:rsidRPr="005A5702">
        <w:t xml:space="preserve"> </w:t>
      </w:r>
      <w:r w:rsidRPr="005A5702">
        <w:t>установлены нарушения при распоряжении недвижимым и движимым имуществом, излишки имущества, значительное количество неиспользуемого движимого имущества и имущества, у которого истек срок полезного использования</w:t>
      </w:r>
      <w:r w:rsidR="006A6891" w:rsidRPr="005A5702">
        <w:t>.</w:t>
      </w:r>
      <w:r w:rsidR="00D83A86" w:rsidRPr="005A5702">
        <w:t xml:space="preserve"> В связи с неэффективным использован</w:t>
      </w:r>
      <w:r w:rsidR="00F409A0">
        <w:t>ием имущества Колледжем не</w:t>
      </w:r>
      <w:r w:rsidR="00D83A86" w:rsidRPr="005A5702">
        <w:t xml:space="preserve">дополучен доход в сумме 1731,5 тыс. руб., неэффективные расходы на его содержание </w:t>
      </w:r>
      <w:r w:rsidR="00F409A0">
        <w:t>в</w:t>
      </w:r>
      <w:r w:rsidR="00F409A0" w:rsidRPr="005A5702">
        <w:t xml:space="preserve"> 2015 год</w:t>
      </w:r>
      <w:r w:rsidR="00F409A0">
        <w:t>у</w:t>
      </w:r>
      <w:r w:rsidR="00F409A0" w:rsidRPr="005A5702">
        <w:t xml:space="preserve"> </w:t>
      </w:r>
      <w:r w:rsidR="00D83A86" w:rsidRPr="005A5702">
        <w:t>составили 583,0 тыс. руб</w:t>
      </w:r>
      <w:r w:rsidR="00F409A0">
        <w:t>лей</w:t>
      </w:r>
      <w:r w:rsidR="001963E8" w:rsidRPr="005A5702">
        <w:t>.</w:t>
      </w:r>
    </w:p>
    <w:p w:rsidR="003A7616" w:rsidRPr="005A5702" w:rsidRDefault="003A7616" w:rsidP="003057A3">
      <w:pPr>
        <w:spacing w:before="120"/>
        <w:ind w:firstLine="709"/>
        <w:jc w:val="center"/>
        <w:rPr>
          <w:i/>
        </w:rPr>
      </w:pPr>
      <w:r w:rsidRPr="005A5702">
        <w:rPr>
          <w:i/>
        </w:rPr>
        <w:t>Обследование зданий учебного и лабораторного корпусов Колледжа</w:t>
      </w:r>
      <w:r w:rsidR="000D5B29" w:rsidRPr="005A5702">
        <w:rPr>
          <w:bCs/>
          <w:i/>
          <w:noProof/>
        </w:rPr>
        <w:t xml:space="preserve"> </w:t>
      </w:r>
      <w:r w:rsidR="000D5B29" w:rsidRPr="005A5702">
        <w:rPr>
          <w:i/>
        </w:rPr>
        <w:t xml:space="preserve">(пр. Ленина, д.38) </w:t>
      </w:r>
      <w:r w:rsidR="000D5B29" w:rsidRPr="005A5702">
        <w:rPr>
          <w:bCs/>
          <w:i/>
          <w:noProof/>
        </w:rPr>
        <w:t xml:space="preserve">и учебно-производственной базы </w:t>
      </w:r>
      <w:r w:rsidR="000D5B29" w:rsidRPr="005A5702">
        <w:rPr>
          <w:i/>
        </w:rPr>
        <w:t>Колледжа, расположенной в Городищенском районе (далее – Учебная база)</w:t>
      </w:r>
    </w:p>
    <w:p w:rsidR="000B6029" w:rsidRPr="005A5702" w:rsidRDefault="003A7616" w:rsidP="003057A3">
      <w:pPr>
        <w:adjustRightInd w:val="0"/>
        <w:jc w:val="both"/>
        <w:rPr>
          <w:bCs/>
        </w:rPr>
      </w:pPr>
      <w:r w:rsidRPr="005A5702">
        <w:rPr>
          <w:bCs/>
        </w:rPr>
        <w:tab/>
      </w:r>
      <w:r w:rsidR="000B6029" w:rsidRPr="005A5702">
        <w:rPr>
          <w:bCs/>
        </w:rPr>
        <w:t xml:space="preserve">В оперативном управлении Колледжа находятся </w:t>
      </w:r>
      <w:r w:rsidR="000B6029" w:rsidRPr="005A5702">
        <w:t xml:space="preserve">здания учебного и лабораторного корпусов Колледжа общей полезной площадью </w:t>
      </w:r>
      <w:r w:rsidR="00C13098">
        <w:t>8857,4 кв.м</w:t>
      </w:r>
      <w:r w:rsidR="00FA7F08" w:rsidRPr="005A5702">
        <w:t xml:space="preserve">, </w:t>
      </w:r>
      <w:r w:rsidR="00F1069A" w:rsidRPr="005A5702">
        <w:t xml:space="preserve">в том числе полезная площадь </w:t>
      </w:r>
      <w:r w:rsidR="00FA7F08" w:rsidRPr="005A5702">
        <w:t xml:space="preserve">в здании учебного корпуса - </w:t>
      </w:r>
      <w:r w:rsidR="00C13098">
        <w:rPr>
          <w:bCs/>
        </w:rPr>
        <w:t>5640,4 кв.м</w:t>
      </w:r>
      <w:r w:rsidR="00F1069A" w:rsidRPr="005A5702">
        <w:rPr>
          <w:bCs/>
        </w:rPr>
        <w:t>, в здании лабораторного корпуса - 3217,0 кв.м.</w:t>
      </w:r>
    </w:p>
    <w:p w:rsidR="00F1069A" w:rsidRPr="005A5702" w:rsidRDefault="003A7616" w:rsidP="000B6029">
      <w:pPr>
        <w:adjustRightInd w:val="0"/>
        <w:ind w:firstLine="708"/>
        <w:jc w:val="both"/>
        <w:rPr>
          <w:bCs/>
        </w:rPr>
      </w:pPr>
      <w:r w:rsidRPr="005A5702">
        <w:rPr>
          <w:bCs/>
        </w:rPr>
        <w:t xml:space="preserve">В ходе осмотра </w:t>
      </w:r>
      <w:r w:rsidR="00B82482" w:rsidRPr="005A5702">
        <w:t xml:space="preserve">зданий </w:t>
      </w:r>
      <w:r w:rsidR="00B82482" w:rsidRPr="005A5702">
        <w:rPr>
          <w:b/>
        </w:rPr>
        <w:t>учебного и лабораторного корпусов Колледжа</w:t>
      </w:r>
      <w:r w:rsidR="00B82482" w:rsidRPr="005A5702">
        <w:t xml:space="preserve"> </w:t>
      </w:r>
      <w:r w:rsidRPr="005A5702">
        <w:rPr>
          <w:bCs/>
        </w:rPr>
        <w:t xml:space="preserve">выявлено </w:t>
      </w:r>
      <w:r w:rsidR="00F409A0" w:rsidRPr="005A5702">
        <w:rPr>
          <w:bCs/>
        </w:rPr>
        <w:t>49</w:t>
      </w:r>
      <w:r w:rsidR="00966AB6">
        <w:rPr>
          <w:bCs/>
        </w:rPr>
        <w:t xml:space="preserve"> </w:t>
      </w:r>
      <w:r w:rsidRPr="005A5702">
        <w:rPr>
          <w:bCs/>
        </w:rPr>
        <w:t>свободных помещений</w:t>
      </w:r>
      <w:r w:rsidR="00F409A0">
        <w:rPr>
          <w:bCs/>
        </w:rPr>
        <w:t>, общей</w:t>
      </w:r>
      <w:r w:rsidRPr="005A5702">
        <w:rPr>
          <w:bCs/>
        </w:rPr>
        <w:t xml:space="preserve"> площадь</w:t>
      </w:r>
      <w:r w:rsidR="00F409A0">
        <w:rPr>
          <w:bCs/>
        </w:rPr>
        <w:t>ю</w:t>
      </w:r>
      <w:r w:rsidRPr="005A5702">
        <w:rPr>
          <w:bCs/>
        </w:rPr>
        <w:t xml:space="preserve"> 868,4 кв.м. </w:t>
      </w:r>
    </w:p>
    <w:p w:rsidR="003A7616" w:rsidRPr="005A5702" w:rsidRDefault="003A7616" w:rsidP="000B6029">
      <w:pPr>
        <w:adjustRightInd w:val="0"/>
        <w:ind w:firstLine="708"/>
        <w:jc w:val="both"/>
        <w:rPr>
          <w:bCs/>
        </w:rPr>
      </w:pPr>
      <w:r w:rsidRPr="005A5702">
        <w:rPr>
          <w:bCs/>
        </w:rPr>
        <w:t>Площадь вспомогательных помещений, не используемых непосредственно для проведения учебных занятий, в учебном и лабораторном корпусах Колледжа составляет 2800,9 кв.м. (учебная гостиница, библиотека, музей, профилакторий, актовый зал, тир, комната отдыха с видеобаром и др.)</w:t>
      </w:r>
      <w:r w:rsidR="00C03FEC" w:rsidRPr="005A5702">
        <w:rPr>
          <w:bCs/>
        </w:rPr>
        <w:t>, и</w:t>
      </w:r>
      <w:r w:rsidR="00F409A0">
        <w:rPr>
          <w:bCs/>
        </w:rPr>
        <w:t xml:space="preserve">ли </w:t>
      </w:r>
      <w:r w:rsidR="00C03FEC" w:rsidRPr="005A5702">
        <w:rPr>
          <w:bCs/>
        </w:rPr>
        <w:t>32% полезной площади указанных зданий</w:t>
      </w:r>
      <w:r w:rsidRPr="005A5702">
        <w:rPr>
          <w:bCs/>
        </w:rPr>
        <w:t xml:space="preserve">. </w:t>
      </w:r>
    </w:p>
    <w:p w:rsidR="003A7616" w:rsidRPr="005A5702" w:rsidRDefault="003A7616" w:rsidP="003A7616">
      <w:pPr>
        <w:adjustRightInd w:val="0"/>
        <w:ind w:firstLine="709"/>
        <w:jc w:val="both"/>
        <w:rPr>
          <w:bCs/>
        </w:rPr>
      </w:pPr>
      <w:r w:rsidRPr="005A5702">
        <w:rPr>
          <w:bCs/>
        </w:rPr>
        <w:t>Анализ представленного к проверке расписания учебных занятий на 2 семестр 2015-2016 учебного года показал</w:t>
      </w:r>
      <w:r w:rsidR="000D5B29" w:rsidRPr="005A5702">
        <w:rPr>
          <w:bCs/>
        </w:rPr>
        <w:t>, что</w:t>
      </w:r>
      <w:r w:rsidRPr="005A5702">
        <w:rPr>
          <w:bCs/>
        </w:rPr>
        <w:t>:</w:t>
      </w:r>
    </w:p>
    <w:p w:rsidR="003A7616" w:rsidRPr="005A5702" w:rsidRDefault="003A7616" w:rsidP="003A7616">
      <w:pPr>
        <w:adjustRightInd w:val="0"/>
        <w:ind w:firstLine="709"/>
        <w:jc w:val="both"/>
        <w:rPr>
          <w:bCs/>
        </w:rPr>
      </w:pPr>
      <w:r w:rsidRPr="005A5702">
        <w:rPr>
          <w:bCs/>
        </w:rPr>
        <w:t>-в здании учебного корпуса занятия проходят в 38 аудиториях общей площадью 1779,2 кв. м, а также в спортивном зале площадью 165,4 кв. м</w:t>
      </w:r>
      <w:r w:rsidR="00FA7F08" w:rsidRPr="005A5702">
        <w:rPr>
          <w:bCs/>
        </w:rPr>
        <w:t>, что составляет</w:t>
      </w:r>
      <w:r w:rsidR="00BF33C0" w:rsidRPr="005A5702">
        <w:rPr>
          <w:bCs/>
        </w:rPr>
        <w:t xml:space="preserve"> </w:t>
      </w:r>
      <w:r w:rsidR="00F1069A" w:rsidRPr="005A5702">
        <w:rPr>
          <w:bCs/>
        </w:rPr>
        <w:t>34,5 % от поле</w:t>
      </w:r>
      <w:r w:rsidR="00C13098">
        <w:rPr>
          <w:bCs/>
        </w:rPr>
        <w:t>зной площади корпуса (5640 кв.м</w:t>
      </w:r>
      <w:r w:rsidR="00F1069A" w:rsidRPr="005A5702">
        <w:rPr>
          <w:bCs/>
        </w:rPr>
        <w:t>)</w:t>
      </w:r>
      <w:r w:rsidRPr="005A5702">
        <w:rPr>
          <w:bCs/>
        </w:rPr>
        <w:t>;</w:t>
      </w:r>
    </w:p>
    <w:p w:rsidR="003A7616" w:rsidRPr="005A5702" w:rsidRDefault="003A7616" w:rsidP="003A7616">
      <w:pPr>
        <w:adjustRightInd w:val="0"/>
        <w:ind w:firstLine="709"/>
        <w:jc w:val="both"/>
        <w:rPr>
          <w:bCs/>
        </w:rPr>
      </w:pPr>
      <w:r w:rsidRPr="005A5702">
        <w:rPr>
          <w:bCs/>
        </w:rPr>
        <w:t>-в здании лабораторного корпуса занятия проходят в 24 помещениях общей площадью 1698,8 кв.м</w:t>
      </w:r>
      <w:r w:rsidR="00F1069A" w:rsidRPr="005A5702">
        <w:rPr>
          <w:bCs/>
        </w:rPr>
        <w:t>.</w:t>
      </w:r>
      <w:r w:rsidRPr="005A5702">
        <w:rPr>
          <w:bCs/>
        </w:rPr>
        <w:t>, а также в спор</w:t>
      </w:r>
      <w:r w:rsidR="00C13098">
        <w:rPr>
          <w:bCs/>
        </w:rPr>
        <w:t>тивном зале площадью 271,2 кв. м</w:t>
      </w:r>
      <w:r w:rsidR="00F1069A" w:rsidRPr="005A5702">
        <w:rPr>
          <w:bCs/>
        </w:rPr>
        <w:t>, что составляет 61,2 % от полезн</w:t>
      </w:r>
      <w:r w:rsidR="00C13098">
        <w:rPr>
          <w:bCs/>
        </w:rPr>
        <w:t>ой площади корпуса (3217 кв.м</w:t>
      </w:r>
      <w:r w:rsidR="00966AB6">
        <w:rPr>
          <w:bCs/>
        </w:rPr>
        <w:t>).</w:t>
      </w:r>
    </w:p>
    <w:p w:rsidR="003A7616" w:rsidRPr="005A5702" w:rsidRDefault="003A7616" w:rsidP="003A7616">
      <w:pPr>
        <w:adjustRightInd w:val="0"/>
        <w:ind w:firstLine="709"/>
        <w:jc w:val="both"/>
        <w:rPr>
          <w:bCs/>
        </w:rPr>
      </w:pPr>
      <w:r w:rsidRPr="005A5702">
        <w:rPr>
          <w:bCs/>
        </w:rPr>
        <w:t>Таким образом, непосредственно для проведения учебных занятий используются 62 помещения и 2 спортивных зала общей площадью 3914,6 кв.</w:t>
      </w:r>
      <w:r w:rsidR="000D5B29" w:rsidRPr="005A5702">
        <w:rPr>
          <w:bCs/>
        </w:rPr>
        <w:t xml:space="preserve"> </w:t>
      </w:r>
      <w:r w:rsidRPr="005A5702">
        <w:rPr>
          <w:bCs/>
        </w:rPr>
        <w:t xml:space="preserve">м, </w:t>
      </w:r>
      <w:r w:rsidR="00966AB6">
        <w:rPr>
          <w:bCs/>
        </w:rPr>
        <w:t>или</w:t>
      </w:r>
      <w:r w:rsidRPr="005A5702">
        <w:rPr>
          <w:bCs/>
        </w:rPr>
        <w:t xml:space="preserve"> 44,2% полезной площади учебного и лабораторного корпусов</w:t>
      </w:r>
      <w:r w:rsidR="00C03FEC" w:rsidRPr="005A5702">
        <w:rPr>
          <w:bCs/>
        </w:rPr>
        <w:t>, что свидетельствует о неэффективном использовании имущества, находящегося в собственности Волгоградской области</w:t>
      </w:r>
      <w:r w:rsidRPr="005A5702">
        <w:rPr>
          <w:bCs/>
        </w:rPr>
        <w:t>.</w:t>
      </w:r>
    </w:p>
    <w:p w:rsidR="00F1069A" w:rsidRPr="005A5702" w:rsidRDefault="00966AB6" w:rsidP="00FA7F08">
      <w:pPr>
        <w:adjustRightInd w:val="0"/>
        <w:ind w:firstLine="680"/>
        <w:jc w:val="both"/>
        <w:rPr>
          <w:bCs/>
        </w:rPr>
      </w:pPr>
      <w:r w:rsidRPr="005A5702">
        <w:rPr>
          <w:bCs/>
        </w:rPr>
        <w:t>Сдач</w:t>
      </w:r>
      <w:r>
        <w:rPr>
          <w:bCs/>
        </w:rPr>
        <w:t>а</w:t>
      </w:r>
      <w:r w:rsidRPr="005A5702">
        <w:rPr>
          <w:bCs/>
        </w:rPr>
        <w:t xml:space="preserve"> </w:t>
      </w:r>
      <w:r w:rsidR="00F1069A" w:rsidRPr="005A5702">
        <w:rPr>
          <w:bCs/>
        </w:rPr>
        <w:t xml:space="preserve">в аренду </w:t>
      </w:r>
      <w:r w:rsidRPr="005A5702">
        <w:rPr>
          <w:bCs/>
        </w:rPr>
        <w:t>только неиспользуемых нежилых помещений</w:t>
      </w:r>
      <w:r>
        <w:rPr>
          <w:bCs/>
        </w:rPr>
        <w:t xml:space="preserve"> </w:t>
      </w:r>
      <w:r w:rsidRPr="005A5702">
        <w:t xml:space="preserve">учебного и лабораторного корпусов </w:t>
      </w:r>
      <w:r w:rsidR="00C13098">
        <w:rPr>
          <w:bCs/>
        </w:rPr>
        <w:t>(868,4 кв. м</w:t>
      </w:r>
      <w:r w:rsidRPr="005A5702">
        <w:rPr>
          <w:bCs/>
        </w:rPr>
        <w:t xml:space="preserve">) </w:t>
      </w:r>
      <w:r w:rsidR="00F1069A" w:rsidRPr="005A5702">
        <w:rPr>
          <w:bCs/>
        </w:rPr>
        <w:t xml:space="preserve">позволило </w:t>
      </w:r>
      <w:r>
        <w:rPr>
          <w:bCs/>
        </w:rPr>
        <w:t xml:space="preserve">бы </w:t>
      </w:r>
      <w:r w:rsidRPr="005A5702">
        <w:rPr>
          <w:bCs/>
        </w:rPr>
        <w:t xml:space="preserve">Колледжу </w:t>
      </w:r>
      <w:r w:rsidR="00F1069A" w:rsidRPr="005A5702">
        <w:rPr>
          <w:bCs/>
        </w:rPr>
        <w:t>получит</w:t>
      </w:r>
      <w:r w:rsidR="00B46B12" w:rsidRPr="005A5702">
        <w:rPr>
          <w:bCs/>
        </w:rPr>
        <w:t>ь</w:t>
      </w:r>
      <w:r w:rsidR="00F1069A" w:rsidRPr="005A5702">
        <w:rPr>
          <w:bCs/>
        </w:rPr>
        <w:t xml:space="preserve"> дополнительный доход в сумме </w:t>
      </w:r>
      <w:r w:rsidR="00B46B12" w:rsidRPr="005A5702">
        <w:rPr>
          <w:bCs/>
        </w:rPr>
        <w:t>1131,3</w:t>
      </w:r>
      <w:r w:rsidR="00FA7F08" w:rsidRPr="005A5702">
        <w:rPr>
          <w:bCs/>
        </w:rPr>
        <w:t xml:space="preserve"> тыс. руб</w:t>
      </w:r>
      <w:r w:rsidR="00F1069A" w:rsidRPr="005A5702">
        <w:rPr>
          <w:bCs/>
        </w:rPr>
        <w:t xml:space="preserve">лей. </w:t>
      </w:r>
      <w:r w:rsidR="00FA7F08" w:rsidRPr="005A5702">
        <w:rPr>
          <w:bCs/>
        </w:rPr>
        <w:t xml:space="preserve">Расчет произведен </w:t>
      </w:r>
      <w:r>
        <w:rPr>
          <w:bCs/>
        </w:rPr>
        <w:t>исходя из</w:t>
      </w:r>
      <w:r w:rsidR="00FA7F08" w:rsidRPr="005A5702">
        <w:rPr>
          <w:bCs/>
        </w:rPr>
        <w:t xml:space="preserve"> стоимости </w:t>
      </w:r>
      <w:r>
        <w:rPr>
          <w:bCs/>
        </w:rPr>
        <w:t xml:space="preserve">92 руб. за </w:t>
      </w:r>
      <w:r w:rsidR="00FA7F08" w:rsidRPr="005A5702">
        <w:rPr>
          <w:bCs/>
        </w:rPr>
        <w:t>1 кв. м</w:t>
      </w:r>
      <w:r w:rsidR="00C13098">
        <w:rPr>
          <w:bCs/>
        </w:rPr>
        <w:t>, согласно</w:t>
      </w:r>
      <w:r w:rsidR="00FA7F08" w:rsidRPr="005A5702">
        <w:rPr>
          <w:bCs/>
        </w:rPr>
        <w:t xml:space="preserve"> заключенным Колледжем </w:t>
      </w:r>
      <w:r w:rsidRPr="005A5702">
        <w:rPr>
          <w:bCs/>
        </w:rPr>
        <w:t xml:space="preserve">в 2015 году </w:t>
      </w:r>
      <w:r w:rsidR="00FA7F08" w:rsidRPr="005A5702">
        <w:rPr>
          <w:bCs/>
        </w:rPr>
        <w:t>договорам аренды нежилы</w:t>
      </w:r>
      <w:r>
        <w:rPr>
          <w:bCs/>
        </w:rPr>
        <w:t>х</w:t>
      </w:r>
      <w:r w:rsidR="00FA7F08" w:rsidRPr="005A5702">
        <w:rPr>
          <w:bCs/>
        </w:rPr>
        <w:t xml:space="preserve"> помещени</w:t>
      </w:r>
      <w:r>
        <w:rPr>
          <w:bCs/>
        </w:rPr>
        <w:t>й</w:t>
      </w:r>
      <w:r w:rsidR="00FA7F08" w:rsidRPr="005A5702">
        <w:rPr>
          <w:bCs/>
        </w:rPr>
        <w:t xml:space="preserve"> </w:t>
      </w:r>
      <w:r w:rsidR="00FA7F08" w:rsidRPr="005A5702">
        <w:t xml:space="preserve">в зданиях учебного и лабораторного корпусов </w:t>
      </w:r>
      <w:r w:rsidR="00B46B12" w:rsidRPr="005A5702">
        <w:rPr>
          <w:bCs/>
        </w:rPr>
        <w:t>(868,4 кв.м.*92 руб.*12 мес.+</w:t>
      </w:r>
      <w:r w:rsidR="00C13098">
        <w:rPr>
          <w:bCs/>
        </w:rPr>
        <w:t xml:space="preserve"> </w:t>
      </w:r>
      <w:r w:rsidR="00B46B12" w:rsidRPr="005A5702">
        <w:rPr>
          <w:bCs/>
        </w:rPr>
        <w:t>НДС 18%)</w:t>
      </w:r>
      <w:r w:rsidR="00F1069A" w:rsidRPr="005A5702">
        <w:rPr>
          <w:bCs/>
        </w:rPr>
        <w:t>.</w:t>
      </w:r>
    </w:p>
    <w:p w:rsidR="00FA7F08" w:rsidRPr="005A5702" w:rsidRDefault="00FA7F08" w:rsidP="00C13098">
      <w:pPr>
        <w:adjustRightInd w:val="0"/>
        <w:ind w:firstLine="709"/>
        <w:jc w:val="both"/>
        <w:rPr>
          <w:bCs/>
        </w:rPr>
      </w:pPr>
      <w:r w:rsidRPr="005A5702">
        <w:rPr>
          <w:bCs/>
        </w:rPr>
        <w:t xml:space="preserve">При этом неэффективные затраты на содержание данных пустующих нежилых площадей </w:t>
      </w:r>
      <w:r w:rsidR="00F1069A" w:rsidRPr="005A5702">
        <w:rPr>
          <w:bCs/>
        </w:rPr>
        <w:t>(оплат</w:t>
      </w:r>
      <w:r w:rsidR="00C13098">
        <w:rPr>
          <w:bCs/>
        </w:rPr>
        <w:t>у</w:t>
      </w:r>
      <w:r w:rsidR="00F1069A" w:rsidRPr="005A5702">
        <w:rPr>
          <w:bCs/>
        </w:rPr>
        <w:t xml:space="preserve"> налога на имущество </w:t>
      </w:r>
      <w:r w:rsidR="00C03FEC" w:rsidRPr="005A5702">
        <w:t>(775,4 тыс.руб.)</w:t>
      </w:r>
      <w:r w:rsidR="00C13098">
        <w:t xml:space="preserve"> и</w:t>
      </w:r>
      <w:r w:rsidR="00C03FEC" w:rsidRPr="005A5702">
        <w:t xml:space="preserve"> коммунальных платежей (</w:t>
      </w:r>
      <w:r w:rsidR="00D83A86" w:rsidRPr="005A5702">
        <w:t>4249,5 тыс.руб.</w:t>
      </w:r>
      <w:r w:rsidR="00F1069A" w:rsidRPr="005A5702">
        <w:rPr>
          <w:bCs/>
        </w:rPr>
        <w:t xml:space="preserve">) </w:t>
      </w:r>
      <w:r w:rsidRPr="005A5702">
        <w:rPr>
          <w:bCs/>
        </w:rPr>
        <w:lastRenderedPageBreak/>
        <w:t xml:space="preserve">составили </w:t>
      </w:r>
      <w:r w:rsidR="00D83A86" w:rsidRPr="005A5702">
        <w:rPr>
          <w:bCs/>
        </w:rPr>
        <w:t>492,7</w:t>
      </w:r>
      <w:r w:rsidRPr="005A5702">
        <w:rPr>
          <w:bCs/>
        </w:rPr>
        <w:t xml:space="preserve"> тыс. руб.</w:t>
      </w:r>
      <w:r w:rsidR="00F1069A" w:rsidRPr="005A5702">
        <w:rPr>
          <w:bCs/>
        </w:rPr>
        <w:t xml:space="preserve"> </w:t>
      </w:r>
      <w:r w:rsidRPr="005A5702">
        <w:rPr>
          <w:bCs/>
        </w:rPr>
        <w:t>из расчета полезной площади неиспользуемых помещений в зданиях учебного и лабораторного корпусов Колледжа (775,4 тыс. руб.</w:t>
      </w:r>
      <w:r w:rsidR="00D83A86" w:rsidRPr="005A5702">
        <w:rPr>
          <w:bCs/>
        </w:rPr>
        <w:t>+4249,5</w:t>
      </w:r>
      <w:r w:rsidR="00C13098" w:rsidRPr="00C13098">
        <w:rPr>
          <w:bCs/>
        </w:rPr>
        <w:t xml:space="preserve"> </w:t>
      </w:r>
      <w:r w:rsidR="00C13098" w:rsidRPr="005A5702">
        <w:rPr>
          <w:bCs/>
        </w:rPr>
        <w:t>тыс. руб</w:t>
      </w:r>
      <w:r w:rsidR="00D83A86" w:rsidRPr="005A5702">
        <w:rPr>
          <w:bCs/>
        </w:rPr>
        <w:t>)</w:t>
      </w:r>
      <w:r w:rsidRPr="005A5702">
        <w:rPr>
          <w:bCs/>
        </w:rPr>
        <w:t>/</w:t>
      </w:r>
      <w:r w:rsidR="00F1069A" w:rsidRPr="005A5702">
        <w:rPr>
          <w:bCs/>
        </w:rPr>
        <w:t>8857,4</w:t>
      </w:r>
      <w:r w:rsidR="00C13098">
        <w:rPr>
          <w:bCs/>
        </w:rPr>
        <w:t xml:space="preserve"> кв.м*868,4 кв.м</w:t>
      </w:r>
      <w:r w:rsidRPr="005A5702">
        <w:rPr>
          <w:bCs/>
        </w:rPr>
        <w:t>)</w:t>
      </w:r>
      <w:r w:rsidR="00F1069A" w:rsidRPr="005A5702">
        <w:rPr>
          <w:bCs/>
        </w:rPr>
        <w:t>.</w:t>
      </w:r>
    </w:p>
    <w:p w:rsidR="004064B1" w:rsidRPr="005A5702" w:rsidRDefault="000A3B7B" w:rsidP="00C13098">
      <w:pPr>
        <w:adjustRightInd w:val="0"/>
        <w:ind w:firstLine="709"/>
        <w:jc w:val="both"/>
        <w:rPr>
          <w:bCs/>
        </w:rPr>
      </w:pPr>
      <w:r w:rsidRPr="005A5702">
        <w:rPr>
          <w:bCs/>
        </w:rPr>
        <w:t>Кроме того, в оперативном управлении Колледжа наход</w:t>
      </w:r>
      <w:r w:rsidR="004064B1" w:rsidRPr="005A5702">
        <w:rPr>
          <w:bCs/>
        </w:rPr>
        <w:t xml:space="preserve">ится Учебная </w:t>
      </w:r>
      <w:r w:rsidR="00DD4D5C" w:rsidRPr="005A5702">
        <w:rPr>
          <w:bCs/>
        </w:rPr>
        <w:t xml:space="preserve">база </w:t>
      </w:r>
      <w:r w:rsidR="004064B1" w:rsidRPr="005A5702">
        <w:rPr>
          <w:bCs/>
        </w:rPr>
        <w:t>общей площадью 4615,0 кв.м. (з</w:t>
      </w:r>
      <w:r w:rsidRPr="005A5702">
        <w:rPr>
          <w:bCs/>
        </w:rPr>
        <w:t>дания производственного</w:t>
      </w:r>
      <w:r w:rsidR="00C13098">
        <w:rPr>
          <w:bCs/>
        </w:rPr>
        <w:t xml:space="preserve"> корпуса – 1729,7 кв.м</w:t>
      </w:r>
      <w:r w:rsidR="004064B1" w:rsidRPr="005A5702">
        <w:rPr>
          <w:bCs/>
        </w:rPr>
        <w:t>,</w:t>
      </w:r>
      <w:r w:rsidRPr="005A5702">
        <w:rPr>
          <w:bCs/>
        </w:rPr>
        <w:t xml:space="preserve"> лабораторного корпус</w:t>
      </w:r>
      <w:r w:rsidR="004064B1" w:rsidRPr="005A5702">
        <w:rPr>
          <w:bCs/>
        </w:rPr>
        <w:t xml:space="preserve">а – 2069,1 кв.м., вспомогательные </w:t>
      </w:r>
      <w:r w:rsidR="001963E8" w:rsidRPr="005A5702">
        <w:rPr>
          <w:bCs/>
        </w:rPr>
        <w:t>здания (гаражные боксы, здание проходной)</w:t>
      </w:r>
      <w:r w:rsidR="004064B1" w:rsidRPr="005A5702">
        <w:rPr>
          <w:bCs/>
        </w:rPr>
        <w:t xml:space="preserve"> – </w:t>
      </w:r>
      <w:r w:rsidR="001963E8" w:rsidRPr="005A5702">
        <w:rPr>
          <w:bCs/>
        </w:rPr>
        <w:t>816,2</w:t>
      </w:r>
      <w:r w:rsidR="00C13098">
        <w:rPr>
          <w:bCs/>
        </w:rPr>
        <w:t xml:space="preserve"> кв.м</w:t>
      </w:r>
      <w:r w:rsidR="004064B1" w:rsidRPr="005A5702">
        <w:rPr>
          <w:bCs/>
        </w:rPr>
        <w:t>).</w:t>
      </w:r>
    </w:p>
    <w:p w:rsidR="004064B1" w:rsidRPr="00F14896" w:rsidRDefault="004064B1" w:rsidP="00F14896">
      <w:pPr>
        <w:adjustRightInd w:val="0"/>
        <w:ind w:firstLine="709"/>
        <w:jc w:val="both"/>
        <w:rPr>
          <w:bCs/>
        </w:rPr>
      </w:pPr>
      <w:r w:rsidRPr="005A5702">
        <w:rPr>
          <w:bCs/>
        </w:rPr>
        <w:t>По состоянию на 22.03.2016 в зданиях производственного и лабораторного корпусов отопление отсутств</w:t>
      </w:r>
      <w:r w:rsidR="00F14896">
        <w:rPr>
          <w:bCs/>
        </w:rPr>
        <w:t>овало</w:t>
      </w:r>
      <w:r w:rsidRPr="005A5702">
        <w:rPr>
          <w:bCs/>
        </w:rPr>
        <w:t xml:space="preserve">, в отдельных помещениях выбиты стекла, </w:t>
      </w:r>
      <w:r w:rsidR="00F14896">
        <w:rPr>
          <w:bCs/>
        </w:rPr>
        <w:t xml:space="preserve">часть </w:t>
      </w:r>
      <w:r w:rsidRPr="005A5702">
        <w:rPr>
          <w:bCs/>
        </w:rPr>
        <w:t xml:space="preserve">разбитых стекол находятся в оконных проемах, частично оконные проемы закрыты полиэтиленовой пленкой. </w:t>
      </w:r>
    </w:p>
    <w:p w:rsidR="000D5B29" w:rsidRPr="005A5702" w:rsidRDefault="000D5B29" w:rsidP="000D5B29">
      <w:pPr>
        <w:adjustRightInd w:val="0"/>
        <w:spacing w:before="120"/>
        <w:ind w:firstLine="709"/>
        <w:jc w:val="both"/>
        <w:rPr>
          <w:bCs/>
        </w:rPr>
      </w:pPr>
      <w:r w:rsidRPr="005A5702">
        <w:t xml:space="preserve">В </w:t>
      </w:r>
      <w:r w:rsidRPr="005A5702">
        <w:rPr>
          <w:bCs/>
        </w:rPr>
        <w:t xml:space="preserve">зданиях </w:t>
      </w:r>
      <w:r w:rsidRPr="005A5702">
        <w:rPr>
          <w:b/>
          <w:bCs/>
        </w:rPr>
        <w:t xml:space="preserve">производственного и лабораторного корпусов </w:t>
      </w:r>
      <w:r w:rsidRPr="005A5702">
        <w:rPr>
          <w:b/>
        </w:rPr>
        <w:t>Учебной базы</w:t>
      </w:r>
      <w:r w:rsidR="000B004D">
        <w:t xml:space="preserve"> </w:t>
      </w:r>
      <w:r w:rsidRPr="005A5702">
        <w:t xml:space="preserve">Колледжа для </w:t>
      </w:r>
      <w:r w:rsidRPr="005A5702">
        <w:rPr>
          <w:bCs/>
        </w:rPr>
        <w:t>проведения учебной и производственной практики студентов используется 2155,3 кв.м.</w:t>
      </w:r>
      <w:r w:rsidRPr="005A5702">
        <w:t xml:space="preserve">, </w:t>
      </w:r>
      <w:r w:rsidR="000B004D">
        <w:t>или</w:t>
      </w:r>
      <w:r w:rsidRPr="005A5702">
        <w:t xml:space="preserve"> 47% от общей </w:t>
      </w:r>
      <w:r w:rsidRPr="005A5702">
        <w:rPr>
          <w:bCs/>
        </w:rPr>
        <w:t xml:space="preserve">площади </w:t>
      </w:r>
      <w:r w:rsidR="004064B1" w:rsidRPr="005A5702">
        <w:rPr>
          <w:bCs/>
        </w:rPr>
        <w:t>помещений Учебной базы.</w:t>
      </w:r>
    </w:p>
    <w:p w:rsidR="009A7AEC" w:rsidRPr="005A5702" w:rsidRDefault="009A7AEC" w:rsidP="000A3B7B">
      <w:pPr>
        <w:adjustRightInd w:val="0"/>
        <w:ind w:firstLine="708"/>
        <w:jc w:val="both"/>
        <w:rPr>
          <w:bCs/>
        </w:rPr>
      </w:pPr>
      <w:r w:rsidRPr="005A5702">
        <w:rPr>
          <w:bCs/>
        </w:rPr>
        <w:t xml:space="preserve">Помещения </w:t>
      </w:r>
      <w:r w:rsidRPr="005A5702">
        <w:rPr>
          <w:b/>
          <w:bCs/>
        </w:rPr>
        <w:t>производственного корпуса</w:t>
      </w:r>
      <w:r w:rsidRPr="005A5702">
        <w:rPr>
          <w:bCs/>
        </w:rPr>
        <w:t xml:space="preserve"> общей площадью 390,6 кв.м., или 23% от общей площади здания (1729,7 кв.м.)</w:t>
      </w:r>
      <w:r w:rsidR="000B004D">
        <w:rPr>
          <w:bCs/>
        </w:rPr>
        <w:t>,</w:t>
      </w:r>
      <w:r w:rsidRPr="005A5702">
        <w:rPr>
          <w:bCs/>
        </w:rPr>
        <w:t xml:space="preserve"> для проведения учебной практики не используются, из них помещения площадью 226,0 кв.м. (столовая, кухня, кладовая, п</w:t>
      </w:r>
      <w:r w:rsidR="000B004D">
        <w:rPr>
          <w:bCs/>
        </w:rPr>
        <w:t>одсобные, кабинет, склад и др.)</w:t>
      </w:r>
      <w:r w:rsidR="000B004D" w:rsidRPr="000B004D">
        <w:rPr>
          <w:bCs/>
        </w:rPr>
        <w:t xml:space="preserve"> </w:t>
      </w:r>
      <w:r w:rsidR="000B004D" w:rsidRPr="005A5702">
        <w:rPr>
          <w:bCs/>
        </w:rPr>
        <w:t>требуют ремонта</w:t>
      </w:r>
      <w:r w:rsidR="000B004D">
        <w:rPr>
          <w:bCs/>
        </w:rPr>
        <w:t>.</w:t>
      </w:r>
    </w:p>
    <w:p w:rsidR="009A7AEC" w:rsidRPr="005A5702" w:rsidRDefault="009A7AEC" w:rsidP="000A3B7B">
      <w:pPr>
        <w:adjustRightInd w:val="0"/>
        <w:ind w:firstLine="709"/>
        <w:jc w:val="both"/>
        <w:rPr>
          <w:bCs/>
        </w:rPr>
      </w:pPr>
      <w:r w:rsidRPr="005A5702">
        <w:rPr>
          <w:bCs/>
        </w:rPr>
        <w:t xml:space="preserve">В </w:t>
      </w:r>
      <w:r w:rsidRPr="005A5702">
        <w:rPr>
          <w:b/>
          <w:bCs/>
        </w:rPr>
        <w:t>лабораторном корпусе</w:t>
      </w:r>
      <w:r w:rsidRPr="005A5702">
        <w:rPr>
          <w:bCs/>
        </w:rPr>
        <w:t xml:space="preserve"> </w:t>
      </w:r>
      <w:r w:rsidR="004064B1" w:rsidRPr="005A5702">
        <w:rPr>
          <w:bCs/>
        </w:rPr>
        <w:t xml:space="preserve">в помещениях </w:t>
      </w:r>
      <w:r w:rsidR="000A3B7B" w:rsidRPr="005A5702">
        <w:rPr>
          <w:bCs/>
        </w:rPr>
        <w:t xml:space="preserve">общей площадью </w:t>
      </w:r>
      <w:r w:rsidR="00D83A86" w:rsidRPr="005A5702">
        <w:rPr>
          <w:bCs/>
        </w:rPr>
        <w:t xml:space="preserve">1619,7 кв.м. </w:t>
      </w:r>
      <w:r w:rsidR="000A3B7B" w:rsidRPr="005A5702">
        <w:rPr>
          <w:bCs/>
        </w:rPr>
        <w:t>хранятся макеты сельскохозяйственных машин и оборудования</w:t>
      </w:r>
      <w:r w:rsidR="001963E8" w:rsidRPr="005A5702">
        <w:rPr>
          <w:bCs/>
        </w:rPr>
        <w:t>. П</w:t>
      </w:r>
      <w:r w:rsidR="000A3B7B" w:rsidRPr="005A5702">
        <w:rPr>
          <w:bCs/>
        </w:rPr>
        <w:t>лощадь помещений, оборудованных под учебные классы</w:t>
      </w:r>
      <w:r w:rsidR="00D83A86" w:rsidRPr="005A5702">
        <w:rPr>
          <w:bCs/>
        </w:rPr>
        <w:t>,</w:t>
      </w:r>
      <w:r w:rsidR="004064B1" w:rsidRPr="005A5702">
        <w:rPr>
          <w:bCs/>
        </w:rPr>
        <w:t xml:space="preserve"> </w:t>
      </w:r>
      <w:r w:rsidR="000A3B7B" w:rsidRPr="005A5702">
        <w:rPr>
          <w:bCs/>
        </w:rPr>
        <w:t>составляет 377,4 кв.м., или 18,2% от общей площади</w:t>
      </w:r>
      <w:r w:rsidR="004064B1" w:rsidRPr="005A5702">
        <w:rPr>
          <w:bCs/>
        </w:rPr>
        <w:t xml:space="preserve"> (2069,1 кв.м.).</w:t>
      </w:r>
      <w:r w:rsidR="00D83A86" w:rsidRPr="005A5702">
        <w:rPr>
          <w:bCs/>
        </w:rPr>
        <w:t xml:space="preserve"> </w:t>
      </w:r>
    </w:p>
    <w:p w:rsidR="000A3B7B" w:rsidRPr="005A5702" w:rsidRDefault="000B004D" w:rsidP="000A3B7B">
      <w:pPr>
        <w:adjustRightInd w:val="0"/>
        <w:ind w:firstLine="680"/>
        <w:jc w:val="both"/>
        <w:rPr>
          <w:bCs/>
        </w:rPr>
      </w:pPr>
      <w:r w:rsidRPr="005A5702">
        <w:rPr>
          <w:bCs/>
        </w:rPr>
        <w:t>Сдач</w:t>
      </w:r>
      <w:r>
        <w:rPr>
          <w:bCs/>
        </w:rPr>
        <w:t>а</w:t>
      </w:r>
      <w:r w:rsidRPr="005A5702">
        <w:rPr>
          <w:bCs/>
        </w:rPr>
        <w:t xml:space="preserve"> </w:t>
      </w:r>
      <w:r w:rsidR="000A3B7B" w:rsidRPr="005A5702">
        <w:rPr>
          <w:bCs/>
        </w:rPr>
        <w:t>в аренду Колледжем неиспользуемых нежилых помещений в здани</w:t>
      </w:r>
      <w:r w:rsidR="004064B1" w:rsidRPr="005A5702">
        <w:rPr>
          <w:bCs/>
        </w:rPr>
        <w:t>и</w:t>
      </w:r>
      <w:r w:rsidR="000A3B7B" w:rsidRPr="005A5702">
        <w:rPr>
          <w:bCs/>
        </w:rPr>
        <w:t xml:space="preserve"> </w:t>
      </w:r>
      <w:r w:rsidR="004064B1" w:rsidRPr="005A5702">
        <w:rPr>
          <w:b/>
          <w:bCs/>
        </w:rPr>
        <w:t>производственного</w:t>
      </w:r>
      <w:r w:rsidR="000A3B7B" w:rsidRPr="005A5702">
        <w:rPr>
          <w:b/>
          <w:bCs/>
        </w:rPr>
        <w:t xml:space="preserve"> корпус</w:t>
      </w:r>
      <w:r w:rsidR="004064B1" w:rsidRPr="005A5702">
        <w:rPr>
          <w:b/>
          <w:bCs/>
        </w:rPr>
        <w:t>а</w:t>
      </w:r>
      <w:r w:rsidR="000A3B7B" w:rsidRPr="005A5702">
        <w:rPr>
          <w:bCs/>
        </w:rPr>
        <w:t xml:space="preserve"> Учебной базы (390,6 кв.м.) позволило бы получит</w:t>
      </w:r>
      <w:r w:rsidR="004064B1" w:rsidRPr="005A5702">
        <w:rPr>
          <w:bCs/>
        </w:rPr>
        <w:t>ь</w:t>
      </w:r>
      <w:r w:rsidR="000A3B7B" w:rsidRPr="005A5702">
        <w:rPr>
          <w:bCs/>
        </w:rPr>
        <w:t xml:space="preserve"> дополнительный доход в сумме 359,5 тыс. рублей. </w:t>
      </w:r>
      <w:r w:rsidRPr="005A5702">
        <w:rPr>
          <w:bCs/>
        </w:rPr>
        <w:t xml:space="preserve">Расчет произведен </w:t>
      </w:r>
      <w:r>
        <w:rPr>
          <w:bCs/>
        </w:rPr>
        <w:t>исходя из</w:t>
      </w:r>
      <w:r w:rsidRPr="005A5702">
        <w:rPr>
          <w:bCs/>
        </w:rPr>
        <w:t xml:space="preserve"> стоимости </w:t>
      </w:r>
      <w:r>
        <w:rPr>
          <w:bCs/>
        </w:rPr>
        <w:t xml:space="preserve">65 руб. за </w:t>
      </w:r>
      <w:r w:rsidRPr="005A5702">
        <w:rPr>
          <w:bCs/>
        </w:rPr>
        <w:t>1 кв. м</w:t>
      </w:r>
      <w:r>
        <w:rPr>
          <w:bCs/>
        </w:rPr>
        <w:t>, согласно</w:t>
      </w:r>
      <w:r w:rsidRPr="005A5702">
        <w:rPr>
          <w:bCs/>
        </w:rPr>
        <w:t xml:space="preserve"> заключенным Колледжем в 2015 году договорам аренды </w:t>
      </w:r>
      <w:r>
        <w:rPr>
          <w:bCs/>
        </w:rPr>
        <w:t xml:space="preserve">вспомогательных помещений </w:t>
      </w:r>
      <w:r w:rsidR="000A3B7B" w:rsidRPr="005A5702">
        <w:rPr>
          <w:bCs/>
        </w:rPr>
        <w:t xml:space="preserve">Учебной базы </w:t>
      </w:r>
      <w:r w:rsidR="00A65446" w:rsidRPr="005A5702">
        <w:rPr>
          <w:bCs/>
        </w:rPr>
        <w:t xml:space="preserve"> (390,6*65*12 мес.+18%НДС)</w:t>
      </w:r>
      <w:r w:rsidR="000A3B7B" w:rsidRPr="005A5702">
        <w:rPr>
          <w:bCs/>
        </w:rPr>
        <w:t>.</w:t>
      </w:r>
    </w:p>
    <w:p w:rsidR="000A3B7B" w:rsidRPr="005A5702" w:rsidRDefault="000A3B7B" w:rsidP="000A3B7B">
      <w:pPr>
        <w:adjustRightInd w:val="0"/>
        <w:ind w:firstLine="680"/>
        <w:jc w:val="both"/>
        <w:rPr>
          <w:bCs/>
        </w:rPr>
      </w:pPr>
      <w:r w:rsidRPr="005A5702">
        <w:rPr>
          <w:bCs/>
        </w:rPr>
        <w:t>При этом неэффективные затраты на содержание данных пустующих нежилых площадей (оплат</w:t>
      </w:r>
      <w:r w:rsidR="003043DE">
        <w:rPr>
          <w:bCs/>
        </w:rPr>
        <w:t>у</w:t>
      </w:r>
      <w:r w:rsidRPr="005A5702">
        <w:rPr>
          <w:bCs/>
        </w:rPr>
        <w:t xml:space="preserve"> налога на имущество</w:t>
      </w:r>
      <w:r w:rsidR="003043DE">
        <w:rPr>
          <w:bCs/>
        </w:rPr>
        <w:t xml:space="preserve"> –</w:t>
      </w:r>
      <w:r w:rsidR="00D83A86" w:rsidRPr="005A5702">
        <w:rPr>
          <w:bCs/>
        </w:rPr>
        <w:t xml:space="preserve"> 105,2 тыс.руб.</w:t>
      </w:r>
      <w:r w:rsidR="003043DE">
        <w:rPr>
          <w:bCs/>
        </w:rPr>
        <w:t>, и</w:t>
      </w:r>
      <w:r w:rsidR="00D83A86" w:rsidRPr="005A5702">
        <w:rPr>
          <w:bCs/>
        </w:rPr>
        <w:t xml:space="preserve"> коммунальных платежей </w:t>
      </w:r>
      <w:r w:rsidR="003043DE">
        <w:rPr>
          <w:bCs/>
        </w:rPr>
        <w:t xml:space="preserve">– </w:t>
      </w:r>
      <w:r w:rsidR="00D83A86" w:rsidRPr="005A5702">
        <w:rPr>
          <w:bCs/>
        </w:rPr>
        <w:t>294,5</w:t>
      </w:r>
      <w:r w:rsidR="003043DE">
        <w:rPr>
          <w:bCs/>
        </w:rPr>
        <w:t xml:space="preserve"> тыс.руб.)</w:t>
      </w:r>
      <w:r w:rsidRPr="005A5702">
        <w:rPr>
          <w:bCs/>
        </w:rPr>
        <w:t xml:space="preserve"> составили </w:t>
      </w:r>
      <w:r w:rsidR="00D83A86" w:rsidRPr="005A5702">
        <w:rPr>
          <w:bCs/>
        </w:rPr>
        <w:t>90,3</w:t>
      </w:r>
      <w:r w:rsidRPr="005A5702">
        <w:rPr>
          <w:bCs/>
        </w:rPr>
        <w:t xml:space="preserve"> тыс. руб. из расчета полезной площади н</w:t>
      </w:r>
      <w:r w:rsidR="004064B1" w:rsidRPr="005A5702">
        <w:rPr>
          <w:bCs/>
        </w:rPr>
        <w:t>еиспользуемых помещений в здании производственного корпуса</w:t>
      </w:r>
      <w:r w:rsidRPr="005A5702">
        <w:rPr>
          <w:bCs/>
        </w:rPr>
        <w:t xml:space="preserve"> (105,2 тыс. руб.</w:t>
      </w:r>
      <w:r w:rsidR="00D83A86" w:rsidRPr="005A5702">
        <w:rPr>
          <w:bCs/>
        </w:rPr>
        <w:t>+294,5 тыс.руб.)</w:t>
      </w:r>
      <w:r w:rsidRPr="005A5702">
        <w:rPr>
          <w:bCs/>
        </w:rPr>
        <w:t>/1729,7 кв.м.*390,6 кв.м.).</w:t>
      </w:r>
    </w:p>
    <w:p w:rsidR="00032E79" w:rsidRPr="005A5702" w:rsidRDefault="00032E79" w:rsidP="00032E79">
      <w:pPr>
        <w:spacing w:before="120"/>
        <w:ind w:firstLine="709"/>
        <w:jc w:val="both"/>
        <w:rPr>
          <w:bCs/>
        </w:rPr>
      </w:pPr>
      <w:r w:rsidRPr="005A5702">
        <w:rPr>
          <w:rFonts w:eastAsia="Calibri"/>
        </w:rPr>
        <w:t xml:space="preserve">По состоянию на 08.04.2016 Колледжем не оформлено </w:t>
      </w:r>
      <w:r w:rsidRPr="005A5702">
        <w:rPr>
          <w:bCs/>
        </w:rPr>
        <w:t xml:space="preserve">свидетельство о государственной регистрации права оперативного управления на нежилое кирпичное здание на 4 гаража </w:t>
      </w:r>
      <w:r w:rsidRPr="005A5702">
        <w:rPr>
          <w:rFonts w:eastAsia="Calibri"/>
        </w:rPr>
        <w:t>по адресу</w:t>
      </w:r>
      <w:r w:rsidR="00F04DC9">
        <w:rPr>
          <w:rFonts w:eastAsia="Calibri"/>
        </w:rPr>
        <w:t>:</w:t>
      </w:r>
      <w:r w:rsidRPr="005A5702">
        <w:rPr>
          <w:rFonts w:eastAsia="Calibri"/>
        </w:rPr>
        <w:t xml:space="preserve"> пр. Ленина, д. 38</w:t>
      </w:r>
      <w:r w:rsidR="001521C8" w:rsidRPr="005A5702">
        <w:rPr>
          <w:rFonts w:eastAsia="Calibri"/>
        </w:rPr>
        <w:t>, что противоречит требованиям ст. 131 Гражданского кодекса РФ</w:t>
      </w:r>
      <w:r w:rsidRPr="005A5702">
        <w:rPr>
          <w:rFonts w:eastAsia="Calibri"/>
        </w:rPr>
        <w:t>.</w:t>
      </w:r>
    </w:p>
    <w:p w:rsidR="00032E79" w:rsidRPr="005A5702" w:rsidRDefault="00032E79" w:rsidP="00032E79">
      <w:pPr>
        <w:spacing w:before="120"/>
        <w:ind w:firstLine="709"/>
        <w:jc w:val="both"/>
        <w:rPr>
          <w:rFonts w:eastAsia="Calibri"/>
          <w:color w:val="000099"/>
        </w:rPr>
      </w:pPr>
      <w:r w:rsidRPr="005A5702">
        <w:rPr>
          <w:rFonts w:eastAsia="Calibri"/>
        </w:rPr>
        <w:t xml:space="preserve">На территории Колледжа </w:t>
      </w:r>
      <w:r w:rsidR="00F04DC9">
        <w:rPr>
          <w:rFonts w:eastAsia="Calibri"/>
        </w:rPr>
        <w:t xml:space="preserve">также </w:t>
      </w:r>
      <w:r w:rsidRPr="005A5702">
        <w:rPr>
          <w:rFonts w:eastAsia="Calibri"/>
        </w:rPr>
        <w:t>находится металлический гараж, который по данным бюджетного учета не числится.  В ходе проверки оформлен Акт о результатах инвентаризации №1 от 08.04.2016 и сличительная ведомость об установлении излишков в виде металлического гаража.</w:t>
      </w:r>
    </w:p>
    <w:p w:rsidR="00E7596E" w:rsidRPr="005A5702" w:rsidRDefault="00032E79" w:rsidP="00E7596E">
      <w:pPr>
        <w:adjustRightInd w:val="0"/>
        <w:spacing w:before="120"/>
        <w:ind w:firstLine="709"/>
        <w:jc w:val="both"/>
        <w:rPr>
          <w:rFonts w:eastAsia="Calibri"/>
        </w:rPr>
      </w:pPr>
      <w:r w:rsidRPr="005A5702">
        <w:rPr>
          <w:bCs/>
        </w:rPr>
        <w:t xml:space="preserve">На балансе Колледжа </w:t>
      </w:r>
      <w:r w:rsidR="00F04DC9" w:rsidRPr="005A5702">
        <w:t>в Городищенском районе</w:t>
      </w:r>
      <w:r w:rsidR="00F04DC9" w:rsidRPr="005A5702">
        <w:rPr>
          <w:bCs/>
        </w:rPr>
        <w:t xml:space="preserve"> </w:t>
      </w:r>
      <w:r w:rsidRPr="005A5702">
        <w:rPr>
          <w:bCs/>
        </w:rPr>
        <w:t>числится</w:t>
      </w:r>
      <w:r w:rsidRPr="005A5702">
        <w:rPr>
          <w:rFonts w:eastAsia="Calibri"/>
        </w:rPr>
        <w:t xml:space="preserve"> </w:t>
      </w:r>
      <w:r w:rsidRPr="005A5702">
        <w:t>жилой дом на 4 квартиры, н</w:t>
      </w:r>
      <w:r w:rsidRPr="005A5702">
        <w:rPr>
          <w:rFonts w:eastAsia="Calibri"/>
        </w:rPr>
        <w:t>е используе</w:t>
      </w:r>
      <w:r w:rsidR="00F04DC9">
        <w:rPr>
          <w:rFonts w:eastAsia="Calibri"/>
        </w:rPr>
        <w:t>мый</w:t>
      </w:r>
      <w:r w:rsidRPr="005A5702">
        <w:rPr>
          <w:rFonts w:eastAsia="Calibri"/>
        </w:rPr>
        <w:t xml:space="preserve"> в осуществлении уставной деятельности Колледжа, 3 квартиры из 4-х приватизированы частными лицами. Меры по его списанию Колледжем в 2015 году не принимались, расходы на его содержание составили 15,5 тыс. рублей.</w:t>
      </w:r>
      <w:r w:rsidR="004064B1" w:rsidRPr="005A5702">
        <w:rPr>
          <w:rFonts w:eastAsia="Calibri"/>
        </w:rPr>
        <w:t xml:space="preserve"> Оплата коммунальных платежей осуществлялась собственниками 3-х </w:t>
      </w:r>
      <w:r w:rsidR="00E7596E" w:rsidRPr="005A5702">
        <w:rPr>
          <w:rFonts w:eastAsia="Calibri"/>
        </w:rPr>
        <w:t xml:space="preserve">приватизированных </w:t>
      </w:r>
      <w:r w:rsidR="004064B1" w:rsidRPr="005A5702">
        <w:rPr>
          <w:rFonts w:eastAsia="Calibri"/>
        </w:rPr>
        <w:t>квартир</w:t>
      </w:r>
      <w:r w:rsidR="00D83A86" w:rsidRPr="005A5702">
        <w:rPr>
          <w:rFonts w:eastAsia="Calibri"/>
        </w:rPr>
        <w:t xml:space="preserve"> (работниками Колледжа)</w:t>
      </w:r>
      <w:r w:rsidR="00E7596E" w:rsidRPr="005A5702">
        <w:rPr>
          <w:rFonts w:eastAsia="Calibri"/>
        </w:rPr>
        <w:t xml:space="preserve">, в неприватизированной квартире коммунальные услуги не </w:t>
      </w:r>
      <w:r w:rsidR="00F04DC9">
        <w:rPr>
          <w:rFonts w:eastAsia="Calibri"/>
        </w:rPr>
        <w:t>оказываются</w:t>
      </w:r>
      <w:r w:rsidR="00E7596E" w:rsidRPr="005A5702">
        <w:rPr>
          <w:rFonts w:eastAsia="Calibri"/>
        </w:rPr>
        <w:t>.</w:t>
      </w:r>
    </w:p>
    <w:p w:rsidR="00B82482" w:rsidRPr="005A5702" w:rsidRDefault="000D5B29" w:rsidP="00E7596E">
      <w:pPr>
        <w:adjustRightInd w:val="0"/>
        <w:spacing w:before="120"/>
        <w:ind w:firstLine="709"/>
        <w:jc w:val="both"/>
      </w:pPr>
      <w:r w:rsidRPr="005A5702">
        <w:t>В ходе проверки ус</w:t>
      </w:r>
      <w:r w:rsidR="00B82482" w:rsidRPr="005A5702">
        <w:t>тановлены 6 фактов н</w:t>
      </w:r>
      <w:r w:rsidR="00B82482" w:rsidRPr="005A5702">
        <w:rPr>
          <w:rFonts w:eastAsia="Calibri"/>
        </w:rPr>
        <w:t>арушения порядка распоряжения государственн</w:t>
      </w:r>
      <w:r w:rsidR="001963E8" w:rsidRPr="005A5702">
        <w:rPr>
          <w:rFonts w:eastAsia="Calibri"/>
        </w:rPr>
        <w:t>ым</w:t>
      </w:r>
      <w:r w:rsidR="00B82482" w:rsidRPr="005A5702">
        <w:rPr>
          <w:rFonts w:eastAsia="Calibri"/>
        </w:rPr>
        <w:t xml:space="preserve"> имуществ</w:t>
      </w:r>
      <w:r w:rsidR="001963E8" w:rsidRPr="005A5702">
        <w:rPr>
          <w:rFonts w:eastAsia="Calibri"/>
        </w:rPr>
        <w:t>ом</w:t>
      </w:r>
      <w:r w:rsidR="00B82482" w:rsidRPr="005A5702">
        <w:rPr>
          <w:rFonts w:eastAsia="Calibri"/>
        </w:rPr>
        <w:t xml:space="preserve"> Волгоградской области, что является административным правонарушением, </w:t>
      </w:r>
      <w:r w:rsidR="00B82482" w:rsidRPr="005A5702">
        <w:t>за которое установлена административная ответственность, предусмотренная ч.1 ст.5.1 Кодекса Волгоградской области об административной ответственности от 11.06.2008 №1693-ОД, а именно:</w:t>
      </w:r>
    </w:p>
    <w:p w:rsidR="0093243E" w:rsidRPr="005A5702" w:rsidRDefault="0093243E" w:rsidP="0093243E">
      <w:pPr>
        <w:ind w:firstLine="708"/>
        <w:jc w:val="both"/>
      </w:pPr>
      <w:r w:rsidRPr="005A5702">
        <w:rPr>
          <w:b/>
        </w:rPr>
        <w:t>1)</w:t>
      </w:r>
      <w:r w:rsidRPr="005A5702">
        <w:t xml:space="preserve"> В нарушение п.7 ст.15 Закона Волгоградской области от 06.12.1999№335-ОД «О порядке управления и распоряжения государственной собственностью Волгоградской области» (далее Закон №335-ОД), п.1 </w:t>
      </w:r>
      <w:r w:rsidR="001963E8" w:rsidRPr="005A5702">
        <w:t>р</w:t>
      </w:r>
      <w:r w:rsidRPr="005A5702">
        <w:t xml:space="preserve">аспоряжения комитета по управлению государственным имуществом  администрации Волгоградской области (далее КУГИ) от 19.05.2011 № 866-р «О минимальном размере арендной платы при сдаче в аренду государственного имущества </w:t>
      </w:r>
      <w:r w:rsidRPr="005A5702">
        <w:lastRenderedPageBreak/>
        <w:t xml:space="preserve">Волгоградской области» (далее Распоряжение №866-р) директором Колледжа заключен договор об установке на территории учебного корпуса </w:t>
      </w:r>
      <w:r w:rsidR="00F04DC9" w:rsidRPr="005A5702">
        <w:t xml:space="preserve">банкомата </w:t>
      </w:r>
      <w:r w:rsidRPr="005A5702">
        <w:t xml:space="preserve">без согласования с КУГИ и Комитетом и без оплаты установленной минимальной величины  арендной платы в размере 2200 руб. за 1 кв.м. </w:t>
      </w:r>
    </w:p>
    <w:p w:rsidR="0093243E" w:rsidRPr="005A5702" w:rsidRDefault="0093243E" w:rsidP="0093243E">
      <w:pPr>
        <w:ind w:firstLine="708"/>
        <w:jc w:val="both"/>
        <w:rPr>
          <w:rFonts w:eastAsia="Calibri"/>
        </w:rPr>
      </w:pPr>
      <w:r w:rsidRPr="005A5702">
        <w:t xml:space="preserve">Фактически областным бюджетом по состоянию на 01.04.2015 недополучен доход в сумме 98,6 тыс. руб. (2,2 тыс. руб.* 38 месяцев (с 13.02.2013 по 01.04.2016)*18%НДС). </w:t>
      </w:r>
      <w:r w:rsidRPr="005A5702">
        <w:rPr>
          <w:rFonts w:eastAsia="Calibri"/>
        </w:rPr>
        <w:t>В ходе проверки Колледжем направлено письмо (от 11.04.2016 №130), которым управляющий Волгоградского отделения Сбербанка №8621 уведомлен о необходимости заключения договора аренды и о недополученном доходе в сумме 98,6 тыс. рублей.</w:t>
      </w:r>
    </w:p>
    <w:p w:rsidR="001521C8" w:rsidRPr="005A5702" w:rsidRDefault="0093243E" w:rsidP="0093243E">
      <w:pPr>
        <w:ind w:firstLine="708"/>
        <w:jc w:val="both"/>
      </w:pPr>
      <w:r w:rsidRPr="005A5702">
        <w:rPr>
          <w:rFonts w:eastAsia="Calibri"/>
          <w:b/>
        </w:rPr>
        <w:t>2)</w:t>
      </w:r>
      <w:r w:rsidRPr="005A5702">
        <w:rPr>
          <w:rFonts w:eastAsia="Calibri"/>
        </w:rPr>
        <w:t xml:space="preserve"> В нарушение п.8 ст.15 Закона ВО №335-ОД, п.5 </w:t>
      </w:r>
      <w:r w:rsidR="001963E8" w:rsidRPr="005A5702">
        <w:rPr>
          <w:rFonts w:eastAsia="Calibri"/>
        </w:rPr>
        <w:t>р</w:t>
      </w:r>
      <w:r w:rsidRPr="005A5702">
        <w:rPr>
          <w:rFonts w:eastAsia="Calibri"/>
        </w:rPr>
        <w:t>аспоряжения министерства по управлению государственным имуществом Волгоградской области от 15.02.2013 №284-р «Об утверждении Положения о порядке согласования министерством по управлению государственным имуществом Волгоградской области сдачи в аренду государственного имущества Волгоградской области, закрепленного за государственными унитарными предприятиями на праве хозяйственного ведения и за государственными учреждениями на праве оперативного управления» (далее – Распоряжение №284-р), ст.2 постановления Губернатора Волгоградской области от 17.12.2013 № 1305 «Об утверждении Порядка возмещения арендаторами затрат на содержание</w:t>
      </w:r>
      <w:r w:rsidRPr="005A5702">
        <w:rPr>
          <w:bCs/>
        </w:rPr>
        <w:t xml:space="preserve"> и эксплуатацию зданий (помещений), находящихся в собственности Волгоградской области» (далее Постановление №1305) </w:t>
      </w:r>
      <w:r w:rsidRPr="005A5702">
        <w:t xml:space="preserve">Колледжем не заключен договор на возмещение коммунальных услуг с </w:t>
      </w:r>
      <w:r w:rsidR="0025651E" w:rsidRPr="005A5702">
        <w:t>ООО «Техно Трал авто»</w:t>
      </w:r>
      <w:r w:rsidR="0025651E">
        <w:t xml:space="preserve">, </w:t>
      </w:r>
      <w:r w:rsidRPr="005A5702">
        <w:t>аренд</w:t>
      </w:r>
      <w:r w:rsidR="0025651E">
        <w:t>ующи</w:t>
      </w:r>
      <w:r w:rsidRPr="005A5702">
        <w:t xml:space="preserve">м помещений гаража на Учебной базе. </w:t>
      </w:r>
      <w:r w:rsidR="00263B48" w:rsidRPr="005A5702">
        <w:t xml:space="preserve">Налог на имущество на здание гаража за 2015 год составил 22,1 тыс. рублей. </w:t>
      </w:r>
      <w:r w:rsidR="001521C8" w:rsidRPr="005A5702">
        <w:t>Из расчета пропорционально используемы</w:t>
      </w:r>
      <w:r w:rsidR="00EF6D48" w:rsidRPr="005A5702">
        <w:t>х</w:t>
      </w:r>
      <w:r w:rsidR="001521C8" w:rsidRPr="005A5702">
        <w:t xml:space="preserve"> площад</w:t>
      </w:r>
      <w:r w:rsidR="00EF6D48" w:rsidRPr="005A5702">
        <w:t>ей</w:t>
      </w:r>
      <w:r w:rsidR="001521C8" w:rsidRPr="005A5702">
        <w:t xml:space="preserve"> </w:t>
      </w:r>
      <w:r w:rsidR="00D03FF5" w:rsidRPr="005A5702">
        <w:t xml:space="preserve">Колледжем за 2015 год недополучен доход в сумме 3,6 тыс. руб. </w:t>
      </w:r>
      <w:r w:rsidR="001521C8" w:rsidRPr="005A5702">
        <w:t>(22,1 тыс. руб./792,2 кв.м</w:t>
      </w:r>
      <w:r w:rsidR="00D03FF5" w:rsidRPr="005A5702">
        <w:t xml:space="preserve"> общая площадь гаража</w:t>
      </w:r>
      <w:r w:rsidR="001521C8" w:rsidRPr="005A5702">
        <w:t xml:space="preserve">*130,0 кв.м </w:t>
      </w:r>
      <w:r w:rsidR="00D03FF5" w:rsidRPr="005A5702">
        <w:t xml:space="preserve"> площадь арендуемых помещений).</w:t>
      </w:r>
      <w:r w:rsidR="001521C8" w:rsidRPr="005A5702">
        <w:t xml:space="preserve"> </w:t>
      </w:r>
    </w:p>
    <w:p w:rsidR="0093243E" w:rsidRPr="005A5702" w:rsidRDefault="00B25FED" w:rsidP="00874D55">
      <w:pPr>
        <w:ind w:firstLine="698"/>
        <w:jc w:val="both"/>
        <w:rPr>
          <w:bCs/>
        </w:rPr>
      </w:pPr>
      <w:r w:rsidRPr="005A5702">
        <w:rPr>
          <w:b/>
        </w:rPr>
        <w:t xml:space="preserve">3) </w:t>
      </w:r>
      <w:r w:rsidR="0093243E" w:rsidRPr="005A5702">
        <w:t>С</w:t>
      </w:r>
      <w:r w:rsidR="0093243E" w:rsidRPr="005A5702">
        <w:rPr>
          <w:b/>
        </w:rPr>
        <w:t xml:space="preserve"> </w:t>
      </w:r>
      <w:r w:rsidR="0093243E" w:rsidRPr="005A5702">
        <w:t>01.08.2015 года помещение столовой сдано в аренду.</w:t>
      </w:r>
      <w:r w:rsidR="0093243E" w:rsidRPr="005A5702">
        <w:rPr>
          <w:bCs/>
        </w:rPr>
        <w:t xml:space="preserve"> </w:t>
      </w:r>
      <w:r w:rsidR="00874D55" w:rsidRPr="005A5702">
        <w:rPr>
          <w:bCs/>
        </w:rPr>
        <w:t>01.08.2015 между Колледжем и ИП Заборовским Е.С.</w:t>
      </w:r>
      <w:r w:rsidR="00874D55">
        <w:rPr>
          <w:bCs/>
        </w:rPr>
        <w:t xml:space="preserve"> </w:t>
      </w:r>
      <w:r w:rsidR="00874D55" w:rsidRPr="005A5702">
        <w:rPr>
          <w:bCs/>
        </w:rPr>
        <w:t xml:space="preserve">заключен договор </w:t>
      </w:r>
      <w:r w:rsidR="0093243E" w:rsidRPr="005A5702">
        <w:rPr>
          <w:bCs/>
        </w:rPr>
        <w:t xml:space="preserve">о передаче </w:t>
      </w:r>
      <w:r w:rsidR="00874D55">
        <w:rPr>
          <w:bCs/>
        </w:rPr>
        <w:t>в аренду недвижимого имущества.</w:t>
      </w:r>
      <w:r w:rsidR="0093243E" w:rsidRPr="005A5702">
        <w:rPr>
          <w:bCs/>
        </w:rPr>
        <w:t xml:space="preserve"> Общая площадь сдаваемых в аренду помещений – 242,2 кв. м, из них </w:t>
      </w:r>
      <w:r w:rsidR="0025651E" w:rsidRPr="005A5702">
        <w:rPr>
          <w:bCs/>
        </w:rPr>
        <w:t>42,3</w:t>
      </w:r>
      <w:r w:rsidR="0025651E">
        <w:rPr>
          <w:bCs/>
        </w:rPr>
        <w:t xml:space="preserve"> </w:t>
      </w:r>
      <w:r w:rsidR="00874D55" w:rsidRPr="005A5702">
        <w:rPr>
          <w:bCs/>
        </w:rPr>
        <w:t>кв.м</w:t>
      </w:r>
      <w:r w:rsidR="00874D55">
        <w:rPr>
          <w:bCs/>
        </w:rPr>
        <w:t xml:space="preserve"> </w:t>
      </w:r>
      <w:r w:rsidR="0025651E">
        <w:rPr>
          <w:bCs/>
        </w:rPr>
        <w:t>-</w:t>
      </w:r>
      <w:r w:rsidR="0025651E" w:rsidRPr="005A5702">
        <w:rPr>
          <w:bCs/>
        </w:rPr>
        <w:t xml:space="preserve"> </w:t>
      </w:r>
      <w:r w:rsidR="0093243E" w:rsidRPr="005A5702">
        <w:rPr>
          <w:bCs/>
        </w:rPr>
        <w:t xml:space="preserve">часть </w:t>
      </w:r>
      <w:r w:rsidR="00874D55">
        <w:rPr>
          <w:bCs/>
        </w:rPr>
        <w:t xml:space="preserve">арендованного </w:t>
      </w:r>
      <w:r w:rsidR="0093243E" w:rsidRPr="005A5702">
        <w:rPr>
          <w:bCs/>
        </w:rPr>
        <w:t>зала столовой, величина арендной платы по договору составляет 26923 руб. в месяц.(92 руб. за 1 кв. м).</w:t>
      </w:r>
    </w:p>
    <w:p w:rsidR="0093243E" w:rsidRPr="005A5702" w:rsidRDefault="0093243E" w:rsidP="0093243E">
      <w:pPr>
        <w:ind w:firstLine="698"/>
        <w:jc w:val="both"/>
      </w:pPr>
      <w:r w:rsidRPr="005A5702">
        <w:rPr>
          <w:bCs/>
        </w:rPr>
        <w:t>В ходе обследования помещений Колледжа установлено, что</w:t>
      </w:r>
      <w:r w:rsidR="00874D55">
        <w:rPr>
          <w:bCs/>
        </w:rPr>
        <w:t>,</w:t>
      </w:r>
      <w:r w:rsidRPr="005A5702">
        <w:rPr>
          <w:bCs/>
        </w:rPr>
        <w:t xml:space="preserve"> </w:t>
      </w:r>
      <w:r w:rsidRPr="005A5702">
        <w:t>в нарушение п.4</w:t>
      </w:r>
      <w:r w:rsidRPr="005A5702">
        <w:rPr>
          <w:b/>
        </w:rPr>
        <w:t xml:space="preserve"> «</w:t>
      </w:r>
      <w:r w:rsidRPr="005A5702">
        <w:rPr>
          <w:bCs/>
        </w:rPr>
        <w:t xml:space="preserve">Методики </w:t>
      </w:r>
      <w:r w:rsidRPr="005A5702">
        <w:t>по определению арендной платы за объекты, относящиеся к государственной собственности Волгоградской области», утвержденной распоряжени</w:t>
      </w:r>
      <w:hyperlink w:anchor="sub_0" w:history="1">
        <w:r w:rsidRPr="005A5702">
          <w:t>ем</w:t>
        </w:r>
      </w:hyperlink>
      <w:r w:rsidRPr="005A5702">
        <w:t xml:space="preserve"> комитета по управлению государственным имуществом администрации Волгоградской области от 19.05.2011 №865-р (далее Распоряжение № 865-р), п.11 Распоряжения №284-р</w:t>
      </w:r>
      <w:r w:rsidR="00874D55">
        <w:t>,</w:t>
      </w:r>
      <w:r w:rsidRPr="005A5702">
        <w:t xml:space="preserve"> </w:t>
      </w:r>
      <w:r w:rsidR="00874D55" w:rsidRPr="005A5702">
        <w:t xml:space="preserve">ИП Заборовским Е.С. </w:t>
      </w:r>
      <w:r w:rsidRPr="005A5702">
        <w:t>без заключения договора аренды с 01.08.2015 года осуществляется деятельность по оказанию услуг питания на территории всего зала столовой площадью 157,6 кв.м., а не его част</w:t>
      </w:r>
      <w:r w:rsidR="00EF6D48" w:rsidRPr="005A5702">
        <w:t>и</w:t>
      </w:r>
      <w:r w:rsidRPr="005A5702">
        <w:t xml:space="preserve"> площад</w:t>
      </w:r>
      <w:r w:rsidR="00874D55">
        <w:t>ью</w:t>
      </w:r>
      <w:r w:rsidRPr="005A5702">
        <w:t xml:space="preserve"> 42,3 кв. м, как указано в договоре</w:t>
      </w:r>
      <w:r w:rsidRPr="005A5702">
        <w:rPr>
          <w:bCs/>
        </w:rPr>
        <w:t xml:space="preserve">. </w:t>
      </w:r>
      <w:r w:rsidRPr="005A5702">
        <w:tab/>
        <w:t xml:space="preserve">Из расчета стоимости аренды других помещений столовой </w:t>
      </w:r>
      <w:r w:rsidR="00EF6D48" w:rsidRPr="005A5702">
        <w:t>(</w:t>
      </w:r>
      <w:r w:rsidRPr="005A5702">
        <w:t>92 руб. за 1 кв.</w:t>
      </w:r>
      <w:r w:rsidR="00874D55">
        <w:t xml:space="preserve"> </w:t>
      </w:r>
      <w:r w:rsidRPr="005A5702">
        <w:t>м</w:t>
      </w:r>
      <w:r w:rsidR="00EF6D48" w:rsidRPr="005A5702">
        <w:t>)</w:t>
      </w:r>
      <w:r w:rsidRPr="005A5702">
        <w:t xml:space="preserve"> по состоянию на 01.04.2016 </w:t>
      </w:r>
      <w:r w:rsidR="00874D55" w:rsidRPr="005A5702">
        <w:t xml:space="preserve">Колледжем </w:t>
      </w:r>
      <w:r w:rsidRPr="005A5702">
        <w:t>недополучен доход в сумме 100,1 тыс. руб. (92 руб.*115,3 кв.</w:t>
      </w:r>
      <w:r w:rsidR="00874D55">
        <w:t xml:space="preserve"> </w:t>
      </w:r>
      <w:r w:rsidRPr="005A5702">
        <w:t>м* 8 месяцев (с 01.08.2015 по 01.04.2016)*18%НДС).</w:t>
      </w:r>
    </w:p>
    <w:p w:rsidR="0093243E" w:rsidRPr="005A5702" w:rsidRDefault="0093243E" w:rsidP="0093243E">
      <w:pPr>
        <w:ind w:firstLine="698"/>
        <w:jc w:val="both"/>
        <w:rPr>
          <w:rFonts w:eastAsia="Calibri"/>
          <w:color w:val="000099"/>
        </w:rPr>
      </w:pPr>
      <w:r w:rsidRPr="005A5702">
        <w:t xml:space="preserve">В ходе проверки в Колледж поступило письмо от </w:t>
      </w:r>
      <w:r w:rsidRPr="005A5702">
        <w:rPr>
          <w:bCs/>
        </w:rPr>
        <w:t xml:space="preserve">ИП Заборовского Е.С. (от 07.04.2016 №478) с просьбой согласовать и заключить договор аренды на </w:t>
      </w:r>
      <w:r w:rsidR="00B874EC">
        <w:rPr>
          <w:bCs/>
        </w:rPr>
        <w:t>оставшуюся часть зала столовой</w:t>
      </w:r>
      <w:r w:rsidRPr="005A5702">
        <w:rPr>
          <w:bCs/>
        </w:rPr>
        <w:t xml:space="preserve"> площадью 115,3 кв.м</w:t>
      </w:r>
      <w:r w:rsidR="00B874EC">
        <w:rPr>
          <w:bCs/>
        </w:rPr>
        <w:t xml:space="preserve">етров </w:t>
      </w:r>
      <w:r w:rsidRPr="005A5702">
        <w:rPr>
          <w:bCs/>
        </w:rPr>
        <w:t>.</w:t>
      </w:r>
    </w:p>
    <w:p w:rsidR="003E43E5" w:rsidRPr="005A5702" w:rsidRDefault="003E43E5" w:rsidP="003E43E5">
      <w:pPr>
        <w:ind w:firstLine="709"/>
        <w:jc w:val="both"/>
      </w:pPr>
      <w:r w:rsidRPr="005A5702">
        <w:rPr>
          <w:b/>
        </w:rPr>
        <w:t>4)</w:t>
      </w:r>
      <w:r w:rsidRPr="005A5702">
        <w:t xml:space="preserve"> В помещениях столовой находится имущество Колледжа, которое с 01.08.2015 используется арендатором при оказании услуг общественного питания. Документы, подтверждающие право пользования ИП Заборовским имуществом Колледжа, отсутствуют. Таким образом, в нарушение п.4 Распоряжения №865-р и п.11 Распоряжения №284-р</w:t>
      </w:r>
      <w:r w:rsidR="00B874EC">
        <w:t>,</w:t>
      </w:r>
      <w:r w:rsidRPr="005A5702">
        <w:t xml:space="preserve"> ИП Заборовским Е.С. с 01.08.2015 года используется движимое имущество Колледжа общей стоимостью 491,3 тыс. руб. без договора аренды.</w:t>
      </w:r>
    </w:p>
    <w:p w:rsidR="00D03FF5" w:rsidRPr="005A5702" w:rsidRDefault="00B25FED" w:rsidP="00D03FF5">
      <w:pPr>
        <w:ind w:firstLine="698"/>
        <w:jc w:val="both"/>
      </w:pPr>
      <w:r w:rsidRPr="005A5702">
        <w:rPr>
          <w:b/>
        </w:rPr>
        <w:t>5)</w:t>
      </w:r>
      <w:r w:rsidRPr="005A5702">
        <w:t xml:space="preserve"> </w:t>
      </w:r>
      <w:r w:rsidR="003E43E5" w:rsidRPr="005A5702">
        <w:t xml:space="preserve">В нарушение ст.2 Постановления №1305 в расчет стоимости платы за возмещение коммунальных платежей арендаторами ИП Заборовским Е.С. и частным негосударственным учреждением дополнительного образования «Ваше учебное заведение» не включен налог на имущество. При этом ст.2 Постановления №1305 установлено, что арендатором компенсируются налоги, имеющие непосредственное отношение к объекту недвижимости, </w:t>
      </w:r>
      <w:r w:rsidR="003E43E5" w:rsidRPr="005A5702">
        <w:lastRenderedPageBreak/>
        <w:t xml:space="preserve">пропорционально арендуемой площади. </w:t>
      </w:r>
      <w:r w:rsidR="00D03FF5" w:rsidRPr="005A5702">
        <w:t>Налог на имущество на здание учебного корпуса  за 2015 год составил 775,4 тыс. рублей. Из расчета пропорционально используемы</w:t>
      </w:r>
      <w:r w:rsidR="00754D4B">
        <w:t>х</w:t>
      </w:r>
      <w:r w:rsidR="00D03FF5" w:rsidRPr="005A5702">
        <w:t xml:space="preserve"> площад</w:t>
      </w:r>
      <w:r w:rsidR="00754D4B">
        <w:t>ей</w:t>
      </w:r>
      <w:r w:rsidR="00D03FF5" w:rsidRPr="005A5702">
        <w:t xml:space="preserve"> арендаторами </w:t>
      </w:r>
      <w:r w:rsidR="00D07E44" w:rsidRPr="005A5702">
        <w:t xml:space="preserve">Колледжем </w:t>
      </w:r>
      <w:r w:rsidR="00D03FF5" w:rsidRPr="005A5702">
        <w:t xml:space="preserve">за 2015 год недополучен доход в сумме 38,4 тыс. руб. (775,4 тыс. руб./8884,6 кв.м общая площадь учебного корпуса Колледжа*440,53 кв.м площадь арендуемых помещений). </w:t>
      </w:r>
    </w:p>
    <w:p w:rsidR="003E43E5" w:rsidRPr="005A5702" w:rsidRDefault="00B25FED" w:rsidP="003E43E5">
      <w:pPr>
        <w:ind w:firstLine="698"/>
        <w:jc w:val="both"/>
      </w:pPr>
      <w:r w:rsidRPr="005A5702">
        <w:rPr>
          <w:rFonts w:eastAsia="Calibri"/>
          <w:b/>
        </w:rPr>
        <w:t>6)</w:t>
      </w:r>
      <w:r w:rsidRPr="005A5702">
        <w:rPr>
          <w:rFonts w:eastAsia="Calibri"/>
        </w:rPr>
        <w:t xml:space="preserve"> </w:t>
      </w:r>
      <w:r w:rsidR="003E43E5" w:rsidRPr="005A5702">
        <w:t xml:space="preserve">В ходе обследования жилых помещений общежития Колледжа установлено, что в 2015 году на основании договоров найма жилого помещения в </w:t>
      </w:r>
      <w:r w:rsidR="00754D4B">
        <w:t>нем</w:t>
      </w:r>
      <w:r w:rsidR="003E43E5" w:rsidRPr="005A5702">
        <w:t xml:space="preserve"> проживали 58</w:t>
      </w:r>
      <w:r w:rsidR="00754D4B">
        <w:t>, а</w:t>
      </w:r>
      <w:r w:rsidR="00754D4B" w:rsidRPr="00754D4B">
        <w:t xml:space="preserve"> </w:t>
      </w:r>
      <w:r w:rsidR="00754D4B" w:rsidRPr="005A5702">
        <w:t>в 2016 году - 8 человек</w:t>
      </w:r>
      <w:r w:rsidR="003E43E5" w:rsidRPr="005A5702">
        <w:t>, не являющихся студентами и работниками Колледжа, что противоречит требованиям п.2 ст.105 Жилищного кодекса РФ (далее ЖК РФ), п.3 ст.14 Закона Волгоградской области от 12.12.2007 №1591-ОД «О жилищном фонде Волгоградской области» (далее Закон №1591-ОД) и приказ</w:t>
      </w:r>
      <w:r w:rsidR="00EF6D48" w:rsidRPr="005A5702">
        <w:t>у</w:t>
      </w:r>
      <w:r w:rsidR="003E43E5" w:rsidRPr="005A5702">
        <w:t xml:space="preserve"> комитета жилищно-коммунального хозяйства Волгоградской области от 28.12.2015 №  204-ОД «Об утверждении положения о порядке учета отдельных категорий граждан и предоставления им жилых помещений в общежитиях специализированного жилищного фонда Волгоградской области» (далее приказ №204-ОД).</w:t>
      </w:r>
    </w:p>
    <w:p w:rsidR="003E43E5" w:rsidRPr="005A5702" w:rsidRDefault="003E43E5" w:rsidP="003E43E5">
      <w:pPr>
        <w:ind w:firstLine="698"/>
        <w:jc w:val="both"/>
        <w:rPr>
          <w:rFonts w:eastAsia="Calibri"/>
        </w:rPr>
      </w:pPr>
      <w:r w:rsidRPr="005A5702">
        <w:t xml:space="preserve">При этом Комитет был уведомлен комитетом жилищно-коммунального хозяйства </w:t>
      </w:r>
      <w:r w:rsidR="00EF6D48" w:rsidRPr="005A5702">
        <w:t>А</w:t>
      </w:r>
      <w:r w:rsidRPr="005A5702">
        <w:t xml:space="preserve">дминистрации Волгоградской области (письмо от 12.02.2016) о соблюдении требований Приказа №204-ОД при предоставлении жилых помещений в общежитиях, находящихся в оперативном управлении подведомственных ему учреждений. </w:t>
      </w:r>
    </w:p>
    <w:p w:rsidR="00EF6D48" w:rsidRPr="005A5702" w:rsidRDefault="003E43E5" w:rsidP="003E43E5">
      <w:pPr>
        <w:adjustRightInd w:val="0"/>
        <w:ind w:firstLine="708"/>
        <w:jc w:val="both"/>
      </w:pPr>
      <w:r w:rsidRPr="005A5702">
        <w:rPr>
          <w:rFonts w:eastAsia="Calibri"/>
        </w:rPr>
        <w:t>Административное</w:t>
      </w:r>
      <w:r w:rsidRPr="005A5702">
        <w:t xml:space="preserve"> производство по вышеуказанным 5 фактам не возбуждалось в связи с истечением </w:t>
      </w:r>
      <w:r w:rsidR="00754D4B" w:rsidRPr="005A5702">
        <w:t xml:space="preserve">на момент окончания проверки </w:t>
      </w:r>
      <w:r w:rsidRPr="005A5702">
        <w:t>трехмесячного срока давности привлечения к административной ответственности руководителя Колледжа</w:t>
      </w:r>
      <w:r w:rsidR="00EF6D48" w:rsidRPr="005A5702">
        <w:t xml:space="preserve">. </w:t>
      </w:r>
    </w:p>
    <w:p w:rsidR="003E43E5" w:rsidRPr="00477B8C" w:rsidRDefault="00EF6D48" w:rsidP="003E43E5">
      <w:pPr>
        <w:adjustRightInd w:val="0"/>
        <w:ind w:firstLine="708"/>
        <w:jc w:val="both"/>
      </w:pPr>
      <w:r w:rsidRPr="005A5702">
        <w:t>П</w:t>
      </w:r>
      <w:r w:rsidR="003E43E5" w:rsidRPr="005A5702">
        <w:t xml:space="preserve">о факту предоставления помещений общежития </w:t>
      </w:r>
      <w:r w:rsidR="00754D4B">
        <w:rPr>
          <w:rFonts w:eastAsia="Calibri"/>
        </w:rPr>
        <w:t>гражданам, не являющим</w:t>
      </w:r>
      <w:r w:rsidR="003E43E5" w:rsidRPr="005A5702">
        <w:rPr>
          <w:rFonts w:eastAsia="Calibri"/>
        </w:rPr>
        <w:t>ся студентами и работниками Колледжа</w:t>
      </w:r>
      <w:r w:rsidRPr="005A5702">
        <w:rPr>
          <w:rFonts w:eastAsia="Calibri"/>
        </w:rPr>
        <w:t xml:space="preserve">, а также по факту </w:t>
      </w:r>
      <w:r w:rsidRPr="005A5702">
        <w:t xml:space="preserve">использования помещений столовой площадью, превышающей площадь, указанную в договоре </w:t>
      </w:r>
      <w:r w:rsidRPr="00477B8C">
        <w:t>аренды</w:t>
      </w:r>
      <w:r w:rsidR="00754D4B" w:rsidRPr="00477B8C">
        <w:t>,</w:t>
      </w:r>
      <w:r w:rsidRPr="00477B8C">
        <w:t xml:space="preserve"> </w:t>
      </w:r>
      <w:r w:rsidR="003E43E5" w:rsidRPr="00477B8C">
        <w:t>составл</w:t>
      </w:r>
      <w:r w:rsidR="006F05C5" w:rsidRPr="00477B8C">
        <w:t xml:space="preserve">ены </w:t>
      </w:r>
      <w:r w:rsidR="003E43E5" w:rsidRPr="00477B8C">
        <w:t>протокол</w:t>
      </w:r>
      <w:r w:rsidR="006F05C5" w:rsidRPr="00477B8C">
        <w:t>ы</w:t>
      </w:r>
      <w:r w:rsidRPr="00477B8C">
        <w:t xml:space="preserve"> об административной ответственности.</w:t>
      </w:r>
      <w:r w:rsidR="003E43E5" w:rsidRPr="00477B8C">
        <w:t xml:space="preserve"> </w:t>
      </w:r>
    </w:p>
    <w:p w:rsidR="003802A6" w:rsidRPr="005A5702" w:rsidRDefault="003802A6" w:rsidP="003E43E5">
      <w:pPr>
        <w:spacing w:before="120" w:after="120"/>
        <w:ind w:firstLine="697"/>
        <w:jc w:val="center"/>
        <w:rPr>
          <w:rFonts w:eastAsia="Calibri"/>
          <w:i/>
        </w:rPr>
      </w:pPr>
      <w:r w:rsidRPr="00477B8C">
        <w:rPr>
          <w:rFonts w:eastAsia="Calibri"/>
          <w:i/>
        </w:rPr>
        <w:t>Движимое</w:t>
      </w:r>
      <w:r w:rsidR="00B6355F" w:rsidRPr="00477B8C">
        <w:rPr>
          <w:rFonts w:eastAsia="Calibri"/>
          <w:i/>
        </w:rPr>
        <w:t xml:space="preserve"> имущество</w:t>
      </w:r>
    </w:p>
    <w:p w:rsidR="003802A6" w:rsidRPr="005A5702" w:rsidRDefault="003802A6" w:rsidP="00B6355F">
      <w:pPr>
        <w:adjustRightInd w:val="0"/>
        <w:ind w:firstLine="680"/>
        <w:jc w:val="both"/>
        <w:rPr>
          <w:rFonts w:eastAsia="Calibri"/>
        </w:rPr>
      </w:pPr>
      <w:r w:rsidRPr="005A5702">
        <w:rPr>
          <w:rFonts w:eastAsia="Calibri"/>
        </w:rPr>
        <w:t>Общая стоимость движимого имущества, числящегося по данным бюджетного учета Колледжа и не используемого в осуществлении его уставной деятельности, по состоянию на 08.04.2016 состав</w:t>
      </w:r>
      <w:r w:rsidR="00EF7FDC">
        <w:rPr>
          <w:rFonts w:eastAsia="Calibri"/>
        </w:rPr>
        <w:t>ила</w:t>
      </w:r>
      <w:r w:rsidRPr="005A5702">
        <w:rPr>
          <w:rFonts w:eastAsia="Calibri"/>
        </w:rPr>
        <w:t xml:space="preserve"> 3579,4 тыс. руб., в том числе:</w:t>
      </w:r>
    </w:p>
    <w:p w:rsidR="00B6355F" w:rsidRPr="005A5702" w:rsidRDefault="003802A6" w:rsidP="00B6355F">
      <w:pPr>
        <w:ind w:firstLine="709"/>
        <w:jc w:val="both"/>
      </w:pPr>
      <w:r w:rsidRPr="005A5702">
        <w:rPr>
          <w:rFonts w:eastAsia="Calibri"/>
        </w:rPr>
        <w:t>-</w:t>
      </w:r>
      <w:r w:rsidR="00EF7FDC">
        <w:rPr>
          <w:rFonts w:eastAsia="Calibri"/>
        </w:rPr>
        <w:t xml:space="preserve"> </w:t>
      </w:r>
      <w:r w:rsidR="00B25FED" w:rsidRPr="005A5702">
        <w:t>имуществ</w:t>
      </w:r>
      <w:r w:rsidR="00263B48" w:rsidRPr="005A5702">
        <w:t>о столовой</w:t>
      </w:r>
      <w:r w:rsidR="00EF7FDC" w:rsidRPr="00EF7FDC">
        <w:t xml:space="preserve"> </w:t>
      </w:r>
      <w:r w:rsidR="00EF7FDC" w:rsidRPr="005A5702">
        <w:t>стоимостью 491,3 тыс. руб</w:t>
      </w:r>
      <w:r w:rsidR="00EF7FDC">
        <w:t>.</w:t>
      </w:r>
      <w:r w:rsidR="00B25FED" w:rsidRPr="005A5702">
        <w:t>, с 01.08.2015 используе</w:t>
      </w:r>
      <w:r w:rsidR="00EF7FDC">
        <w:t>мое</w:t>
      </w:r>
      <w:r w:rsidR="00B25FED" w:rsidRPr="005A5702">
        <w:t xml:space="preserve"> арендатором при оказании услуг общественного питания</w:t>
      </w:r>
      <w:r w:rsidR="00263B48" w:rsidRPr="005A5702">
        <w:t xml:space="preserve">, </w:t>
      </w:r>
    </w:p>
    <w:p w:rsidR="00263B48" w:rsidRPr="005A5702" w:rsidRDefault="00B6355F" w:rsidP="00B6355F">
      <w:pPr>
        <w:ind w:firstLine="709"/>
        <w:jc w:val="both"/>
      </w:pPr>
      <w:r w:rsidRPr="005A5702">
        <w:t>-</w:t>
      </w:r>
      <w:r w:rsidR="00EF7FDC">
        <w:t xml:space="preserve"> </w:t>
      </w:r>
      <w:r w:rsidRPr="005A5702">
        <w:t>имущество столовой, наход</w:t>
      </w:r>
      <w:r w:rsidR="00EF7FDC">
        <w:t>ящее</w:t>
      </w:r>
      <w:r w:rsidRPr="005A5702">
        <w:t>ся в неисправном состоянии</w:t>
      </w:r>
      <w:r w:rsidR="00EF7FDC">
        <w:t>,</w:t>
      </w:r>
      <w:r w:rsidRPr="005A5702">
        <w:t xml:space="preserve"> </w:t>
      </w:r>
      <w:r w:rsidRPr="005A5702">
        <w:rPr>
          <w:rFonts w:eastAsia="Calibri"/>
        </w:rPr>
        <w:t>на общую сумму 151,2 тыс. руб</w:t>
      </w:r>
      <w:r w:rsidR="00D83A86" w:rsidRPr="005A5702">
        <w:rPr>
          <w:rFonts w:eastAsia="Calibri"/>
        </w:rPr>
        <w:t xml:space="preserve">. </w:t>
      </w:r>
      <w:r w:rsidR="00EF6D48" w:rsidRPr="005A5702">
        <w:rPr>
          <w:rFonts w:eastAsia="Calibri"/>
        </w:rPr>
        <w:t>(</w:t>
      </w:r>
      <w:r w:rsidR="008E1A52" w:rsidRPr="005A5702">
        <w:rPr>
          <w:rFonts w:eastAsia="Calibri"/>
        </w:rPr>
        <w:t>подготовлены акты на списание</w:t>
      </w:r>
      <w:r w:rsidR="00EF6D48" w:rsidRPr="005A5702">
        <w:rPr>
          <w:rFonts w:eastAsia="Calibri"/>
        </w:rPr>
        <w:t>)</w:t>
      </w:r>
      <w:r w:rsidR="00263B48" w:rsidRPr="005A5702">
        <w:t>;</w:t>
      </w:r>
    </w:p>
    <w:p w:rsidR="00263B48" w:rsidRPr="005A5702" w:rsidRDefault="00263B48" w:rsidP="00B6355F">
      <w:pPr>
        <w:ind w:firstLine="709"/>
        <w:jc w:val="both"/>
        <w:rPr>
          <w:bCs/>
          <w:color w:val="000099"/>
        </w:rPr>
      </w:pPr>
      <w:r w:rsidRPr="005A5702">
        <w:t>-</w:t>
      </w:r>
      <w:r w:rsidR="00EF7FDC">
        <w:t xml:space="preserve"> </w:t>
      </w:r>
      <w:r w:rsidRPr="005A5702">
        <w:t>оборудование, станки, 2 автобуса, легковой автомобиль,</w:t>
      </w:r>
      <w:r w:rsidRPr="005A5702">
        <w:rPr>
          <w:bCs/>
        </w:rPr>
        <w:t xml:space="preserve"> находящиеся на Учебной базе Колледжа</w:t>
      </w:r>
      <w:r w:rsidR="00EF6D48" w:rsidRPr="005A5702">
        <w:rPr>
          <w:bCs/>
        </w:rPr>
        <w:t>,</w:t>
      </w:r>
      <w:r w:rsidRPr="005A5702">
        <w:rPr>
          <w:bCs/>
        </w:rPr>
        <w:t xml:space="preserve"> на общую сумму 2573,2 тыс. руб.; </w:t>
      </w:r>
    </w:p>
    <w:p w:rsidR="00263B48" w:rsidRPr="005A5702" w:rsidRDefault="00263B48" w:rsidP="00B6355F">
      <w:pPr>
        <w:ind w:firstLine="709"/>
        <w:jc w:val="both"/>
        <w:rPr>
          <w:rFonts w:eastAsia="Calibri"/>
        </w:rPr>
      </w:pPr>
      <w:r w:rsidRPr="005A5702">
        <w:rPr>
          <w:rFonts w:eastAsia="Calibri"/>
        </w:rPr>
        <w:t>-</w:t>
      </w:r>
      <w:r w:rsidR="00EF7FDC">
        <w:rPr>
          <w:rFonts w:eastAsia="Calibri"/>
        </w:rPr>
        <w:t xml:space="preserve"> </w:t>
      </w:r>
      <w:r w:rsidRPr="005A5702">
        <w:rPr>
          <w:rFonts w:eastAsia="Calibri"/>
        </w:rPr>
        <w:t>движимое имущество</w:t>
      </w:r>
      <w:r w:rsidR="00B6355F" w:rsidRPr="005A5702">
        <w:rPr>
          <w:rFonts w:eastAsia="Calibri"/>
        </w:rPr>
        <w:t xml:space="preserve"> (медицинское оборудование, мебель и др.) стоимостью 363,7 тыс. руб.</w:t>
      </w:r>
      <w:r w:rsidRPr="005A5702">
        <w:rPr>
          <w:rFonts w:eastAsia="Calibri"/>
        </w:rPr>
        <w:t xml:space="preserve">, </w:t>
      </w:r>
      <w:r w:rsidR="00B6355F" w:rsidRPr="005A5702">
        <w:rPr>
          <w:rFonts w:eastAsia="Calibri"/>
        </w:rPr>
        <w:t xml:space="preserve">предназначенное для работы </w:t>
      </w:r>
      <w:r w:rsidRPr="005A5702">
        <w:rPr>
          <w:rFonts w:eastAsia="Calibri"/>
        </w:rPr>
        <w:t>санатория-профилактория</w:t>
      </w:r>
      <w:r w:rsidR="008E1A52" w:rsidRPr="005A5702">
        <w:rPr>
          <w:rFonts w:eastAsia="Calibri"/>
        </w:rPr>
        <w:t>, расположенного на 5 этаже учебного корпуса Колледжа</w:t>
      </w:r>
      <w:r w:rsidRPr="005A5702">
        <w:rPr>
          <w:rFonts w:eastAsia="Calibri"/>
        </w:rPr>
        <w:t>. Санаторий-профилакторий</w:t>
      </w:r>
      <w:r w:rsidR="00B6355F" w:rsidRPr="005A5702">
        <w:rPr>
          <w:rFonts w:eastAsia="Calibri"/>
        </w:rPr>
        <w:t xml:space="preserve"> Колледжа не осуществляет свою деятельность </w:t>
      </w:r>
      <w:r w:rsidRPr="005A5702">
        <w:rPr>
          <w:rFonts w:eastAsia="Calibri"/>
        </w:rPr>
        <w:t>с 2012 года</w:t>
      </w:r>
      <w:r w:rsidR="00D83A86" w:rsidRPr="005A5702">
        <w:rPr>
          <w:rFonts w:eastAsia="Calibri"/>
        </w:rPr>
        <w:t xml:space="preserve">, меры по передаче или списанию </w:t>
      </w:r>
      <w:r w:rsidR="00EF7FDC">
        <w:rPr>
          <w:rFonts w:eastAsia="Calibri"/>
        </w:rPr>
        <w:t xml:space="preserve">имущества </w:t>
      </w:r>
      <w:r w:rsidR="00D83A86" w:rsidRPr="005A5702">
        <w:rPr>
          <w:rFonts w:eastAsia="Calibri"/>
        </w:rPr>
        <w:t>учреждением не принимались</w:t>
      </w:r>
      <w:r w:rsidRPr="005A5702">
        <w:rPr>
          <w:rFonts w:eastAsia="Calibri"/>
        </w:rPr>
        <w:t xml:space="preserve">. </w:t>
      </w:r>
    </w:p>
    <w:p w:rsidR="003802A6" w:rsidRPr="005A5702" w:rsidRDefault="003802A6" w:rsidP="00B6355F">
      <w:pPr>
        <w:adjustRightInd w:val="0"/>
        <w:spacing w:before="120"/>
        <w:ind w:firstLine="709"/>
        <w:jc w:val="both"/>
        <w:rPr>
          <w:bCs/>
        </w:rPr>
      </w:pPr>
      <w:r w:rsidRPr="005A5702">
        <w:rPr>
          <w:bCs/>
        </w:rPr>
        <w:t xml:space="preserve">В помещениях </w:t>
      </w:r>
      <w:r w:rsidRPr="005A5702">
        <w:rPr>
          <w:b/>
          <w:bCs/>
        </w:rPr>
        <w:t>производственных мастерских</w:t>
      </w:r>
      <w:r w:rsidRPr="005A5702">
        <w:rPr>
          <w:bCs/>
        </w:rPr>
        <w:t xml:space="preserve"> Учебной базы хранятся макеты сельскохозяйственных машин и оборудования, в гаражах на территории учебной базы находятся 6 самоходных машин (комбайн, трактор, экскаватор и др.) балансовой стоимостью 388,6 тыс. руб</w:t>
      </w:r>
      <w:r w:rsidR="008E1A52" w:rsidRPr="005A5702">
        <w:rPr>
          <w:bCs/>
        </w:rPr>
        <w:t>. (срок окончания свидетельства о прохождении технического осмотра установлен 1 апреля 2016 года)</w:t>
      </w:r>
      <w:r w:rsidRPr="005A5702">
        <w:rPr>
          <w:bCs/>
        </w:rPr>
        <w:t>.</w:t>
      </w:r>
    </w:p>
    <w:p w:rsidR="00EF6D48" w:rsidRPr="005A5702" w:rsidRDefault="003802A6" w:rsidP="003802A6">
      <w:pPr>
        <w:adjustRightInd w:val="0"/>
        <w:ind w:firstLine="708"/>
        <w:jc w:val="both"/>
        <w:rPr>
          <w:bCs/>
        </w:rPr>
      </w:pPr>
      <w:r w:rsidRPr="005A5702">
        <w:rPr>
          <w:bCs/>
        </w:rPr>
        <w:t>В соответствии с Общероссийским классификатором основных фондов ОК 013-94 (ОКОФ), утвержденным постановлением Госстандарта РФ от 26.12.1994 №359 (</w:t>
      </w:r>
      <w:r w:rsidR="005F55E7">
        <w:rPr>
          <w:bCs/>
        </w:rPr>
        <w:t xml:space="preserve">далее </w:t>
      </w:r>
      <w:r w:rsidRPr="005A5702">
        <w:rPr>
          <w:bCs/>
        </w:rPr>
        <w:t>ОКОФ)</w:t>
      </w:r>
      <w:r w:rsidR="00EF6D48" w:rsidRPr="005A5702">
        <w:rPr>
          <w:bCs/>
        </w:rPr>
        <w:t>,</w:t>
      </w:r>
      <w:r w:rsidRPr="005A5702">
        <w:rPr>
          <w:bCs/>
        </w:rPr>
        <w:t xml:space="preserve"> срок полезного использования на макеты сельскохозяйственных машин и оборудования (197 ед.) </w:t>
      </w:r>
      <w:r w:rsidR="005F55E7" w:rsidRPr="005A5702">
        <w:rPr>
          <w:bCs/>
        </w:rPr>
        <w:t>истек более 15 лет назад</w:t>
      </w:r>
      <w:r w:rsidR="005F55E7">
        <w:rPr>
          <w:bCs/>
        </w:rPr>
        <w:t>,</w:t>
      </w:r>
      <w:r w:rsidR="005F55E7" w:rsidRPr="005A5702">
        <w:rPr>
          <w:bCs/>
        </w:rPr>
        <w:t xml:space="preserve"> на все самоходные машины </w:t>
      </w:r>
      <w:r w:rsidR="005F55E7">
        <w:rPr>
          <w:bCs/>
        </w:rPr>
        <w:t xml:space="preserve">- </w:t>
      </w:r>
      <w:r w:rsidRPr="005A5702">
        <w:rPr>
          <w:bCs/>
        </w:rPr>
        <w:t>более 10 лет назад</w:t>
      </w:r>
      <w:r w:rsidR="00EF6D48" w:rsidRPr="005A5702">
        <w:rPr>
          <w:bCs/>
        </w:rPr>
        <w:t>.</w:t>
      </w:r>
    </w:p>
    <w:p w:rsidR="00661AA3" w:rsidRPr="005A5702" w:rsidRDefault="00661AA3" w:rsidP="00661AA3">
      <w:pPr>
        <w:adjustRightInd w:val="0"/>
        <w:ind w:firstLine="708"/>
        <w:jc w:val="both"/>
      </w:pPr>
      <w:r w:rsidRPr="005A5702">
        <w:rPr>
          <w:bCs/>
        </w:rPr>
        <w:t>Указанное движимое имущество используются Колледжем при прохождении учебной и производственной практики студентов. По мнению КСП, отсутствие современной</w:t>
      </w:r>
      <w:r w:rsidRPr="005A5702">
        <w:t xml:space="preserve"> материально-технической базы профессионального образования, доступности современного учебно-производственного и учебно-лабораторного оборудования негативно отражается на </w:t>
      </w:r>
      <w:r w:rsidRPr="005A5702">
        <w:lastRenderedPageBreak/>
        <w:t xml:space="preserve">формировании профессиональных компетенций выпускников ГПОУ и, как следствие, их </w:t>
      </w:r>
      <w:r w:rsidR="00DD4D5C" w:rsidRPr="005A5702">
        <w:t>не</w:t>
      </w:r>
      <w:r w:rsidRPr="005A5702">
        <w:t>востребованности работодателями.</w:t>
      </w:r>
    </w:p>
    <w:p w:rsidR="003D0131" w:rsidRPr="005A5702" w:rsidRDefault="003D0131" w:rsidP="000D2E82">
      <w:pPr>
        <w:pStyle w:val="ae"/>
        <w:spacing w:before="120"/>
        <w:ind w:left="0" w:firstLine="720"/>
        <w:jc w:val="center"/>
        <w:rPr>
          <w:b/>
        </w:rPr>
      </w:pPr>
      <w:r w:rsidRPr="005A5702">
        <w:rPr>
          <w:b/>
        </w:rPr>
        <w:t>Анализ формирования и выполнения плана финансово-хозяйственной деятельности (далее ФХД) Колледжа в разрезе источников финансового обеспечения</w:t>
      </w:r>
    </w:p>
    <w:p w:rsidR="00C44E1E" w:rsidRPr="005A5702" w:rsidRDefault="00C44E1E" w:rsidP="00CC61AF">
      <w:pPr>
        <w:autoSpaceDE w:val="0"/>
        <w:autoSpaceDN w:val="0"/>
        <w:adjustRightInd w:val="0"/>
        <w:ind w:firstLine="720"/>
        <w:jc w:val="both"/>
      </w:pPr>
      <w:r w:rsidRPr="005A5702">
        <w:t xml:space="preserve">Информация о плановых и исполненных расходах </w:t>
      </w:r>
      <w:r w:rsidR="00E45B39" w:rsidRPr="005A5702">
        <w:t>Колледжа</w:t>
      </w:r>
      <w:r w:rsidRPr="005A5702">
        <w:t xml:space="preserve"> за 2015 год приведена в </w:t>
      </w:r>
      <w:r w:rsidRPr="005A5702">
        <w:rPr>
          <w:color w:val="000099"/>
        </w:rPr>
        <w:t>таблиц</w:t>
      </w:r>
      <w:r w:rsidR="00987CAD" w:rsidRPr="005A5702">
        <w:rPr>
          <w:color w:val="000099"/>
        </w:rPr>
        <w:t>е</w:t>
      </w:r>
      <w:r w:rsidRPr="005A5702">
        <w:rPr>
          <w:color w:val="000099"/>
        </w:rPr>
        <w:t xml:space="preserve"> №</w:t>
      </w:r>
      <w:r w:rsidR="00E2452E" w:rsidRPr="005A5702">
        <w:t xml:space="preserve"> </w:t>
      </w:r>
      <w:r w:rsidR="00733B84" w:rsidRPr="005A5702">
        <w:rPr>
          <w:color w:val="000099"/>
        </w:rPr>
        <w:t>2</w:t>
      </w:r>
      <w:r w:rsidR="00E45BD5" w:rsidRPr="005A5702">
        <w:rPr>
          <w:color w:val="000099"/>
        </w:rPr>
        <w:t> </w:t>
      </w:r>
      <w:r w:rsidR="009E255F" w:rsidRPr="005A5702">
        <w:t xml:space="preserve"> </w:t>
      </w:r>
      <w:r w:rsidR="00F92169" w:rsidRPr="005A5702">
        <w:t>с учетом уточненного плана ФХД</w:t>
      </w:r>
      <w:r w:rsidR="005013BC" w:rsidRPr="005A5702">
        <w:t>,</w:t>
      </w:r>
      <w:r w:rsidR="00987CAD" w:rsidRPr="005A5702">
        <w:t xml:space="preserve"> утвержденного </w:t>
      </w:r>
      <w:r w:rsidR="00F92169" w:rsidRPr="005A5702">
        <w:t xml:space="preserve">Комитетом </w:t>
      </w:r>
      <w:r w:rsidR="00E45B39" w:rsidRPr="005A5702">
        <w:t>31</w:t>
      </w:r>
      <w:r w:rsidR="00F92169" w:rsidRPr="005A5702">
        <w:t>.1</w:t>
      </w:r>
      <w:r w:rsidR="00E45B39" w:rsidRPr="005A5702">
        <w:t>2</w:t>
      </w:r>
      <w:r w:rsidR="00F92169" w:rsidRPr="005A5702">
        <w:t>.2015</w:t>
      </w:r>
      <w:r w:rsidRPr="005A5702">
        <w:t>.</w:t>
      </w:r>
    </w:p>
    <w:p w:rsidR="00A855B3" w:rsidRPr="005A5702" w:rsidRDefault="009E255F" w:rsidP="009E255F">
      <w:pPr>
        <w:pStyle w:val="ae"/>
        <w:spacing w:after="0"/>
        <w:ind w:left="0" w:firstLine="709"/>
        <w:jc w:val="right"/>
        <w:rPr>
          <w:color w:val="000099"/>
          <w:sz w:val="20"/>
          <w:szCs w:val="20"/>
        </w:rPr>
      </w:pPr>
      <w:r w:rsidRPr="005A5702">
        <w:rPr>
          <w:color w:val="000099"/>
          <w:sz w:val="20"/>
          <w:szCs w:val="20"/>
        </w:rPr>
        <w:t>Таблица №</w:t>
      </w:r>
      <w:r w:rsidR="00733B84" w:rsidRPr="005A5702">
        <w:rPr>
          <w:color w:val="000099"/>
          <w:sz w:val="20"/>
          <w:szCs w:val="20"/>
        </w:rPr>
        <w:t>2</w:t>
      </w:r>
      <w:r w:rsidR="00A855B3" w:rsidRPr="005A5702">
        <w:rPr>
          <w:color w:val="000099"/>
          <w:sz w:val="20"/>
          <w:szCs w:val="20"/>
        </w:rPr>
        <w:t xml:space="preserve">, </w:t>
      </w:r>
      <w:r w:rsidR="00BF17A5" w:rsidRPr="005A5702">
        <w:rPr>
          <w:color w:val="000099"/>
          <w:sz w:val="20"/>
          <w:szCs w:val="20"/>
        </w:rPr>
        <w:t>тыс.</w:t>
      </w:r>
      <w:r w:rsidR="00733B84" w:rsidRPr="005A5702">
        <w:rPr>
          <w:color w:val="000099"/>
          <w:sz w:val="20"/>
          <w:szCs w:val="20"/>
        </w:rPr>
        <w:t xml:space="preserve"> </w:t>
      </w:r>
      <w:r w:rsidR="00A855B3" w:rsidRPr="005A5702">
        <w:rPr>
          <w:color w:val="000099"/>
          <w:sz w:val="20"/>
          <w:szCs w:val="20"/>
        </w:rPr>
        <w:t>руб.</w:t>
      </w:r>
    </w:p>
    <w:tbl>
      <w:tblPr>
        <w:tblW w:w="9935" w:type="dxa"/>
        <w:tblInd w:w="96" w:type="dxa"/>
        <w:tblLook w:val="04A0"/>
      </w:tblPr>
      <w:tblGrid>
        <w:gridCol w:w="1008"/>
        <w:gridCol w:w="1280"/>
        <w:gridCol w:w="1240"/>
        <w:gridCol w:w="1240"/>
        <w:gridCol w:w="1240"/>
        <w:gridCol w:w="1659"/>
        <w:gridCol w:w="2268"/>
      </w:tblGrid>
      <w:tr w:rsidR="00A855B3" w:rsidRPr="005A5702" w:rsidTr="00BA12EF">
        <w:trPr>
          <w:trHeight w:val="247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5B3" w:rsidRPr="005A5702" w:rsidRDefault="00A855B3" w:rsidP="009E255F">
            <w:pPr>
              <w:jc w:val="center"/>
              <w:rPr>
                <w:b/>
                <w:sz w:val="16"/>
                <w:szCs w:val="16"/>
              </w:rPr>
            </w:pPr>
            <w:r w:rsidRPr="005A5702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B3" w:rsidRPr="005A5702" w:rsidRDefault="00F92169" w:rsidP="009E255F">
            <w:pPr>
              <w:jc w:val="center"/>
              <w:rPr>
                <w:b/>
                <w:bCs/>
                <w:sz w:val="16"/>
                <w:szCs w:val="16"/>
              </w:rPr>
            </w:pPr>
            <w:r w:rsidRPr="005A5702">
              <w:rPr>
                <w:b/>
                <w:bCs/>
                <w:sz w:val="16"/>
                <w:szCs w:val="16"/>
              </w:rPr>
              <w:t>С</w:t>
            </w:r>
            <w:r w:rsidR="00A855B3" w:rsidRPr="005A5702">
              <w:rPr>
                <w:b/>
                <w:bCs/>
                <w:sz w:val="16"/>
                <w:szCs w:val="16"/>
              </w:rPr>
              <w:t>убсидия на гос.задание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B3" w:rsidRPr="005A5702" w:rsidRDefault="00A520EC" w:rsidP="008E1A52">
            <w:pPr>
              <w:jc w:val="center"/>
              <w:rPr>
                <w:b/>
                <w:bCs/>
                <w:sz w:val="16"/>
                <w:szCs w:val="16"/>
              </w:rPr>
            </w:pPr>
            <w:r w:rsidRPr="005A5702">
              <w:rPr>
                <w:b/>
                <w:bCs/>
                <w:sz w:val="16"/>
                <w:szCs w:val="16"/>
              </w:rPr>
              <w:t>Субсидия на иные цели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B3" w:rsidRPr="005A5702" w:rsidRDefault="00A855B3" w:rsidP="009E255F">
            <w:pPr>
              <w:jc w:val="center"/>
              <w:rPr>
                <w:b/>
                <w:bCs/>
                <w:sz w:val="16"/>
                <w:szCs w:val="16"/>
              </w:rPr>
            </w:pPr>
            <w:r w:rsidRPr="005A5702">
              <w:rPr>
                <w:b/>
                <w:bCs/>
                <w:sz w:val="16"/>
                <w:szCs w:val="16"/>
              </w:rPr>
              <w:t>Платные услуги</w:t>
            </w:r>
          </w:p>
        </w:tc>
      </w:tr>
      <w:tr w:rsidR="00A855B3" w:rsidRPr="005A5702" w:rsidTr="00BA12EF">
        <w:trPr>
          <w:trHeight w:val="19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5B3" w:rsidRPr="005A5702" w:rsidRDefault="00A855B3" w:rsidP="009E25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B3" w:rsidRPr="005A5702" w:rsidRDefault="00A855B3" w:rsidP="009E255F">
            <w:pPr>
              <w:jc w:val="center"/>
              <w:rPr>
                <w:b/>
                <w:bCs/>
                <w:sz w:val="16"/>
                <w:szCs w:val="16"/>
              </w:rPr>
            </w:pPr>
            <w:r w:rsidRPr="005A5702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B3" w:rsidRPr="005A5702" w:rsidRDefault="00A855B3" w:rsidP="009E255F">
            <w:pPr>
              <w:jc w:val="center"/>
              <w:rPr>
                <w:b/>
                <w:bCs/>
                <w:sz w:val="16"/>
                <w:szCs w:val="16"/>
              </w:rPr>
            </w:pPr>
            <w:r w:rsidRPr="005A5702">
              <w:rPr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B3" w:rsidRPr="005A5702" w:rsidRDefault="00A855B3" w:rsidP="009E255F">
            <w:pPr>
              <w:jc w:val="center"/>
              <w:rPr>
                <w:b/>
                <w:bCs/>
                <w:sz w:val="16"/>
                <w:szCs w:val="16"/>
              </w:rPr>
            </w:pPr>
            <w:r w:rsidRPr="005A5702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B3" w:rsidRPr="005A5702" w:rsidRDefault="00A855B3" w:rsidP="009E255F">
            <w:pPr>
              <w:jc w:val="center"/>
              <w:rPr>
                <w:b/>
                <w:bCs/>
                <w:sz w:val="16"/>
                <w:szCs w:val="16"/>
              </w:rPr>
            </w:pPr>
            <w:r w:rsidRPr="005A5702">
              <w:rPr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5B3" w:rsidRPr="005A5702" w:rsidRDefault="00A855B3" w:rsidP="009E255F">
            <w:pPr>
              <w:jc w:val="center"/>
              <w:rPr>
                <w:b/>
                <w:bCs/>
                <w:sz w:val="16"/>
                <w:szCs w:val="16"/>
              </w:rPr>
            </w:pPr>
            <w:r w:rsidRPr="005A5702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5B3" w:rsidRPr="005A5702" w:rsidRDefault="00A855B3" w:rsidP="009E255F">
            <w:pPr>
              <w:jc w:val="center"/>
              <w:rPr>
                <w:b/>
                <w:bCs/>
                <w:sz w:val="16"/>
                <w:szCs w:val="16"/>
              </w:rPr>
            </w:pPr>
            <w:r w:rsidRPr="005A5702">
              <w:rPr>
                <w:b/>
                <w:bCs/>
                <w:sz w:val="16"/>
                <w:szCs w:val="16"/>
              </w:rPr>
              <w:t>ФАКТ</w:t>
            </w:r>
          </w:p>
        </w:tc>
      </w:tr>
      <w:tr w:rsidR="00A855B3" w:rsidRPr="005A5702" w:rsidTr="00BA12EF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B3" w:rsidRPr="005A5702" w:rsidRDefault="00A855B3" w:rsidP="009E255F">
            <w:pPr>
              <w:jc w:val="center"/>
              <w:rPr>
                <w:b/>
                <w:bCs/>
                <w:sz w:val="16"/>
                <w:szCs w:val="16"/>
              </w:rPr>
            </w:pPr>
            <w:r w:rsidRPr="005A5702">
              <w:rPr>
                <w:b/>
                <w:bCs/>
                <w:sz w:val="16"/>
                <w:szCs w:val="16"/>
              </w:rPr>
              <w:t>остаток на нач.года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55B3" w:rsidRPr="005A5702" w:rsidRDefault="00BF17A5" w:rsidP="009E255F">
            <w:pPr>
              <w:jc w:val="center"/>
              <w:rPr>
                <w:b/>
                <w:bCs/>
                <w:sz w:val="16"/>
                <w:szCs w:val="16"/>
              </w:rPr>
            </w:pPr>
            <w:r w:rsidRPr="005A5702">
              <w:rPr>
                <w:b/>
                <w:bCs/>
                <w:sz w:val="16"/>
                <w:szCs w:val="16"/>
              </w:rPr>
              <w:t>44,7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55B3" w:rsidRPr="005A5702" w:rsidRDefault="00BF17A5" w:rsidP="009E255F">
            <w:pPr>
              <w:jc w:val="center"/>
              <w:rPr>
                <w:b/>
                <w:bCs/>
                <w:sz w:val="16"/>
                <w:szCs w:val="16"/>
              </w:rPr>
            </w:pPr>
            <w:r w:rsidRPr="005A5702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5B3" w:rsidRPr="005A5702" w:rsidRDefault="00BF17A5" w:rsidP="009E255F">
            <w:pPr>
              <w:jc w:val="center"/>
              <w:rPr>
                <w:b/>
                <w:bCs/>
                <w:sz w:val="16"/>
                <w:szCs w:val="16"/>
              </w:rPr>
            </w:pPr>
            <w:r w:rsidRPr="005A5702">
              <w:rPr>
                <w:b/>
                <w:bCs/>
                <w:sz w:val="16"/>
                <w:szCs w:val="16"/>
              </w:rPr>
              <w:t>954,0</w:t>
            </w:r>
          </w:p>
        </w:tc>
      </w:tr>
      <w:tr w:rsidR="00A855B3" w:rsidRPr="005A5702" w:rsidTr="00BA12EF">
        <w:trPr>
          <w:trHeight w:val="177"/>
        </w:trPr>
        <w:tc>
          <w:tcPr>
            <w:tcW w:w="993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5B3" w:rsidRPr="005A5702" w:rsidRDefault="00A855B3" w:rsidP="009E255F">
            <w:pPr>
              <w:jc w:val="center"/>
              <w:rPr>
                <w:b/>
                <w:sz w:val="16"/>
                <w:szCs w:val="16"/>
              </w:rPr>
            </w:pPr>
            <w:r w:rsidRPr="005A5702">
              <w:rPr>
                <w:b/>
                <w:sz w:val="16"/>
                <w:szCs w:val="16"/>
              </w:rPr>
              <w:t>ДОХОДЫ</w:t>
            </w:r>
          </w:p>
        </w:tc>
      </w:tr>
      <w:tr w:rsidR="00A855B3" w:rsidRPr="005A5702" w:rsidTr="00BA12EF">
        <w:trPr>
          <w:trHeight w:val="2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B3" w:rsidRPr="005A5702" w:rsidRDefault="00A855B3" w:rsidP="009E255F">
            <w:pPr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120</w:t>
            </w:r>
            <w:r w:rsidR="00CA2585" w:rsidRPr="005A57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B3" w:rsidRPr="005A5702" w:rsidRDefault="00222572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B3" w:rsidRPr="005A5702" w:rsidRDefault="00222572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B3" w:rsidRPr="005A5702" w:rsidRDefault="00222572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55B3" w:rsidRPr="005A5702" w:rsidRDefault="00222572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5B3" w:rsidRPr="005A5702" w:rsidRDefault="007C543E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590,5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5B3" w:rsidRPr="005A5702" w:rsidRDefault="007C543E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445,6</w:t>
            </w:r>
          </w:p>
        </w:tc>
      </w:tr>
      <w:tr w:rsidR="00A855B3" w:rsidRPr="005A5702" w:rsidTr="003E00EE">
        <w:trPr>
          <w:trHeight w:val="13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B3" w:rsidRPr="005A5702" w:rsidRDefault="00A855B3" w:rsidP="009E255F">
            <w:pPr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B3" w:rsidRPr="005A5702" w:rsidRDefault="00222572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B3" w:rsidRPr="005A5702" w:rsidRDefault="00222572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B3" w:rsidRPr="005A5702" w:rsidRDefault="00222572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55B3" w:rsidRPr="005A5702" w:rsidRDefault="00222572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-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5B3" w:rsidRPr="005A5702" w:rsidRDefault="007C543E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9196,8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5B3" w:rsidRPr="005A5702" w:rsidRDefault="007C543E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9079,8</w:t>
            </w:r>
          </w:p>
        </w:tc>
      </w:tr>
      <w:tr w:rsidR="007C543E" w:rsidRPr="005A5702" w:rsidTr="003E00EE">
        <w:trPr>
          <w:trHeight w:val="13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3E" w:rsidRPr="005A5702" w:rsidRDefault="007C543E" w:rsidP="009E255F">
            <w:pPr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150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3E" w:rsidRPr="005A5702" w:rsidRDefault="007C543E" w:rsidP="009E25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3E" w:rsidRPr="005A5702" w:rsidRDefault="007C543E" w:rsidP="009E25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3E" w:rsidRPr="005A5702" w:rsidRDefault="007C543E" w:rsidP="009E25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43E" w:rsidRPr="005A5702" w:rsidRDefault="007C543E" w:rsidP="009E25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43E" w:rsidRPr="005A5702" w:rsidRDefault="007C543E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20,6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43E" w:rsidRPr="005A5702" w:rsidRDefault="007C543E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20,6</w:t>
            </w:r>
          </w:p>
        </w:tc>
      </w:tr>
      <w:tr w:rsidR="00A855B3" w:rsidRPr="005A5702" w:rsidTr="003E00EE">
        <w:trPr>
          <w:trHeight w:val="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B3" w:rsidRPr="005A5702" w:rsidRDefault="00A855B3" w:rsidP="009E255F">
            <w:pPr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180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B3" w:rsidRPr="005A5702" w:rsidRDefault="00BF17A5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52049,2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B3" w:rsidRPr="005A5702" w:rsidRDefault="007C543E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48442,4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5B3" w:rsidRPr="005A5702" w:rsidRDefault="00BF17A5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10998,6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55B3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10954,3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5B3" w:rsidRPr="005A5702" w:rsidRDefault="007C543E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115,7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5B3" w:rsidRPr="005A5702" w:rsidRDefault="007C543E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112,6</w:t>
            </w:r>
          </w:p>
        </w:tc>
      </w:tr>
      <w:tr w:rsidR="0006489C" w:rsidRPr="005A5702" w:rsidTr="003E00EE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C" w:rsidRPr="005A5702" w:rsidRDefault="0006489C" w:rsidP="008249AE">
            <w:pPr>
              <w:jc w:val="center"/>
              <w:rPr>
                <w:b/>
                <w:bCs/>
                <w:sz w:val="16"/>
                <w:szCs w:val="16"/>
              </w:rPr>
            </w:pPr>
            <w:r w:rsidRPr="005A5702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C" w:rsidRPr="005A5702" w:rsidRDefault="0006489C" w:rsidP="008249AE">
            <w:pPr>
              <w:jc w:val="center"/>
              <w:rPr>
                <w:b/>
                <w:sz w:val="16"/>
                <w:szCs w:val="16"/>
              </w:rPr>
            </w:pPr>
            <w:r w:rsidRPr="005A5702">
              <w:rPr>
                <w:b/>
                <w:sz w:val="16"/>
                <w:szCs w:val="16"/>
              </w:rPr>
              <w:t>52049,2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C" w:rsidRPr="005A5702" w:rsidRDefault="0006489C" w:rsidP="008249AE">
            <w:pPr>
              <w:jc w:val="center"/>
              <w:rPr>
                <w:b/>
                <w:sz w:val="16"/>
                <w:szCs w:val="16"/>
              </w:rPr>
            </w:pPr>
            <w:r w:rsidRPr="005A5702">
              <w:rPr>
                <w:b/>
                <w:sz w:val="16"/>
                <w:szCs w:val="16"/>
              </w:rPr>
              <w:t>48442,4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C" w:rsidRPr="005A5702" w:rsidRDefault="0006489C" w:rsidP="008249AE">
            <w:pPr>
              <w:jc w:val="center"/>
              <w:rPr>
                <w:b/>
                <w:sz w:val="16"/>
                <w:szCs w:val="16"/>
              </w:rPr>
            </w:pPr>
            <w:r w:rsidRPr="005A5702">
              <w:rPr>
                <w:b/>
                <w:sz w:val="16"/>
                <w:szCs w:val="16"/>
              </w:rPr>
              <w:t>10998,6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C" w:rsidRPr="005A5702" w:rsidRDefault="0006489C" w:rsidP="008249AE">
            <w:pPr>
              <w:jc w:val="center"/>
              <w:rPr>
                <w:b/>
                <w:sz w:val="16"/>
                <w:szCs w:val="16"/>
              </w:rPr>
            </w:pPr>
            <w:r w:rsidRPr="005A5702">
              <w:rPr>
                <w:b/>
                <w:sz w:val="16"/>
                <w:szCs w:val="16"/>
              </w:rPr>
              <w:t>10954,3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C" w:rsidRPr="005A5702" w:rsidRDefault="0006489C" w:rsidP="008249AE">
            <w:pPr>
              <w:jc w:val="center"/>
              <w:rPr>
                <w:b/>
                <w:bCs/>
                <w:sz w:val="16"/>
                <w:szCs w:val="16"/>
              </w:rPr>
            </w:pPr>
            <w:r w:rsidRPr="005A5702">
              <w:rPr>
                <w:b/>
                <w:bCs/>
                <w:sz w:val="16"/>
                <w:szCs w:val="16"/>
              </w:rPr>
              <w:t>9923,6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C" w:rsidRPr="005A5702" w:rsidRDefault="0006489C" w:rsidP="008249AE">
            <w:pPr>
              <w:jc w:val="center"/>
              <w:rPr>
                <w:b/>
                <w:bCs/>
                <w:sz w:val="16"/>
                <w:szCs w:val="16"/>
              </w:rPr>
            </w:pPr>
            <w:r w:rsidRPr="005A5702">
              <w:rPr>
                <w:b/>
                <w:bCs/>
                <w:sz w:val="16"/>
                <w:szCs w:val="16"/>
              </w:rPr>
              <w:t>9658,6</w:t>
            </w:r>
          </w:p>
        </w:tc>
      </w:tr>
      <w:tr w:rsidR="00A855B3" w:rsidRPr="005A5702" w:rsidTr="003E00EE">
        <w:trPr>
          <w:trHeight w:val="143"/>
        </w:trPr>
        <w:tc>
          <w:tcPr>
            <w:tcW w:w="9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5B3" w:rsidRPr="005A5702" w:rsidRDefault="00A855B3" w:rsidP="009E255F">
            <w:pPr>
              <w:jc w:val="center"/>
              <w:rPr>
                <w:b/>
                <w:sz w:val="16"/>
                <w:szCs w:val="16"/>
              </w:rPr>
            </w:pPr>
            <w:r w:rsidRPr="005A5702">
              <w:rPr>
                <w:b/>
                <w:sz w:val="16"/>
                <w:szCs w:val="16"/>
              </w:rPr>
              <w:t>РАСХОДЫ</w:t>
            </w:r>
          </w:p>
        </w:tc>
      </w:tr>
      <w:tr w:rsidR="00A855B3" w:rsidRPr="005A5702" w:rsidTr="003E00EE">
        <w:trPr>
          <w:trHeight w:val="17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B3" w:rsidRPr="005A5702" w:rsidRDefault="00A855B3" w:rsidP="009E255F">
            <w:pPr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211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5B3" w:rsidRPr="005A5702" w:rsidRDefault="0068184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33743,4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5B3" w:rsidRPr="005A5702" w:rsidRDefault="007C543E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33743,4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5B3" w:rsidRPr="005A5702" w:rsidRDefault="0068184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5B3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5B3" w:rsidRPr="005A5702" w:rsidRDefault="0068184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2500,0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5B3" w:rsidRPr="005A5702" w:rsidRDefault="007C543E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2443,4</w:t>
            </w:r>
          </w:p>
        </w:tc>
      </w:tr>
      <w:tr w:rsidR="00A855B3" w:rsidRPr="005A5702" w:rsidTr="003E00EE">
        <w:trPr>
          <w:trHeight w:val="1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B3" w:rsidRPr="005A5702" w:rsidRDefault="00A855B3" w:rsidP="009E255F">
            <w:pPr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212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5B3" w:rsidRPr="005A5702" w:rsidRDefault="0068184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8,0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5B3" w:rsidRPr="005A5702" w:rsidRDefault="0006489C" w:rsidP="0006489C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1,3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5B3" w:rsidRPr="005A5702" w:rsidRDefault="0068184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5B3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5B3" w:rsidRPr="005A5702" w:rsidRDefault="0068184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30,0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5B3" w:rsidRPr="005A5702" w:rsidRDefault="007C543E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23,1</w:t>
            </w:r>
          </w:p>
        </w:tc>
      </w:tr>
      <w:tr w:rsidR="0006489C" w:rsidRPr="005A5702" w:rsidTr="0021264F">
        <w:trPr>
          <w:trHeight w:val="20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C" w:rsidRPr="005A5702" w:rsidRDefault="0006489C" w:rsidP="009E255F">
            <w:pPr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213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10179,3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7980,5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330,1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287799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304,7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724,2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691,8</w:t>
            </w:r>
          </w:p>
        </w:tc>
      </w:tr>
      <w:tr w:rsidR="0006489C" w:rsidRPr="005A5702" w:rsidTr="0021264F">
        <w:trPr>
          <w:trHeight w:val="1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C" w:rsidRPr="005A5702" w:rsidRDefault="0006489C" w:rsidP="009E255F">
            <w:pPr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221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287799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230,0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134,5</w:t>
            </w:r>
          </w:p>
        </w:tc>
      </w:tr>
      <w:tr w:rsidR="0006489C" w:rsidRPr="005A5702" w:rsidTr="0021264F">
        <w:trPr>
          <w:trHeight w:val="2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C" w:rsidRPr="005A5702" w:rsidRDefault="0006489C" w:rsidP="009E255F">
            <w:pPr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222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287799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2,7</w:t>
            </w:r>
          </w:p>
        </w:tc>
      </w:tr>
      <w:tr w:rsidR="0006489C" w:rsidRPr="005A5702" w:rsidTr="0021264F">
        <w:trPr>
          <w:trHeight w:val="11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C" w:rsidRPr="005A5702" w:rsidRDefault="0006489C" w:rsidP="009E255F">
            <w:pPr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223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5300,0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4544,0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751,8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287799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751,8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6,0</w:t>
            </w:r>
          </w:p>
        </w:tc>
      </w:tr>
      <w:tr w:rsidR="0006489C" w:rsidRPr="005A5702" w:rsidTr="0021264F">
        <w:trPr>
          <w:trHeight w:val="1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C" w:rsidRPr="005A5702" w:rsidRDefault="0006489C" w:rsidP="009E255F">
            <w:pPr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225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1029,1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287799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729,9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1800,0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1645,8</w:t>
            </w:r>
          </w:p>
        </w:tc>
      </w:tr>
      <w:tr w:rsidR="0006489C" w:rsidRPr="005A5702" w:rsidTr="0021264F">
        <w:trPr>
          <w:trHeight w:val="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C" w:rsidRPr="005A5702" w:rsidRDefault="0006489C" w:rsidP="009E255F">
            <w:pPr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226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471,8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287799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460,0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2405,0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2389,8</w:t>
            </w:r>
          </w:p>
        </w:tc>
      </w:tr>
      <w:tr w:rsidR="0006489C" w:rsidRPr="005A5702" w:rsidTr="0021264F">
        <w:trPr>
          <w:trHeight w:val="18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C" w:rsidRPr="005A5702" w:rsidRDefault="0006489C" w:rsidP="009E255F">
            <w:pPr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290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2623,2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1971,2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7275,0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C" w:rsidRPr="005A5702" w:rsidRDefault="0006489C" w:rsidP="00287799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7275,0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725,0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654,6</w:t>
            </w:r>
          </w:p>
        </w:tc>
      </w:tr>
      <w:tr w:rsidR="0006489C" w:rsidRPr="005A5702" w:rsidTr="0021264F">
        <w:trPr>
          <w:trHeight w:val="13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C" w:rsidRPr="005A5702" w:rsidRDefault="0006489C" w:rsidP="009E255F">
            <w:pPr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310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C" w:rsidRPr="005A5702" w:rsidRDefault="0006489C" w:rsidP="00287799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777,3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287799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777,3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345,0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343,1</w:t>
            </w:r>
          </w:p>
        </w:tc>
      </w:tr>
      <w:tr w:rsidR="0006489C" w:rsidRPr="005A5702" w:rsidTr="0021264F">
        <w:trPr>
          <w:trHeight w:val="2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C" w:rsidRPr="005A5702" w:rsidRDefault="0006489C" w:rsidP="009E255F">
            <w:pPr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340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287799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363,6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287799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363,6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1908,3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C" w:rsidRPr="005A5702" w:rsidRDefault="0006489C" w:rsidP="009E255F">
            <w:pPr>
              <w:jc w:val="center"/>
              <w:rPr>
                <w:sz w:val="16"/>
                <w:szCs w:val="16"/>
              </w:rPr>
            </w:pPr>
            <w:r w:rsidRPr="005A5702">
              <w:rPr>
                <w:sz w:val="16"/>
                <w:szCs w:val="16"/>
              </w:rPr>
              <w:t>1853,3</w:t>
            </w:r>
          </w:p>
        </w:tc>
      </w:tr>
      <w:tr w:rsidR="0006489C" w:rsidRPr="005A5702" w:rsidTr="0021264F">
        <w:trPr>
          <w:trHeight w:val="2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C" w:rsidRPr="005A5702" w:rsidRDefault="0006489C" w:rsidP="009E255F">
            <w:pPr>
              <w:rPr>
                <w:b/>
                <w:bCs/>
                <w:sz w:val="16"/>
                <w:szCs w:val="16"/>
              </w:rPr>
            </w:pPr>
            <w:r w:rsidRPr="005A5702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C" w:rsidRPr="005A5702" w:rsidRDefault="0006489C" w:rsidP="009E255F">
            <w:pPr>
              <w:jc w:val="center"/>
              <w:rPr>
                <w:b/>
                <w:bCs/>
                <w:sz w:val="16"/>
                <w:szCs w:val="16"/>
              </w:rPr>
            </w:pPr>
            <w:r w:rsidRPr="005A5702">
              <w:rPr>
                <w:b/>
                <w:bCs/>
                <w:sz w:val="16"/>
                <w:szCs w:val="16"/>
              </w:rPr>
              <w:t>52093,9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C" w:rsidRPr="005A5702" w:rsidRDefault="008249AE" w:rsidP="009E255F">
            <w:pPr>
              <w:jc w:val="center"/>
              <w:rPr>
                <w:b/>
                <w:bCs/>
                <w:sz w:val="16"/>
                <w:szCs w:val="16"/>
              </w:rPr>
            </w:pPr>
            <w:r w:rsidRPr="005A5702">
              <w:rPr>
                <w:b/>
                <w:bCs/>
                <w:sz w:val="16"/>
                <w:szCs w:val="16"/>
              </w:rPr>
              <w:t>48480,4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C" w:rsidRPr="005A5702" w:rsidRDefault="0006489C" w:rsidP="009E255F">
            <w:pPr>
              <w:jc w:val="center"/>
              <w:rPr>
                <w:b/>
                <w:bCs/>
                <w:sz w:val="16"/>
                <w:szCs w:val="16"/>
              </w:rPr>
            </w:pPr>
            <w:r w:rsidRPr="005A5702">
              <w:rPr>
                <w:b/>
                <w:bCs/>
                <w:sz w:val="16"/>
                <w:szCs w:val="16"/>
              </w:rPr>
              <w:t>10998,6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C" w:rsidRPr="005A5702" w:rsidRDefault="0006489C" w:rsidP="00287799">
            <w:pPr>
              <w:jc w:val="center"/>
              <w:rPr>
                <w:b/>
                <w:bCs/>
                <w:sz w:val="16"/>
                <w:szCs w:val="16"/>
              </w:rPr>
            </w:pPr>
            <w:r w:rsidRPr="005A5702">
              <w:rPr>
                <w:b/>
                <w:bCs/>
                <w:sz w:val="16"/>
                <w:szCs w:val="16"/>
              </w:rPr>
              <w:t>10662,3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C" w:rsidRPr="005A5702" w:rsidRDefault="0006489C" w:rsidP="009E255F">
            <w:pPr>
              <w:jc w:val="center"/>
              <w:rPr>
                <w:b/>
                <w:bCs/>
                <w:sz w:val="16"/>
                <w:szCs w:val="16"/>
              </w:rPr>
            </w:pPr>
            <w:r w:rsidRPr="005A5702">
              <w:rPr>
                <w:b/>
                <w:bCs/>
                <w:sz w:val="16"/>
                <w:szCs w:val="16"/>
              </w:rPr>
              <w:t>10877,5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C" w:rsidRPr="005A5702" w:rsidRDefault="0006489C" w:rsidP="009E255F">
            <w:pPr>
              <w:jc w:val="center"/>
              <w:rPr>
                <w:b/>
                <w:bCs/>
                <w:sz w:val="16"/>
                <w:szCs w:val="16"/>
              </w:rPr>
            </w:pPr>
            <w:r w:rsidRPr="005A5702">
              <w:rPr>
                <w:b/>
                <w:bCs/>
                <w:sz w:val="16"/>
                <w:szCs w:val="16"/>
              </w:rPr>
              <w:t>10188,0</w:t>
            </w:r>
          </w:p>
        </w:tc>
      </w:tr>
    </w:tbl>
    <w:p w:rsidR="00BE069C" w:rsidRPr="005A5702" w:rsidRDefault="000A5F93" w:rsidP="00733B84">
      <w:pPr>
        <w:pStyle w:val="ae"/>
        <w:spacing w:before="120" w:after="0"/>
        <w:ind w:left="0" w:firstLine="720"/>
        <w:jc w:val="both"/>
      </w:pPr>
      <w:r w:rsidRPr="005A5702">
        <w:t>Н</w:t>
      </w:r>
      <w:r w:rsidR="0084567D" w:rsidRPr="005A5702">
        <w:t xml:space="preserve">аибольшую долю в доходах </w:t>
      </w:r>
      <w:r w:rsidR="007C543E" w:rsidRPr="005A5702">
        <w:t>Колледжа</w:t>
      </w:r>
      <w:r w:rsidR="0084567D" w:rsidRPr="005A5702">
        <w:t xml:space="preserve"> составля</w:t>
      </w:r>
      <w:r w:rsidR="00C12B67" w:rsidRPr="005A5702">
        <w:t>ют средства субсидии на государственное задание. Сред</w:t>
      </w:r>
      <w:r w:rsidR="005C3725">
        <w:t>ства от всех  источников доходов</w:t>
      </w:r>
      <w:r w:rsidR="00C12B67" w:rsidRPr="005A5702">
        <w:t xml:space="preserve"> направлены</w:t>
      </w:r>
      <w:r w:rsidR="005C3725">
        <w:t xml:space="preserve"> главным образом</w:t>
      </w:r>
      <w:r w:rsidR="00C12B67" w:rsidRPr="005A5702">
        <w:t xml:space="preserve"> на оплату труда работников </w:t>
      </w:r>
      <w:r w:rsidR="007C543E" w:rsidRPr="005A5702">
        <w:t>Колледжа</w:t>
      </w:r>
      <w:r w:rsidR="00C12B67" w:rsidRPr="005A5702">
        <w:t xml:space="preserve"> на основании трудовых и гражданско-правовых договоров.</w:t>
      </w:r>
    </w:p>
    <w:p w:rsidR="00784381" w:rsidRPr="005A5702" w:rsidRDefault="00BD2904" w:rsidP="00BD2904">
      <w:pPr>
        <w:pStyle w:val="ae"/>
        <w:spacing w:after="0"/>
        <w:ind w:left="0" w:firstLine="720"/>
        <w:jc w:val="both"/>
      </w:pPr>
      <w:r w:rsidRPr="005A5702">
        <w:t>В соответствии с «Порядком составления и утверждения плана ФХД государственных учреждений, подведомственных комитету образования и науки Волгоградской области», утвержденным приказом Комитета от 30.10.2015 № 22</w:t>
      </w:r>
      <w:r w:rsidR="00EF6D48" w:rsidRPr="005A5702">
        <w:t>,</w:t>
      </w:r>
      <w:r w:rsidRPr="005A5702">
        <w:t xml:space="preserve"> в</w:t>
      </w:r>
      <w:r w:rsidR="00516729" w:rsidRPr="005A5702">
        <w:t xml:space="preserve"> 2015 году </w:t>
      </w:r>
      <w:r w:rsidR="00EF6D48" w:rsidRPr="005A5702">
        <w:t xml:space="preserve">в план ФХД </w:t>
      </w:r>
      <w:r w:rsidR="005C3725" w:rsidRPr="005A5702">
        <w:t xml:space="preserve">Колледжем 5 раз вносились </w:t>
      </w:r>
      <w:r w:rsidR="00516729" w:rsidRPr="005A5702">
        <w:t xml:space="preserve">изменения </w:t>
      </w:r>
      <w:r w:rsidR="005013BC" w:rsidRPr="005A5702">
        <w:t>при изменении объемов средств</w:t>
      </w:r>
      <w:r w:rsidR="00516729" w:rsidRPr="005A5702">
        <w:t xml:space="preserve"> в соответствии с заключенными Соглашениями с Комитетом.</w:t>
      </w:r>
    </w:p>
    <w:p w:rsidR="001F34B9" w:rsidRPr="005A5702" w:rsidRDefault="002B55E1" w:rsidP="00556DDA">
      <w:pPr>
        <w:ind w:firstLine="709"/>
        <w:jc w:val="both"/>
      </w:pPr>
      <w:r w:rsidRPr="005A5702">
        <w:t xml:space="preserve">Согласно данным </w:t>
      </w:r>
      <w:r w:rsidR="00EB5E53" w:rsidRPr="005A5702">
        <w:t>«Отчета об обязательствах учреждения» (</w:t>
      </w:r>
      <w:hyperlink w:anchor="sub_3738" w:history="1">
        <w:r w:rsidR="00EB5E53" w:rsidRPr="005A5702">
          <w:t>ф. 0503738</w:t>
        </w:r>
      </w:hyperlink>
      <w:r w:rsidR="00EB5E53" w:rsidRPr="005A5702">
        <w:t>)</w:t>
      </w:r>
      <w:r w:rsidR="005C3725">
        <w:t>,</w:t>
      </w:r>
      <w:r w:rsidR="00EB5E53" w:rsidRPr="005A5702">
        <w:t xml:space="preserve"> </w:t>
      </w:r>
      <w:r w:rsidRPr="005A5702">
        <w:t xml:space="preserve">Колледжем в 2016 году приняты обязательства </w:t>
      </w:r>
      <w:r w:rsidR="00556DDA" w:rsidRPr="005A5702">
        <w:t>в сумме</w:t>
      </w:r>
      <w:r w:rsidRPr="005A5702">
        <w:t xml:space="preserve"> 53499,9 тыс.</w:t>
      </w:r>
      <w:r w:rsidR="00AB7116" w:rsidRPr="005A5702">
        <w:t xml:space="preserve"> </w:t>
      </w:r>
      <w:r w:rsidRPr="005A5702">
        <w:t xml:space="preserve">руб., </w:t>
      </w:r>
      <w:r w:rsidR="00556DDA" w:rsidRPr="005A5702">
        <w:t>которые</w:t>
      </w:r>
      <w:r w:rsidR="001F34B9" w:rsidRPr="005A5702">
        <w:t xml:space="preserve"> превышают:</w:t>
      </w:r>
    </w:p>
    <w:p w:rsidR="001F34B9" w:rsidRPr="005A5702" w:rsidRDefault="001F34B9" w:rsidP="00556DDA">
      <w:pPr>
        <w:ind w:firstLine="709"/>
        <w:jc w:val="both"/>
      </w:pPr>
      <w:r w:rsidRPr="005A5702">
        <w:t>-</w:t>
      </w:r>
      <w:r w:rsidR="00556DDA" w:rsidRPr="005A5702">
        <w:t xml:space="preserve"> </w:t>
      </w:r>
      <w:r w:rsidR="00864ECE" w:rsidRPr="005A5702">
        <w:t xml:space="preserve">на 1406,0 тыс. руб. </w:t>
      </w:r>
      <w:r w:rsidR="000235C6" w:rsidRPr="005A5702">
        <w:t>утвержденные Комитетом плановые объемы расходов, связанные с выполнением Колледжем государственного задания в</w:t>
      </w:r>
      <w:r w:rsidR="001E6F6A" w:rsidRPr="005A5702">
        <w:t xml:space="preserve"> план</w:t>
      </w:r>
      <w:r w:rsidR="000235C6" w:rsidRPr="005A5702">
        <w:t>е</w:t>
      </w:r>
      <w:r w:rsidR="001E6F6A" w:rsidRPr="005A5702">
        <w:t xml:space="preserve"> ФХД </w:t>
      </w:r>
      <w:r w:rsidR="002B55E1" w:rsidRPr="005A5702">
        <w:t>(52093,9 тыс.</w:t>
      </w:r>
      <w:r w:rsidR="00B1338A" w:rsidRPr="005A5702">
        <w:t xml:space="preserve"> </w:t>
      </w:r>
      <w:r w:rsidR="002B55E1" w:rsidRPr="005A5702">
        <w:t>руб.</w:t>
      </w:r>
      <w:r w:rsidRPr="005A5702">
        <w:t>, из них остаток прошлых лет 44,7 тыс.</w:t>
      </w:r>
      <w:r w:rsidR="00A10688" w:rsidRPr="005A5702">
        <w:t xml:space="preserve"> </w:t>
      </w:r>
      <w:r w:rsidRPr="005A5702">
        <w:t>руб.</w:t>
      </w:r>
      <w:r w:rsidR="002B55E1" w:rsidRPr="005A5702">
        <w:t>)</w:t>
      </w:r>
      <w:r w:rsidRPr="005A5702">
        <w:t>;</w:t>
      </w:r>
    </w:p>
    <w:p w:rsidR="00556DDA" w:rsidRPr="005A5702" w:rsidRDefault="001F34B9" w:rsidP="00556DDA">
      <w:pPr>
        <w:ind w:firstLine="709"/>
        <w:jc w:val="both"/>
      </w:pPr>
      <w:r w:rsidRPr="005A5702">
        <w:t>-</w:t>
      </w:r>
      <w:r w:rsidR="005C3725">
        <w:t xml:space="preserve"> </w:t>
      </w:r>
      <w:r w:rsidRPr="005A5702">
        <w:t>на 1450,7 тыс.</w:t>
      </w:r>
      <w:r w:rsidR="00A10688" w:rsidRPr="005A5702">
        <w:t xml:space="preserve"> </w:t>
      </w:r>
      <w:r w:rsidRPr="005A5702">
        <w:t xml:space="preserve">руб. утвержденный </w:t>
      </w:r>
      <w:r w:rsidR="00556DDA" w:rsidRPr="005A5702">
        <w:t>размер субсидии</w:t>
      </w:r>
      <w:r w:rsidRPr="005A5702">
        <w:t xml:space="preserve"> в</w:t>
      </w:r>
      <w:r w:rsidR="00556DDA" w:rsidRPr="005A5702">
        <w:t xml:space="preserve"> Соглашении о порядке и условиях предоставления субсидии на финансовое обеспечение государственного задания на оказание государственных услуг.</w:t>
      </w:r>
    </w:p>
    <w:p w:rsidR="001F34B9" w:rsidRPr="005A5702" w:rsidRDefault="001F34B9" w:rsidP="001F34B9">
      <w:pPr>
        <w:ind w:firstLine="709"/>
        <w:jc w:val="both"/>
      </w:pPr>
      <w:bookmarkStart w:id="0" w:name="sub_4"/>
      <w:r w:rsidRPr="005A5702">
        <w:t xml:space="preserve">Пунктом 4 приказа комитета по образованию и науке администрации Волгоградской области от </w:t>
      </w:r>
      <w:r w:rsidR="00EF6D48" w:rsidRPr="005A5702">
        <w:t>0</w:t>
      </w:r>
      <w:r w:rsidRPr="005A5702">
        <w:t>2.11.2011 № 1481 «Об утверждении Порядка определения нормативных затрат на оказание государственных услуг и нормативных затрат на содержание имущества государственных организаций, находящихся в ведении министерства образования и науки Волгоградской области» установлено, что финансовое обеспечение выполнения государственного задания государственными бюджетными организациям осуществляется в виде субсидии из областного бюджета.</w:t>
      </w:r>
    </w:p>
    <w:bookmarkEnd w:id="0"/>
    <w:p w:rsidR="001F34B9" w:rsidRPr="005A5702" w:rsidRDefault="001F34B9" w:rsidP="001F34B9">
      <w:pPr>
        <w:ind w:firstLine="709"/>
        <w:jc w:val="both"/>
      </w:pPr>
      <w:r w:rsidRPr="005A5702">
        <w:t xml:space="preserve">В соответствии со ст.69.1 </w:t>
      </w:r>
      <w:bookmarkStart w:id="1" w:name="sub_69101"/>
      <w:r w:rsidRPr="005A5702">
        <w:t>Бюджетного кодекса РФ</w:t>
      </w:r>
      <w:r w:rsidR="005C3725">
        <w:t>,</w:t>
      </w:r>
      <w:r w:rsidRPr="005A5702">
        <w:t xml:space="preserve"> к бюджетным ассигнованиям на оказание государственных услуг (выполнение работ) относятся ассигнования на </w:t>
      </w:r>
      <w:bookmarkStart w:id="2" w:name="sub_69103"/>
      <w:bookmarkEnd w:id="1"/>
      <w:r w:rsidRPr="005A5702">
        <w:t>предоставление субсидий бюджетным учреждениям, включая субсидии на финансовое обеспечение выполнения ими государственного задания.</w:t>
      </w:r>
      <w:bookmarkEnd w:id="2"/>
    </w:p>
    <w:p w:rsidR="00564BF2" w:rsidRPr="005A5702" w:rsidRDefault="00564BF2" w:rsidP="001F34B9">
      <w:pPr>
        <w:ind w:firstLine="709"/>
        <w:jc w:val="both"/>
      </w:pPr>
      <w:r w:rsidRPr="005A5702">
        <w:lastRenderedPageBreak/>
        <w:t xml:space="preserve">Фактически Колледжем приняты обязательства сверх утвержденных </w:t>
      </w:r>
      <w:r w:rsidR="005C3725" w:rsidRPr="005A5702">
        <w:t xml:space="preserve">на 2015 год </w:t>
      </w:r>
      <w:r w:rsidRPr="005A5702">
        <w:t>бюджетных ассигнований в сумме 1450,7 тыс. руб</w:t>
      </w:r>
      <w:r w:rsidR="00A10688" w:rsidRPr="005A5702">
        <w:t>., что соответственно приведет к необходимости дополнительных расходов областного бюджета в 2016 году на погашение кредиторской задолженности.</w:t>
      </w:r>
    </w:p>
    <w:p w:rsidR="00CF65E5" w:rsidRPr="005A5702" w:rsidRDefault="00CF65E5" w:rsidP="00CF65E5">
      <w:pPr>
        <w:ind w:firstLine="708"/>
        <w:jc w:val="both"/>
      </w:pPr>
      <w:r w:rsidRPr="005A5702">
        <w:t>В соответствии со ст. 15.15.10 Кодекса РФ об административных правонарушениях от 30.12.2001 № 195-ФЗ</w:t>
      </w:r>
      <w:r w:rsidR="005C3725">
        <w:t>,</w:t>
      </w:r>
      <w:r w:rsidRPr="005A5702">
        <w:t xml:space="preserve"> принятие бюджетных обязательств в размерах, превышающих утвержденные бюджетные ассигнования, за исключением случаев, предусмотренных </w:t>
      </w:r>
      <w:hyperlink r:id="rId9" w:history="1">
        <w:r w:rsidRPr="005A5702">
          <w:t>бюджетным законодательством</w:t>
        </w:r>
      </w:hyperlink>
      <w:r w:rsidRPr="005A5702">
        <w:t xml:space="preserve"> РФ и иными нормативными правовыми актами, регулирующими бюджетные правоотношения</w:t>
      </w:r>
      <w:r w:rsidR="00467320" w:rsidRPr="005A5702">
        <w:t>,</w:t>
      </w:r>
      <w:r w:rsidRPr="005A5702">
        <w:t xml:space="preserve"> является административным правонарушением.</w:t>
      </w:r>
    </w:p>
    <w:p w:rsidR="00492265" w:rsidRPr="005A5702" w:rsidRDefault="00CF65E5" w:rsidP="00B11BDD">
      <w:pPr>
        <w:ind w:firstLine="709"/>
        <w:jc w:val="both"/>
      </w:pPr>
      <w:r w:rsidRPr="005A5702">
        <w:t>В</w:t>
      </w:r>
      <w:r w:rsidR="002B55E1" w:rsidRPr="005A5702">
        <w:t xml:space="preserve"> разрезе кодов операций государственного сектора (далее КОСГУ) превышение сложилось по КОСГУ 290 </w:t>
      </w:r>
      <w:r w:rsidR="00DD4D5C" w:rsidRPr="005A5702">
        <w:t xml:space="preserve">«Прочие расходы» в размере </w:t>
      </w:r>
      <w:r w:rsidR="002B55E1" w:rsidRPr="005A5702">
        <w:t>1724,3 тыс.</w:t>
      </w:r>
      <w:r w:rsidR="00040AD2" w:rsidRPr="005A5702">
        <w:t xml:space="preserve"> </w:t>
      </w:r>
      <w:r w:rsidR="00AB7116" w:rsidRPr="005A5702">
        <w:t>руб.</w:t>
      </w:r>
      <w:r w:rsidR="002B55E1" w:rsidRPr="005A5702">
        <w:t xml:space="preserve"> </w:t>
      </w:r>
      <w:r w:rsidR="00AB7116" w:rsidRPr="005A5702">
        <w:t xml:space="preserve">по налогу на землю, </w:t>
      </w:r>
      <w:r w:rsidR="002B55E1" w:rsidRPr="005A5702">
        <w:t>а по КОСГУ 212</w:t>
      </w:r>
      <w:r w:rsidR="00DD4D5C" w:rsidRPr="005A5702">
        <w:t xml:space="preserve"> «Прочие выплаты»</w:t>
      </w:r>
      <w:r w:rsidR="002B55E1" w:rsidRPr="005A5702">
        <w:t xml:space="preserve"> и 213 </w:t>
      </w:r>
      <w:r w:rsidR="00DD4D5C" w:rsidRPr="005A5702">
        <w:t xml:space="preserve">«Начисления на оплату труда» </w:t>
      </w:r>
      <w:r w:rsidR="002B55E1" w:rsidRPr="005A5702">
        <w:t xml:space="preserve">обязательства приняты меньше </w:t>
      </w:r>
      <w:r w:rsidR="00DD4D5C" w:rsidRPr="005A5702">
        <w:t xml:space="preserve">на </w:t>
      </w:r>
      <w:r w:rsidR="00161344" w:rsidRPr="005A5702">
        <w:t>6,7 тыс.</w:t>
      </w:r>
      <w:r w:rsidR="00040AD2" w:rsidRPr="005A5702">
        <w:t xml:space="preserve"> </w:t>
      </w:r>
      <w:r w:rsidR="00DD4D5C" w:rsidRPr="005A5702">
        <w:t xml:space="preserve">руб. и </w:t>
      </w:r>
      <w:r w:rsidR="00161344" w:rsidRPr="005A5702">
        <w:t>311,6 тыс.</w:t>
      </w:r>
      <w:r w:rsidR="00040AD2" w:rsidRPr="005A5702">
        <w:t xml:space="preserve"> </w:t>
      </w:r>
      <w:r w:rsidR="00DD4D5C" w:rsidRPr="005A5702">
        <w:t>руб.</w:t>
      </w:r>
      <w:r w:rsidR="00161344" w:rsidRPr="005A5702">
        <w:t xml:space="preserve"> соответственно.</w:t>
      </w:r>
    </w:p>
    <w:p w:rsidR="00161344" w:rsidRPr="005A5702" w:rsidRDefault="00AB7116" w:rsidP="00B11BDD">
      <w:pPr>
        <w:ind w:firstLine="709"/>
        <w:jc w:val="both"/>
        <w:rPr>
          <w:color w:val="000099"/>
        </w:rPr>
      </w:pPr>
      <w:r w:rsidRPr="005A5702">
        <w:t>В Комитет в течение 2015 года п</w:t>
      </w:r>
      <w:r w:rsidR="00040AD2" w:rsidRPr="005A5702">
        <w:t>о факту превышения сумм исчисления нал</w:t>
      </w:r>
      <w:r w:rsidRPr="005A5702">
        <w:t>ога на землю</w:t>
      </w:r>
      <w:r w:rsidR="00040AD2" w:rsidRPr="005A5702">
        <w:t xml:space="preserve"> над утвержденными лимитами бюджетных обязательств направлялись письма и расчеты, подтверждающие фактическую потребность по данной статье расходов</w:t>
      </w:r>
      <w:r w:rsidRPr="005A5702">
        <w:rPr>
          <w:color w:val="000099"/>
        </w:rPr>
        <w:t>.</w:t>
      </w:r>
    </w:p>
    <w:p w:rsidR="00CF65E5" w:rsidRPr="005A5702" w:rsidRDefault="00CF65E5" w:rsidP="00B11BDD">
      <w:pPr>
        <w:ind w:firstLine="709"/>
        <w:jc w:val="both"/>
      </w:pPr>
      <w:r w:rsidRPr="005A5702">
        <w:t>Принятие обязательств по налогу на землю Колледжем осуществлено в соответствии с требованиям</w:t>
      </w:r>
      <w:r w:rsidR="006144CF" w:rsidRPr="005A5702">
        <w:t>и</w:t>
      </w:r>
      <w:r w:rsidRPr="005A5702">
        <w:t xml:space="preserve"> </w:t>
      </w:r>
      <w:r w:rsidR="006144CF" w:rsidRPr="005A5702">
        <w:t xml:space="preserve">ст. 389, ст.390 </w:t>
      </w:r>
      <w:r w:rsidRPr="005A5702">
        <w:t>Налогового кодекса РФ</w:t>
      </w:r>
      <w:r w:rsidR="006B169A" w:rsidRPr="005A5702">
        <w:t>.</w:t>
      </w:r>
    </w:p>
    <w:p w:rsidR="00BD2904" w:rsidRPr="005A5702" w:rsidRDefault="006B169A" w:rsidP="00BD2904">
      <w:pPr>
        <w:ind w:firstLine="709"/>
        <w:jc w:val="both"/>
      </w:pPr>
      <w:r w:rsidRPr="005A5702">
        <w:t>При этом Колледжем не были своевременно приняты меры по</w:t>
      </w:r>
      <w:r w:rsidR="005E5B00" w:rsidRPr="005A5702">
        <w:t xml:space="preserve"> </w:t>
      </w:r>
      <w:r w:rsidRPr="005A5702">
        <w:t>изменению кадастровой стоимости зем</w:t>
      </w:r>
      <w:r w:rsidR="001650F2" w:rsidRPr="005A5702">
        <w:t>ли</w:t>
      </w:r>
      <w:r w:rsidR="00AF74F8" w:rsidRPr="005A5702">
        <w:t>, что позволило бы уменьшить налогооблагаемую базу и соответственно налог на землю</w:t>
      </w:r>
      <w:r w:rsidR="00BD2904" w:rsidRPr="005A5702">
        <w:t>.</w:t>
      </w:r>
    </w:p>
    <w:p w:rsidR="0005658E" w:rsidRPr="005A5702" w:rsidRDefault="0005658E" w:rsidP="0005658E">
      <w:pPr>
        <w:ind w:firstLine="709"/>
        <w:jc w:val="both"/>
      </w:pPr>
      <w:r w:rsidRPr="005A5702">
        <w:t xml:space="preserve">В соответствии с </w:t>
      </w:r>
      <w:r w:rsidR="00EF6D48" w:rsidRPr="005A5702">
        <w:t>п</w:t>
      </w:r>
      <w:r w:rsidRPr="005A5702">
        <w:t>остановлением Губернатора Волгоградской области от 20.11.2012 №1130 «Об утверждении результатов государственной кадастровой оценки земель населенных пунктов Волгоградской области» (далее Постановление №1130)</w:t>
      </w:r>
      <w:r w:rsidR="00274C9C">
        <w:t>,</w:t>
      </w:r>
      <w:r w:rsidRPr="005A5702">
        <w:t xml:space="preserve"> кадастровая стоимость 3-х земельных участков, находящихся в пользовании у Колледжа</w:t>
      </w:r>
      <w:r w:rsidR="00864ECE" w:rsidRPr="005A5702">
        <w:t>,</w:t>
      </w:r>
      <w:r w:rsidRPr="005A5702">
        <w:t xml:space="preserve"> составила 474868,1 тыс. руб</w:t>
      </w:r>
      <w:r w:rsidR="00C8443B" w:rsidRPr="005A5702">
        <w:t>., что привело к увеличению налога на землю</w:t>
      </w:r>
      <w:r w:rsidRPr="005A5702">
        <w:t>.</w:t>
      </w:r>
    </w:p>
    <w:p w:rsidR="0005658E" w:rsidRPr="005A5702" w:rsidRDefault="0005658E" w:rsidP="0005658E">
      <w:pPr>
        <w:ind w:firstLine="709"/>
        <w:jc w:val="both"/>
      </w:pPr>
      <w:r w:rsidRPr="005A5702">
        <w:t>Согласно требованиям ч.1 ст.390, ч.1 ст.391 Налогового кодекса РФ</w:t>
      </w:r>
      <w:r w:rsidR="00274C9C">
        <w:t>,</w:t>
      </w:r>
      <w:r w:rsidRPr="005A5702">
        <w:t xml:space="preserve"> налоговая база по налогу на землю определяется как кадастровая стоимость земельных участков по состоянию на 1 января года, являющегося налоговым периодом.</w:t>
      </w:r>
    </w:p>
    <w:p w:rsidR="0005658E" w:rsidRPr="005A5702" w:rsidRDefault="0005658E" w:rsidP="0005658E">
      <w:pPr>
        <w:ind w:firstLine="709"/>
        <w:jc w:val="both"/>
      </w:pPr>
      <w:r w:rsidRPr="005A5702">
        <w:t>В соответствии со ст. 6 Федерального закона от 29.07.1998 № 135-ФЗ «Об оценочной деятельности в РФ»</w:t>
      </w:r>
      <w:r w:rsidR="00274C9C">
        <w:t>,</w:t>
      </w:r>
      <w:r w:rsidRPr="005A5702">
        <w:t xml:space="preserve"> юридические лица имеют право на проведение оценки принадлежащих им объектов на основаниях и условиях, предусмотренных указанным Федеральным законом.</w:t>
      </w:r>
    </w:p>
    <w:p w:rsidR="00EF6D48" w:rsidRPr="005A5702" w:rsidRDefault="00A10688" w:rsidP="00A10688">
      <w:pPr>
        <w:ind w:firstLine="709"/>
        <w:jc w:val="both"/>
      </w:pPr>
      <w:r w:rsidRPr="005A5702">
        <w:t xml:space="preserve">Однако в течение 2,5 лет с момента увеличения кадастровой стоимости земельных участков </w:t>
      </w:r>
      <w:r w:rsidR="00C8247C">
        <w:t xml:space="preserve">по </w:t>
      </w:r>
      <w:r w:rsidRPr="005A5702">
        <w:t>Постановлени</w:t>
      </w:r>
      <w:r w:rsidR="00C8247C">
        <w:t>ю</w:t>
      </w:r>
      <w:r w:rsidRPr="005A5702">
        <w:t xml:space="preserve"> №1130 от 20.11.2012 </w:t>
      </w:r>
      <w:r w:rsidR="00C8247C" w:rsidRPr="005A5702">
        <w:t xml:space="preserve">Колледж </w:t>
      </w:r>
      <w:r w:rsidRPr="005A5702">
        <w:t xml:space="preserve">не урегулировал вопрос </w:t>
      </w:r>
      <w:r w:rsidR="00EF6D48" w:rsidRPr="005A5702">
        <w:t>по изменению кадастровой стоимости земли, что позволило бы уменьшить налогооблагаемую базу и соответственно налог на землю</w:t>
      </w:r>
      <w:r w:rsidRPr="005A5702">
        <w:t>.</w:t>
      </w:r>
    </w:p>
    <w:p w:rsidR="00EF6D48" w:rsidRPr="005A5702" w:rsidRDefault="00C8247C" w:rsidP="00EF6D48">
      <w:pPr>
        <w:ind w:firstLine="709"/>
        <w:jc w:val="both"/>
      </w:pPr>
      <w:r>
        <w:t>Т</w:t>
      </w:r>
      <w:r w:rsidR="00EF6D48" w:rsidRPr="005A5702">
        <w:t xml:space="preserve">олько в декабре 2014 года </w:t>
      </w:r>
      <w:r w:rsidRPr="005A5702">
        <w:t xml:space="preserve">Колледж </w:t>
      </w:r>
      <w:r w:rsidR="00EF6D48" w:rsidRPr="005A5702">
        <w:t xml:space="preserve">в досудебном порядке заключил договор на осуществление оценки рыночной стоимости земельных участков с ИП Жирковым, с учетом которой материалы </w:t>
      </w:r>
      <w:r w:rsidRPr="005A5702">
        <w:t xml:space="preserve">были направлены </w:t>
      </w:r>
      <w:r w:rsidR="00EF6D48" w:rsidRPr="005A5702">
        <w:t>в суд.</w:t>
      </w:r>
    </w:p>
    <w:p w:rsidR="00EF6D48" w:rsidRPr="005A5702" w:rsidRDefault="00EF6D48" w:rsidP="00EF6D48">
      <w:pPr>
        <w:ind w:firstLine="709"/>
        <w:jc w:val="both"/>
      </w:pPr>
      <w:r w:rsidRPr="005A5702">
        <w:t>Решениями Волгоградского областного суда от 12.10.2015 №3-507/2015, от 10.08.2015 №3-508/2015, от 18.09.2015 №3-509/2015 кадастровая стоимость земельных участков установлена в размере ее рыночной стоимости, которая ниже на 316851,4 тыс. руб., или на 66,7 процент</w:t>
      </w:r>
      <w:r w:rsidR="000A0D33" w:rsidRPr="005A5702">
        <w:t>ов</w:t>
      </w:r>
      <w:r w:rsidRPr="005A5702">
        <w:t>.</w:t>
      </w:r>
    </w:p>
    <w:p w:rsidR="00A10688" w:rsidRPr="005A5702" w:rsidRDefault="00A10688" w:rsidP="00A10688">
      <w:pPr>
        <w:ind w:firstLine="709"/>
        <w:jc w:val="both"/>
      </w:pPr>
      <w:r w:rsidRPr="005A5702">
        <w:t xml:space="preserve">Вопрос </w:t>
      </w:r>
      <w:r w:rsidR="000A0D33" w:rsidRPr="005A5702">
        <w:t xml:space="preserve">об изменении кадастровой стоимости </w:t>
      </w:r>
      <w:r w:rsidRPr="005A5702">
        <w:t>был урегулирован только во втором полугодии 2015 года, что привело к начислению земельного налога в 2015 году в сумме 3212</w:t>
      </w:r>
      <w:r w:rsidR="000A0D33" w:rsidRPr="005A5702">
        <w:t>,3</w:t>
      </w:r>
      <w:r w:rsidRPr="005A5702">
        <w:t xml:space="preserve"> тыс. руб., в том числе:</w:t>
      </w:r>
    </w:p>
    <w:p w:rsidR="00A10688" w:rsidRPr="005A5702" w:rsidRDefault="00A10688" w:rsidP="00A10688">
      <w:pPr>
        <w:ind w:firstLine="709"/>
        <w:jc w:val="both"/>
      </w:pPr>
      <w:r w:rsidRPr="005A5702">
        <w:t xml:space="preserve">- в 1 квартале 2015 года от </w:t>
      </w:r>
      <w:r w:rsidR="000A0D33" w:rsidRPr="005A5702">
        <w:t xml:space="preserve">увеличенной </w:t>
      </w:r>
      <w:r w:rsidRPr="005A5702">
        <w:t xml:space="preserve">кадастровой стоимости </w:t>
      </w:r>
      <w:r w:rsidR="00C8247C">
        <w:t xml:space="preserve"> по </w:t>
      </w:r>
      <w:r w:rsidR="000A0D33" w:rsidRPr="005A5702">
        <w:t>Постановлени</w:t>
      </w:r>
      <w:r w:rsidR="00C8247C">
        <w:t>ю</w:t>
      </w:r>
      <w:r w:rsidR="000A0D33" w:rsidRPr="005A5702">
        <w:t xml:space="preserve"> №1130 </w:t>
      </w:r>
      <w:r w:rsidRPr="005A5702">
        <w:t>в размере 1579,3 тыс. руб.;</w:t>
      </w:r>
    </w:p>
    <w:p w:rsidR="00A10688" w:rsidRPr="005A5702" w:rsidRDefault="00A10688" w:rsidP="00A10688">
      <w:pPr>
        <w:ind w:firstLine="709"/>
        <w:jc w:val="both"/>
      </w:pPr>
      <w:r w:rsidRPr="005A5702">
        <w:t>-</w:t>
      </w:r>
      <w:r w:rsidR="00C8247C">
        <w:t xml:space="preserve"> </w:t>
      </w:r>
      <w:r w:rsidRPr="005A5702">
        <w:t>во 2-4 кварталах по 544,3 тыс. руб.</w:t>
      </w:r>
      <w:r w:rsidR="000A0D33" w:rsidRPr="005A5702">
        <w:t xml:space="preserve"> от кадастровой стоимости</w:t>
      </w:r>
      <w:r w:rsidRPr="005A5702">
        <w:t>,</w:t>
      </w:r>
      <w:r w:rsidR="000A0D33" w:rsidRPr="005A5702">
        <w:t xml:space="preserve"> которая решениями суда установлена в размере рыночной стоимости,</w:t>
      </w:r>
      <w:r w:rsidRPr="005A5702">
        <w:t xml:space="preserve"> всего за 3 квартала 1632,9 тыс. рублей.</w:t>
      </w:r>
    </w:p>
    <w:p w:rsidR="00E61923" w:rsidRPr="005A5702" w:rsidRDefault="00E61923" w:rsidP="00E61923">
      <w:pPr>
        <w:ind w:firstLine="709"/>
        <w:jc w:val="both"/>
      </w:pPr>
      <w:r w:rsidRPr="005A5702">
        <w:t xml:space="preserve">Бездействие Колледжа привело к оплате земельного налога в 1 квартале 2015 года по </w:t>
      </w:r>
      <w:r w:rsidR="000A0D33" w:rsidRPr="005A5702">
        <w:t xml:space="preserve">увеличенной </w:t>
      </w:r>
      <w:r w:rsidRPr="005A5702">
        <w:t>кадастровой стоимости, т.е. на 1035,0 тыс. руб. больше.</w:t>
      </w:r>
    </w:p>
    <w:p w:rsidR="00E61923" w:rsidRPr="005A5702" w:rsidRDefault="00E61923" w:rsidP="00E61923">
      <w:pPr>
        <w:ind w:firstLine="709"/>
        <w:jc w:val="both"/>
      </w:pPr>
      <w:r w:rsidRPr="005A5702">
        <w:t>За период 2013 - 2014 год</w:t>
      </w:r>
      <w:r w:rsidR="00C8247C">
        <w:t>ов Колледжу</w:t>
      </w:r>
      <w:r w:rsidRPr="005A5702">
        <w:t xml:space="preserve"> также начислен налог на землю, рассчитанный от кадастровой стоимости 3 земельных участков (по состоянию на 01.01.2013 – 474868,1 тыс. </w:t>
      </w:r>
      <w:r w:rsidRPr="005A5702">
        <w:lastRenderedPageBreak/>
        <w:t xml:space="preserve">руб.), в общей сумме 13395,6 тыс. руб., который на </w:t>
      </w:r>
      <w:r w:rsidR="003E00EE" w:rsidRPr="005A5702">
        <w:t>9041,2</w:t>
      </w:r>
      <w:r w:rsidRPr="005A5702">
        <w:t xml:space="preserve"> тыс. руб. превышает налог на землю, рассчитанный исходя из </w:t>
      </w:r>
      <w:r w:rsidR="000A0D33" w:rsidRPr="005A5702">
        <w:t>кадастровой стоимости, установленной решениями суда</w:t>
      </w:r>
      <w:r w:rsidR="00C8247C">
        <w:t>, в сумме</w:t>
      </w:r>
      <w:r w:rsidR="000A0D33" w:rsidRPr="005A5702">
        <w:t xml:space="preserve"> </w:t>
      </w:r>
      <w:r w:rsidR="003E00EE" w:rsidRPr="005A5702">
        <w:t>4354,4</w:t>
      </w:r>
      <w:r w:rsidRPr="005A5702">
        <w:t xml:space="preserve"> тыс. руб. (544,3 тыс. руб.*</w:t>
      </w:r>
      <w:r w:rsidR="003E00EE" w:rsidRPr="005A5702">
        <w:t>8</w:t>
      </w:r>
      <w:r w:rsidRPr="005A5702">
        <w:t xml:space="preserve"> кв</w:t>
      </w:r>
      <w:r w:rsidR="00C8247C">
        <w:t>арталов</w:t>
      </w:r>
      <w:r w:rsidRPr="005A5702">
        <w:t>).</w:t>
      </w:r>
    </w:p>
    <w:p w:rsidR="00E61923" w:rsidRPr="005A5702" w:rsidRDefault="00E61923" w:rsidP="00E61923">
      <w:pPr>
        <w:ind w:firstLine="709"/>
        <w:jc w:val="both"/>
      </w:pPr>
      <w:r w:rsidRPr="005A5702">
        <w:t>Таким образом, бездействие Колледжа привело к оплате земельного налога за 2013-2014 годы и в 1 квартале 2015 года по</w:t>
      </w:r>
      <w:r w:rsidR="000A0D33" w:rsidRPr="005A5702">
        <w:t xml:space="preserve"> увеличенной</w:t>
      </w:r>
      <w:r w:rsidRPr="005A5702">
        <w:t xml:space="preserve"> кадастровой стоимости</w:t>
      </w:r>
      <w:r w:rsidR="00C8247C">
        <w:t xml:space="preserve"> </w:t>
      </w:r>
      <w:r w:rsidR="00CE7C22">
        <w:t xml:space="preserve">(по </w:t>
      </w:r>
      <w:r w:rsidR="000A0D33" w:rsidRPr="005A5702">
        <w:t>Постановлени</w:t>
      </w:r>
      <w:r w:rsidR="00CE7C22">
        <w:t>ю</w:t>
      </w:r>
      <w:r w:rsidR="000A0D33" w:rsidRPr="005A5702">
        <w:t xml:space="preserve"> №1130</w:t>
      </w:r>
      <w:r w:rsidR="00CE7C22">
        <w:t>)</w:t>
      </w:r>
      <w:r w:rsidRPr="005A5702">
        <w:t xml:space="preserve">, а не </w:t>
      </w:r>
      <w:r w:rsidR="000A0D33" w:rsidRPr="005A5702">
        <w:t>по кадастровой стоимости, установленной решениями суда</w:t>
      </w:r>
      <w:r w:rsidRPr="005A5702">
        <w:t xml:space="preserve">, которая </w:t>
      </w:r>
      <w:r w:rsidR="00CE7C22">
        <w:t>повлекла</w:t>
      </w:r>
      <w:r w:rsidR="005D223B" w:rsidRPr="005A5702">
        <w:t xml:space="preserve"> дополнительны</w:t>
      </w:r>
      <w:r w:rsidR="00CE7C22">
        <w:t>е</w:t>
      </w:r>
      <w:r w:rsidR="005D223B" w:rsidRPr="005A5702">
        <w:t xml:space="preserve"> расход</w:t>
      </w:r>
      <w:r w:rsidR="00CE7C22">
        <w:t xml:space="preserve">ы </w:t>
      </w:r>
      <w:r w:rsidR="005D223B" w:rsidRPr="005A5702">
        <w:t xml:space="preserve">областного бюджета </w:t>
      </w:r>
      <w:r w:rsidR="00C8247C">
        <w:t>на сумму</w:t>
      </w:r>
      <w:r w:rsidRPr="005A5702">
        <w:t xml:space="preserve"> </w:t>
      </w:r>
      <w:r w:rsidR="003E00EE" w:rsidRPr="005A5702">
        <w:t xml:space="preserve">10076,2 </w:t>
      </w:r>
      <w:r w:rsidRPr="005A5702">
        <w:t>тыс. руб.</w:t>
      </w:r>
      <w:r w:rsidR="005D223B" w:rsidRPr="005A5702">
        <w:t xml:space="preserve">, что </w:t>
      </w:r>
      <w:r w:rsidRPr="005A5702">
        <w:t>является неэффективным использованием средств</w:t>
      </w:r>
      <w:r w:rsidR="002F0D95">
        <w:t>, выделенных на выполнение гос</w:t>
      </w:r>
      <w:r w:rsidR="006F05C5">
        <w:t xml:space="preserve">ударственного </w:t>
      </w:r>
      <w:r w:rsidR="002F0D95">
        <w:t>задания</w:t>
      </w:r>
      <w:r w:rsidRPr="005A5702">
        <w:t xml:space="preserve">. </w:t>
      </w:r>
    </w:p>
    <w:p w:rsidR="0018680C" w:rsidRPr="005A5702" w:rsidRDefault="0018680C" w:rsidP="00BA12EF">
      <w:pPr>
        <w:pStyle w:val="ae"/>
        <w:spacing w:before="120"/>
        <w:ind w:left="0" w:firstLine="720"/>
        <w:jc w:val="center"/>
        <w:rPr>
          <w:b/>
        </w:rPr>
      </w:pPr>
      <w:r w:rsidRPr="005A5702">
        <w:rPr>
          <w:b/>
        </w:rPr>
        <w:t>Иные нарушения</w:t>
      </w:r>
    </w:p>
    <w:p w:rsidR="0018680C" w:rsidRPr="005A5702" w:rsidRDefault="0018680C" w:rsidP="003057A3">
      <w:pPr>
        <w:ind w:firstLine="709"/>
        <w:jc w:val="center"/>
        <w:rPr>
          <w:i/>
        </w:rPr>
      </w:pPr>
      <w:r w:rsidRPr="005A5702">
        <w:rPr>
          <w:i/>
        </w:rPr>
        <w:t>Проверка законности и эффективности расходования средств на оплату труда работников Колледжа</w:t>
      </w:r>
    </w:p>
    <w:p w:rsidR="00666DA0" w:rsidRPr="005A5702" w:rsidRDefault="000F41CF" w:rsidP="0018680C">
      <w:pPr>
        <w:ind w:firstLine="709"/>
        <w:jc w:val="both"/>
      </w:pPr>
      <w:r w:rsidRPr="005A5702">
        <w:t xml:space="preserve">Проверкой соответствия </w:t>
      </w:r>
      <w:r w:rsidR="0018680C" w:rsidRPr="005A5702">
        <w:t>Положени</w:t>
      </w:r>
      <w:r w:rsidRPr="005A5702">
        <w:t>я</w:t>
      </w:r>
      <w:r w:rsidR="0018680C" w:rsidRPr="005A5702">
        <w:t xml:space="preserve"> об оплате труда работников Колледжа (далее Положение об оплате труда) </w:t>
      </w:r>
      <w:r w:rsidRPr="005A5702">
        <w:t xml:space="preserve">требованиям </w:t>
      </w:r>
      <w:r w:rsidR="0018680C" w:rsidRPr="005A5702">
        <w:t>постановления Администрации Волгоградской области от 28.06.2010 №280-п «Об утверждении Положения об оплате труда работников государственных образовательных организаций и иных государственных учреждений, подведомственных министерству образования и науки Волгоградской области» (далее Постановление №280-п)</w:t>
      </w:r>
      <w:r w:rsidRPr="005A5702">
        <w:t xml:space="preserve"> установлено, что</w:t>
      </w:r>
      <w:r w:rsidR="00666DA0" w:rsidRPr="005A5702">
        <w:t xml:space="preserve"> </w:t>
      </w:r>
      <w:r w:rsidR="0018645E" w:rsidRPr="005A5702">
        <w:rPr>
          <w:rFonts w:eastAsiaTheme="minorHAnsi"/>
          <w:lang w:eastAsia="en-US"/>
        </w:rPr>
        <w:t xml:space="preserve">в </w:t>
      </w:r>
      <w:r w:rsidR="0018645E" w:rsidRPr="005A5702">
        <w:t>Положении об оплате труда Колледжа предусмотрены персональные повышающие коэффициенты в размере до 7,0, что превышает размер, утвержденный п. 4.9 Постановления №280-п (до 2,0)</w:t>
      </w:r>
      <w:r w:rsidR="00666DA0" w:rsidRPr="005A5702">
        <w:t>. В 2015 году персональные повышающие коэффициенты были установлены в пределах 2,0, в настоящее время вносятся изменения в Положение об оплате труда.</w:t>
      </w:r>
    </w:p>
    <w:p w:rsidR="000F41CF" w:rsidRPr="005A5702" w:rsidRDefault="0018645E" w:rsidP="000F41CF">
      <w:pPr>
        <w:adjustRightInd w:val="0"/>
        <w:ind w:firstLine="720"/>
        <w:jc w:val="both"/>
        <w:rPr>
          <w:rFonts w:eastAsiaTheme="minorHAnsi"/>
          <w:lang w:eastAsia="en-US"/>
        </w:rPr>
      </w:pPr>
      <w:r w:rsidRPr="005A5702">
        <w:rPr>
          <w:rFonts w:eastAsiaTheme="minorHAnsi"/>
          <w:lang w:eastAsia="en-US"/>
        </w:rPr>
        <w:t>В</w:t>
      </w:r>
      <w:r w:rsidR="000F41CF" w:rsidRPr="005A5702">
        <w:rPr>
          <w:rFonts w:eastAsiaTheme="minorHAnsi"/>
          <w:lang w:eastAsia="en-US"/>
        </w:rPr>
        <w:t xml:space="preserve"> нарушение ст.ст. 57, 72 ТК РФ</w:t>
      </w:r>
      <w:r w:rsidR="000170D6">
        <w:rPr>
          <w:rFonts w:eastAsiaTheme="minorHAnsi"/>
          <w:lang w:eastAsia="en-US"/>
        </w:rPr>
        <w:t>,</w:t>
      </w:r>
      <w:r w:rsidR="000F41CF" w:rsidRPr="005A5702">
        <w:rPr>
          <w:rFonts w:eastAsiaTheme="minorHAnsi"/>
          <w:lang w:eastAsia="en-US"/>
        </w:rPr>
        <w:t xml:space="preserve"> в трудовых договорах с работниками Колледжа содержатся условия оплаты труда, не соответствующие утвержденным штатным расписаниям и тарификационным спискам, а при изменении условий оплаты труда дополнительные соглашения к трудовым договорам не заключались</w:t>
      </w:r>
      <w:r w:rsidRPr="005A5702">
        <w:rPr>
          <w:rFonts w:eastAsiaTheme="minorHAnsi"/>
          <w:lang w:eastAsia="en-US"/>
        </w:rPr>
        <w:t>.</w:t>
      </w:r>
    </w:p>
    <w:p w:rsidR="0018645E" w:rsidRPr="005A5702" w:rsidRDefault="0018645E" w:rsidP="0018645E">
      <w:pPr>
        <w:ind w:firstLine="708"/>
        <w:jc w:val="both"/>
        <w:rPr>
          <w:rFonts w:eastAsiaTheme="minorHAnsi"/>
          <w:lang w:eastAsia="en-US"/>
        </w:rPr>
      </w:pPr>
      <w:r w:rsidRPr="005A5702">
        <w:rPr>
          <w:rFonts w:eastAsiaTheme="minorHAnsi"/>
          <w:lang w:eastAsia="en-US"/>
        </w:rPr>
        <w:t>В</w:t>
      </w:r>
      <w:r w:rsidR="000F41CF" w:rsidRPr="005A5702">
        <w:rPr>
          <w:rFonts w:eastAsiaTheme="minorHAnsi"/>
          <w:lang w:eastAsia="en-US"/>
        </w:rPr>
        <w:t xml:space="preserve"> нарушение ст. 282 ТК РФ и п. 2 </w:t>
      </w:r>
      <w:r w:rsidRPr="005A5702">
        <w:rPr>
          <w:rFonts w:eastAsiaTheme="minorHAnsi"/>
          <w:lang w:eastAsia="en-US"/>
        </w:rPr>
        <w:t>постановления Минтруда РФ от 30.06.2003 №41 «Об особенностях работы по совместительству педагогических, медицинских, фармацевтических работников и работников культуры»</w:t>
      </w:r>
      <w:r w:rsidR="000170D6">
        <w:rPr>
          <w:rFonts w:eastAsiaTheme="minorHAnsi"/>
          <w:lang w:eastAsia="en-US"/>
        </w:rPr>
        <w:t>,</w:t>
      </w:r>
      <w:r w:rsidRPr="005A5702">
        <w:rPr>
          <w:rFonts w:eastAsiaTheme="minorHAnsi"/>
          <w:lang w:eastAsia="en-US"/>
        </w:rPr>
        <w:t xml:space="preserve"> </w:t>
      </w:r>
      <w:r w:rsidR="000F41CF" w:rsidRPr="005A5702">
        <w:rPr>
          <w:rFonts w:eastAsiaTheme="minorHAnsi"/>
          <w:lang w:eastAsia="en-US"/>
        </w:rPr>
        <w:t>с педагогическими работниками Колледжа заключены трудовые договоры по совместительству на осуществление педагогической работы, которая не считается совместительством и не требует заключения трудового договора</w:t>
      </w:r>
      <w:r w:rsidRPr="005A5702">
        <w:rPr>
          <w:rFonts w:eastAsiaTheme="minorHAnsi"/>
          <w:lang w:eastAsia="en-US"/>
        </w:rPr>
        <w:t>, а именно:</w:t>
      </w:r>
      <w:r w:rsidR="00733B84" w:rsidRPr="005A5702">
        <w:rPr>
          <w:rFonts w:eastAsiaTheme="minorHAnsi"/>
          <w:lang w:eastAsia="en-US"/>
        </w:rPr>
        <w:t xml:space="preserve"> </w:t>
      </w:r>
      <w:r w:rsidRPr="005A5702">
        <w:rPr>
          <w:rFonts w:eastAsiaTheme="minorHAnsi"/>
          <w:lang w:eastAsia="en-US"/>
        </w:rPr>
        <w:t>с преподавателем на работу по должности методиста;</w:t>
      </w:r>
      <w:r w:rsidR="00733B84" w:rsidRPr="005A5702">
        <w:rPr>
          <w:rFonts w:eastAsiaTheme="minorHAnsi"/>
          <w:lang w:eastAsia="en-US"/>
        </w:rPr>
        <w:t xml:space="preserve"> </w:t>
      </w:r>
      <w:r w:rsidRPr="005A5702">
        <w:rPr>
          <w:rFonts w:eastAsiaTheme="minorHAnsi"/>
          <w:lang w:eastAsia="en-US"/>
        </w:rPr>
        <w:t>с педагогом-организатором основ безопасности жизнедеятельности на работу по должности преподавателя ОБЖ;</w:t>
      </w:r>
      <w:r w:rsidR="00733B84" w:rsidRPr="005A5702">
        <w:rPr>
          <w:rFonts w:eastAsiaTheme="minorHAnsi"/>
          <w:lang w:eastAsia="en-US"/>
        </w:rPr>
        <w:t xml:space="preserve"> </w:t>
      </w:r>
      <w:r w:rsidRPr="005A5702">
        <w:rPr>
          <w:rFonts w:eastAsiaTheme="minorHAnsi"/>
          <w:lang w:eastAsia="en-US"/>
        </w:rPr>
        <w:t>с методистом на работу по должности преподавателя.</w:t>
      </w:r>
    </w:p>
    <w:p w:rsidR="000F41CF" w:rsidRPr="005A5702" w:rsidRDefault="0018645E" w:rsidP="0018645E">
      <w:pPr>
        <w:adjustRightInd w:val="0"/>
        <w:ind w:firstLine="720"/>
        <w:jc w:val="both"/>
        <w:rPr>
          <w:rFonts w:eastAsiaTheme="minorHAnsi"/>
          <w:lang w:eastAsia="en-US"/>
        </w:rPr>
      </w:pPr>
      <w:r w:rsidRPr="005A5702">
        <w:rPr>
          <w:rFonts w:eastAsiaTheme="minorHAnsi"/>
          <w:lang w:eastAsia="en-US"/>
        </w:rPr>
        <w:t>О</w:t>
      </w:r>
      <w:r w:rsidR="000F41CF" w:rsidRPr="005A5702">
        <w:rPr>
          <w:rFonts w:eastAsiaTheme="minorHAnsi"/>
          <w:lang w:eastAsia="en-US"/>
        </w:rPr>
        <w:t>формление трудовых отношений с работниками Колледжа противоречило положениям приказов директора Колледжа, которыми работнику устанавливалась доплата компенсационного характера за совмещение профессий (должностей)</w:t>
      </w:r>
      <w:r w:rsidR="005D223B" w:rsidRPr="005A5702">
        <w:rPr>
          <w:rFonts w:eastAsiaTheme="minorHAnsi"/>
          <w:lang w:eastAsia="en-US"/>
        </w:rPr>
        <w:t>. Ф</w:t>
      </w:r>
      <w:r w:rsidR="000F41CF" w:rsidRPr="005A5702">
        <w:rPr>
          <w:rFonts w:eastAsiaTheme="minorHAnsi"/>
          <w:lang w:eastAsia="en-US"/>
        </w:rPr>
        <w:t>актически вместо установления доплаты работнику с ним заключался трудовой договор о выполнении работы по совместительству</w:t>
      </w:r>
      <w:r w:rsidRPr="005A5702">
        <w:rPr>
          <w:rFonts w:eastAsiaTheme="minorHAnsi"/>
          <w:lang w:eastAsia="en-US"/>
        </w:rPr>
        <w:t>.</w:t>
      </w:r>
    </w:p>
    <w:p w:rsidR="00733B84" w:rsidRPr="005A5702" w:rsidRDefault="00733B84" w:rsidP="00733B84">
      <w:pPr>
        <w:ind w:firstLine="708"/>
        <w:jc w:val="both"/>
      </w:pPr>
      <w:r w:rsidRPr="005A5702">
        <w:t>В соответствии со ст.ст. 285-287 ТК РФ оплата труда лиц, работающих по совместительству, производится пропорционально отработанному времени, в зависимости от выработки либо на других условиях, определенных трудовым договором.</w:t>
      </w:r>
    </w:p>
    <w:p w:rsidR="00733B84" w:rsidRPr="005A5702" w:rsidRDefault="00733B84" w:rsidP="00733B84">
      <w:pPr>
        <w:ind w:firstLine="708"/>
        <w:jc w:val="both"/>
      </w:pPr>
      <w:r w:rsidRPr="005A5702">
        <w:t>Ежегодные оплачиваемые отпуска при работе по совместительству предоставляются одновременно с отпуском по основной работе. Гарантии и компенсации, предусмотренные трудовым законодательством и иными нормативными правовыми актами, содержащими нормы трудового права, коллективными договорами, соглашениями, локальными нормативными актами, предоставляются лицам, работающим по совместительству, в полном объеме.</w:t>
      </w:r>
    </w:p>
    <w:p w:rsidR="00733B84" w:rsidRPr="005A5702" w:rsidRDefault="00733B84" w:rsidP="00733B84">
      <w:pPr>
        <w:ind w:firstLine="708"/>
        <w:jc w:val="both"/>
      </w:pPr>
      <w:r w:rsidRPr="005A5702">
        <w:t>В соответствии со ст. 151 ТК РФ при совмещении профессий (должностей) работнику производится доплата. Таким образом, при оформлении совместительства у работника возникает право на выплату заработной платы, предоставление оплачиваемого отпуска, гарантий и компенсаций по каждой из занимаемых должностей, при оформлении совмещения у работника таких прав не возникает.</w:t>
      </w:r>
    </w:p>
    <w:p w:rsidR="0018645E" w:rsidRPr="005A5702" w:rsidRDefault="0018645E" w:rsidP="000F41CF">
      <w:pPr>
        <w:ind w:firstLine="708"/>
        <w:jc w:val="both"/>
      </w:pPr>
      <w:r w:rsidRPr="005A5702">
        <w:lastRenderedPageBreak/>
        <w:t>Выборочной проверкой начисления заработной платы работникам Колледжа установлено, что:</w:t>
      </w:r>
    </w:p>
    <w:p w:rsidR="000F41CF" w:rsidRPr="005A5702" w:rsidRDefault="0018645E" w:rsidP="000F41CF">
      <w:pPr>
        <w:ind w:firstLine="708"/>
        <w:jc w:val="both"/>
      </w:pPr>
      <w:r w:rsidRPr="005A5702">
        <w:t>-</w:t>
      </w:r>
      <w:r w:rsidR="009E45AF">
        <w:t xml:space="preserve"> </w:t>
      </w:r>
      <w:r w:rsidRPr="005A5702">
        <w:t>в</w:t>
      </w:r>
      <w:r w:rsidR="000F41CF" w:rsidRPr="005A5702">
        <w:t xml:space="preserve"> нарушение Приказа  №52н всем работникам педагогического состава Колледжа в табелях учета рабочего времени проставлены знаки «+» вместо отражения фактических затрат</w:t>
      </w:r>
      <w:r w:rsidR="00DD4D5C" w:rsidRPr="005A5702">
        <w:t xml:space="preserve"> времени</w:t>
      </w:r>
      <w:r w:rsidR="000F41CF" w:rsidRPr="005A5702">
        <w:t>, что не позволило проанализировать продолжительность их рабочего времени на соответствие положениям ст. 333 ТК РФ (годовой фонд оплаты труда педагогического состава составляет 18073,2 тыс. руб., или 54,5% от общего фонда)</w:t>
      </w:r>
      <w:r w:rsidRPr="005A5702">
        <w:t>.</w:t>
      </w:r>
    </w:p>
    <w:p w:rsidR="000F41CF" w:rsidRPr="005A5702" w:rsidRDefault="009E45AF" w:rsidP="0018645E">
      <w:pPr>
        <w:ind w:firstLine="708"/>
        <w:jc w:val="both"/>
      </w:pPr>
      <w:r>
        <w:t xml:space="preserve"> </w:t>
      </w:r>
      <w:r w:rsidR="0018645E" w:rsidRPr="005A5702">
        <w:t>-4-м п</w:t>
      </w:r>
      <w:r w:rsidR="000F41CF" w:rsidRPr="005A5702">
        <w:t>реподавателям Колледжа произведены выплаты компенсационного характера на общую сумму 41,4 тыс. руб. и выплаты стимулирующего характера на общую сумму 31,2 тыс. руб., не предусмотренные Постановлением №280-п и Положением об оплате труда Колледжа</w:t>
      </w:r>
      <w:r w:rsidR="0018645E" w:rsidRPr="005A5702">
        <w:t>.</w:t>
      </w:r>
    </w:p>
    <w:p w:rsidR="00073495" w:rsidRDefault="00AF74F8" w:rsidP="00073495">
      <w:pPr>
        <w:pStyle w:val="ae"/>
        <w:spacing w:before="120" w:after="0"/>
        <w:ind w:left="0" w:firstLine="720"/>
        <w:jc w:val="center"/>
        <w:rPr>
          <w:i/>
        </w:rPr>
      </w:pPr>
      <w:r w:rsidRPr="005A5702">
        <w:rPr>
          <w:i/>
        </w:rPr>
        <w:t>Проверка исполнения публичных обязате</w:t>
      </w:r>
      <w:r w:rsidR="00073495">
        <w:rPr>
          <w:i/>
        </w:rPr>
        <w:t>льств в части выплаты стипендий</w:t>
      </w:r>
    </w:p>
    <w:p w:rsidR="00AF74F8" w:rsidRPr="005A5702" w:rsidRDefault="00AF74F8" w:rsidP="00073495">
      <w:pPr>
        <w:pStyle w:val="ae"/>
        <w:spacing w:after="0"/>
        <w:ind w:left="0" w:firstLine="720"/>
        <w:jc w:val="center"/>
        <w:rPr>
          <w:i/>
        </w:rPr>
      </w:pPr>
      <w:r w:rsidRPr="005A5702">
        <w:rPr>
          <w:i/>
        </w:rPr>
        <w:t>студентам Колледжа</w:t>
      </w:r>
    </w:p>
    <w:p w:rsidR="005E5B00" w:rsidRPr="005A5702" w:rsidRDefault="005E5B00" w:rsidP="003057A3">
      <w:pPr>
        <w:ind w:firstLine="708"/>
        <w:jc w:val="both"/>
      </w:pPr>
      <w:r w:rsidRPr="005A5702">
        <w:t xml:space="preserve">Приказом Комитета от 28.12.2011 № 1727 </w:t>
      </w:r>
      <w:r w:rsidR="009F23DB" w:rsidRPr="005A5702">
        <w:t>«</w:t>
      </w:r>
      <w:r w:rsidRPr="005A5702">
        <w:t>Об осуществлении бюджетными и автономными организациями полномочий комитета образования и науки Волгоградской области по исполнению публичных обязательств перед физическими лицами, подлежащих исполнению в денежной форме</w:t>
      </w:r>
      <w:r w:rsidR="009F23DB" w:rsidRPr="005A5702">
        <w:t>»</w:t>
      </w:r>
      <w:r w:rsidR="0018645E" w:rsidRPr="005A5702">
        <w:t xml:space="preserve"> </w:t>
      </w:r>
      <w:r w:rsidRPr="005A5702">
        <w:t xml:space="preserve">полномочия Комитета </w:t>
      </w:r>
      <w:r w:rsidR="00C51281" w:rsidRPr="005A5702">
        <w:t xml:space="preserve">по исполнению публичных обязательств по выплате академических и социальных стипендий студентам переданы </w:t>
      </w:r>
      <w:r w:rsidRPr="005A5702">
        <w:t>бюджетным организациям, находящимся в ведении Комитета</w:t>
      </w:r>
      <w:r w:rsidR="0018645E" w:rsidRPr="005A5702">
        <w:t>.</w:t>
      </w:r>
    </w:p>
    <w:p w:rsidR="00AF74F8" w:rsidRPr="005A5702" w:rsidRDefault="00AF74F8" w:rsidP="00AF74F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A5702">
        <w:rPr>
          <w:rFonts w:ascii="Times New Roman" w:hAnsi="Times New Roman"/>
          <w:b w:val="0"/>
          <w:color w:val="auto"/>
          <w:sz w:val="24"/>
          <w:szCs w:val="24"/>
        </w:rPr>
        <w:t>В соответствии с Положением о стипендиальном обеспечении студентов, утвержденным постановлением Администрации Волгоградской области от 13.09.2010 №419-п (далее Постановление №419-п)</w:t>
      </w:r>
      <w:r w:rsidR="006A68DA" w:rsidRPr="005A5702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Pr="005A5702">
        <w:rPr>
          <w:rFonts w:ascii="Times New Roman" w:hAnsi="Times New Roman"/>
          <w:b w:val="0"/>
          <w:color w:val="auto"/>
          <w:sz w:val="24"/>
          <w:szCs w:val="24"/>
        </w:rPr>
        <w:t xml:space="preserve"> стипендии подразделяются на академические и социальные.</w:t>
      </w:r>
    </w:p>
    <w:p w:rsidR="00AF74F8" w:rsidRPr="005A5702" w:rsidRDefault="00AF74F8" w:rsidP="00EF5FC5">
      <w:pPr>
        <w:ind w:firstLine="708"/>
        <w:jc w:val="both"/>
      </w:pPr>
      <w:r w:rsidRPr="005A5702">
        <w:t xml:space="preserve">Разделом 8 Положения о стипендиальном фонде </w:t>
      </w:r>
      <w:r w:rsidR="0018645E" w:rsidRPr="005A5702">
        <w:t xml:space="preserve">Колледжа </w:t>
      </w:r>
      <w:r w:rsidRPr="005A5702">
        <w:t>предусмотрены виды материальной поддержки</w:t>
      </w:r>
      <w:r w:rsidR="00733B84" w:rsidRPr="005A5702">
        <w:t xml:space="preserve"> (</w:t>
      </w:r>
      <w:r w:rsidRPr="005A5702">
        <w:t xml:space="preserve">поощрительные выплаты за активное участие в спортивно-массовой работе, поощрительные выплаты победителям, призерам, активным участникам городских зональных, окружных, областных, региональных, общероссийских или международных олимпиад, конференций, конкурсов, </w:t>
      </w:r>
      <w:r w:rsidR="006A68DA" w:rsidRPr="005A5702">
        <w:t xml:space="preserve">викторин, фестивалей, социально </w:t>
      </w:r>
      <w:r w:rsidRPr="005A5702">
        <w:t>значимых акций</w:t>
      </w:r>
      <w:r w:rsidR="006A68DA" w:rsidRPr="005A5702">
        <w:t>,</w:t>
      </w:r>
      <w:r w:rsidRPr="005A5702">
        <w:t xml:space="preserve"> мероприятий</w:t>
      </w:r>
      <w:r w:rsidR="00733B84" w:rsidRPr="005A5702">
        <w:t>)</w:t>
      </w:r>
      <w:r w:rsidRPr="005A5702">
        <w:t>,</w:t>
      </w:r>
      <w:r w:rsidR="00733B84" w:rsidRPr="005A5702">
        <w:t xml:space="preserve"> которые не предусмотрены</w:t>
      </w:r>
      <w:r w:rsidRPr="005A5702">
        <w:t xml:space="preserve"> ст.6 Закона </w:t>
      </w:r>
      <w:r w:rsidR="00733B84" w:rsidRPr="005A5702">
        <w:t>Волгоградской области от 19.12.2013 № 172-ОД «О стипендиях и мерах социальной поддержки обучающихся в Волгоградской области» (далее Закон №172-ОД)</w:t>
      </w:r>
      <w:r w:rsidRPr="005A5702">
        <w:t>.</w:t>
      </w:r>
    </w:p>
    <w:p w:rsidR="00AF74F8" w:rsidRPr="005A5702" w:rsidRDefault="00AF74F8" w:rsidP="00AF74F8">
      <w:pPr>
        <w:jc w:val="both"/>
      </w:pPr>
      <w:r w:rsidRPr="005A5702">
        <w:tab/>
        <w:t xml:space="preserve">В проверяемом периоде по указанным </w:t>
      </w:r>
      <w:r w:rsidR="006A68DA" w:rsidRPr="005A5702">
        <w:t>основаниям</w:t>
      </w:r>
      <w:r w:rsidRPr="005A5702">
        <w:t xml:space="preserve"> материальная поддержка не </w:t>
      </w:r>
      <w:r w:rsidR="006A68DA" w:rsidRPr="005A5702">
        <w:t>осуществлялась</w:t>
      </w:r>
      <w:r w:rsidRPr="005A5702">
        <w:t>.</w:t>
      </w:r>
    </w:p>
    <w:p w:rsidR="00A75C51" w:rsidRPr="005A5702" w:rsidRDefault="00AF74F8" w:rsidP="003E00EE">
      <w:pPr>
        <w:jc w:val="both"/>
      </w:pPr>
      <w:r w:rsidRPr="005A5702">
        <w:tab/>
      </w:r>
      <w:r w:rsidR="0018645E" w:rsidRPr="005A5702">
        <w:t>При этом в</w:t>
      </w:r>
      <w:r w:rsidR="00312EEA" w:rsidRPr="005A5702">
        <w:t xml:space="preserve"> 2015 году </w:t>
      </w:r>
      <w:r w:rsidR="004C1158" w:rsidRPr="005A5702">
        <w:t>помимо</w:t>
      </w:r>
      <w:r w:rsidR="00312EEA" w:rsidRPr="005A5702">
        <w:t xml:space="preserve"> ежем</w:t>
      </w:r>
      <w:r w:rsidR="004C1158" w:rsidRPr="005A5702">
        <w:t>есячной академической стипендии</w:t>
      </w:r>
      <w:r w:rsidR="00312EEA" w:rsidRPr="005A5702">
        <w:t xml:space="preserve"> осуществлена выплата разовых ак</w:t>
      </w:r>
      <w:r w:rsidR="004C1158" w:rsidRPr="005A5702">
        <w:t>адемических стипендий</w:t>
      </w:r>
      <w:r w:rsidR="0018645E" w:rsidRPr="005A5702">
        <w:t xml:space="preserve"> на общую сумму 17,0 тыс.</w:t>
      </w:r>
      <w:r w:rsidR="00BA0D8F" w:rsidRPr="005A5702">
        <w:t xml:space="preserve"> </w:t>
      </w:r>
      <w:r w:rsidR="0018645E" w:rsidRPr="005A5702">
        <w:t xml:space="preserve">руб., которые </w:t>
      </w:r>
      <w:r w:rsidR="00312EEA" w:rsidRPr="005A5702">
        <w:t>не предусмотрен</w:t>
      </w:r>
      <w:r w:rsidR="0018645E" w:rsidRPr="005A5702">
        <w:t>ы</w:t>
      </w:r>
      <w:r w:rsidR="00312EEA" w:rsidRPr="005A5702">
        <w:t xml:space="preserve"> ни Законом 172-ОД, ни Постановлением №419-п, ни Положением </w:t>
      </w:r>
      <w:r w:rsidR="004C1158" w:rsidRPr="005A5702">
        <w:t xml:space="preserve">о </w:t>
      </w:r>
      <w:r w:rsidR="00312EEA" w:rsidRPr="005A5702">
        <w:t xml:space="preserve">стипендиальном фонде Колледжа.  </w:t>
      </w:r>
      <w:r w:rsidR="00A75C51" w:rsidRPr="005A5702">
        <w:t>Осн</w:t>
      </w:r>
      <w:r w:rsidR="004C1158" w:rsidRPr="005A5702">
        <w:t>ованием для начисления и выплаты</w:t>
      </w:r>
      <w:r w:rsidR="00A75C51" w:rsidRPr="005A5702">
        <w:t xml:space="preserve"> разовой стипендии являлись: п</w:t>
      </w:r>
      <w:r w:rsidRPr="005A5702">
        <w:t>риказ</w:t>
      </w:r>
      <w:r w:rsidR="00A75C51" w:rsidRPr="005A5702">
        <w:t>ы</w:t>
      </w:r>
      <w:r w:rsidRPr="005A5702">
        <w:t xml:space="preserve"> директора </w:t>
      </w:r>
      <w:r w:rsidR="00A75C51" w:rsidRPr="005A5702">
        <w:t>и протоколы заседания стипендиальной комиссии</w:t>
      </w:r>
      <w:r w:rsidR="005D223B" w:rsidRPr="005A5702">
        <w:t>. Т</w:t>
      </w:r>
      <w:r w:rsidR="003E00EE" w:rsidRPr="005A5702">
        <w:t xml:space="preserve">аким образом, </w:t>
      </w:r>
      <w:r w:rsidR="00EF5FC5" w:rsidRPr="005A5702">
        <w:t>фактически Колледжем были превышены полномочия при установлении  академических разовых стипендий</w:t>
      </w:r>
      <w:r w:rsidR="005D223B" w:rsidRPr="005A5702">
        <w:t xml:space="preserve"> студентам Колледжа на основании информации заведующих отделени</w:t>
      </w:r>
      <w:r w:rsidR="009B46CA" w:rsidRPr="005A5702">
        <w:t>ями</w:t>
      </w:r>
      <w:r w:rsidR="005D223B" w:rsidRPr="005A5702">
        <w:t xml:space="preserve"> по направлениям подготовки.</w:t>
      </w:r>
    </w:p>
    <w:p w:rsidR="00BD543E" w:rsidRDefault="00BD543E" w:rsidP="008F1E24">
      <w:pPr>
        <w:pStyle w:val="ae"/>
        <w:spacing w:before="120"/>
        <w:ind w:left="0" w:firstLine="720"/>
        <w:jc w:val="center"/>
        <w:rPr>
          <w:i/>
        </w:rPr>
      </w:pPr>
    </w:p>
    <w:p w:rsidR="000054B9" w:rsidRPr="005A5702" w:rsidRDefault="000054B9" w:rsidP="008F1E24">
      <w:pPr>
        <w:pStyle w:val="ae"/>
        <w:spacing w:before="120"/>
        <w:ind w:left="0" w:firstLine="720"/>
        <w:jc w:val="center"/>
        <w:rPr>
          <w:i/>
        </w:rPr>
      </w:pPr>
      <w:r w:rsidRPr="005A5702">
        <w:rPr>
          <w:i/>
        </w:rPr>
        <w:t>Проверка деятельности Колледжа по оказанию платных услуг (работ)</w:t>
      </w:r>
    </w:p>
    <w:p w:rsidR="004D7D1B" w:rsidRPr="005A5702" w:rsidRDefault="004D7D1B" w:rsidP="004D7D1B">
      <w:pPr>
        <w:ind w:firstLine="709"/>
        <w:jc w:val="both"/>
        <w:rPr>
          <w:color w:val="000099"/>
        </w:rPr>
      </w:pPr>
      <w:r w:rsidRPr="005A5702">
        <w:t xml:space="preserve">Данные о полученных доходах Колледжем в 2015 году от внебюджетной деятельности отражены </w:t>
      </w:r>
      <w:r w:rsidRPr="005A5702">
        <w:rPr>
          <w:color w:val="000099"/>
        </w:rPr>
        <w:t>в таблице №</w:t>
      </w:r>
      <w:r w:rsidR="00BA0D8F" w:rsidRPr="005A5702">
        <w:rPr>
          <w:color w:val="000099"/>
        </w:rPr>
        <w:t>4</w:t>
      </w:r>
    </w:p>
    <w:p w:rsidR="004D7D1B" w:rsidRPr="005A5702" w:rsidRDefault="004D7D1B" w:rsidP="004D7D1B">
      <w:pPr>
        <w:ind w:firstLine="709"/>
        <w:jc w:val="right"/>
        <w:rPr>
          <w:color w:val="000099"/>
          <w:sz w:val="20"/>
          <w:szCs w:val="20"/>
        </w:rPr>
      </w:pPr>
      <w:r w:rsidRPr="005A5702">
        <w:rPr>
          <w:color w:val="000099"/>
          <w:sz w:val="20"/>
          <w:szCs w:val="20"/>
        </w:rPr>
        <w:t>Таблица №</w:t>
      </w:r>
      <w:r w:rsidR="00BA0D8F" w:rsidRPr="005A5702">
        <w:rPr>
          <w:color w:val="000099"/>
          <w:sz w:val="20"/>
          <w:szCs w:val="20"/>
        </w:rPr>
        <w:t>4</w:t>
      </w:r>
      <w:r w:rsidR="00A10688" w:rsidRPr="005A5702">
        <w:rPr>
          <w:sz w:val="20"/>
          <w:szCs w:val="20"/>
        </w:rPr>
        <w:t>, тыс. руб.</w:t>
      </w:r>
    </w:p>
    <w:tbl>
      <w:tblPr>
        <w:tblW w:w="993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2"/>
        <w:gridCol w:w="2693"/>
      </w:tblGrid>
      <w:tr w:rsidR="004D7D1B" w:rsidRPr="005A5702" w:rsidTr="00411404">
        <w:trPr>
          <w:trHeight w:val="215"/>
          <w:tblHeader/>
        </w:trPr>
        <w:tc>
          <w:tcPr>
            <w:tcW w:w="7242" w:type="dxa"/>
            <w:shd w:val="clear" w:color="auto" w:fill="auto"/>
            <w:vAlign w:val="center"/>
          </w:tcPr>
          <w:p w:rsidR="004D7D1B" w:rsidRPr="005A5702" w:rsidRDefault="00552578" w:rsidP="00A10688">
            <w:pPr>
              <w:jc w:val="center"/>
              <w:rPr>
                <w:sz w:val="20"/>
                <w:szCs w:val="20"/>
              </w:rPr>
            </w:pPr>
            <w:r w:rsidRPr="005A5702">
              <w:rPr>
                <w:sz w:val="20"/>
                <w:szCs w:val="20"/>
              </w:rPr>
              <w:t>Наименование счета бюджетного учета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D7D1B" w:rsidRPr="005A5702" w:rsidRDefault="00552578" w:rsidP="00A10688">
            <w:pPr>
              <w:jc w:val="center"/>
              <w:rPr>
                <w:sz w:val="20"/>
                <w:szCs w:val="20"/>
              </w:rPr>
            </w:pPr>
            <w:r w:rsidRPr="005A5702">
              <w:rPr>
                <w:sz w:val="20"/>
                <w:szCs w:val="20"/>
              </w:rPr>
              <w:t>Сумма начисленного дохода</w:t>
            </w:r>
          </w:p>
        </w:tc>
      </w:tr>
      <w:tr w:rsidR="00552578" w:rsidRPr="005A5702" w:rsidTr="00411404">
        <w:trPr>
          <w:trHeight w:val="215"/>
        </w:trPr>
        <w:tc>
          <w:tcPr>
            <w:tcW w:w="7242" w:type="dxa"/>
            <w:shd w:val="clear" w:color="auto" w:fill="auto"/>
            <w:vAlign w:val="center"/>
          </w:tcPr>
          <w:p w:rsidR="00552578" w:rsidRPr="005A5702" w:rsidRDefault="00EF5FC5" w:rsidP="00EF5FC5">
            <w:pPr>
              <w:jc w:val="both"/>
              <w:rPr>
                <w:sz w:val="20"/>
                <w:szCs w:val="20"/>
              </w:rPr>
            </w:pPr>
            <w:r w:rsidRPr="005A5702">
              <w:rPr>
                <w:sz w:val="20"/>
                <w:szCs w:val="20"/>
              </w:rPr>
              <w:t>Дохо</w:t>
            </w:r>
            <w:r w:rsidR="00552578" w:rsidRPr="005A5702">
              <w:rPr>
                <w:sz w:val="20"/>
                <w:szCs w:val="20"/>
              </w:rPr>
              <w:t>д</w:t>
            </w:r>
            <w:r w:rsidRPr="005A5702">
              <w:rPr>
                <w:sz w:val="20"/>
                <w:szCs w:val="20"/>
              </w:rPr>
              <w:t>ы</w:t>
            </w:r>
            <w:r w:rsidR="00552578" w:rsidRPr="005A5702">
              <w:rPr>
                <w:sz w:val="20"/>
                <w:szCs w:val="20"/>
              </w:rPr>
              <w:t xml:space="preserve"> от собственности»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52578" w:rsidRPr="005A5702" w:rsidRDefault="00552578" w:rsidP="002E227C">
            <w:pPr>
              <w:jc w:val="center"/>
              <w:rPr>
                <w:sz w:val="20"/>
                <w:szCs w:val="20"/>
              </w:rPr>
            </w:pPr>
            <w:r w:rsidRPr="005A5702">
              <w:rPr>
                <w:sz w:val="20"/>
                <w:szCs w:val="20"/>
              </w:rPr>
              <w:t>445,6</w:t>
            </w:r>
          </w:p>
        </w:tc>
      </w:tr>
      <w:tr w:rsidR="00552578" w:rsidRPr="005A5702" w:rsidTr="00411404">
        <w:trPr>
          <w:trHeight w:val="133"/>
        </w:trPr>
        <w:tc>
          <w:tcPr>
            <w:tcW w:w="7242" w:type="dxa"/>
            <w:shd w:val="clear" w:color="auto" w:fill="auto"/>
            <w:vAlign w:val="center"/>
          </w:tcPr>
          <w:p w:rsidR="00552578" w:rsidRPr="005A5702" w:rsidRDefault="00EF5FC5" w:rsidP="00EF5FC5">
            <w:pPr>
              <w:jc w:val="both"/>
              <w:rPr>
                <w:sz w:val="20"/>
                <w:szCs w:val="20"/>
              </w:rPr>
            </w:pPr>
            <w:r w:rsidRPr="005A5702">
              <w:rPr>
                <w:sz w:val="20"/>
                <w:szCs w:val="20"/>
              </w:rPr>
              <w:t>Д</w:t>
            </w:r>
            <w:r w:rsidR="00552578" w:rsidRPr="005A5702">
              <w:rPr>
                <w:sz w:val="20"/>
                <w:szCs w:val="20"/>
              </w:rPr>
              <w:t>оход</w:t>
            </w:r>
            <w:r w:rsidRPr="005A5702">
              <w:rPr>
                <w:sz w:val="20"/>
                <w:szCs w:val="20"/>
              </w:rPr>
              <w:t>ы</w:t>
            </w:r>
            <w:r w:rsidR="00552578" w:rsidRPr="005A5702">
              <w:rPr>
                <w:sz w:val="20"/>
                <w:szCs w:val="20"/>
              </w:rPr>
              <w:t xml:space="preserve"> от оказания платных работ, услуг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52578" w:rsidRPr="005A5702" w:rsidRDefault="00552578" w:rsidP="009D6283">
            <w:pPr>
              <w:jc w:val="center"/>
              <w:rPr>
                <w:sz w:val="20"/>
                <w:szCs w:val="20"/>
              </w:rPr>
            </w:pPr>
            <w:r w:rsidRPr="005A5702">
              <w:rPr>
                <w:sz w:val="20"/>
                <w:szCs w:val="20"/>
              </w:rPr>
              <w:t>9079,8</w:t>
            </w:r>
          </w:p>
        </w:tc>
      </w:tr>
      <w:tr w:rsidR="00552578" w:rsidRPr="005A5702" w:rsidTr="00411404">
        <w:trPr>
          <w:trHeight w:val="133"/>
        </w:trPr>
        <w:tc>
          <w:tcPr>
            <w:tcW w:w="7242" w:type="dxa"/>
            <w:shd w:val="clear" w:color="auto" w:fill="auto"/>
            <w:vAlign w:val="center"/>
          </w:tcPr>
          <w:p w:rsidR="00552578" w:rsidRPr="005A5702" w:rsidRDefault="00EF5FC5" w:rsidP="00EF5FC5">
            <w:pPr>
              <w:jc w:val="both"/>
              <w:rPr>
                <w:sz w:val="20"/>
                <w:szCs w:val="20"/>
              </w:rPr>
            </w:pPr>
            <w:r w:rsidRPr="005A5702">
              <w:rPr>
                <w:sz w:val="20"/>
                <w:szCs w:val="20"/>
              </w:rPr>
              <w:t>Д</w:t>
            </w:r>
            <w:r w:rsidR="00552578" w:rsidRPr="005A5702">
              <w:rPr>
                <w:sz w:val="20"/>
                <w:szCs w:val="20"/>
              </w:rPr>
              <w:t>оход</w:t>
            </w:r>
            <w:r w:rsidRPr="005A5702">
              <w:rPr>
                <w:sz w:val="20"/>
                <w:szCs w:val="20"/>
              </w:rPr>
              <w:t>ы</w:t>
            </w:r>
            <w:r w:rsidR="00552578" w:rsidRPr="005A5702">
              <w:rPr>
                <w:sz w:val="20"/>
                <w:szCs w:val="20"/>
              </w:rPr>
              <w:t xml:space="preserve"> от операций с материальными запасами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52578" w:rsidRPr="005A5702" w:rsidRDefault="00552578" w:rsidP="009D6283">
            <w:pPr>
              <w:jc w:val="center"/>
              <w:rPr>
                <w:sz w:val="20"/>
                <w:szCs w:val="20"/>
              </w:rPr>
            </w:pPr>
            <w:r w:rsidRPr="005A5702">
              <w:rPr>
                <w:sz w:val="20"/>
                <w:szCs w:val="20"/>
              </w:rPr>
              <w:t>20,6</w:t>
            </w:r>
          </w:p>
        </w:tc>
      </w:tr>
      <w:tr w:rsidR="00552578" w:rsidRPr="005A5702" w:rsidTr="00411404">
        <w:trPr>
          <w:trHeight w:val="79"/>
        </w:trPr>
        <w:tc>
          <w:tcPr>
            <w:tcW w:w="7242" w:type="dxa"/>
            <w:shd w:val="clear" w:color="auto" w:fill="auto"/>
            <w:vAlign w:val="center"/>
          </w:tcPr>
          <w:p w:rsidR="00552578" w:rsidRPr="005A5702" w:rsidRDefault="00EF5FC5" w:rsidP="00EF5FC5">
            <w:pPr>
              <w:jc w:val="both"/>
              <w:rPr>
                <w:sz w:val="20"/>
                <w:szCs w:val="20"/>
              </w:rPr>
            </w:pPr>
            <w:r w:rsidRPr="005A5702">
              <w:rPr>
                <w:sz w:val="20"/>
                <w:szCs w:val="20"/>
              </w:rPr>
              <w:t>П</w:t>
            </w:r>
            <w:r w:rsidR="00552578" w:rsidRPr="005A5702">
              <w:rPr>
                <w:sz w:val="20"/>
                <w:szCs w:val="20"/>
              </w:rPr>
              <w:t>рочи</w:t>
            </w:r>
            <w:r w:rsidRPr="005A5702">
              <w:rPr>
                <w:sz w:val="20"/>
                <w:szCs w:val="20"/>
              </w:rPr>
              <w:t>е</w:t>
            </w:r>
            <w:r w:rsidR="00552578" w:rsidRPr="005A5702">
              <w:rPr>
                <w:sz w:val="20"/>
                <w:szCs w:val="20"/>
              </w:rPr>
              <w:t xml:space="preserve"> доход</w:t>
            </w:r>
            <w:r w:rsidRPr="005A5702">
              <w:rPr>
                <w:sz w:val="20"/>
                <w:szCs w:val="20"/>
              </w:rPr>
              <w:t>ы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52578" w:rsidRPr="005A5702" w:rsidRDefault="00552578" w:rsidP="009D6283">
            <w:pPr>
              <w:jc w:val="center"/>
              <w:rPr>
                <w:sz w:val="20"/>
                <w:szCs w:val="20"/>
              </w:rPr>
            </w:pPr>
            <w:r w:rsidRPr="005A5702">
              <w:rPr>
                <w:sz w:val="20"/>
                <w:szCs w:val="20"/>
              </w:rPr>
              <w:t>112,6</w:t>
            </w:r>
          </w:p>
        </w:tc>
      </w:tr>
      <w:tr w:rsidR="00552578" w:rsidRPr="005A5702" w:rsidTr="003057A3">
        <w:trPr>
          <w:trHeight w:val="169"/>
        </w:trPr>
        <w:tc>
          <w:tcPr>
            <w:tcW w:w="7242" w:type="dxa"/>
            <w:shd w:val="clear" w:color="auto" w:fill="auto"/>
            <w:vAlign w:val="center"/>
          </w:tcPr>
          <w:p w:rsidR="00552578" w:rsidRPr="005A5702" w:rsidRDefault="00552578" w:rsidP="009D6283">
            <w:pPr>
              <w:jc w:val="center"/>
              <w:rPr>
                <w:b/>
                <w:sz w:val="20"/>
                <w:szCs w:val="20"/>
              </w:rPr>
            </w:pPr>
            <w:r w:rsidRPr="005A570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552578" w:rsidRPr="005A5702" w:rsidRDefault="00552578" w:rsidP="009D6283">
            <w:pPr>
              <w:jc w:val="center"/>
              <w:rPr>
                <w:b/>
                <w:bCs/>
                <w:sz w:val="20"/>
                <w:szCs w:val="20"/>
              </w:rPr>
            </w:pPr>
            <w:r w:rsidRPr="005A5702">
              <w:rPr>
                <w:b/>
                <w:bCs/>
                <w:sz w:val="20"/>
                <w:szCs w:val="20"/>
              </w:rPr>
              <w:t>9658,6</w:t>
            </w:r>
          </w:p>
        </w:tc>
      </w:tr>
    </w:tbl>
    <w:p w:rsidR="00BD543E" w:rsidRDefault="001D2300" w:rsidP="001D2300">
      <w:pPr>
        <w:ind w:firstLine="708"/>
        <w:jc w:val="both"/>
      </w:pPr>
      <w:r w:rsidRPr="005A5702">
        <w:t xml:space="preserve">В нарушение п.6 </w:t>
      </w:r>
      <w:r w:rsidR="00BA0D8F" w:rsidRPr="005A5702">
        <w:t xml:space="preserve">«Порядка определения платы за оказание услуг (выполнение работ), относящихся к основным видам деятельности государственных бюджетных образовательных организаций, подведомственных министерству образования и науки Волгоградской области, для граждан и юридических лиц, предоставляемых на платной основе», утвержденного </w:t>
      </w:r>
    </w:p>
    <w:p w:rsidR="00BD543E" w:rsidRDefault="00BD543E" w:rsidP="00BD543E">
      <w:pPr>
        <w:jc w:val="both"/>
      </w:pPr>
    </w:p>
    <w:p w:rsidR="001D2300" w:rsidRPr="005A5702" w:rsidRDefault="00BA0D8F" w:rsidP="00BD543E">
      <w:pPr>
        <w:jc w:val="both"/>
      </w:pPr>
      <w:r w:rsidRPr="005A5702">
        <w:t>приказом Комитета от 24.11.2010 №4634 (далее Приказ №4634)</w:t>
      </w:r>
      <w:r w:rsidR="00A72A14">
        <w:t>,</w:t>
      </w:r>
      <w:r w:rsidR="001D2300" w:rsidRPr="005A5702">
        <w:t xml:space="preserve"> </w:t>
      </w:r>
      <w:r w:rsidR="00A72A14" w:rsidRPr="005A5702">
        <w:t xml:space="preserve">перечень платных услуг в 2015 году </w:t>
      </w:r>
      <w:r w:rsidR="001D2300" w:rsidRPr="005A5702">
        <w:t>Колледж</w:t>
      </w:r>
      <w:r w:rsidR="00A72A14">
        <w:t>ем</w:t>
      </w:r>
      <w:r w:rsidR="001D2300" w:rsidRPr="005A5702">
        <w:t xml:space="preserve"> не формировал</w:t>
      </w:r>
      <w:r w:rsidR="00A72A14">
        <w:t>ся,</w:t>
      </w:r>
      <w:r w:rsidR="001D2300" w:rsidRPr="005A5702">
        <w:t xml:space="preserve"> не утверждал</w:t>
      </w:r>
      <w:r w:rsidR="00A72A14">
        <w:t xml:space="preserve">ся и, соответственно, не </w:t>
      </w:r>
      <w:r w:rsidR="001D2300" w:rsidRPr="005A5702">
        <w:t>согласов</w:t>
      </w:r>
      <w:r w:rsidR="00A72A14">
        <w:t>ывался</w:t>
      </w:r>
      <w:r w:rsidR="001D2300" w:rsidRPr="005A5702">
        <w:t xml:space="preserve"> с Комитетом</w:t>
      </w:r>
      <w:r w:rsidR="00EF5FC5" w:rsidRPr="005A5702">
        <w:t>.</w:t>
      </w:r>
    </w:p>
    <w:p w:rsidR="001D2300" w:rsidRPr="005A5702" w:rsidRDefault="001D2300" w:rsidP="001D2300">
      <w:pPr>
        <w:ind w:firstLine="708"/>
        <w:jc w:val="both"/>
        <w:rPr>
          <w:rFonts w:eastAsia="Calibri"/>
          <w:lang w:eastAsia="en-US"/>
        </w:rPr>
      </w:pPr>
      <w:r w:rsidRPr="005A5702">
        <w:t>В нарушение п. 7 Приказа №4634</w:t>
      </w:r>
      <w:r w:rsidR="00A72A14">
        <w:t>,</w:t>
      </w:r>
      <w:r w:rsidRPr="005A5702">
        <w:t xml:space="preserve"> Колледж в 2015 году </w:t>
      </w:r>
      <w:r w:rsidRPr="005A5702">
        <w:rPr>
          <w:rFonts w:eastAsia="Calibri"/>
          <w:lang w:eastAsia="en-US"/>
        </w:rPr>
        <w:t>цены на платные услуги по основным видам деятельности с Комитетом не согласовывал.</w:t>
      </w:r>
    </w:p>
    <w:p w:rsidR="004D7D1B" w:rsidRPr="005A5702" w:rsidRDefault="004D7D1B" w:rsidP="00EF5FC5">
      <w:pPr>
        <w:ind w:firstLine="709"/>
        <w:jc w:val="both"/>
        <w:rPr>
          <w:bCs/>
        </w:rPr>
      </w:pPr>
      <w:r w:rsidRPr="005A5702">
        <w:rPr>
          <w:bCs/>
        </w:rPr>
        <w:t xml:space="preserve">В государственном задании от </w:t>
      </w:r>
      <w:r w:rsidR="00AC46CB" w:rsidRPr="005A5702">
        <w:rPr>
          <w:bCs/>
        </w:rPr>
        <w:t xml:space="preserve">26.12.2014 </w:t>
      </w:r>
      <w:r w:rsidRPr="005A5702">
        <w:rPr>
          <w:bCs/>
        </w:rPr>
        <w:t xml:space="preserve">предельные цены на оплату государственной услуги утверждены в размере 29,7 тыс. руб. </w:t>
      </w:r>
      <w:r w:rsidR="00A72A14">
        <w:rPr>
          <w:bCs/>
        </w:rPr>
        <w:t>по</w:t>
      </w:r>
      <w:r w:rsidRPr="005A5702">
        <w:rPr>
          <w:bCs/>
        </w:rPr>
        <w:t xml:space="preserve"> очно</w:t>
      </w:r>
      <w:r w:rsidR="00A72A14">
        <w:rPr>
          <w:bCs/>
        </w:rPr>
        <w:t>й форме</w:t>
      </w:r>
      <w:r w:rsidRPr="005A5702">
        <w:rPr>
          <w:bCs/>
        </w:rPr>
        <w:t xml:space="preserve"> обучение и 10,0 тыс. руб.</w:t>
      </w:r>
      <w:r w:rsidR="00A72A14">
        <w:rPr>
          <w:bCs/>
        </w:rPr>
        <w:t xml:space="preserve"> – по</w:t>
      </w:r>
      <w:r w:rsidRPr="005A5702">
        <w:rPr>
          <w:bCs/>
        </w:rPr>
        <w:t xml:space="preserve"> заочно</w:t>
      </w:r>
      <w:r w:rsidR="00A72A14">
        <w:rPr>
          <w:bCs/>
        </w:rPr>
        <w:t>й</w:t>
      </w:r>
      <w:r w:rsidRPr="005A5702">
        <w:rPr>
          <w:bCs/>
        </w:rPr>
        <w:t xml:space="preserve">. Предельные цены на оказание других видов деятельности </w:t>
      </w:r>
      <w:r w:rsidR="00EF5FC5" w:rsidRPr="005A5702">
        <w:rPr>
          <w:bCs/>
        </w:rPr>
        <w:t xml:space="preserve">(обучение по дополнительным образовательным программам (повышение квалификации, профессиональная переподготовка), по программам профессионального обучения и др.) </w:t>
      </w:r>
      <w:r w:rsidRPr="005A5702">
        <w:rPr>
          <w:bCs/>
        </w:rPr>
        <w:t>в государственном задании не указаны.</w:t>
      </w:r>
    </w:p>
    <w:p w:rsidR="009F23DB" w:rsidRPr="005A5702" w:rsidRDefault="00BA0D8F" w:rsidP="00BA0D8F">
      <w:pPr>
        <w:pStyle w:val="ae"/>
        <w:spacing w:after="0"/>
        <w:ind w:left="0" w:firstLine="720"/>
        <w:jc w:val="both"/>
        <w:rPr>
          <w:bCs/>
        </w:rPr>
      </w:pPr>
      <w:r w:rsidRPr="005A5702">
        <w:t>В</w:t>
      </w:r>
      <w:r w:rsidR="00B37FF5" w:rsidRPr="005A5702">
        <w:t xml:space="preserve"> </w:t>
      </w:r>
      <w:r w:rsidRPr="005A5702">
        <w:rPr>
          <w:bCs/>
        </w:rPr>
        <w:t xml:space="preserve">нарушение п.4 ст.9.2 Федерального закона </w:t>
      </w:r>
      <w:r w:rsidR="00EF5FC5" w:rsidRPr="005A5702">
        <w:rPr>
          <w:bCs/>
        </w:rPr>
        <w:t>от 12.01.1996 №7-ФЗ «О некоммерческих организациях» (далее Федеральный закон №7-ФЗ)</w:t>
      </w:r>
      <w:r w:rsidR="00A748C8">
        <w:rPr>
          <w:bCs/>
        </w:rPr>
        <w:t>,</w:t>
      </w:r>
      <w:r w:rsidRPr="005A5702">
        <w:rPr>
          <w:bCs/>
        </w:rPr>
        <w:t xml:space="preserve"> стоимость платных услуг по образовательным программам СПО установлена приказом директора Колледжа </w:t>
      </w:r>
      <w:r w:rsidRPr="005A5702">
        <w:t>в размере, превышающем предельный размер, установленный Комитетом (</w:t>
      </w:r>
      <w:r w:rsidR="009F23DB" w:rsidRPr="005A5702">
        <w:rPr>
          <w:bCs/>
        </w:rPr>
        <w:t>31,2 тыс. руб. за очное обучение и 11,0 тыс. руб. за заочное</w:t>
      </w:r>
      <w:r w:rsidRPr="005A5702">
        <w:rPr>
          <w:bCs/>
        </w:rPr>
        <w:t xml:space="preserve"> обучение). </w:t>
      </w:r>
      <w:r w:rsidR="009F23DB" w:rsidRPr="005A5702">
        <w:rPr>
          <w:bCs/>
        </w:rPr>
        <w:t>Изменения в государс</w:t>
      </w:r>
      <w:r w:rsidR="004C1158" w:rsidRPr="005A5702">
        <w:rPr>
          <w:bCs/>
        </w:rPr>
        <w:t>твенное задание в части внесения</w:t>
      </w:r>
      <w:r w:rsidR="009F23DB" w:rsidRPr="005A5702">
        <w:rPr>
          <w:bCs/>
        </w:rPr>
        <w:t xml:space="preserve"> изменений в предельные цены на оказание платных образовательных услуг не вносились.</w:t>
      </w:r>
    </w:p>
    <w:p w:rsidR="00CF66A8" w:rsidRPr="005A5702" w:rsidRDefault="00CF66A8" w:rsidP="00AD7CEB">
      <w:pPr>
        <w:spacing w:before="120"/>
        <w:ind w:firstLine="709"/>
        <w:jc w:val="both"/>
        <w:rPr>
          <w:bCs/>
        </w:rPr>
      </w:pPr>
      <w:r w:rsidRPr="005A5702">
        <w:rPr>
          <w:bCs/>
        </w:rPr>
        <w:t>Платные услуги</w:t>
      </w:r>
      <w:r w:rsidR="000D2E82" w:rsidRPr="005A5702">
        <w:rPr>
          <w:bCs/>
        </w:rPr>
        <w:t xml:space="preserve"> </w:t>
      </w:r>
      <w:r w:rsidRPr="005A5702">
        <w:rPr>
          <w:bCs/>
        </w:rPr>
        <w:t xml:space="preserve">оказывались на основании </w:t>
      </w:r>
      <w:r w:rsidR="009B46CA" w:rsidRPr="005A5702">
        <w:rPr>
          <w:bCs/>
        </w:rPr>
        <w:t>П</w:t>
      </w:r>
      <w:r w:rsidRPr="005A5702">
        <w:rPr>
          <w:bCs/>
        </w:rPr>
        <w:t xml:space="preserve">оложений о порядке оказания платных образовательных услуг Колледжа, утвержденных директором 23.09.2013 и 23.10.2015. </w:t>
      </w:r>
    </w:p>
    <w:p w:rsidR="00CF66A8" w:rsidRPr="005A5702" w:rsidRDefault="00CF66A8" w:rsidP="00CF66A8">
      <w:pPr>
        <w:ind w:firstLine="709"/>
        <w:jc w:val="both"/>
        <w:rPr>
          <w:bCs/>
        </w:rPr>
      </w:pPr>
      <w:r w:rsidRPr="005A5702">
        <w:rPr>
          <w:bCs/>
        </w:rPr>
        <w:t xml:space="preserve">Согласно разделу 2 </w:t>
      </w:r>
      <w:r w:rsidR="005E0403" w:rsidRPr="005A5702">
        <w:rPr>
          <w:bCs/>
        </w:rPr>
        <w:t xml:space="preserve">положения </w:t>
      </w:r>
      <w:r w:rsidRPr="005A5702">
        <w:rPr>
          <w:bCs/>
        </w:rPr>
        <w:t>о платных услугах</w:t>
      </w:r>
      <w:r w:rsidR="005E0403" w:rsidRPr="005A5702">
        <w:rPr>
          <w:bCs/>
        </w:rPr>
        <w:t xml:space="preserve"> от 23.10.2015</w:t>
      </w:r>
      <w:r w:rsidRPr="005A5702">
        <w:rPr>
          <w:bCs/>
        </w:rPr>
        <w:t xml:space="preserve"> платная деятельность в Колледже включает следующие виды услуг:</w:t>
      </w:r>
    </w:p>
    <w:p w:rsidR="00CF66A8" w:rsidRPr="005A5702" w:rsidRDefault="00CF66A8" w:rsidP="00CF66A8">
      <w:pPr>
        <w:ind w:firstLine="709"/>
        <w:jc w:val="both"/>
        <w:rPr>
          <w:bCs/>
        </w:rPr>
      </w:pPr>
      <w:r w:rsidRPr="005A5702">
        <w:rPr>
          <w:bCs/>
        </w:rPr>
        <w:t>-</w:t>
      </w:r>
      <w:r w:rsidR="005642C4">
        <w:rPr>
          <w:bCs/>
        </w:rPr>
        <w:t xml:space="preserve"> </w:t>
      </w:r>
      <w:r w:rsidRPr="005A5702">
        <w:rPr>
          <w:bCs/>
        </w:rPr>
        <w:t>обучение по образовательным программам СПО сверх контрольных цифр по приему студентов;</w:t>
      </w:r>
    </w:p>
    <w:p w:rsidR="00CF66A8" w:rsidRPr="005A5702" w:rsidRDefault="00CF66A8" w:rsidP="00CF66A8">
      <w:pPr>
        <w:ind w:firstLine="709"/>
        <w:jc w:val="both"/>
        <w:rPr>
          <w:bCs/>
        </w:rPr>
      </w:pPr>
      <w:r w:rsidRPr="005A5702">
        <w:rPr>
          <w:bCs/>
        </w:rPr>
        <w:t>-</w:t>
      </w:r>
      <w:r w:rsidR="005642C4">
        <w:rPr>
          <w:bCs/>
        </w:rPr>
        <w:t xml:space="preserve"> </w:t>
      </w:r>
      <w:r w:rsidRPr="005A5702">
        <w:rPr>
          <w:bCs/>
        </w:rPr>
        <w:t>обучение по дополнительным образовательным программам (повышение квалификации, профессиональная переподготовка);</w:t>
      </w:r>
    </w:p>
    <w:p w:rsidR="00CF66A8" w:rsidRPr="005A5702" w:rsidRDefault="00CF66A8" w:rsidP="00CF66A8">
      <w:pPr>
        <w:ind w:firstLine="709"/>
        <w:jc w:val="both"/>
        <w:rPr>
          <w:bCs/>
        </w:rPr>
      </w:pPr>
      <w:r w:rsidRPr="005A5702">
        <w:rPr>
          <w:bCs/>
        </w:rPr>
        <w:t>-</w:t>
      </w:r>
      <w:r w:rsidR="005642C4">
        <w:rPr>
          <w:bCs/>
        </w:rPr>
        <w:t xml:space="preserve"> </w:t>
      </w:r>
      <w:r w:rsidRPr="005A5702">
        <w:rPr>
          <w:bCs/>
        </w:rPr>
        <w:t>обучение по программам профессионального обучения;</w:t>
      </w:r>
    </w:p>
    <w:p w:rsidR="00CF66A8" w:rsidRPr="005A5702" w:rsidRDefault="00CF66A8" w:rsidP="00CF66A8">
      <w:pPr>
        <w:ind w:firstLine="709"/>
        <w:jc w:val="both"/>
        <w:rPr>
          <w:bCs/>
        </w:rPr>
      </w:pPr>
      <w:r w:rsidRPr="005A5702">
        <w:rPr>
          <w:bCs/>
        </w:rPr>
        <w:t>-</w:t>
      </w:r>
      <w:r w:rsidR="005642C4">
        <w:rPr>
          <w:bCs/>
        </w:rPr>
        <w:t xml:space="preserve"> </w:t>
      </w:r>
      <w:r w:rsidRPr="005A5702">
        <w:rPr>
          <w:bCs/>
        </w:rPr>
        <w:t>дополнительные образовательные услуги (</w:t>
      </w:r>
      <w:r w:rsidR="005E0403" w:rsidRPr="005A5702">
        <w:rPr>
          <w:bCs/>
        </w:rPr>
        <w:t>преподавание специальных курсов и циклов дисциплин, дополнительные учебные занятия по углубленному изучению дисциплин, за рамками объемов образовательных услуг, занятия по практическому вождению автомобилей</w:t>
      </w:r>
      <w:r w:rsidR="009B46CA" w:rsidRPr="005A5702">
        <w:rPr>
          <w:bCs/>
        </w:rPr>
        <w:t>,</w:t>
      </w:r>
      <w:r w:rsidR="005E0403" w:rsidRPr="005A5702">
        <w:rPr>
          <w:bCs/>
        </w:rPr>
        <w:t xml:space="preserve"> превышающие фонд времени, предусмотренный учебным планом, </w:t>
      </w:r>
      <w:r w:rsidRPr="005A5702">
        <w:rPr>
          <w:bCs/>
        </w:rPr>
        <w:t>репетиторство</w:t>
      </w:r>
      <w:r w:rsidR="005E0403" w:rsidRPr="005A5702">
        <w:rPr>
          <w:bCs/>
        </w:rPr>
        <w:t xml:space="preserve"> с обучающими</w:t>
      </w:r>
      <w:r w:rsidR="009B46CA" w:rsidRPr="005A5702">
        <w:rPr>
          <w:bCs/>
        </w:rPr>
        <w:t>ся</w:t>
      </w:r>
      <w:r w:rsidR="005E0403" w:rsidRPr="005A5702">
        <w:rPr>
          <w:bCs/>
        </w:rPr>
        <w:t xml:space="preserve"> иных образовательных учреждений</w:t>
      </w:r>
      <w:r w:rsidRPr="005A5702">
        <w:rPr>
          <w:bCs/>
        </w:rPr>
        <w:t>);</w:t>
      </w:r>
    </w:p>
    <w:p w:rsidR="00CF66A8" w:rsidRPr="005A5702" w:rsidRDefault="002E4295" w:rsidP="00CF66A8">
      <w:pPr>
        <w:ind w:firstLine="709"/>
        <w:jc w:val="both"/>
        <w:rPr>
          <w:bCs/>
        </w:rPr>
      </w:pPr>
      <w:r w:rsidRPr="005A5702">
        <w:rPr>
          <w:bCs/>
        </w:rPr>
        <w:t>-</w:t>
      </w:r>
      <w:r w:rsidR="005642C4">
        <w:rPr>
          <w:bCs/>
        </w:rPr>
        <w:t xml:space="preserve"> </w:t>
      </w:r>
      <w:r w:rsidRPr="005A5702">
        <w:rPr>
          <w:bCs/>
        </w:rPr>
        <w:t>развивающие услуги (кружки);</w:t>
      </w:r>
    </w:p>
    <w:p w:rsidR="00CF66A8" w:rsidRPr="005A5702" w:rsidRDefault="00CF66A8" w:rsidP="00CF66A8">
      <w:pPr>
        <w:ind w:firstLine="709"/>
        <w:jc w:val="both"/>
        <w:rPr>
          <w:bCs/>
        </w:rPr>
      </w:pPr>
      <w:r w:rsidRPr="005A5702">
        <w:rPr>
          <w:bCs/>
        </w:rPr>
        <w:t>-</w:t>
      </w:r>
      <w:r w:rsidR="005642C4">
        <w:rPr>
          <w:bCs/>
        </w:rPr>
        <w:t xml:space="preserve"> </w:t>
      </w:r>
      <w:r w:rsidRPr="005A5702">
        <w:rPr>
          <w:bCs/>
        </w:rPr>
        <w:t>оздоровительные услуги</w:t>
      </w:r>
      <w:r w:rsidR="005E0403" w:rsidRPr="005A5702">
        <w:rPr>
          <w:bCs/>
        </w:rPr>
        <w:t xml:space="preserve"> (создание различных секций, групп по укреплению здоровья)</w:t>
      </w:r>
      <w:r w:rsidRPr="005A5702">
        <w:rPr>
          <w:bCs/>
        </w:rPr>
        <w:t xml:space="preserve">. </w:t>
      </w:r>
    </w:p>
    <w:p w:rsidR="005E0403" w:rsidRPr="005A5702" w:rsidRDefault="005E0403" w:rsidP="00CF66A8">
      <w:pPr>
        <w:ind w:firstLine="709"/>
        <w:jc w:val="both"/>
        <w:rPr>
          <w:bCs/>
        </w:rPr>
      </w:pPr>
      <w:r w:rsidRPr="005A5702">
        <w:rPr>
          <w:bCs/>
        </w:rPr>
        <w:t xml:space="preserve">В соответствии с п.4.1 </w:t>
      </w:r>
      <w:r w:rsidR="009B46CA" w:rsidRPr="005A5702">
        <w:rPr>
          <w:bCs/>
        </w:rPr>
        <w:t>П</w:t>
      </w:r>
      <w:r w:rsidR="001D2300" w:rsidRPr="005A5702">
        <w:rPr>
          <w:bCs/>
        </w:rPr>
        <w:t xml:space="preserve">оложения о платных услугах от 23.10.2015 стоимость обучения по любой специальности и виду платных образовательных услуг договорная </w:t>
      </w:r>
      <w:r w:rsidR="004C1158" w:rsidRPr="005A5702">
        <w:rPr>
          <w:bCs/>
        </w:rPr>
        <w:t xml:space="preserve">и </w:t>
      </w:r>
      <w:r w:rsidR="001D2300" w:rsidRPr="005A5702">
        <w:rPr>
          <w:bCs/>
        </w:rPr>
        <w:t>определяется сметой затрат на реализацию программы.</w:t>
      </w:r>
    </w:p>
    <w:p w:rsidR="00FD659C" w:rsidRPr="005A5702" w:rsidRDefault="00FD659C" w:rsidP="00200B1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A5702">
        <w:rPr>
          <w:bCs/>
        </w:rPr>
        <w:t>П</w:t>
      </w:r>
      <w:r w:rsidR="0071213D" w:rsidRPr="005A5702">
        <w:rPr>
          <w:bCs/>
        </w:rPr>
        <w:t xml:space="preserve">еречень затрат, учтенный при формировании стоимости обучения студентов </w:t>
      </w:r>
      <w:r w:rsidR="00200B19" w:rsidRPr="005A5702">
        <w:rPr>
          <w:bCs/>
        </w:rPr>
        <w:t>К</w:t>
      </w:r>
      <w:r w:rsidR="0071213D" w:rsidRPr="005A5702">
        <w:rPr>
          <w:bCs/>
        </w:rPr>
        <w:t>олледжа, не соответствует перечню затрат</w:t>
      </w:r>
      <w:r w:rsidR="004C1158" w:rsidRPr="005A5702">
        <w:rPr>
          <w:bCs/>
        </w:rPr>
        <w:t>,</w:t>
      </w:r>
      <w:r w:rsidR="0071213D" w:rsidRPr="005A5702">
        <w:rPr>
          <w:bCs/>
        </w:rPr>
        <w:t xml:space="preserve"> отраженному в </w:t>
      </w:r>
      <w:r w:rsidR="00200B19" w:rsidRPr="005A5702">
        <w:rPr>
          <w:bCs/>
        </w:rPr>
        <w:t>Приказе</w:t>
      </w:r>
      <w:r w:rsidR="0071213D" w:rsidRPr="005A5702">
        <w:rPr>
          <w:bCs/>
        </w:rPr>
        <w:t xml:space="preserve"> № 4634</w:t>
      </w:r>
      <w:r w:rsidRPr="005A5702">
        <w:rPr>
          <w:bCs/>
        </w:rPr>
        <w:t xml:space="preserve">. </w:t>
      </w:r>
    </w:p>
    <w:p w:rsidR="0071213D" w:rsidRPr="005A5702" w:rsidRDefault="002E4295" w:rsidP="0071213D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A5702">
        <w:rPr>
          <w:bCs/>
        </w:rPr>
        <w:t>Колледжем при формировании стоимости платной образовательной услуги  не учтены все затраты, предусмотренные</w:t>
      </w:r>
      <w:r w:rsidR="0071213D" w:rsidRPr="005A5702">
        <w:rPr>
          <w:bCs/>
        </w:rPr>
        <w:t xml:space="preserve"> п.13, п.14 </w:t>
      </w:r>
      <w:r w:rsidRPr="005A5702">
        <w:rPr>
          <w:bCs/>
        </w:rPr>
        <w:t xml:space="preserve">Приказа № 4634, а именно </w:t>
      </w:r>
      <w:r w:rsidR="0071213D" w:rsidRPr="005A5702">
        <w:rPr>
          <w:bCs/>
        </w:rPr>
        <w:t>затраты на уплату налогов, пошлин и иные обязательные платежи</w:t>
      </w:r>
      <w:r w:rsidR="009B46CA" w:rsidRPr="005A5702">
        <w:rPr>
          <w:bCs/>
        </w:rPr>
        <w:t>. П</w:t>
      </w:r>
      <w:r w:rsidR="00FD659C" w:rsidRPr="005A5702">
        <w:rPr>
          <w:bCs/>
        </w:rPr>
        <w:t xml:space="preserve">ри этом </w:t>
      </w:r>
      <w:r w:rsidR="005642C4" w:rsidRPr="005A5702">
        <w:rPr>
          <w:bCs/>
        </w:rPr>
        <w:t xml:space="preserve">в стоимость обучения </w:t>
      </w:r>
      <w:r w:rsidR="00FD659C" w:rsidRPr="005A5702">
        <w:rPr>
          <w:bCs/>
        </w:rPr>
        <w:t>включены затраты, не предусмотренные указанными пунктами приказа</w:t>
      </w:r>
      <w:r w:rsidR="009B46CA" w:rsidRPr="005A5702">
        <w:rPr>
          <w:bCs/>
        </w:rPr>
        <w:t>,</w:t>
      </w:r>
      <w:r w:rsidR="00FD659C" w:rsidRPr="005A5702">
        <w:rPr>
          <w:bCs/>
        </w:rPr>
        <w:t xml:space="preserve"> </w:t>
      </w:r>
      <w:r w:rsidR="0071213D" w:rsidRPr="005A5702">
        <w:rPr>
          <w:bCs/>
        </w:rPr>
        <w:t>на стирку белья</w:t>
      </w:r>
      <w:r w:rsidR="00FD659C" w:rsidRPr="005A5702">
        <w:rPr>
          <w:bCs/>
        </w:rPr>
        <w:t>,</w:t>
      </w:r>
      <w:r w:rsidR="0071213D" w:rsidRPr="005A5702">
        <w:rPr>
          <w:bCs/>
        </w:rPr>
        <w:t xml:space="preserve"> охрану общежития</w:t>
      </w:r>
      <w:r w:rsidR="00FD659C" w:rsidRPr="005A5702">
        <w:rPr>
          <w:bCs/>
        </w:rPr>
        <w:t>.</w:t>
      </w:r>
    </w:p>
    <w:p w:rsidR="00B63363" w:rsidRPr="005A5702" w:rsidRDefault="00B63363" w:rsidP="00B6336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A5702">
        <w:rPr>
          <w:bCs/>
        </w:rPr>
        <w:t xml:space="preserve">В ходе выборочной проверки своевременности и полноты внесения платы за оказание Колледжем платных образовательных услуг по договорам об оказании платных образовательных услуг по образовательным программам СПО </w:t>
      </w:r>
      <w:r w:rsidR="005642C4">
        <w:rPr>
          <w:bCs/>
        </w:rPr>
        <w:t>выя</w:t>
      </w:r>
      <w:r w:rsidRPr="005A5702">
        <w:rPr>
          <w:bCs/>
        </w:rPr>
        <w:t xml:space="preserve">влены случаи нарушения установленного договором срока оплаты за обучение. </w:t>
      </w:r>
    </w:p>
    <w:p w:rsidR="00F30164" w:rsidRPr="005A5702" w:rsidRDefault="00F30164" w:rsidP="00B6336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A5702">
        <w:rPr>
          <w:bCs/>
        </w:rPr>
        <w:t>Согласно условиям договоров оплата должна производиться не позднее, чем за две недели до начала нового семестра</w:t>
      </w:r>
      <w:r w:rsidR="00C263F9">
        <w:rPr>
          <w:bCs/>
        </w:rPr>
        <w:t>,</w:t>
      </w:r>
      <w:r w:rsidRPr="005A5702">
        <w:rPr>
          <w:bCs/>
        </w:rPr>
        <w:t xml:space="preserve"> за наличный расчет или в безналичном порядке на счет исполнителя.</w:t>
      </w:r>
      <w:r w:rsidR="001759D2" w:rsidRPr="005A5702">
        <w:rPr>
          <w:bCs/>
        </w:rPr>
        <w:t xml:space="preserve"> </w:t>
      </w:r>
    </w:p>
    <w:p w:rsidR="001759D2" w:rsidRPr="005A5702" w:rsidRDefault="001759D2" w:rsidP="00B6336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A5702">
        <w:rPr>
          <w:bCs/>
        </w:rPr>
        <w:t xml:space="preserve">Согласно учебным планам второй семестр начинается с 26.01.2016 года, т.е. оплата </w:t>
      </w:r>
      <w:r w:rsidR="004C1158" w:rsidRPr="005A5702">
        <w:rPr>
          <w:bCs/>
        </w:rPr>
        <w:t xml:space="preserve">за обучение </w:t>
      </w:r>
      <w:r w:rsidRPr="005A5702">
        <w:rPr>
          <w:bCs/>
        </w:rPr>
        <w:t>должна быть произведена не позднее 12.01.2016 года.</w:t>
      </w:r>
    </w:p>
    <w:p w:rsidR="00BA0D8F" w:rsidRPr="005A5702" w:rsidRDefault="00C263F9" w:rsidP="00C26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A5702">
        <w:rPr>
          <w:bCs/>
        </w:rPr>
        <w:t xml:space="preserve">На </w:t>
      </w:r>
      <w:r w:rsidR="00BA0D8F" w:rsidRPr="005A5702">
        <w:rPr>
          <w:bCs/>
        </w:rPr>
        <w:t>01.03.2016 года</w:t>
      </w:r>
      <w:r>
        <w:rPr>
          <w:bCs/>
        </w:rPr>
        <w:t>,</w:t>
      </w:r>
      <w:r w:rsidR="00BA0D8F" w:rsidRPr="005A5702">
        <w:rPr>
          <w:bCs/>
        </w:rPr>
        <w:t xml:space="preserve"> </w:t>
      </w:r>
      <w:r w:rsidRPr="005A5702">
        <w:rPr>
          <w:bCs/>
        </w:rPr>
        <w:t>т.е. спустя месяц после начала 2</w:t>
      </w:r>
      <w:r>
        <w:rPr>
          <w:bCs/>
        </w:rPr>
        <w:t>-го</w:t>
      </w:r>
      <w:r w:rsidRPr="005A5702">
        <w:rPr>
          <w:bCs/>
        </w:rPr>
        <w:t xml:space="preserve"> семестра</w:t>
      </w:r>
      <w:r>
        <w:rPr>
          <w:bCs/>
        </w:rPr>
        <w:t>,</w:t>
      </w:r>
      <w:r w:rsidRPr="005A5702">
        <w:rPr>
          <w:bCs/>
        </w:rPr>
        <w:t xml:space="preserve"> </w:t>
      </w:r>
      <w:r w:rsidR="00BA0D8F" w:rsidRPr="005A5702">
        <w:rPr>
          <w:bCs/>
        </w:rPr>
        <w:t xml:space="preserve">по счету 020531000 </w:t>
      </w:r>
      <w:r w:rsidR="00BA0D8F" w:rsidRPr="005A5702">
        <w:rPr>
          <w:bCs/>
        </w:rPr>
        <w:lastRenderedPageBreak/>
        <w:t>«Расчеты с плательщиками доходов от</w:t>
      </w:r>
      <w:r>
        <w:rPr>
          <w:bCs/>
        </w:rPr>
        <w:t xml:space="preserve"> оказания платных работ, услуг»</w:t>
      </w:r>
      <w:r w:rsidR="00BA0D8F" w:rsidRPr="005A5702">
        <w:rPr>
          <w:bCs/>
        </w:rPr>
        <w:t xml:space="preserve"> по данным бюджетного учета числится дебиторская задолженность за обучение </w:t>
      </w:r>
      <w:r w:rsidR="00567209" w:rsidRPr="005A5702">
        <w:rPr>
          <w:bCs/>
        </w:rPr>
        <w:t xml:space="preserve"> </w:t>
      </w:r>
      <w:r w:rsidR="00BA0D8F" w:rsidRPr="005A5702">
        <w:rPr>
          <w:bCs/>
        </w:rPr>
        <w:t xml:space="preserve">в </w:t>
      </w:r>
      <w:r>
        <w:rPr>
          <w:bCs/>
        </w:rPr>
        <w:t>размер</w:t>
      </w:r>
      <w:r w:rsidR="00BA0D8F" w:rsidRPr="005A5702">
        <w:rPr>
          <w:bCs/>
        </w:rPr>
        <w:t xml:space="preserve">е 1657,0 тыс. руб., </w:t>
      </w:r>
      <w:r w:rsidR="00567209">
        <w:rPr>
          <w:bCs/>
        </w:rPr>
        <w:t>в том числе</w:t>
      </w:r>
      <w:r w:rsidR="00BA0D8F" w:rsidRPr="005A5702">
        <w:rPr>
          <w:bCs/>
        </w:rPr>
        <w:t xml:space="preserve"> </w:t>
      </w:r>
      <w:r w:rsidR="00567209" w:rsidRPr="005A5702">
        <w:rPr>
          <w:bCs/>
        </w:rPr>
        <w:t>969,4 тыс. руб</w:t>
      </w:r>
      <w:r w:rsidR="00567209">
        <w:rPr>
          <w:bCs/>
        </w:rPr>
        <w:t>.</w:t>
      </w:r>
      <w:r w:rsidR="00567209" w:rsidRPr="005A5702">
        <w:rPr>
          <w:bCs/>
        </w:rPr>
        <w:t xml:space="preserve"> </w:t>
      </w:r>
      <w:r w:rsidR="00567209">
        <w:rPr>
          <w:bCs/>
        </w:rPr>
        <w:t xml:space="preserve">– </w:t>
      </w:r>
      <w:r w:rsidR="00BA0D8F" w:rsidRPr="005A5702">
        <w:rPr>
          <w:bCs/>
        </w:rPr>
        <w:t xml:space="preserve">за очное обучение, </w:t>
      </w:r>
      <w:r w:rsidR="00567209" w:rsidRPr="005A5702">
        <w:rPr>
          <w:bCs/>
        </w:rPr>
        <w:t>687,6 тыс. руб</w:t>
      </w:r>
      <w:r w:rsidR="00567209">
        <w:rPr>
          <w:bCs/>
        </w:rPr>
        <w:t>.</w:t>
      </w:r>
      <w:r w:rsidR="00567209" w:rsidRPr="005A5702">
        <w:rPr>
          <w:bCs/>
        </w:rPr>
        <w:t xml:space="preserve">– </w:t>
      </w:r>
      <w:r w:rsidR="00BA0D8F" w:rsidRPr="005A5702">
        <w:rPr>
          <w:bCs/>
        </w:rPr>
        <w:t>за заочное</w:t>
      </w:r>
      <w:r w:rsidR="00567209">
        <w:rPr>
          <w:bCs/>
        </w:rPr>
        <w:t>, ввиду</w:t>
      </w:r>
      <w:r w:rsidR="00567209" w:rsidRPr="005A5702">
        <w:rPr>
          <w:bCs/>
        </w:rPr>
        <w:t xml:space="preserve"> не</w:t>
      </w:r>
      <w:r w:rsidR="00567209">
        <w:rPr>
          <w:bCs/>
        </w:rPr>
        <w:t>у</w:t>
      </w:r>
      <w:r w:rsidR="00567209" w:rsidRPr="005A5702">
        <w:rPr>
          <w:bCs/>
        </w:rPr>
        <w:t>плат</w:t>
      </w:r>
      <w:r w:rsidR="00567209">
        <w:rPr>
          <w:bCs/>
        </w:rPr>
        <w:t>ы</w:t>
      </w:r>
      <w:r w:rsidR="00567209" w:rsidRPr="005A5702">
        <w:rPr>
          <w:bCs/>
        </w:rPr>
        <w:t xml:space="preserve"> студентами</w:t>
      </w:r>
      <w:r w:rsidR="00BA0D8F" w:rsidRPr="005A5702">
        <w:rPr>
          <w:bCs/>
        </w:rPr>
        <w:t>.</w:t>
      </w:r>
      <w:r w:rsidR="00567209" w:rsidRPr="00567209">
        <w:rPr>
          <w:bCs/>
        </w:rPr>
        <w:t xml:space="preserve"> </w:t>
      </w:r>
    </w:p>
    <w:p w:rsidR="001759D2" w:rsidRPr="005A5702" w:rsidRDefault="001759D2" w:rsidP="001759D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A5702">
        <w:rPr>
          <w:bCs/>
        </w:rPr>
        <w:t>Согласно условиям договоров, заключенных Колледжем со студентами:</w:t>
      </w:r>
    </w:p>
    <w:p w:rsidR="001759D2" w:rsidRPr="005A5702" w:rsidRDefault="001759D2" w:rsidP="001759D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A5702">
        <w:rPr>
          <w:bCs/>
        </w:rPr>
        <w:t>-</w:t>
      </w:r>
      <w:r w:rsidR="00567209">
        <w:rPr>
          <w:bCs/>
        </w:rPr>
        <w:t xml:space="preserve"> </w:t>
      </w:r>
      <w:r w:rsidRPr="005A5702">
        <w:rPr>
          <w:bCs/>
        </w:rPr>
        <w:t>до 01</w:t>
      </w:r>
      <w:r w:rsidR="00E83396" w:rsidRPr="005A5702">
        <w:rPr>
          <w:bCs/>
        </w:rPr>
        <w:t>.01.2015 -</w:t>
      </w:r>
      <w:r w:rsidRPr="005A5702">
        <w:rPr>
          <w:bCs/>
        </w:rPr>
        <w:t xml:space="preserve"> в случае несвоевременного внесения оплаты за обучение, ее размер увеличивается на 0,2% за каждый день задержки оплаты;</w:t>
      </w:r>
    </w:p>
    <w:p w:rsidR="001759D2" w:rsidRPr="005A5702" w:rsidRDefault="001759D2" w:rsidP="001759D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A5702">
        <w:rPr>
          <w:bCs/>
        </w:rPr>
        <w:t>-</w:t>
      </w:r>
      <w:r w:rsidR="00567209">
        <w:rPr>
          <w:bCs/>
        </w:rPr>
        <w:t xml:space="preserve"> </w:t>
      </w:r>
      <w:r w:rsidRPr="005A5702">
        <w:rPr>
          <w:bCs/>
        </w:rPr>
        <w:t xml:space="preserve">после 01.01.2015 - в случае неисполнения или ненадлежащего </w:t>
      </w:r>
      <w:r w:rsidR="00993C05" w:rsidRPr="005A5702">
        <w:rPr>
          <w:bCs/>
        </w:rPr>
        <w:t xml:space="preserve">исполнения сторонами обязательств по договору они несут ответственность, предусмотренную ГК РФ, федеральными законами, Законом РФ </w:t>
      </w:r>
      <w:r w:rsidR="009F23DB" w:rsidRPr="005A5702">
        <w:rPr>
          <w:bCs/>
        </w:rPr>
        <w:t>«</w:t>
      </w:r>
      <w:r w:rsidR="00993C05" w:rsidRPr="005A5702">
        <w:rPr>
          <w:bCs/>
        </w:rPr>
        <w:t>О защите прав потребителей</w:t>
      </w:r>
      <w:r w:rsidR="009F23DB" w:rsidRPr="005A5702">
        <w:rPr>
          <w:bCs/>
        </w:rPr>
        <w:t>»</w:t>
      </w:r>
      <w:r w:rsidR="00993C05" w:rsidRPr="005A5702">
        <w:rPr>
          <w:bCs/>
        </w:rPr>
        <w:t xml:space="preserve"> и иными нормативными правовыми актами.</w:t>
      </w:r>
    </w:p>
    <w:p w:rsidR="00BA0D8F" w:rsidRPr="005A5702" w:rsidRDefault="00BA0D8F" w:rsidP="00BA0D8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A5702">
        <w:rPr>
          <w:bCs/>
        </w:rPr>
        <w:t>Фактически</w:t>
      </w:r>
      <w:r w:rsidR="00567209">
        <w:rPr>
          <w:bCs/>
        </w:rPr>
        <w:t>,</w:t>
      </w:r>
      <w:r w:rsidRPr="005A5702">
        <w:rPr>
          <w:bCs/>
        </w:rPr>
        <w:t xml:space="preserve"> в нарушение условий договоров</w:t>
      </w:r>
      <w:r w:rsidR="00567209">
        <w:rPr>
          <w:bCs/>
        </w:rPr>
        <w:t>,</w:t>
      </w:r>
      <w:r w:rsidRPr="005A5702">
        <w:rPr>
          <w:bCs/>
        </w:rPr>
        <w:t xml:space="preserve"> студентами не произведена оплата за обучение за две недели до начала нового семестра (</w:t>
      </w:r>
      <w:r w:rsidR="002E4295" w:rsidRPr="005A5702">
        <w:rPr>
          <w:bCs/>
        </w:rPr>
        <w:t>12</w:t>
      </w:r>
      <w:r w:rsidRPr="005A5702">
        <w:rPr>
          <w:bCs/>
        </w:rPr>
        <w:t>.01.2016 года) в общей сумме 1657,0 тыс. руб., меры по ее взысканию Колледжем не принимались.</w:t>
      </w:r>
    </w:p>
    <w:p w:rsidR="007A7DFD" w:rsidRPr="005A5702" w:rsidRDefault="007A7DFD" w:rsidP="007A7DFD">
      <w:pPr>
        <w:autoSpaceDE w:val="0"/>
        <w:autoSpaceDN w:val="0"/>
        <w:adjustRightInd w:val="0"/>
        <w:spacing w:before="120"/>
        <w:ind w:firstLine="709"/>
        <w:jc w:val="both"/>
      </w:pPr>
      <w:r w:rsidRPr="005A5702">
        <w:t>В 2015 году Колледж осуществлял на платной основе обучение дополнительн</w:t>
      </w:r>
      <w:r w:rsidR="00567209">
        <w:t>ым</w:t>
      </w:r>
      <w:r w:rsidRPr="005A5702">
        <w:t xml:space="preserve"> рабоч</w:t>
      </w:r>
      <w:r w:rsidR="00567209">
        <w:t>им профессиям –</w:t>
      </w:r>
      <w:r w:rsidRPr="005A5702">
        <w:t xml:space="preserve"> водитель автомобиля категории «В» и «С» и тракторист-машинист сельскохозяйственного производства категории «В», «С», «Д», «Е».</w:t>
      </w:r>
    </w:p>
    <w:p w:rsidR="007A7DFD" w:rsidRPr="005A5702" w:rsidRDefault="007A7DFD" w:rsidP="007A7DFD">
      <w:pPr>
        <w:ind w:firstLine="709"/>
        <w:jc w:val="both"/>
        <w:rPr>
          <w:bCs/>
        </w:rPr>
      </w:pPr>
      <w:r w:rsidRPr="005A5702">
        <w:t xml:space="preserve">В нарушение  </w:t>
      </w:r>
      <w:r w:rsidRPr="005A5702">
        <w:rPr>
          <w:bCs/>
        </w:rPr>
        <w:t>п.4.1 Положения о платных услугах</w:t>
      </w:r>
      <w:r w:rsidR="00567209">
        <w:rPr>
          <w:bCs/>
        </w:rPr>
        <w:t>,</w:t>
      </w:r>
      <w:r w:rsidRPr="005A5702">
        <w:rPr>
          <w:bCs/>
        </w:rPr>
        <w:t xml:space="preserve"> сметы затрат на реализацию обучения ни по одной рабочей профессии Колледжем не составлялись и не утверждались.</w:t>
      </w:r>
    </w:p>
    <w:p w:rsidR="007A7DFD" w:rsidRPr="005A5702" w:rsidRDefault="007A7DFD" w:rsidP="007A7DFD">
      <w:pPr>
        <w:adjustRightInd w:val="0"/>
        <w:ind w:firstLine="709"/>
        <w:jc w:val="both"/>
      </w:pPr>
      <w:r w:rsidRPr="005A5702">
        <w:t xml:space="preserve">В соответствии с </w:t>
      </w:r>
      <w:hyperlink r:id="rId10" w:history="1">
        <w:r w:rsidRPr="005A5702">
          <w:t>пп «е» п.7</w:t>
        </w:r>
      </w:hyperlink>
      <w:r w:rsidRPr="005A5702">
        <w:t xml:space="preserve"> Положения о лицензировании образовательной деятельности, утвержденного </w:t>
      </w:r>
      <w:hyperlink r:id="rId11" w:history="1">
        <w:r w:rsidRPr="005A5702">
          <w:t>постановлением</w:t>
        </w:r>
      </w:hyperlink>
      <w:r w:rsidRPr="005A5702">
        <w:t xml:space="preserve"> Правительства РФ от 28.10.2013 № 966 «О лицензировании образовательной деятельности» (далее Постановление №966)</w:t>
      </w:r>
      <w:r w:rsidR="009B46CA" w:rsidRPr="005A5702">
        <w:t>,</w:t>
      </w:r>
      <w:r w:rsidRPr="005A5702">
        <w:t xml:space="preserve"> наличие согласованных с Госавтоинспекцией программ подготовки (переподготовки) водителей автомототранспортных средств, трамваев и троллейбусов, а также</w:t>
      </w:r>
      <w:r w:rsidR="00567209">
        <w:t xml:space="preserve"> </w:t>
      </w:r>
      <w:r w:rsidRPr="005A5702">
        <w:t xml:space="preserve">заключения </w:t>
      </w:r>
      <w:r w:rsidR="0064512C" w:rsidRPr="005A5702">
        <w:t>Госавтоинспекци</w:t>
      </w:r>
      <w:r w:rsidR="0064512C">
        <w:t xml:space="preserve">и </w:t>
      </w:r>
      <w:r w:rsidRPr="005A5702">
        <w:t xml:space="preserve">о соответствии учебно-материальной базы установленным для образовательных программ подготовки водителей автомототранспортных средств </w:t>
      </w:r>
      <w:r w:rsidR="0064512C" w:rsidRPr="005A5702">
        <w:t xml:space="preserve">требованиям </w:t>
      </w:r>
      <w:r w:rsidRPr="005A5702">
        <w:t>является обязательным</w:t>
      </w:r>
      <w:r w:rsidR="0064512C">
        <w:t xml:space="preserve"> лицензионным</w:t>
      </w:r>
      <w:r w:rsidRPr="005A5702">
        <w:t xml:space="preserve"> </w:t>
      </w:r>
      <w:r w:rsidR="0064512C">
        <w:t>условием</w:t>
      </w:r>
      <w:r w:rsidRPr="005A5702">
        <w:t xml:space="preserve"> при осуществлении лицензиатом образовательной деятельности.</w:t>
      </w:r>
    </w:p>
    <w:p w:rsidR="007A7DFD" w:rsidRPr="005A5702" w:rsidRDefault="007A7DFD" w:rsidP="007A7DFD">
      <w:pPr>
        <w:adjustRightInd w:val="0"/>
        <w:ind w:firstLine="709"/>
        <w:jc w:val="both"/>
      </w:pPr>
      <w:r w:rsidRPr="005A5702">
        <w:t xml:space="preserve">В связи с этим для осуществления образовательной деятельности по реализации Примерных программ, утвержденных </w:t>
      </w:r>
      <w:r w:rsidR="009B46CA" w:rsidRPr="005A5702">
        <w:t>п</w:t>
      </w:r>
      <w:r w:rsidRPr="005A5702">
        <w:t>риказом Министерства образования и науки РФ от 26.12.2013 №1408 «Об утверждении примерных программ профессионального обучения водителей транспортных средств соответствующих категорий и подкатегорий» необходимо заключени</w:t>
      </w:r>
      <w:r w:rsidR="0064512C">
        <w:t>е</w:t>
      </w:r>
      <w:r w:rsidRPr="005A5702">
        <w:t xml:space="preserve"> Госавтоинспекции о соответствии материально-технической базы</w:t>
      </w:r>
      <w:r w:rsidR="0064512C">
        <w:t xml:space="preserve"> установленным</w:t>
      </w:r>
      <w:r w:rsidRPr="005A5702">
        <w:t xml:space="preserve"> требованиям, и программ, согласованных с Госавтоинспекцией.</w:t>
      </w:r>
    </w:p>
    <w:p w:rsidR="007A7DFD" w:rsidRPr="005A5702" w:rsidRDefault="007A7DFD" w:rsidP="007A7DFD">
      <w:pPr>
        <w:adjustRightInd w:val="0"/>
        <w:ind w:firstLine="709"/>
        <w:jc w:val="both"/>
        <w:rPr>
          <w:bCs/>
        </w:rPr>
      </w:pPr>
      <w:r w:rsidRPr="005A5702">
        <w:rPr>
          <w:bCs/>
        </w:rPr>
        <w:t>УГИБДД ГУ МВД России по Волгоградской области заключение о соответствии  учебно-материальной базы для образовательных программ подготовки водителей автомототранспортных средств категорий (подкатегорий) «В» и «С» выдано Колледжу только 11.01.2016 за №34-221, в 2015 году указанное заключение отсутствовало.</w:t>
      </w:r>
    </w:p>
    <w:p w:rsidR="007A7DFD" w:rsidRPr="005A5702" w:rsidRDefault="007A7DFD" w:rsidP="007A7DFD">
      <w:pPr>
        <w:adjustRightInd w:val="0"/>
        <w:ind w:firstLine="708"/>
        <w:jc w:val="both"/>
      </w:pPr>
      <w:r w:rsidRPr="005A5702">
        <w:rPr>
          <w:bCs/>
        </w:rPr>
        <w:t>При этом Колледж</w:t>
      </w:r>
      <w:r w:rsidR="000A5FA9">
        <w:rPr>
          <w:bCs/>
        </w:rPr>
        <w:t>,</w:t>
      </w:r>
      <w:r w:rsidRPr="005A5702">
        <w:rPr>
          <w:bCs/>
        </w:rPr>
        <w:t xml:space="preserve"> в нарушение требований </w:t>
      </w:r>
      <w:r w:rsidRPr="005A5702">
        <w:t>Постановления №966</w:t>
      </w:r>
      <w:r w:rsidR="000A5FA9">
        <w:t>,</w:t>
      </w:r>
      <w:r w:rsidRPr="005A5702">
        <w:rPr>
          <w:bCs/>
        </w:rPr>
        <w:t xml:space="preserve"> в 2015 году заключил договоры на обучение подготовки водителей автомототранспортных средств категорий (подкатегорий) «В» и «С» на общую сумму 127,9 тыс. рублей</w:t>
      </w:r>
      <w:r w:rsidRPr="005A5702">
        <w:t xml:space="preserve">. </w:t>
      </w:r>
    </w:p>
    <w:p w:rsidR="007A7DFD" w:rsidRPr="005A5702" w:rsidRDefault="007A7DFD" w:rsidP="007A7DFD">
      <w:pPr>
        <w:adjustRightInd w:val="0"/>
        <w:ind w:firstLine="709"/>
        <w:jc w:val="both"/>
        <w:rPr>
          <w:bCs/>
        </w:rPr>
      </w:pPr>
      <w:r w:rsidRPr="005A5702">
        <w:t xml:space="preserve">Фактически данные образовательные услуги в 2015 году </w:t>
      </w:r>
      <w:r w:rsidR="000A5FA9" w:rsidRPr="005A5702">
        <w:t xml:space="preserve">Колледжем оказаны </w:t>
      </w:r>
      <w:r w:rsidRPr="005A5702">
        <w:t xml:space="preserve">не были. По состоянию на 06.04.2016 за неоказанные образовательные услуги </w:t>
      </w:r>
      <w:r w:rsidR="000A5FA9" w:rsidRPr="005A5702">
        <w:t>средства в сумме 76,4 тыс. руб</w:t>
      </w:r>
      <w:r w:rsidR="000A5FA9">
        <w:t>.</w:t>
      </w:r>
      <w:r w:rsidR="000A5FA9" w:rsidRPr="005A5702">
        <w:t xml:space="preserve"> из кассы Колледжа </w:t>
      </w:r>
      <w:r w:rsidRPr="005A5702">
        <w:t>возвращены, средства в сумме 46,5 тыс. руб. не возвращены.</w:t>
      </w:r>
    </w:p>
    <w:p w:rsidR="007A7DFD" w:rsidRPr="005A5702" w:rsidRDefault="007A7DFD" w:rsidP="003E00EE">
      <w:pPr>
        <w:adjustRightInd w:val="0"/>
        <w:spacing w:before="120"/>
        <w:jc w:val="both"/>
      </w:pPr>
      <w:r w:rsidRPr="005A5702">
        <w:tab/>
        <w:t xml:space="preserve">Кроме того, в 2015 году </w:t>
      </w:r>
      <w:r w:rsidR="00935099" w:rsidRPr="005A5702">
        <w:t xml:space="preserve">в кассу </w:t>
      </w:r>
      <w:r w:rsidRPr="005A5702">
        <w:t>по заявлениям студентов</w:t>
      </w:r>
      <w:r w:rsidR="00935099">
        <w:t>,</w:t>
      </w:r>
      <w:r w:rsidRPr="005A5702">
        <w:t xml:space="preserve"> без заключения договоров на оказание платных образовательных услуг</w:t>
      </w:r>
      <w:r w:rsidRPr="005A5702">
        <w:rPr>
          <w:b/>
        </w:rPr>
        <w:t xml:space="preserve"> </w:t>
      </w:r>
      <w:r w:rsidRPr="005A5702">
        <w:t>по специальностям</w:t>
      </w:r>
      <w:r w:rsidRPr="005A5702">
        <w:rPr>
          <w:b/>
        </w:rPr>
        <w:t xml:space="preserve"> </w:t>
      </w:r>
      <w:r w:rsidRPr="005A5702">
        <w:t>«механизация сельского хозяйства» и «</w:t>
      </w:r>
      <w:r w:rsidRPr="005A5702">
        <w:rPr>
          <w:bCs/>
        </w:rPr>
        <w:t>техническая эксплуатация подъемно-транспортных, строительных, дорожных машин и оборудования (по отраслям)»</w:t>
      </w:r>
      <w:r w:rsidR="00935099">
        <w:rPr>
          <w:bCs/>
        </w:rPr>
        <w:t>,</w:t>
      </w:r>
      <w:r w:rsidRPr="005A5702">
        <w:rPr>
          <w:bCs/>
        </w:rPr>
        <w:t xml:space="preserve"> </w:t>
      </w:r>
      <w:r w:rsidRPr="005A5702">
        <w:t>поступили средства на общую сумму 97,7 тыс. руб</w:t>
      </w:r>
      <w:r w:rsidR="003E00EE" w:rsidRPr="005A5702">
        <w:t xml:space="preserve">., что </w:t>
      </w:r>
      <w:r w:rsidRPr="005A5702">
        <w:rPr>
          <w:bCs/>
        </w:rPr>
        <w:t xml:space="preserve">противоречит требованиям ст.54 Федерального закона от 29.12.2012 №273-ФЗ «Об образовании в РФ», п.12 постановления Правительства РФ от 15.08.2013 № 706 «Об утверждении Правил оказания платных образовательных услуг» (далее Постановление №706). Оплата за обучение произведена на основании приказа директора Колледжа. </w:t>
      </w:r>
    </w:p>
    <w:p w:rsidR="00477B8C" w:rsidRDefault="00477B8C" w:rsidP="003057A3">
      <w:pPr>
        <w:adjustRightInd w:val="0"/>
        <w:spacing w:before="120"/>
        <w:jc w:val="center"/>
        <w:rPr>
          <w:rFonts w:eastAsia="Arial CYR"/>
          <w:i/>
        </w:rPr>
      </w:pPr>
    </w:p>
    <w:p w:rsidR="00BD543E" w:rsidRDefault="00BD543E" w:rsidP="003057A3">
      <w:pPr>
        <w:adjustRightInd w:val="0"/>
        <w:spacing w:before="120"/>
        <w:jc w:val="center"/>
        <w:rPr>
          <w:rFonts w:eastAsia="Arial CYR"/>
          <w:i/>
        </w:rPr>
      </w:pPr>
    </w:p>
    <w:p w:rsidR="007A7DFD" w:rsidRPr="005A5702" w:rsidRDefault="007A7DFD" w:rsidP="003057A3">
      <w:pPr>
        <w:adjustRightInd w:val="0"/>
        <w:spacing w:before="120"/>
        <w:jc w:val="center"/>
        <w:rPr>
          <w:rFonts w:eastAsia="Arial CYR"/>
          <w:i/>
        </w:rPr>
      </w:pPr>
      <w:r w:rsidRPr="005A5702">
        <w:rPr>
          <w:rFonts w:eastAsia="Arial CYR"/>
          <w:i/>
        </w:rPr>
        <w:lastRenderedPageBreak/>
        <w:t>Субсидии на иные цели</w:t>
      </w:r>
    </w:p>
    <w:p w:rsidR="007A7DFD" w:rsidRPr="005A5702" w:rsidRDefault="007A7DFD" w:rsidP="003057A3">
      <w:pPr>
        <w:pStyle w:val="afa"/>
        <w:ind w:firstLine="708"/>
        <w:jc w:val="both"/>
        <w:rPr>
          <w:rStyle w:val="FontStyle13"/>
          <w:b w:val="0"/>
          <w:sz w:val="24"/>
          <w:szCs w:val="24"/>
        </w:rPr>
      </w:pPr>
      <w:r w:rsidRPr="005A5702">
        <w:rPr>
          <w:rStyle w:val="FontStyle13"/>
          <w:b w:val="0"/>
          <w:sz w:val="24"/>
          <w:szCs w:val="24"/>
        </w:rPr>
        <w:t>Государственной программой Волгоградской области «Формирование доступной среды жизнедеятельности для инвалидов и маломобильных групп населения в Волгоградской области» на 2014-2016 годы, утвержденной постановлением Правительства Волгоградской области от 30.12.2013 №805-п (далее Программа), предусмотрены мероприятия, направленные на формирование доступной среды жизнедеятельности инвалидов и других маломобильных групп населения (далее МГН).</w:t>
      </w:r>
    </w:p>
    <w:p w:rsidR="007A7DFD" w:rsidRPr="005A5702" w:rsidRDefault="007A7DFD" w:rsidP="007A7DFD">
      <w:pPr>
        <w:pStyle w:val="afa"/>
        <w:ind w:firstLine="708"/>
        <w:jc w:val="both"/>
        <w:rPr>
          <w:rStyle w:val="FontStyle13"/>
          <w:b w:val="0"/>
          <w:sz w:val="24"/>
          <w:szCs w:val="24"/>
        </w:rPr>
      </w:pPr>
      <w:r w:rsidRPr="005A5702">
        <w:rPr>
          <w:rStyle w:val="FontStyle13"/>
          <w:b w:val="0"/>
          <w:sz w:val="24"/>
          <w:szCs w:val="24"/>
        </w:rPr>
        <w:t>Целью Программы является обеспечение беспрепятственного доступа к приоритетным объектам и услугам в приоритетных сферах жизнедеятельности инвалидов и других МГН.</w:t>
      </w:r>
    </w:p>
    <w:p w:rsidR="007A7DFD" w:rsidRPr="005A5702" w:rsidRDefault="007A7DFD" w:rsidP="007A7DFD">
      <w:pPr>
        <w:pStyle w:val="afa"/>
        <w:ind w:firstLine="708"/>
        <w:jc w:val="both"/>
        <w:rPr>
          <w:rStyle w:val="FontStyle13"/>
          <w:b w:val="0"/>
          <w:sz w:val="24"/>
          <w:szCs w:val="24"/>
        </w:rPr>
      </w:pPr>
      <w:r w:rsidRPr="005A5702">
        <w:rPr>
          <w:rStyle w:val="FontStyle13"/>
          <w:b w:val="0"/>
          <w:sz w:val="24"/>
          <w:szCs w:val="24"/>
        </w:rPr>
        <w:t xml:space="preserve">Реализация данных мероприятий по Программе предусмотрена за счет средств областного и федерального бюджетов. </w:t>
      </w:r>
    </w:p>
    <w:p w:rsidR="007A7DFD" w:rsidRPr="005A5702" w:rsidRDefault="007A7DFD" w:rsidP="007A7DFD">
      <w:pPr>
        <w:pStyle w:val="1"/>
        <w:spacing w:before="0" w:after="0"/>
        <w:ind w:firstLine="708"/>
        <w:jc w:val="both"/>
        <w:rPr>
          <w:rStyle w:val="FontStyle13"/>
          <w:color w:val="auto"/>
          <w:sz w:val="24"/>
          <w:szCs w:val="24"/>
        </w:rPr>
      </w:pPr>
      <w:r w:rsidRPr="005A5702">
        <w:rPr>
          <w:rStyle w:val="FontStyle13"/>
          <w:color w:val="auto"/>
          <w:sz w:val="24"/>
          <w:szCs w:val="24"/>
        </w:rPr>
        <w:t>Соглашением на предоставление субсидий на иные цели на реализацию данных мероприятий в 2015 году предусмотрено 2410,7 тыс. рублей.</w:t>
      </w:r>
    </w:p>
    <w:p w:rsidR="007A7DFD" w:rsidRPr="005A5702" w:rsidRDefault="007A7DFD" w:rsidP="007A7DFD">
      <w:pPr>
        <w:ind w:firstLine="709"/>
        <w:jc w:val="both"/>
        <w:rPr>
          <w:rStyle w:val="FontStyle13"/>
          <w:b w:val="0"/>
          <w:sz w:val="24"/>
          <w:szCs w:val="24"/>
        </w:rPr>
      </w:pPr>
      <w:r w:rsidRPr="005A5702">
        <w:rPr>
          <w:rStyle w:val="FontStyle13"/>
          <w:b w:val="0"/>
          <w:sz w:val="24"/>
          <w:szCs w:val="24"/>
        </w:rPr>
        <w:t>В целях реализации мероприятий Программы Колледжем заключены договоры на общую сумму 2391,6 тыс. руб., или 99,2% от суммы соглашения, из них 4 договора на поставку 2-х подъемных платформ для инвалидов</w:t>
      </w:r>
      <w:r w:rsidR="009D7EFE">
        <w:rPr>
          <w:rStyle w:val="FontStyle13"/>
          <w:b w:val="0"/>
          <w:sz w:val="24"/>
          <w:szCs w:val="24"/>
        </w:rPr>
        <w:t>,</w:t>
      </w:r>
      <w:r w:rsidRPr="005A5702">
        <w:rPr>
          <w:rStyle w:val="FontStyle13"/>
          <w:b w:val="0"/>
          <w:sz w:val="24"/>
          <w:szCs w:val="24"/>
        </w:rPr>
        <w:t xml:space="preserve"> на выполнение монтажных и пуско-наладочных работ</w:t>
      </w:r>
      <w:r w:rsidR="009D7EFE">
        <w:rPr>
          <w:rStyle w:val="FontStyle13"/>
          <w:b w:val="0"/>
          <w:sz w:val="24"/>
          <w:szCs w:val="24"/>
        </w:rPr>
        <w:t xml:space="preserve"> и</w:t>
      </w:r>
      <w:r w:rsidRPr="005A5702">
        <w:rPr>
          <w:rStyle w:val="FontStyle13"/>
          <w:b w:val="0"/>
          <w:sz w:val="24"/>
          <w:szCs w:val="24"/>
        </w:rPr>
        <w:t xml:space="preserve"> полное техническое освидетельствование платформ на общую сумму 1600,9 тыс. рублей.</w:t>
      </w:r>
      <w:r w:rsidR="00F47627" w:rsidRPr="005A5702">
        <w:rPr>
          <w:rStyle w:val="FontStyle13"/>
          <w:b w:val="0"/>
          <w:sz w:val="24"/>
          <w:szCs w:val="24"/>
        </w:rPr>
        <w:t xml:space="preserve"> </w:t>
      </w:r>
    </w:p>
    <w:p w:rsidR="00F47627" w:rsidRPr="005A5702" w:rsidRDefault="007A7DFD" w:rsidP="007A7DFD">
      <w:pPr>
        <w:jc w:val="both"/>
        <w:rPr>
          <w:rStyle w:val="FontStyle13"/>
          <w:b w:val="0"/>
          <w:sz w:val="24"/>
          <w:szCs w:val="24"/>
        </w:rPr>
      </w:pPr>
      <w:r w:rsidRPr="005A5702">
        <w:rPr>
          <w:color w:val="FF0000"/>
        </w:rPr>
        <w:tab/>
      </w:r>
      <w:r w:rsidRPr="005A5702">
        <w:t xml:space="preserve">По состоянию на 08.04.2016 по данным бюджетного учета подъемные платформы </w:t>
      </w:r>
      <w:r w:rsidR="009D7EFE">
        <w:t xml:space="preserve">для </w:t>
      </w:r>
      <w:r w:rsidRPr="005A5702">
        <w:t>инвалидов не введены в эксплуатацию, акт о приеме-передаче объекта основных средств не оформлен.</w:t>
      </w:r>
      <w:r w:rsidR="00F47627" w:rsidRPr="005A5702">
        <w:rPr>
          <w:rStyle w:val="FontStyle13"/>
          <w:b w:val="0"/>
          <w:sz w:val="24"/>
          <w:szCs w:val="24"/>
        </w:rPr>
        <w:t xml:space="preserve"> Пр</w:t>
      </w:r>
      <w:r w:rsidR="009D7EFE">
        <w:rPr>
          <w:rStyle w:val="FontStyle13"/>
          <w:b w:val="0"/>
          <w:sz w:val="24"/>
          <w:szCs w:val="24"/>
        </w:rPr>
        <w:t>и этом</w:t>
      </w:r>
      <w:r w:rsidR="00F47627" w:rsidRPr="005A5702">
        <w:rPr>
          <w:rStyle w:val="FontStyle13"/>
          <w:b w:val="0"/>
          <w:sz w:val="24"/>
          <w:szCs w:val="24"/>
        </w:rPr>
        <w:t xml:space="preserve"> оплата за поставку 2-х подъемных платформ для инвалидов и выполнение монтажных и пуско-наладочных работ, полное техническое освидетельствование платформ н</w:t>
      </w:r>
      <w:r w:rsidR="009D7EFE">
        <w:rPr>
          <w:rStyle w:val="FontStyle13"/>
          <w:b w:val="0"/>
          <w:sz w:val="24"/>
          <w:szCs w:val="24"/>
        </w:rPr>
        <w:t>а общую сумму 1600,9 тыс. руб</w:t>
      </w:r>
      <w:r w:rsidR="00F47627" w:rsidRPr="005A5702">
        <w:rPr>
          <w:rStyle w:val="FontStyle13"/>
          <w:b w:val="0"/>
          <w:sz w:val="24"/>
          <w:szCs w:val="24"/>
        </w:rPr>
        <w:t>.</w:t>
      </w:r>
      <w:r w:rsidR="009D7EFE">
        <w:rPr>
          <w:rStyle w:val="FontStyle13"/>
          <w:b w:val="0"/>
          <w:sz w:val="24"/>
          <w:szCs w:val="24"/>
        </w:rPr>
        <w:t xml:space="preserve"> произведена.</w:t>
      </w:r>
    </w:p>
    <w:p w:rsidR="007A7DFD" w:rsidRPr="005A5702" w:rsidRDefault="007A7DFD" w:rsidP="007A7DFD">
      <w:pPr>
        <w:jc w:val="both"/>
      </w:pPr>
      <w:r w:rsidRPr="005A5702">
        <w:tab/>
      </w:r>
      <w:r w:rsidR="00F47627" w:rsidRPr="005A5702">
        <w:t>При подписании актов приема-передачи 08.12.2015 года с компанией</w:t>
      </w:r>
      <w:r w:rsidR="009D7EFE">
        <w:t>,</w:t>
      </w:r>
      <w:r w:rsidR="00F47627" w:rsidRPr="005A5702">
        <w:t xml:space="preserve"> осуществляющей </w:t>
      </w:r>
      <w:r w:rsidR="009D7EFE">
        <w:rPr>
          <w:rStyle w:val="FontStyle13"/>
          <w:b w:val="0"/>
          <w:sz w:val="24"/>
          <w:szCs w:val="24"/>
        </w:rPr>
        <w:t xml:space="preserve">выполнение монтажных </w:t>
      </w:r>
      <w:r w:rsidR="00F47627" w:rsidRPr="005A5702">
        <w:rPr>
          <w:rStyle w:val="FontStyle13"/>
          <w:b w:val="0"/>
          <w:sz w:val="24"/>
          <w:szCs w:val="24"/>
        </w:rPr>
        <w:t>и пуско-наладочных работ, в</w:t>
      </w:r>
      <w:r w:rsidRPr="005A5702">
        <w:t xml:space="preserve"> паспортах платформ сделаны отметки ООО «Аудит СК» (08.12.2015) о проведении полного технического освидетельствования в соответствии с ПБ 10-403-01 «Правила устройства и безопасной эксплуатации платформ подъемных для инвалидов».</w:t>
      </w:r>
    </w:p>
    <w:p w:rsidR="009D7EFE" w:rsidRDefault="007A7DFD" w:rsidP="009D7EFE">
      <w:pPr>
        <w:jc w:val="both"/>
      </w:pPr>
      <w:r w:rsidRPr="005A5702">
        <w:tab/>
        <w:t xml:space="preserve">Пунктом 10.1 ПБ 10-403-01 «Правила устройства и безопасной эксплуатации платформ подъемных для инвалидов» </w:t>
      </w:r>
      <w:r w:rsidRPr="005A5702">
        <w:rPr>
          <w:b/>
        </w:rPr>
        <w:t>вновь установленная платформа</w:t>
      </w:r>
      <w:r w:rsidRPr="005A5702">
        <w:t xml:space="preserve"> подъемная до ввода в эксплуатацию должна </w:t>
      </w:r>
      <w:r w:rsidRPr="005A5702">
        <w:rPr>
          <w:b/>
        </w:rPr>
        <w:t>быть зарегистрирована</w:t>
      </w:r>
      <w:r w:rsidRPr="005A5702">
        <w:t xml:space="preserve"> в территориальном органе Госгортехнадзора России. Ввод платформы подъемной в эксплуатацию может быть произведен только при наличии разрешения территориального органа Госгортехнадзора России (10.2).</w:t>
      </w:r>
    </w:p>
    <w:p w:rsidR="007A7DFD" w:rsidRPr="005A5702" w:rsidRDefault="009D7EFE" w:rsidP="009D7EFE">
      <w:pPr>
        <w:ind w:firstLine="709"/>
        <w:jc w:val="both"/>
      </w:pPr>
      <w:r>
        <w:t>Н</w:t>
      </w:r>
      <w:r w:rsidR="007A7DFD" w:rsidRPr="005A5702">
        <w:t>а 08.04.2016 года</w:t>
      </w:r>
      <w:r>
        <w:t xml:space="preserve">, т.е. </w:t>
      </w:r>
      <w:r w:rsidR="00F47627" w:rsidRPr="005A5702">
        <w:t>спустя 4 месяца после подписания акта выполненных работ и проведения полного технического освидетельствования</w:t>
      </w:r>
      <w:r w:rsidR="002274A5">
        <w:t>,</w:t>
      </w:r>
      <w:r w:rsidR="00F47627" w:rsidRPr="005A5702">
        <w:t xml:space="preserve"> </w:t>
      </w:r>
      <w:r w:rsidR="007A7DFD" w:rsidRPr="005A5702">
        <w:t xml:space="preserve">разрешение территориального органа Госгортехнадзора России на ввод </w:t>
      </w:r>
      <w:r w:rsidR="002274A5">
        <w:t xml:space="preserve">платформы подъемной </w:t>
      </w:r>
      <w:r w:rsidR="007A7DFD" w:rsidRPr="005A5702">
        <w:t xml:space="preserve">в эксплуатацию Колледжем не получено, договор со специализированной организацией на проведение </w:t>
      </w:r>
      <w:r w:rsidR="002274A5">
        <w:t xml:space="preserve">ее </w:t>
      </w:r>
      <w:r w:rsidR="007A7DFD" w:rsidRPr="005A5702">
        <w:t>обслуживания и ремонт не заключен.</w:t>
      </w:r>
    </w:p>
    <w:p w:rsidR="007A7DFD" w:rsidRPr="005A5702" w:rsidRDefault="007A7DFD" w:rsidP="007A7DFD">
      <w:pPr>
        <w:jc w:val="both"/>
      </w:pPr>
      <w:r w:rsidRPr="005A5702">
        <w:tab/>
        <w:t>Кроме того, к проверке представлен Акт осмотра поврежденного имущества от 23.01.2016 года, согласно которому платформа подъемная для инвалидов с наклонным перемещением БК 320 повреждена, в результате чего дальнейшая эксплуатация устройства невозможна</w:t>
      </w:r>
      <w:r w:rsidRPr="005A5702">
        <w:rPr>
          <w:color w:val="0000CC"/>
        </w:rPr>
        <w:t>.</w:t>
      </w:r>
    </w:p>
    <w:p w:rsidR="007A7DFD" w:rsidRPr="005A5702" w:rsidRDefault="00425E95" w:rsidP="007A7DFD">
      <w:pPr>
        <w:widowControl w:val="0"/>
        <w:autoSpaceDE w:val="0"/>
        <w:autoSpaceDN w:val="0"/>
        <w:adjustRightInd w:val="0"/>
        <w:ind w:firstLine="708"/>
        <w:jc w:val="both"/>
      </w:pPr>
      <w:r w:rsidRPr="005A5702">
        <w:t>З</w:t>
      </w:r>
      <w:r w:rsidR="007A7DFD" w:rsidRPr="005A5702">
        <w:t xml:space="preserve">атраты Колледжа на приобретение и установку </w:t>
      </w:r>
      <w:r w:rsidR="001B10A6" w:rsidRPr="005A5702">
        <w:rPr>
          <w:rStyle w:val="FontStyle13"/>
          <w:b w:val="0"/>
          <w:sz w:val="24"/>
          <w:szCs w:val="24"/>
        </w:rPr>
        <w:t xml:space="preserve">2-х подъемных платформ для инвалидов </w:t>
      </w:r>
      <w:r w:rsidR="007A7DFD" w:rsidRPr="005A5702">
        <w:t xml:space="preserve">составили 1600,9 тыс. руб., однако цели их использования в части </w:t>
      </w:r>
      <w:r w:rsidR="007A7DFD" w:rsidRPr="005A5702">
        <w:rPr>
          <w:bCs/>
        </w:rPr>
        <w:t xml:space="preserve">обеспечения беспрепятственного доступа к помещениям учебного корпуса Колледжа </w:t>
      </w:r>
      <w:r w:rsidR="007A7DFD" w:rsidRPr="005A5702">
        <w:t>не достигнуты, что</w:t>
      </w:r>
      <w:r w:rsidRPr="005A5702">
        <w:t xml:space="preserve"> привело к</w:t>
      </w:r>
      <w:r w:rsidR="007A7DFD" w:rsidRPr="005A5702">
        <w:t xml:space="preserve"> </w:t>
      </w:r>
      <w:r w:rsidRPr="005A5702">
        <w:t>неэффективному использованию бюджетных средств (</w:t>
      </w:r>
      <w:r w:rsidR="007A7DFD" w:rsidRPr="005A5702">
        <w:t xml:space="preserve">ст.34 </w:t>
      </w:r>
      <w:r w:rsidR="007A7DFD" w:rsidRPr="002A6E0A">
        <w:t>БК РФ</w:t>
      </w:r>
      <w:r w:rsidRPr="002A6E0A">
        <w:t>).</w:t>
      </w:r>
    </w:p>
    <w:p w:rsidR="007A7DFD" w:rsidRPr="005A5702" w:rsidRDefault="007A7DFD" w:rsidP="003057A3">
      <w:pPr>
        <w:widowControl w:val="0"/>
        <w:autoSpaceDE w:val="0"/>
        <w:autoSpaceDN w:val="0"/>
        <w:adjustRightInd w:val="0"/>
        <w:spacing w:before="120"/>
        <w:ind w:firstLine="709"/>
        <w:jc w:val="center"/>
        <w:rPr>
          <w:i/>
        </w:rPr>
      </w:pPr>
      <w:r w:rsidRPr="005A5702">
        <w:rPr>
          <w:i/>
        </w:rPr>
        <w:t>Прочие нарушения</w:t>
      </w:r>
    </w:p>
    <w:p w:rsidR="007A7DFD" w:rsidRPr="005A5702" w:rsidRDefault="007A7DFD" w:rsidP="003057A3">
      <w:pPr>
        <w:widowControl w:val="0"/>
        <w:autoSpaceDE w:val="0"/>
        <w:autoSpaceDN w:val="0"/>
        <w:adjustRightInd w:val="0"/>
        <w:ind w:firstLine="709"/>
        <w:jc w:val="both"/>
      </w:pPr>
      <w:r w:rsidRPr="005A5702">
        <w:t>В нарушение требований Федерального закона от 06.12.2011 № 402-ФЗ «О бухгалтерском учете» (далее Закон РФ №402-ФЗ), приказа Минфина России от 30.03.2015 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Приказ Минфина №52н)</w:t>
      </w:r>
      <w:r w:rsidR="0069035A">
        <w:t>,</w:t>
      </w:r>
      <w:r w:rsidRPr="005A5702">
        <w:t xml:space="preserve"> Колледжем до заключения договора аренды столовой не велся бухгалтерский учет продуктов питания, без </w:t>
      </w:r>
      <w:r w:rsidRPr="005A5702">
        <w:lastRenderedPageBreak/>
        <w:t>оформления первичных документов произведено списание продуктов питания на общую сумму 314,0 тыс. руб</w:t>
      </w:r>
      <w:r w:rsidR="00713008" w:rsidRPr="005A5702">
        <w:t>. (на основании дневного заборного листа и меню, написанного в произвольной форме от руки на формате листа А4, подписанных заведующим столовой)</w:t>
      </w:r>
      <w:r w:rsidRPr="005A5702">
        <w:t>.</w:t>
      </w:r>
    </w:p>
    <w:p w:rsidR="007A7DFD" w:rsidRPr="005A5702" w:rsidRDefault="007A7DFD" w:rsidP="007A7DFD">
      <w:pPr>
        <w:autoSpaceDE w:val="0"/>
        <w:autoSpaceDN w:val="0"/>
        <w:adjustRightInd w:val="0"/>
        <w:ind w:firstLine="709"/>
        <w:jc w:val="both"/>
      </w:pPr>
      <w:r w:rsidRPr="005A5702">
        <w:t>Кроме того, в 2015 году Колледжем заключены три договора по выполнению комплекса услуг в целях организации банкета и культурной программы из расчета 600 руб. на человека на общую сумму 145,8 тыс. рублей.</w:t>
      </w:r>
    </w:p>
    <w:p w:rsidR="007A7DFD" w:rsidRPr="005A5702" w:rsidRDefault="007A7DFD" w:rsidP="007A7DFD">
      <w:pPr>
        <w:widowControl w:val="0"/>
        <w:autoSpaceDE w:val="0"/>
        <w:autoSpaceDN w:val="0"/>
        <w:adjustRightInd w:val="0"/>
        <w:ind w:firstLine="709"/>
        <w:jc w:val="both"/>
      </w:pPr>
      <w:r w:rsidRPr="005A5702">
        <w:t>Согласно условиям указанных договоров Колледж обеспечивает подготовку банкета, организацию питания по утвержденному сторонами меню, разрабатывает и осуществляет программу по организации банкета (п.1.3). Расходы по организации  и обеспечению банкета Колледж несет в счет вознаграждения.</w:t>
      </w:r>
    </w:p>
    <w:p w:rsidR="007A7DFD" w:rsidRPr="005A5702" w:rsidRDefault="007A7DFD" w:rsidP="00713008">
      <w:pPr>
        <w:autoSpaceDE w:val="0"/>
        <w:autoSpaceDN w:val="0"/>
        <w:adjustRightInd w:val="0"/>
        <w:spacing w:before="120"/>
        <w:ind w:firstLine="709"/>
        <w:jc w:val="both"/>
      </w:pPr>
      <w:r w:rsidRPr="005A5702">
        <w:t xml:space="preserve">На основании счетов Колледжа и заявлений </w:t>
      </w:r>
      <w:r w:rsidR="006F05C5">
        <w:t>физических лиц</w:t>
      </w:r>
      <w:r w:rsidRPr="005A5702">
        <w:t xml:space="preserve"> в кассу поступила оплата за проведенные банкеты в сумме 145,8 тыс.</w:t>
      </w:r>
      <w:r w:rsidR="00713008" w:rsidRPr="005A5702">
        <w:t xml:space="preserve"> </w:t>
      </w:r>
      <w:r w:rsidRPr="005A5702">
        <w:t>руб</w:t>
      </w:r>
      <w:r w:rsidR="00713008" w:rsidRPr="005A5702">
        <w:t>. (31.07.2015 на 61 чел.- 36,6 тыс. руб., 24.07.2015 на 87 чел. – 52,2 тыс. руб.,15.07.2015 на 95 чел. - 57,0 тыс. руб.).</w:t>
      </w:r>
    </w:p>
    <w:p w:rsidR="007A7DFD" w:rsidRPr="005A5702" w:rsidRDefault="007A7DFD" w:rsidP="007A7DFD">
      <w:pPr>
        <w:widowControl w:val="0"/>
        <w:autoSpaceDE w:val="0"/>
        <w:autoSpaceDN w:val="0"/>
        <w:adjustRightInd w:val="0"/>
        <w:ind w:firstLine="709"/>
        <w:jc w:val="both"/>
      </w:pPr>
      <w:r w:rsidRPr="005A5702">
        <w:t xml:space="preserve">При этом документы, подтверждающие фактическое оказание </w:t>
      </w:r>
      <w:r w:rsidR="0069035A" w:rsidRPr="005A5702">
        <w:t xml:space="preserve">Колледжем </w:t>
      </w:r>
      <w:r w:rsidRPr="005A5702">
        <w:t>услуг по проведению банкета, отсутствуют, приобретение продуктов питания и их списание на проведение банкетов по данным бюджетного учета Колледжа</w:t>
      </w:r>
      <w:r w:rsidR="0069035A">
        <w:t>, в нарушение Закона РФ №402</w:t>
      </w:r>
      <w:r w:rsidR="0069035A">
        <w:noBreakHyphen/>
      </w:r>
      <w:r w:rsidRPr="005A5702">
        <w:t>ФЗ</w:t>
      </w:r>
      <w:r w:rsidR="0069035A">
        <w:t xml:space="preserve"> и</w:t>
      </w:r>
      <w:r w:rsidRPr="005A5702">
        <w:t xml:space="preserve"> Приказа Минфина №52н</w:t>
      </w:r>
      <w:r w:rsidR="0069035A">
        <w:t>,</w:t>
      </w:r>
      <w:r w:rsidRPr="005A5702">
        <w:t xml:space="preserve"> не отражалось.</w:t>
      </w:r>
      <w:r w:rsidR="00713008" w:rsidRPr="005A5702">
        <w:t xml:space="preserve"> </w:t>
      </w:r>
      <w:r w:rsidRPr="005A5702">
        <w:t xml:space="preserve">Экономическое обоснование расчета стоимости проведения банкетов к проверке не представлено. </w:t>
      </w:r>
    </w:p>
    <w:p w:rsidR="0018680C" w:rsidRPr="005A5702" w:rsidRDefault="0018680C" w:rsidP="006A3204">
      <w:pPr>
        <w:pStyle w:val="a4"/>
        <w:spacing w:before="120"/>
        <w:ind w:firstLine="567"/>
        <w:jc w:val="center"/>
        <w:rPr>
          <w:b/>
        </w:rPr>
      </w:pPr>
      <w:r w:rsidRPr="005A5702">
        <w:rPr>
          <w:b/>
        </w:rPr>
        <w:t>Выводы</w:t>
      </w:r>
    </w:p>
    <w:p w:rsidR="0004129B" w:rsidRPr="005A5702" w:rsidRDefault="0004129B" w:rsidP="0004129B">
      <w:pPr>
        <w:pStyle w:val="a4"/>
        <w:spacing w:after="0"/>
        <w:ind w:firstLine="567"/>
        <w:jc w:val="both"/>
        <w:rPr>
          <w:b/>
        </w:rPr>
      </w:pPr>
      <w:r w:rsidRPr="005A5702">
        <w:rPr>
          <w:b/>
        </w:rPr>
        <w:t>1.</w:t>
      </w:r>
      <w:r w:rsidRPr="005A5702">
        <w:t xml:space="preserve"> </w:t>
      </w:r>
      <w:r w:rsidRPr="005A5702">
        <w:rPr>
          <w:b/>
        </w:rPr>
        <w:t>Формирование структуры и объема КЦП</w:t>
      </w:r>
    </w:p>
    <w:p w:rsidR="0004129B" w:rsidRPr="005A5702" w:rsidRDefault="0004129B" w:rsidP="0004129B">
      <w:pPr>
        <w:pStyle w:val="a4"/>
        <w:spacing w:after="0"/>
        <w:ind w:firstLine="567"/>
        <w:jc w:val="both"/>
      </w:pPr>
      <w:r w:rsidRPr="005A5702">
        <w:t>Анализ структуры и объема КЦП на 2015 год и Прогноза потребности регионального рынка труда в рабочих и специалистах, необходимых отраслям экономики на 2015-2021 годы</w:t>
      </w:r>
      <w:r w:rsidRPr="005A5702">
        <w:rPr>
          <w:color w:val="FF0000"/>
          <w:vertAlign w:val="superscript"/>
        </w:rPr>
        <w:t xml:space="preserve"> </w:t>
      </w:r>
      <w:r w:rsidRPr="005A5702">
        <w:t xml:space="preserve">показал, что по всем специальностям Колледжа потребность в специалистах в Волгоградской области или отсутствовала, или была незначительной. </w:t>
      </w:r>
    </w:p>
    <w:p w:rsidR="0004129B" w:rsidRDefault="0004129B" w:rsidP="0004129B">
      <w:pPr>
        <w:pStyle w:val="a4"/>
        <w:spacing w:after="0"/>
        <w:ind w:firstLine="567"/>
        <w:jc w:val="both"/>
      </w:pPr>
      <w:r w:rsidRPr="005A5702">
        <w:t xml:space="preserve">КЦП на обучение в 2016 году по отношению к 2015 году </w:t>
      </w:r>
      <w:r w:rsidRPr="006F05C5">
        <w:t xml:space="preserve">уменьшены Комитетом на </w:t>
      </w:r>
      <w:r w:rsidR="00F903B0" w:rsidRPr="006F05C5">
        <w:t>85</w:t>
      </w:r>
      <w:r w:rsidRPr="006F05C5">
        <w:t xml:space="preserve"> чел., или </w:t>
      </w:r>
      <w:r w:rsidR="00A435CE" w:rsidRPr="006F05C5">
        <w:t xml:space="preserve">на </w:t>
      </w:r>
      <w:r w:rsidR="00F903B0" w:rsidRPr="006F05C5">
        <w:t>37</w:t>
      </w:r>
      <w:r w:rsidRPr="006F05C5">
        <w:t>% без изменения структуры специальностей.</w:t>
      </w:r>
    </w:p>
    <w:p w:rsidR="0004129B" w:rsidRPr="005A5702" w:rsidRDefault="0004129B" w:rsidP="0004129B">
      <w:pPr>
        <w:autoSpaceDE w:val="0"/>
        <w:autoSpaceDN w:val="0"/>
        <w:adjustRightInd w:val="0"/>
        <w:ind w:firstLine="540"/>
        <w:jc w:val="both"/>
      </w:pPr>
      <w:r w:rsidRPr="005A5702">
        <w:t xml:space="preserve">Структура и объем КЦП на 2015 и 2016 годы сформированы Комитетом на основании заявок работодателей, представленных в Колледж. Проведенная КСП проверка представленных предприятиями данных о заявленной потребности выявила формальный подход работодателей </w:t>
      </w:r>
      <w:r w:rsidR="0004076B">
        <w:t>к</w:t>
      </w:r>
      <w:r w:rsidRPr="005A5702">
        <w:t xml:space="preserve"> предоставлени</w:t>
      </w:r>
      <w:r w:rsidR="0004076B">
        <w:t>ю</w:t>
      </w:r>
      <w:r w:rsidRPr="005A5702">
        <w:t xml:space="preserve"> сведений о потребности в специалистах, а также ее отсутстви</w:t>
      </w:r>
      <w:r w:rsidR="0004076B">
        <w:t>и</w:t>
      </w:r>
      <w:r w:rsidRPr="005A5702">
        <w:t>.</w:t>
      </w:r>
      <w:r w:rsidRPr="005A5702">
        <w:rPr>
          <w:i/>
          <w:color w:val="00B050"/>
        </w:rPr>
        <w:t xml:space="preserve"> </w:t>
      </w:r>
      <w:r w:rsidR="00EA23FF" w:rsidRPr="00EA23FF">
        <w:t>Об этом свидетельствует услов</w:t>
      </w:r>
      <w:r w:rsidRPr="00EA23FF">
        <w:t>ие в заявке</w:t>
      </w:r>
      <w:r w:rsidR="00EA23FF" w:rsidRPr="00EA23FF">
        <w:t xml:space="preserve"> работодателей</w:t>
      </w:r>
      <w:r w:rsidRPr="00EA23FF">
        <w:t xml:space="preserve"> </w:t>
      </w:r>
      <w:r w:rsidRPr="00EA23FF">
        <w:rPr>
          <w:i/>
        </w:rPr>
        <w:t>«о приеме на работу при наличии свободных мест»</w:t>
      </w:r>
      <w:r w:rsidRPr="00EA23FF">
        <w:t>, что</w:t>
      </w:r>
      <w:r w:rsidR="001F70E2">
        <w:t>,</w:t>
      </w:r>
      <w:r w:rsidRPr="00EA23FF">
        <w:t xml:space="preserve"> </w:t>
      </w:r>
      <w:r w:rsidR="00EA23FF" w:rsidRPr="00EA23FF">
        <w:t>по сути</w:t>
      </w:r>
      <w:r w:rsidR="001F70E2">
        <w:t>,</w:t>
      </w:r>
      <w:r w:rsidR="00EA23FF" w:rsidRPr="00EA23FF">
        <w:t xml:space="preserve"> </w:t>
      </w:r>
      <w:r w:rsidRPr="00EA23FF">
        <w:t>не предполагает никаких обязательств с их стороны.</w:t>
      </w:r>
    </w:p>
    <w:p w:rsidR="0004129B" w:rsidRPr="0041738B" w:rsidRDefault="0004129B" w:rsidP="0004129B">
      <w:pPr>
        <w:autoSpaceDE w:val="0"/>
        <w:autoSpaceDN w:val="0"/>
        <w:adjustRightInd w:val="0"/>
        <w:ind w:firstLine="540"/>
        <w:jc w:val="both"/>
      </w:pPr>
      <w:r w:rsidRPr="005A5702">
        <w:t>В КСП</w:t>
      </w:r>
      <w:r w:rsidRPr="005A5702">
        <w:rPr>
          <w:b/>
        </w:rPr>
        <w:t xml:space="preserve"> </w:t>
      </w:r>
      <w:r w:rsidRPr="005A5702">
        <w:t xml:space="preserve">представили ответы всего 14 работодателей, </w:t>
      </w:r>
      <w:r w:rsidR="001F70E2">
        <w:t>или</w:t>
      </w:r>
      <w:r w:rsidRPr="005A5702">
        <w:t xml:space="preserve"> 17% от общего </w:t>
      </w:r>
      <w:r w:rsidR="001F70E2">
        <w:t xml:space="preserve">их </w:t>
      </w:r>
      <w:r w:rsidRPr="005A5702">
        <w:t xml:space="preserve">количества, на основании заявок которых формировались КЦП, </w:t>
      </w:r>
      <w:r w:rsidR="001F70E2">
        <w:t xml:space="preserve">остальными </w:t>
      </w:r>
      <w:r w:rsidRPr="005A5702">
        <w:t>ответы</w:t>
      </w:r>
      <w:r w:rsidR="001F70E2">
        <w:t xml:space="preserve"> не представлены</w:t>
      </w:r>
      <w:r w:rsidRPr="005A5702">
        <w:t xml:space="preserve">. </w:t>
      </w:r>
      <w:r w:rsidR="001F70E2">
        <w:t>При этом р</w:t>
      </w:r>
      <w:r w:rsidRPr="005A5702">
        <w:t xml:space="preserve">аботодателями подтверждена потребность только по трем специальностям: «монтаж и техническая эксплуатация холодильно-компрессорных машин и установок (по отраслям)» - 7 чел., «автоматизация технологических процессов и производств по отраслям» - 2 чел., «землеустройство» - 6 чел., что составляет 11 % от утвержденных КЦП на 2016 год (140 чел.). Указанные факты свидетельствуют о формировании КЦП не в соответствии с потребностями экономики и потенциальных работодателей, а на основании потенциала Колледжа по объему и </w:t>
      </w:r>
      <w:r w:rsidRPr="0041738B">
        <w:t xml:space="preserve">структуре подготавливаемых им специалистов. </w:t>
      </w:r>
    </w:p>
    <w:p w:rsidR="00477B8C" w:rsidRPr="005A5702" w:rsidRDefault="00477B8C" w:rsidP="00477B8C">
      <w:pPr>
        <w:pStyle w:val="a4"/>
        <w:spacing w:after="0"/>
        <w:ind w:firstLine="567"/>
        <w:jc w:val="both"/>
      </w:pPr>
      <w:r w:rsidRPr="0041738B">
        <w:t>С учетом Прогноза на 2016</w:t>
      </w:r>
      <w:r w:rsidR="002A6E0A" w:rsidRPr="0041738B">
        <w:t xml:space="preserve"> год</w:t>
      </w:r>
      <w:r w:rsidRPr="0041738B">
        <w:t xml:space="preserve"> потребность в специалистах, запланированных на обучение с 2016 года в Колледже (140 чел. по пяти специальностям), может быть обеспечена другими государственными учреждениями Волгоградской области, которым сформированы контрольные цифры приема студентов за счет средств областного бюджета на 2016 год (по аналогичным </w:t>
      </w:r>
      <w:r w:rsidR="002A6E0A" w:rsidRPr="0041738B">
        <w:t>и востребованным экономикой региона спец</w:t>
      </w:r>
      <w:r w:rsidRPr="0041738B">
        <w:t>иальностям).</w:t>
      </w:r>
    </w:p>
    <w:p w:rsidR="0004129B" w:rsidRPr="005A5702" w:rsidRDefault="0004129B" w:rsidP="0004129B">
      <w:pPr>
        <w:pStyle w:val="ae"/>
        <w:spacing w:after="0"/>
        <w:ind w:left="0" w:firstLine="720"/>
        <w:jc w:val="both"/>
        <w:rPr>
          <w:b/>
        </w:rPr>
      </w:pPr>
      <w:r w:rsidRPr="005A5702">
        <w:rPr>
          <w:b/>
        </w:rPr>
        <w:t>2. Контроль за трудоустройством выпускников</w:t>
      </w:r>
    </w:p>
    <w:p w:rsidR="0004129B" w:rsidRPr="005A5702" w:rsidRDefault="002F766A" w:rsidP="0004129B">
      <w:pPr>
        <w:autoSpaceDE w:val="0"/>
        <w:autoSpaceDN w:val="0"/>
        <w:adjustRightInd w:val="0"/>
        <w:ind w:firstLine="720"/>
        <w:jc w:val="both"/>
      </w:pPr>
      <w:r w:rsidRPr="005A5702">
        <w:t xml:space="preserve">Контроль </w:t>
      </w:r>
      <w:r w:rsidR="0004129B" w:rsidRPr="005A5702">
        <w:t>за трудоустройством выпускников по специальности</w:t>
      </w:r>
      <w:r w:rsidRPr="002F766A">
        <w:t xml:space="preserve"> </w:t>
      </w:r>
      <w:r w:rsidRPr="005A5702">
        <w:t>Колледжем не осуществляется</w:t>
      </w:r>
      <w:r w:rsidR="0004129B" w:rsidRPr="005A5702">
        <w:t xml:space="preserve">, </w:t>
      </w:r>
      <w:r>
        <w:t>тогда как</w:t>
      </w:r>
      <w:r w:rsidR="0004129B" w:rsidRPr="005A5702">
        <w:t xml:space="preserve"> </w:t>
      </w:r>
      <w:r>
        <w:t xml:space="preserve">это является </w:t>
      </w:r>
      <w:r w:rsidR="0004129B" w:rsidRPr="005A5702">
        <w:t xml:space="preserve">одним из </w:t>
      </w:r>
      <w:r>
        <w:t>способ</w:t>
      </w:r>
      <w:r w:rsidR="0004129B" w:rsidRPr="005A5702">
        <w:t>ов проверки востребованности подготавливаемых специалистов.</w:t>
      </w:r>
    </w:p>
    <w:p w:rsidR="00BD543E" w:rsidRDefault="0004129B" w:rsidP="0004129B">
      <w:pPr>
        <w:autoSpaceDE w:val="0"/>
        <w:autoSpaceDN w:val="0"/>
        <w:adjustRightInd w:val="0"/>
        <w:ind w:firstLine="720"/>
        <w:jc w:val="both"/>
      </w:pPr>
      <w:r w:rsidRPr="005A5702">
        <w:t xml:space="preserve">В государственном задании качественный показатель </w:t>
      </w:r>
      <w:r w:rsidRPr="005A5702">
        <w:rPr>
          <w:i/>
        </w:rPr>
        <w:t xml:space="preserve">«доля выпускников, трудоустроенных после окончания образовательного учреждения» </w:t>
      </w:r>
      <w:r w:rsidRPr="005A5702">
        <w:t xml:space="preserve">установлен Комитетом без </w:t>
      </w:r>
    </w:p>
    <w:p w:rsidR="0004129B" w:rsidRPr="005A5702" w:rsidRDefault="0004129B" w:rsidP="00BD543E">
      <w:pPr>
        <w:autoSpaceDE w:val="0"/>
        <w:autoSpaceDN w:val="0"/>
        <w:adjustRightInd w:val="0"/>
        <w:jc w:val="both"/>
        <w:rPr>
          <w:rFonts w:eastAsia="Calibri"/>
        </w:rPr>
      </w:pPr>
      <w:r w:rsidRPr="005A5702">
        <w:lastRenderedPageBreak/>
        <w:t>привязки к специальности</w:t>
      </w:r>
      <w:r w:rsidR="00A435CE" w:rsidRPr="005A5702">
        <w:t>. Д</w:t>
      </w:r>
      <w:r w:rsidRPr="005A5702">
        <w:t xml:space="preserve">окументы, подтверждающие его выполнение, в Колледже отсутствуют, расчет показателя Колледжем формировался </w:t>
      </w:r>
      <w:r w:rsidRPr="005A5702">
        <w:rPr>
          <w:i/>
        </w:rPr>
        <w:t>«на основе телефонных опросов выпускников и их родителей».</w:t>
      </w:r>
      <w:r w:rsidRPr="005A5702">
        <w:rPr>
          <w:rFonts w:eastAsia="Calibri"/>
        </w:rPr>
        <w:t xml:space="preserve"> </w:t>
      </w:r>
    </w:p>
    <w:p w:rsidR="0004129B" w:rsidRPr="005A5702" w:rsidRDefault="0004129B" w:rsidP="0004129B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5A5702">
        <w:t xml:space="preserve">По мнению КСП, выявленные факты </w:t>
      </w:r>
      <w:r w:rsidR="00073B36">
        <w:t>стали</w:t>
      </w:r>
      <w:r w:rsidRPr="005A5702">
        <w:t xml:space="preserve"> следствием того, что Комитет образования не установил единые требования к форме отчетных документов, содержащих достоверную информацию о трудоустройстве выпускников по профессии, на основании которых было бы возможно проведение качественной оценки достижения значения показателя трудоустройства, предусмотренного государственным заданием. В результате отчетные данные о доле</w:t>
      </w:r>
      <w:r w:rsidRPr="005A5702">
        <w:rPr>
          <w:rFonts w:eastAsia="Calibri"/>
        </w:rPr>
        <w:t xml:space="preserve"> выпускников, трудоустроенных по полученной специальности после окончания образовательного учреждения, </w:t>
      </w:r>
      <w:r w:rsidR="00073B36">
        <w:rPr>
          <w:rFonts w:eastAsia="Calibri"/>
        </w:rPr>
        <w:t xml:space="preserve">реального положения дел </w:t>
      </w:r>
      <w:r w:rsidRPr="005A5702">
        <w:rPr>
          <w:rFonts w:eastAsia="Calibri"/>
        </w:rPr>
        <w:t xml:space="preserve">не отражают. </w:t>
      </w:r>
    </w:p>
    <w:p w:rsidR="0004129B" w:rsidRPr="005A5702" w:rsidRDefault="0004129B" w:rsidP="0004129B">
      <w:pPr>
        <w:ind w:firstLine="709"/>
        <w:jc w:val="both"/>
        <w:rPr>
          <w:b/>
        </w:rPr>
      </w:pPr>
      <w:r w:rsidRPr="005A5702">
        <w:rPr>
          <w:b/>
        </w:rPr>
        <w:t>3. Расчет нормативных затрат</w:t>
      </w:r>
    </w:p>
    <w:p w:rsidR="0004129B" w:rsidRPr="005A5702" w:rsidRDefault="0004129B" w:rsidP="0004129B">
      <w:pPr>
        <w:ind w:firstLine="709"/>
        <w:jc w:val="both"/>
      </w:pPr>
      <w:r w:rsidRPr="005A5702">
        <w:t>Установлен формальный подход Комитета к формированию государственного задания, который выразился в следующем:</w:t>
      </w:r>
    </w:p>
    <w:p w:rsidR="0004129B" w:rsidRPr="005A5702" w:rsidRDefault="0004129B" w:rsidP="0004129B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5A5702">
        <w:t>-</w:t>
      </w:r>
      <w:r w:rsidR="00882F4A">
        <w:t xml:space="preserve"> </w:t>
      </w:r>
      <w:r w:rsidRPr="005A5702">
        <w:t xml:space="preserve">расчет нормативных затрат Колледжу осуществлен путем деления объема финансового обеспечения на объем оказываемых государственных услуг, </w:t>
      </w:r>
      <w:r w:rsidRPr="005A5702">
        <w:rPr>
          <w:bCs/>
        </w:rPr>
        <w:t>что</w:t>
      </w:r>
      <w:r w:rsidRPr="005A5702">
        <w:t xml:space="preserve"> нарушает М</w:t>
      </w:r>
      <w:r w:rsidRPr="005A5702">
        <w:rPr>
          <w:bCs/>
        </w:rPr>
        <w:t>етодические рекомендации по определению нормативных затрат, предусматривающие их определение исходя из состава и размеров затрат учреждения, необходимых для выполнения государственного задания;</w:t>
      </w:r>
    </w:p>
    <w:p w:rsidR="0004129B" w:rsidRPr="005A5702" w:rsidRDefault="0004129B" w:rsidP="0004129B">
      <w:pPr>
        <w:autoSpaceDE w:val="0"/>
        <w:autoSpaceDN w:val="0"/>
        <w:adjustRightInd w:val="0"/>
        <w:ind w:firstLine="720"/>
        <w:jc w:val="both"/>
      </w:pPr>
      <w:r w:rsidRPr="005A5702">
        <w:t>-</w:t>
      </w:r>
      <w:r w:rsidR="00882F4A">
        <w:t xml:space="preserve"> </w:t>
      </w:r>
      <w:r w:rsidRPr="005A5702">
        <w:t>в нарушение п. 9 Положения о государственном задании</w:t>
      </w:r>
      <w:r w:rsidR="00882F4A">
        <w:t>,</w:t>
      </w:r>
      <w:r w:rsidRPr="005A5702">
        <w:t xml:space="preserve"> объем субсидии при выполнении государственного задания изменен 5 раз и увеличен </w:t>
      </w:r>
      <w:r w:rsidR="00882F4A" w:rsidRPr="005A5702">
        <w:t xml:space="preserve">от первоначального </w:t>
      </w:r>
      <w:r w:rsidRPr="005A5702">
        <w:t xml:space="preserve">на 18962,8 тыс. руб., </w:t>
      </w:r>
      <w:r w:rsidR="00882F4A">
        <w:t>при этом</w:t>
      </w:r>
      <w:r w:rsidRPr="005A5702">
        <w:t xml:space="preserve"> количественные показатели государственного задания </w:t>
      </w:r>
      <w:r w:rsidR="00882F4A">
        <w:t>менялись только</w:t>
      </w:r>
      <w:r w:rsidRPr="005A5702">
        <w:t xml:space="preserve"> </w:t>
      </w:r>
      <w:r w:rsidR="00882F4A">
        <w:t>единожды</w:t>
      </w:r>
      <w:r w:rsidRPr="005A5702">
        <w:t xml:space="preserve"> (количество студентов (среднегодовой контингент) уменьшено на 126 чел. (с 963 чел. до 810 чел.);</w:t>
      </w:r>
    </w:p>
    <w:p w:rsidR="0004129B" w:rsidRPr="005A5702" w:rsidRDefault="0004129B" w:rsidP="0004129B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5A5702">
        <w:rPr>
          <w:bCs/>
        </w:rPr>
        <w:t>-</w:t>
      </w:r>
      <w:r w:rsidR="00882F4A">
        <w:rPr>
          <w:bCs/>
        </w:rPr>
        <w:t xml:space="preserve"> </w:t>
      </w:r>
      <w:r w:rsidRPr="005A5702">
        <w:rPr>
          <w:bCs/>
        </w:rPr>
        <w:t xml:space="preserve">нормативные затраты на единицу государственной услуги по предоставлению СПО по программам подготовки квалифицированных рабочих, служащих, программ подготовки специалистов среднего звена были утверждены </w:t>
      </w:r>
      <w:r w:rsidR="00882F4A" w:rsidRPr="005A5702">
        <w:rPr>
          <w:bCs/>
        </w:rPr>
        <w:t xml:space="preserve">Колледжу </w:t>
      </w:r>
      <w:r w:rsidR="00882F4A">
        <w:rPr>
          <w:bCs/>
        </w:rPr>
        <w:t xml:space="preserve">в </w:t>
      </w:r>
      <w:r w:rsidRPr="005A5702">
        <w:rPr>
          <w:bCs/>
        </w:rPr>
        <w:t>одинаково</w:t>
      </w:r>
      <w:r w:rsidR="00882F4A">
        <w:rPr>
          <w:bCs/>
        </w:rPr>
        <w:t>м</w:t>
      </w:r>
      <w:r w:rsidRPr="005A5702">
        <w:rPr>
          <w:bCs/>
        </w:rPr>
        <w:t xml:space="preserve"> размер</w:t>
      </w:r>
      <w:r w:rsidR="00882F4A">
        <w:rPr>
          <w:bCs/>
        </w:rPr>
        <w:t>е</w:t>
      </w:r>
      <w:r w:rsidRPr="005A5702">
        <w:rPr>
          <w:bCs/>
        </w:rPr>
        <w:t xml:space="preserve"> по всем специальностям, по которым осуществляется обучение, независимо от объема учебной нагрузки, уровня подготовки (базовый или углубленный), образовательной базы приема, формы обучения;</w:t>
      </w:r>
    </w:p>
    <w:p w:rsidR="0004129B" w:rsidRPr="005A5702" w:rsidRDefault="0004129B" w:rsidP="0004129B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5A5702">
        <w:rPr>
          <w:bCs/>
        </w:rPr>
        <w:t>-</w:t>
      </w:r>
      <w:r w:rsidR="00882F4A">
        <w:rPr>
          <w:bCs/>
        </w:rPr>
        <w:t xml:space="preserve"> </w:t>
      </w:r>
      <w:r w:rsidRPr="005A5702">
        <w:rPr>
          <w:bCs/>
        </w:rPr>
        <w:t>стоимость обучения за счет средств областного бюджета превышает аналогичный показатель платн</w:t>
      </w:r>
      <w:r w:rsidR="00240697">
        <w:rPr>
          <w:bCs/>
        </w:rPr>
        <w:t>ого обучения</w:t>
      </w:r>
      <w:r w:rsidRPr="005A5702">
        <w:rPr>
          <w:bCs/>
        </w:rPr>
        <w:t>. Норматив на обучение на бесплатной основе утвержден в размере 59,7 тыс. руб., что в 2 раза превышает предельные цены на обучение на платной основе</w:t>
      </w:r>
      <w:r w:rsidR="00240697">
        <w:rPr>
          <w:bCs/>
        </w:rPr>
        <w:t xml:space="preserve"> по очной форме (29, 7 тыс. руб.</w:t>
      </w:r>
      <w:r w:rsidRPr="005A5702">
        <w:rPr>
          <w:bCs/>
        </w:rPr>
        <w:t>) и в 6 раз</w:t>
      </w:r>
      <w:r w:rsidR="00240697">
        <w:rPr>
          <w:bCs/>
        </w:rPr>
        <w:t xml:space="preserve"> – </w:t>
      </w:r>
      <w:r w:rsidRPr="005A5702">
        <w:rPr>
          <w:bCs/>
        </w:rPr>
        <w:t>по заочно</w:t>
      </w:r>
      <w:r w:rsidR="00240697">
        <w:rPr>
          <w:bCs/>
        </w:rPr>
        <w:t>й</w:t>
      </w:r>
      <w:r w:rsidRPr="005A5702">
        <w:rPr>
          <w:bCs/>
        </w:rPr>
        <w:t xml:space="preserve"> </w:t>
      </w:r>
      <w:r w:rsidR="00240697">
        <w:rPr>
          <w:bCs/>
        </w:rPr>
        <w:t>форме обучения (10,0 тыс. рублей).</w:t>
      </w:r>
    </w:p>
    <w:p w:rsidR="0004129B" w:rsidRPr="005A5702" w:rsidRDefault="0004129B" w:rsidP="0004129B">
      <w:pPr>
        <w:autoSpaceDE w:val="0"/>
        <w:autoSpaceDN w:val="0"/>
        <w:adjustRightInd w:val="0"/>
        <w:ind w:firstLine="720"/>
        <w:jc w:val="both"/>
        <w:rPr>
          <w:b/>
        </w:rPr>
      </w:pPr>
      <w:r w:rsidRPr="005A5702">
        <w:rPr>
          <w:b/>
        </w:rPr>
        <w:t>4. Использование имущества Колледжем</w:t>
      </w:r>
    </w:p>
    <w:p w:rsidR="0004129B" w:rsidRPr="005A5702" w:rsidRDefault="0004129B" w:rsidP="0004129B">
      <w:pPr>
        <w:autoSpaceDE w:val="0"/>
        <w:autoSpaceDN w:val="0"/>
        <w:adjustRightInd w:val="0"/>
        <w:ind w:firstLine="720"/>
        <w:jc w:val="both"/>
      </w:pPr>
      <w:r w:rsidRPr="005A5702">
        <w:t>В ходе обследования недвижимого имущества выявлено значительное количество площадей, не используемых для осуществления уставной деятельности Колледжа, установлены нарушения при распоряжении недвижимым и движимым имуществом, излишки имущества, значительное количество неиспользуемого движимого имущества и имущества, у которого истек срок полезного использования</w:t>
      </w:r>
      <w:r w:rsidR="00240697">
        <w:t>.</w:t>
      </w:r>
      <w:r w:rsidR="00112C7D" w:rsidRPr="005A5702">
        <w:t xml:space="preserve"> </w:t>
      </w:r>
      <w:r w:rsidR="00240697" w:rsidRPr="005A5702">
        <w:t xml:space="preserve">Недополученный </w:t>
      </w:r>
      <w:r w:rsidR="00112C7D" w:rsidRPr="005A5702">
        <w:t xml:space="preserve">доход Колледжа от распоряжения имуществом </w:t>
      </w:r>
      <w:r w:rsidR="001B10A6" w:rsidRPr="005A5702">
        <w:t>составил 1731,5 тыс. руб.</w:t>
      </w:r>
      <w:r w:rsidR="003E00EE" w:rsidRPr="005A5702">
        <w:t xml:space="preserve">, неэффективные расходы </w:t>
      </w:r>
      <w:r w:rsidR="00A435CE" w:rsidRPr="005A5702">
        <w:t xml:space="preserve">по его обслуживанию </w:t>
      </w:r>
      <w:r w:rsidR="00240697">
        <w:t>–</w:t>
      </w:r>
      <w:r w:rsidR="003E00EE" w:rsidRPr="005A5702">
        <w:t xml:space="preserve"> 583,0 тыс.</w:t>
      </w:r>
      <w:r w:rsidR="00240697">
        <w:t xml:space="preserve"> </w:t>
      </w:r>
      <w:r w:rsidR="003E00EE" w:rsidRPr="005A5702">
        <w:t>рублей</w:t>
      </w:r>
      <w:r w:rsidR="00240697">
        <w:t>.</w:t>
      </w:r>
    </w:p>
    <w:p w:rsidR="0004129B" w:rsidRPr="005A5702" w:rsidRDefault="00240697" w:rsidP="0004129B">
      <w:pPr>
        <w:adjustRightInd w:val="0"/>
        <w:ind w:firstLine="680"/>
        <w:jc w:val="both"/>
        <w:rPr>
          <w:bCs/>
        </w:rPr>
      </w:pPr>
      <w:r>
        <w:t>Так, в</w:t>
      </w:r>
      <w:r w:rsidR="0004129B" w:rsidRPr="005A5702">
        <w:t xml:space="preserve"> зданиях учебного и лабораторного корпусов Колледжа для проведения учебных занятий используются помещения общей площадью 3914,6 кв.м., в </w:t>
      </w:r>
      <w:r w:rsidR="0004129B" w:rsidRPr="005A5702">
        <w:rPr>
          <w:bCs/>
        </w:rPr>
        <w:t xml:space="preserve">зданиях производственного и лабораторного корпусов </w:t>
      </w:r>
      <w:r w:rsidR="0004129B" w:rsidRPr="005A5702">
        <w:t xml:space="preserve">Учебной базы для </w:t>
      </w:r>
      <w:r w:rsidR="0004129B" w:rsidRPr="005A5702">
        <w:rPr>
          <w:bCs/>
        </w:rPr>
        <w:t xml:space="preserve">проведения учебной и производственной практики студентов </w:t>
      </w:r>
      <w:r>
        <w:rPr>
          <w:bCs/>
        </w:rPr>
        <w:t>задействовано</w:t>
      </w:r>
      <w:r w:rsidR="0004129B" w:rsidRPr="005A5702">
        <w:rPr>
          <w:bCs/>
        </w:rPr>
        <w:t xml:space="preserve"> 2155,3 кв.м.</w:t>
      </w:r>
      <w:r w:rsidR="0004129B" w:rsidRPr="005A5702">
        <w:t xml:space="preserve">, что составляет 44,2% и 47% от их полезной </w:t>
      </w:r>
      <w:r w:rsidR="0004129B" w:rsidRPr="005A5702">
        <w:rPr>
          <w:bCs/>
        </w:rPr>
        <w:t>площади соответственно</w:t>
      </w:r>
      <w:r w:rsidR="000036C2">
        <w:rPr>
          <w:bCs/>
        </w:rPr>
        <w:t>.</w:t>
      </w:r>
    </w:p>
    <w:p w:rsidR="00833239" w:rsidRPr="005A5702" w:rsidRDefault="00240697" w:rsidP="00833239">
      <w:pPr>
        <w:adjustRightInd w:val="0"/>
        <w:ind w:firstLine="680"/>
        <w:jc w:val="both"/>
        <w:rPr>
          <w:bCs/>
        </w:rPr>
      </w:pPr>
      <w:r w:rsidRPr="005A5702">
        <w:rPr>
          <w:bCs/>
        </w:rPr>
        <w:t xml:space="preserve">Сдача </w:t>
      </w:r>
      <w:r w:rsidR="00833239" w:rsidRPr="005A5702">
        <w:rPr>
          <w:bCs/>
        </w:rPr>
        <w:t xml:space="preserve">в аренду неиспользуемых нежилых помещений </w:t>
      </w:r>
      <w:r w:rsidR="00833239" w:rsidRPr="005A5702">
        <w:t xml:space="preserve">в зданиях учебного и лабораторного корпусов </w:t>
      </w:r>
      <w:r w:rsidR="00833239" w:rsidRPr="005A5702">
        <w:rPr>
          <w:bCs/>
        </w:rPr>
        <w:t>(868,4 кв.м.) позволил</w:t>
      </w:r>
      <w:r w:rsidR="00A435CE" w:rsidRPr="005A5702">
        <w:rPr>
          <w:bCs/>
        </w:rPr>
        <w:t>а</w:t>
      </w:r>
      <w:r w:rsidR="00833239" w:rsidRPr="005A5702">
        <w:rPr>
          <w:bCs/>
        </w:rPr>
        <w:t xml:space="preserve"> бы Колледжу </w:t>
      </w:r>
      <w:r w:rsidRPr="005A5702">
        <w:rPr>
          <w:bCs/>
        </w:rPr>
        <w:t xml:space="preserve">получить </w:t>
      </w:r>
      <w:r w:rsidR="00833239" w:rsidRPr="005A5702">
        <w:rPr>
          <w:bCs/>
        </w:rPr>
        <w:t xml:space="preserve">дополнительный доход в сумме 1131,3 тыс. рублей. При этом неэффективные затраты на содержание данных пустующих нежилых площадей (оплата налога на имущество зданий </w:t>
      </w:r>
      <w:r w:rsidR="00833239" w:rsidRPr="005A5702">
        <w:t xml:space="preserve">учебного и лабораторного корпусов </w:t>
      </w:r>
      <w:r w:rsidR="003E00EE" w:rsidRPr="005A5702">
        <w:t>и коммунальных услуг</w:t>
      </w:r>
      <w:r w:rsidR="00833239" w:rsidRPr="005A5702">
        <w:rPr>
          <w:bCs/>
        </w:rPr>
        <w:t xml:space="preserve">) составили </w:t>
      </w:r>
      <w:r w:rsidR="00CD03C1" w:rsidRPr="005A5702">
        <w:rPr>
          <w:bCs/>
        </w:rPr>
        <w:t>493,7</w:t>
      </w:r>
      <w:r w:rsidR="00833239" w:rsidRPr="005A5702">
        <w:rPr>
          <w:bCs/>
        </w:rPr>
        <w:t xml:space="preserve"> тыс. руб</w:t>
      </w:r>
      <w:r w:rsidR="000036C2">
        <w:rPr>
          <w:bCs/>
        </w:rPr>
        <w:t>лей</w:t>
      </w:r>
      <w:r w:rsidR="00833239" w:rsidRPr="005A5702">
        <w:rPr>
          <w:bCs/>
        </w:rPr>
        <w:t>.</w:t>
      </w:r>
    </w:p>
    <w:p w:rsidR="00833239" w:rsidRPr="005A5702" w:rsidRDefault="000036C2" w:rsidP="00833239">
      <w:pPr>
        <w:adjustRightInd w:val="0"/>
        <w:ind w:firstLine="680"/>
        <w:jc w:val="both"/>
        <w:rPr>
          <w:bCs/>
        </w:rPr>
      </w:pPr>
      <w:r w:rsidRPr="005A5702">
        <w:rPr>
          <w:bCs/>
        </w:rPr>
        <w:t xml:space="preserve">Сдача </w:t>
      </w:r>
      <w:r w:rsidR="00833239" w:rsidRPr="005A5702">
        <w:rPr>
          <w:bCs/>
        </w:rPr>
        <w:t xml:space="preserve">в аренду Колледжем неиспользуемых нежилых помещений в здании </w:t>
      </w:r>
      <w:r w:rsidR="00833239" w:rsidRPr="005A5702">
        <w:rPr>
          <w:b/>
          <w:bCs/>
        </w:rPr>
        <w:t>производственного корпуса</w:t>
      </w:r>
      <w:r w:rsidR="00833239" w:rsidRPr="005A5702">
        <w:rPr>
          <w:bCs/>
        </w:rPr>
        <w:t xml:space="preserve"> Учебной базы (390,6 кв.м.) позволил</w:t>
      </w:r>
      <w:r w:rsidR="00A435CE" w:rsidRPr="005A5702">
        <w:rPr>
          <w:bCs/>
        </w:rPr>
        <w:t>а</w:t>
      </w:r>
      <w:r w:rsidR="00833239" w:rsidRPr="005A5702">
        <w:rPr>
          <w:bCs/>
        </w:rPr>
        <w:t xml:space="preserve"> бы Колледжу </w:t>
      </w:r>
      <w:r w:rsidRPr="005A5702">
        <w:rPr>
          <w:bCs/>
        </w:rPr>
        <w:t xml:space="preserve">получить </w:t>
      </w:r>
      <w:r w:rsidR="00833239" w:rsidRPr="005A5702">
        <w:rPr>
          <w:bCs/>
        </w:rPr>
        <w:t xml:space="preserve">дополнительный доход в сумме 359,5 тыс. рублей. </w:t>
      </w:r>
      <w:r w:rsidRPr="005A5702">
        <w:rPr>
          <w:bCs/>
        </w:rPr>
        <w:t xml:space="preserve">Неэффективные </w:t>
      </w:r>
      <w:r w:rsidR="00833239" w:rsidRPr="005A5702">
        <w:rPr>
          <w:bCs/>
        </w:rPr>
        <w:t xml:space="preserve">затраты на содержание </w:t>
      </w:r>
      <w:r w:rsidR="00833239" w:rsidRPr="005A5702">
        <w:rPr>
          <w:bCs/>
        </w:rPr>
        <w:lastRenderedPageBreak/>
        <w:t>данных пустующих нежилых площадей (оплата налога на имущество</w:t>
      </w:r>
      <w:r w:rsidR="003E00EE" w:rsidRPr="005A5702">
        <w:rPr>
          <w:bCs/>
        </w:rPr>
        <w:t xml:space="preserve"> и коммунальных услуг</w:t>
      </w:r>
      <w:r w:rsidR="00833239" w:rsidRPr="005A5702">
        <w:rPr>
          <w:bCs/>
        </w:rPr>
        <w:t xml:space="preserve">) составили </w:t>
      </w:r>
      <w:r w:rsidR="00CD03C1" w:rsidRPr="005A5702">
        <w:rPr>
          <w:bCs/>
        </w:rPr>
        <w:t>90,3</w:t>
      </w:r>
      <w:r>
        <w:rPr>
          <w:bCs/>
        </w:rPr>
        <w:t xml:space="preserve"> тыс. рублей.</w:t>
      </w:r>
    </w:p>
    <w:p w:rsidR="0004129B" w:rsidRPr="005A5702" w:rsidRDefault="005E6E4B" w:rsidP="0004129B">
      <w:pPr>
        <w:ind w:firstLine="709"/>
        <w:jc w:val="both"/>
      </w:pPr>
      <w:r>
        <w:t>КСП выявлены</w:t>
      </w:r>
      <w:r w:rsidR="0004129B" w:rsidRPr="005A5702">
        <w:t xml:space="preserve"> 6 фактов н</w:t>
      </w:r>
      <w:r w:rsidR="0004129B" w:rsidRPr="005A5702">
        <w:rPr>
          <w:rFonts w:eastAsia="Calibri"/>
        </w:rPr>
        <w:t>арушения порядка распоряжения государственн</w:t>
      </w:r>
      <w:r w:rsidR="00A435CE" w:rsidRPr="005A5702">
        <w:rPr>
          <w:rFonts w:eastAsia="Calibri"/>
        </w:rPr>
        <w:t>ым</w:t>
      </w:r>
      <w:r w:rsidR="0004129B" w:rsidRPr="005A5702">
        <w:rPr>
          <w:rFonts w:eastAsia="Calibri"/>
        </w:rPr>
        <w:t xml:space="preserve"> имуществ</w:t>
      </w:r>
      <w:r w:rsidR="00A435CE" w:rsidRPr="005A5702">
        <w:rPr>
          <w:rFonts w:eastAsia="Calibri"/>
        </w:rPr>
        <w:t>ом</w:t>
      </w:r>
      <w:r w:rsidR="0004129B" w:rsidRPr="005A5702">
        <w:rPr>
          <w:rFonts w:eastAsia="Calibri"/>
        </w:rPr>
        <w:t xml:space="preserve"> Волгоградской области, что является административным правонарушением, </w:t>
      </w:r>
      <w:r w:rsidR="0004129B" w:rsidRPr="005A5702">
        <w:t>за которое установлена административная ответственность, предусмотренная ч.1 ст.5.1 Кодекса Волгоградской области об административной ответственности от 11.06.2008 №1693-ОД, а именно:</w:t>
      </w:r>
    </w:p>
    <w:p w:rsidR="0004129B" w:rsidRPr="005A5702" w:rsidRDefault="0004129B" w:rsidP="0004129B">
      <w:pPr>
        <w:pStyle w:val="afc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5702">
        <w:rPr>
          <w:rFonts w:ascii="Times New Roman" w:hAnsi="Times New Roman"/>
          <w:sz w:val="24"/>
          <w:szCs w:val="24"/>
        </w:rPr>
        <w:t>в нар</w:t>
      </w:r>
      <w:r w:rsidR="005E6E4B">
        <w:rPr>
          <w:rFonts w:ascii="Times New Roman" w:hAnsi="Times New Roman"/>
          <w:sz w:val="24"/>
          <w:szCs w:val="24"/>
        </w:rPr>
        <w:t>ушение п.7 ст.15 Закона №335-ОД и</w:t>
      </w:r>
      <w:r w:rsidRPr="005A5702">
        <w:rPr>
          <w:rFonts w:ascii="Times New Roman" w:hAnsi="Times New Roman"/>
          <w:sz w:val="24"/>
          <w:szCs w:val="24"/>
        </w:rPr>
        <w:t xml:space="preserve"> п.1 Распоряжения №866-р</w:t>
      </w:r>
      <w:r w:rsidR="00A5145F">
        <w:rPr>
          <w:rFonts w:ascii="Times New Roman" w:hAnsi="Times New Roman"/>
          <w:sz w:val="24"/>
          <w:szCs w:val="24"/>
        </w:rPr>
        <w:t>,</w:t>
      </w:r>
      <w:r w:rsidRPr="005A5702">
        <w:rPr>
          <w:rFonts w:ascii="Times New Roman" w:hAnsi="Times New Roman"/>
          <w:sz w:val="24"/>
          <w:szCs w:val="24"/>
        </w:rPr>
        <w:t xml:space="preserve"> заключен договор об установке банкомата на территории учебного корпуса Колледжа</w:t>
      </w:r>
      <w:r w:rsidR="002F0D95">
        <w:rPr>
          <w:rFonts w:ascii="Times New Roman" w:hAnsi="Times New Roman"/>
          <w:sz w:val="24"/>
          <w:szCs w:val="24"/>
        </w:rPr>
        <w:t>, не предусматривающий</w:t>
      </w:r>
      <w:r w:rsidRPr="005A5702">
        <w:rPr>
          <w:rFonts w:ascii="Times New Roman" w:hAnsi="Times New Roman"/>
          <w:sz w:val="24"/>
          <w:szCs w:val="24"/>
        </w:rPr>
        <w:t xml:space="preserve"> </w:t>
      </w:r>
      <w:r w:rsidR="002F0D95">
        <w:rPr>
          <w:rFonts w:ascii="Times New Roman" w:hAnsi="Times New Roman"/>
          <w:sz w:val="24"/>
          <w:szCs w:val="24"/>
        </w:rPr>
        <w:t>условий</w:t>
      </w:r>
      <w:r w:rsidRPr="005A5702">
        <w:rPr>
          <w:rFonts w:ascii="Times New Roman" w:hAnsi="Times New Roman"/>
          <w:sz w:val="24"/>
          <w:szCs w:val="24"/>
        </w:rPr>
        <w:t xml:space="preserve"> аренды и возмещения расходов. </w:t>
      </w:r>
      <w:r w:rsidR="00A5145F">
        <w:rPr>
          <w:rFonts w:ascii="Times New Roman" w:hAnsi="Times New Roman"/>
          <w:sz w:val="24"/>
          <w:szCs w:val="24"/>
        </w:rPr>
        <w:t>Недополученный доход</w:t>
      </w:r>
      <w:r w:rsidRPr="005A5702">
        <w:rPr>
          <w:rFonts w:ascii="Times New Roman" w:hAnsi="Times New Roman"/>
          <w:sz w:val="24"/>
          <w:szCs w:val="24"/>
        </w:rPr>
        <w:t xml:space="preserve"> </w:t>
      </w:r>
      <w:r w:rsidR="00A5145F" w:rsidRPr="005A5702">
        <w:rPr>
          <w:rFonts w:ascii="Times New Roman" w:hAnsi="Times New Roman"/>
          <w:sz w:val="24"/>
          <w:szCs w:val="24"/>
        </w:rPr>
        <w:t xml:space="preserve">от </w:t>
      </w:r>
      <w:r w:rsidR="00A5145F">
        <w:rPr>
          <w:rFonts w:ascii="Times New Roman" w:hAnsi="Times New Roman"/>
          <w:sz w:val="24"/>
          <w:szCs w:val="24"/>
        </w:rPr>
        <w:t>установленного</w:t>
      </w:r>
      <w:r w:rsidR="00A5145F" w:rsidRPr="005A5702">
        <w:rPr>
          <w:rFonts w:ascii="Times New Roman" w:hAnsi="Times New Roman"/>
          <w:sz w:val="24"/>
          <w:szCs w:val="24"/>
        </w:rPr>
        <w:t xml:space="preserve"> банкомата </w:t>
      </w:r>
      <w:r w:rsidRPr="005A5702">
        <w:rPr>
          <w:rFonts w:ascii="Times New Roman" w:hAnsi="Times New Roman"/>
          <w:sz w:val="24"/>
          <w:szCs w:val="24"/>
        </w:rPr>
        <w:t xml:space="preserve">на 01.04.2015 </w:t>
      </w:r>
      <w:r w:rsidR="00A5145F">
        <w:rPr>
          <w:rFonts w:ascii="Times New Roman" w:hAnsi="Times New Roman"/>
          <w:sz w:val="24"/>
          <w:szCs w:val="24"/>
        </w:rPr>
        <w:t xml:space="preserve">составил </w:t>
      </w:r>
      <w:r w:rsidRPr="005A5702">
        <w:rPr>
          <w:rFonts w:ascii="Times New Roman" w:hAnsi="Times New Roman"/>
          <w:sz w:val="24"/>
          <w:szCs w:val="24"/>
        </w:rPr>
        <w:t>98,6 тыс. руб</w:t>
      </w:r>
      <w:r w:rsidR="00A5145F">
        <w:rPr>
          <w:rFonts w:ascii="Times New Roman" w:hAnsi="Times New Roman"/>
          <w:sz w:val="24"/>
          <w:szCs w:val="24"/>
        </w:rPr>
        <w:t>лей</w:t>
      </w:r>
      <w:r w:rsidRPr="005A5702">
        <w:rPr>
          <w:rFonts w:ascii="Times New Roman" w:hAnsi="Times New Roman"/>
          <w:sz w:val="24"/>
          <w:szCs w:val="24"/>
        </w:rPr>
        <w:t>;</w:t>
      </w:r>
    </w:p>
    <w:p w:rsidR="0004129B" w:rsidRPr="005A5702" w:rsidRDefault="0004129B" w:rsidP="0004129B">
      <w:pPr>
        <w:pStyle w:val="afc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698"/>
        <w:jc w:val="both"/>
        <w:rPr>
          <w:rFonts w:ascii="Times New Roman" w:hAnsi="Times New Roman"/>
          <w:sz w:val="24"/>
          <w:szCs w:val="24"/>
        </w:rPr>
      </w:pPr>
      <w:r w:rsidRPr="005A5702">
        <w:rPr>
          <w:rFonts w:ascii="Times New Roman" w:hAnsi="Times New Roman"/>
          <w:sz w:val="24"/>
          <w:szCs w:val="24"/>
        </w:rPr>
        <w:t>в нарушение п.8 ст.15 Закона ВО №335-ОД, п.5 Распоряжение №284-р</w:t>
      </w:r>
      <w:r w:rsidR="00A5145F">
        <w:rPr>
          <w:rFonts w:ascii="Times New Roman" w:hAnsi="Times New Roman"/>
          <w:sz w:val="24"/>
          <w:szCs w:val="24"/>
        </w:rPr>
        <w:t xml:space="preserve"> и</w:t>
      </w:r>
      <w:r w:rsidRPr="005A5702">
        <w:rPr>
          <w:rFonts w:ascii="Times New Roman" w:hAnsi="Times New Roman"/>
          <w:sz w:val="24"/>
          <w:szCs w:val="24"/>
        </w:rPr>
        <w:t xml:space="preserve"> ст.2 Постановления №1305</w:t>
      </w:r>
      <w:r w:rsidR="00A5145F">
        <w:rPr>
          <w:rFonts w:ascii="Times New Roman" w:hAnsi="Times New Roman"/>
          <w:sz w:val="24"/>
          <w:szCs w:val="24"/>
        </w:rPr>
        <w:t>,</w:t>
      </w:r>
      <w:r w:rsidRPr="005A5702">
        <w:rPr>
          <w:rFonts w:ascii="Times New Roman" w:hAnsi="Times New Roman"/>
          <w:sz w:val="24"/>
          <w:szCs w:val="24"/>
        </w:rPr>
        <w:t xml:space="preserve"> Колледжем не заключен договор на возмещение коммунальных услуг с арендатором ООО «Техно Трал авто»</w:t>
      </w:r>
      <w:r w:rsidR="00112C7D" w:rsidRPr="005A5702">
        <w:rPr>
          <w:rFonts w:ascii="Times New Roman" w:hAnsi="Times New Roman"/>
          <w:sz w:val="24"/>
          <w:szCs w:val="24"/>
        </w:rPr>
        <w:t>. Из расчета пропорционально используемы</w:t>
      </w:r>
      <w:r w:rsidR="00A435CE" w:rsidRPr="005A5702">
        <w:rPr>
          <w:rFonts w:ascii="Times New Roman" w:hAnsi="Times New Roman"/>
          <w:sz w:val="24"/>
          <w:szCs w:val="24"/>
        </w:rPr>
        <w:t>х</w:t>
      </w:r>
      <w:r w:rsidR="00112C7D" w:rsidRPr="005A5702">
        <w:rPr>
          <w:rFonts w:ascii="Times New Roman" w:hAnsi="Times New Roman"/>
          <w:sz w:val="24"/>
          <w:szCs w:val="24"/>
        </w:rPr>
        <w:t xml:space="preserve"> </w:t>
      </w:r>
      <w:r w:rsidR="00A5145F" w:rsidRPr="005A5702">
        <w:rPr>
          <w:rFonts w:ascii="Times New Roman" w:hAnsi="Times New Roman"/>
          <w:sz w:val="24"/>
          <w:szCs w:val="24"/>
        </w:rPr>
        <w:t xml:space="preserve">арендатором </w:t>
      </w:r>
      <w:r w:rsidR="00112C7D" w:rsidRPr="005A5702">
        <w:rPr>
          <w:rFonts w:ascii="Times New Roman" w:hAnsi="Times New Roman"/>
          <w:sz w:val="24"/>
          <w:szCs w:val="24"/>
        </w:rPr>
        <w:t>площад</w:t>
      </w:r>
      <w:r w:rsidR="00A435CE" w:rsidRPr="005A5702">
        <w:rPr>
          <w:rFonts w:ascii="Times New Roman" w:hAnsi="Times New Roman"/>
          <w:sz w:val="24"/>
          <w:szCs w:val="24"/>
        </w:rPr>
        <w:t xml:space="preserve">ей </w:t>
      </w:r>
      <w:r w:rsidR="00112C7D" w:rsidRPr="005A5702">
        <w:rPr>
          <w:rFonts w:ascii="Times New Roman" w:hAnsi="Times New Roman"/>
          <w:sz w:val="24"/>
          <w:szCs w:val="24"/>
        </w:rPr>
        <w:t>Колледжем за 2015 год недополучен доход в сумме 3,6 тыс. руб.</w:t>
      </w:r>
      <w:r w:rsidRPr="005A5702">
        <w:rPr>
          <w:rFonts w:ascii="Times New Roman" w:hAnsi="Times New Roman"/>
          <w:sz w:val="24"/>
          <w:szCs w:val="24"/>
        </w:rPr>
        <w:t>;</w:t>
      </w:r>
    </w:p>
    <w:p w:rsidR="0004129B" w:rsidRPr="005A5702" w:rsidRDefault="0004129B" w:rsidP="0004129B">
      <w:pPr>
        <w:pStyle w:val="afc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5702">
        <w:t xml:space="preserve"> </w:t>
      </w:r>
      <w:r w:rsidRPr="005A5702">
        <w:rPr>
          <w:rFonts w:ascii="Times New Roman" w:hAnsi="Times New Roman"/>
          <w:sz w:val="24"/>
          <w:szCs w:val="24"/>
        </w:rPr>
        <w:t>в нарушение п.4 Распоряжения №865-р</w:t>
      </w:r>
      <w:r w:rsidR="00A5145F">
        <w:rPr>
          <w:rFonts w:ascii="Times New Roman" w:hAnsi="Times New Roman"/>
          <w:sz w:val="24"/>
          <w:szCs w:val="24"/>
        </w:rPr>
        <w:t xml:space="preserve"> и </w:t>
      </w:r>
      <w:r w:rsidRPr="005A5702">
        <w:rPr>
          <w:rFonts w:ascii="Times New Roman" w:hAnsi="Times New Roman"/>
          <w:sz w:val="24"/>
          <w:szCs w:val="24"/>
        </w:rPr>
        <w:t xml:space="preserve"> п.11 Распоряжения №284-р</w:t>
      </w:r>
      <w:r w:rsidR="00A5145F">
        <w:rPr>
          <w:rFonts w:ascii="Times New Roman" w:hAnsi="Times New Roman"/>
          <w:sz w:val="24"/>
          <w:szCs w:val="24"/>
        </w:rPr>
        <w:t>,</w:t>
      </w:r>
      <w:r w:rsidRPr="005A5702">
        <w:rPr>
          <w:rFonts w:ascii="Times New Roman" w:hAnsi="Times New Roman"/>
          <w:sz w:val="24"/>
          <w:szCs w:val="24"/>
        </w:rPr>
        <w:t xml:space="preserve"> </w:t>
      </w:r>
      <w:r w:rsidR="00A5145F" w:rsidRPr="005A5702">
        <w:rPr>
          <w:rFonts w:ascii="Times New Roman" w:hAnsi="Times New Roman"/>
          <w:sz w:val="24"/>
          <w:szCs w:val="24"/>
        </w:rPr>
        <w:t>ИП Заборовским Е.С.</w:t>
      </w:r>
      <w:r w:rsidR="004044A4" w:rsidRPr="004044A4">
        <w:rPr>
          <w:rFonts w:ascii="Times New Roman" w:hAnsi="Times New Roman"/>
          <w:sz w:val="24"/>
          <w:szCs w:val="24"/>
        </w:rPr>
        <w:t xml:space="preserve"> </w:t>
      </w:r>
      <w:r w:rsidR="004044A4" w:rsidRPr="005A5702">
        <w:rPr>
          <w:rFonts w:ascii="Times New Roman" w:hAnsi="Times New Roman"/>
          <w:sz w:val="24"/>
          <w:szCs w:val="24"/>
        </w:rPr>
        <w:t>с 01.08.2015 года</w:t>
      </w:r>
      <w:r w:rsidR="00A5145F">
        <w:rPr>
          <w:rFonts w:ascii="Times New Roman" w:hAnsi="Times New Roman"/>
          <w:sz w:val="24"/>
          <w:szCs w:val="24"/>
        </w:rPr>
        <w:t xml:space="preserve">, </w:t>
      </w:r>
      <w:r w:rsidRPr="005A5702">
        <w:rPr>
          <w:rFonts w:ascii="Times New Roman" w:hAnsi="Times New Roman"/>
          <w:sz w:val="24"/>
          <w:szCs w:val="24"/>
        </w:rPr>
        <w:t>без заключения договора аренды</w:t>
      </w:r>
      <w:r w:rsidR="00A5145F">
        <w:rPr>
          <w:rFonts w:ascii="Times New Roman" w:hAnsi="Times New Roman"/>
          <w:sz w:val="24"/>
          <w:szCs w:val="24"/>
        </w:rPr>
        <w:t>,</w:t>
      </w:r>
      <w:r w:rsidRPr="005A5702">
        <w:rPr>
          <w:rFonts w:ascii="Times New Roman" w:hAnsi="Times New Roman"/>
          <w:sz w:val="24"/>
          <w:szCs w:val="24"/>
        </w:rPr>
        <w:t xml:space="preserve"> используются помещения столовой площадью 115,3 кв.м. </w:t>
      </w:r>
      <w:r w:rsidR="00112C7D" w:rsidRPr="005A5702">
        <w:rPr>
          <w:rFonts w:ascii="Times New Roman" w:hAnsi="Times New Roman"/>
          <w:sz w:val="24"/>
          <w:szCs w:val="24"/>
        </w:rPr>
        <w:t xml:space="preserve">Из расчета стоимости аренды других помещений столовой </w:t>
      </w:r>
      <w:r w:rsidR="004044A4">
        <w:rPr>
          <w:rFonts w:ascii="Times New Roman" w:hAnsi="Times New Roman"/>
          <w:sz w:val="24"/>
          <w:szCs w:val="24"/>
        </w:rPr>
        <w:t xml:space="preserve">в размере </w:t>
      </w:r>
      <w:r w:rsidR="00112C7D" w:rsidRPr="005A5702">
        <w:rPr>
          <w:rFonts w:ascii="Times New Roman" w:hAnsi="Times New Roman"/>
          <w:sz w:val="24"/>
          <w:szCs w:val="24"/>
        </w:rPr>
        <w:t xml:space="preserve">92 руб. за 1 кв.м на 01.04.2016 </w:t>
      </w:r>
      <w:r w:rsidR="004044A4" w:rsidRPr="005A5702">
        <w:rPr>
          <w:rFonts w:ascii="Times New Roman" w:hAnsi="Times New Roman"/>
          <w:sz w:val="24"/>
          <w:szCs w:val="24"/>
        </w:rPr>
        <w:t xml:space="preserve">Колледжем </w:t>
      </w:r>
      <w:r w:rsidR="00112C7D" w:rsidRPr="005A5702">
        <w:rPr>
          <w:rFonts w:ascii="Times New Roman" w:hAnsi="Times New Roman"/>
          <w:sz w:val="24"/>
          <w:szCs w:val="24"/>
        </w:rPr>
        <w:t xml:space="preserve">недополучен доход в сумме 100,1 тыс. рублей. По </w:t>
      </w:r>
      <w:r w:rsidR="004044A4">
        <w:rPr>
          <w:rFonts w:ascii="Times New Roman" w:hAnsi="Times New Roman"/>
          <w:sz w:val="24"/>
          <w:szCs w:val="24"/>
        </w:rPr>
        <w:t>д</w:t>
      </w:r>
      <w:r w:rsidR="00112C7D" w:rsidRPr="005A5702">
        <w:rPr>
          <w:rFonts w:ascii="Times New Roman" w:hAnsi="Times New Roman"/>
          <w:sz w:val="24"/>
          <w:szCs w:val="24"/>
        </w:rPr>
        <w:t xml:space="preserve">анному факту </w:t>
      </w:r>
      <w:r w:rsidR="004044A4" w:rsidRPr="005A5702">
        <w:rPr>
          <w:rFonts w:ascii="Times New Roman" w:hAnsi="Times New Roman"/>
          <w:sz w:val="24"/>
          <w:szCs w:val="24"/>
        </w:rPr>
        <w:t>на ИП Заборовского Е.С.</w:t>
      </w:r>
      <w:r w:rsidR="004044A4">
        <w:rPr>
          <w:rFonts w:ascii="Times New Roman" w:hAnsi="Times New Roman"/>
          <w:sz w:val="24"/>
          <w:szCs w:val="24"/>
        </w:rPr>
        <w:t xml:space="preserve"> </w:t>
      </w:r>
      <w:r w:rsidR="00112C7D" w:rsidRPr="005A5702">
        <w:rPr>
          <w:rFonts w:ascii="Times New Roman" w:hAnsi="Times New Roman"/>
          <w:sz w:val="24"/>
          <w:szCs w:val="24"/>
        </w:rPr>
        <w:t>с</w:t>
      </w:r>
      <w:r w:rsidR="00DD4D5C" w:rsidRPr="005A5702">
        <w:rPr>
          <w:rFonts w:ascii="Times New Roman" w:hAnsi="Times New Roman"/>
          <w:sz w:val="24"/>
          <w:szCs w:val="24"/>
        </w:rPr>
        <w:t>оставле</w:t>
      </w:r>
      <w:r w:rsidR="004044A4">
        <w:rPr>
          <w:rFonts w:ascii="Times New Roman" w:hAnsi="Times New Roman"/>
          <w:sz w:val="24"/>
          <w:szCs w:val="24"/>
        </w:rPr>
        <w:t>н</w:t>
      </w:r>
      <w:r w:rsidR="00DD4D5C" w:rsidRPr="005A5702">
        <w:rPr>
          <w:rFonts w:ascii="Times New Roman" w:hAnsi="Times New Roman"/>
          <w:sz w:val="24"/>
          <w:szCs w:val="24"/>
        </w:rPr>
        <w:t xml:space="preserve"> протокол</w:t>
      </w:r>
      <w:r w:rsidRPr="005A5702">
        <w:rPr>
          <w:rFonts w:ascii="Times New Roman" w:hAnsi="Times New Roman"/>
          <w:sz w:val="24"/>
          <w:szCs w:val="24"/>
        </w:rPr>
        <w:t xml:space="preserve"> об административном правонарушении;</w:t>
      </w:r>
    </w:p>
    <w:p w:rsidR="0004129B" w:rsidRPr="005A5702" w:rsidRDefault="0004129B" w:rsidP="0004129B">
      <w:pPr>
        <w:pStyle w:val="afc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5702">
        <w:rPr>
          <w:rFonts w:ascii="Times New Roman" w:hAnsi="Times New Roman"/>
          <w:sz w:val="24"/>
          <w:szCs w:val="24"/>
        </w:rPr>
        <w:t>в нарушение п.4 Распоряжения №865-р и п.11 Распоряжения №284-р ИП Заборовским Е.С. с 01.08.2015 года</w:t>
      </w:r>
      <w:r w:rsidR="004044A4">
        <w:rPr>
          <w:rFonts w:ascii="Times New Roman" w:hAnsi="Times New Roman"/>
          <w:sz w:val="24"/>
          <w:szCs w:val="24"/>
        </w:rPr>
        <w:t>,</w:t>
      </w:r>
      <w:r w:rsidRPr="005A5702">
        <w:rPr>
          <w:rFonts w:ascii="Times New Roman" w:hAnsi="Times New Roman"/>
          <w:sz w:val="24"/>
          <w:szCs w:val="24"/>
        </w:rPr>
        <w:t xml:space="preserve"> </w:t>
      </w:r>
      <w:r w:rsidR="004044A4" w:rsidRPr="005A5702">
        <w:rPr>
          <w:rFonts w:ascii="Times New Roman" w:hAnsi="Times New Roman"/>
          <w:sz w:val="24"/>
          <w:szCs w:val="24"/>
        </w:rPr>
        <w:t>без оформленного договора аренды</w:t>
      </w:r>
      <w:r w:rsidR="004044A4">
        <w:rPr>
          <w:rFonts w:ascii="Times New Roman" w:hAnsi="Times New Roman"/>
          <w:sz w:val="24"/>
          <w:szCs w:val="24"/>
        </w:rPr>
        <w:t>,</w:t>
      </w:r>
      <w:r w:rsidR="004044A4" w:rsidRPr="005A5702">
        <w:rPr>
          <w:rFonts w:ascii="Times New Roman" w:hAnsi="Times New Roman"/>
          <w:sz w:val="24"/>
          <w:szCs w:val="24"/>
        </w:rPr>
        <w:t xml:space="preserve"> </w:t>
      </w:r>
      <w:r w:rsidRPr="005A5702">
        <w:rPr>
          <w:rFonts w:ascii="Times New Roman" w:hAnsi="Times New Roman"/>
          <w:sz w:val="24"/>
          <w:szCs w:val="24"/>
        </w:rPr>
        <w:t>используется движимое имущество Колледжа общей стоимостью 491,3 тыс. руб</w:t>
      </w:r>
      <w:r w:rsidR="004044A4">
        <w:rPr>
          <w:rFonts w:ascii="Times New Roman" w:hAnsi="Times New Roman"/>
          <w:sz w:val="24"/>
          <w:szCs w:val="24"/>
        </w:rPr>
        <w:t>лей</w:t>
      </w:r>
      <w:r w:rsidRPr="005A5702">
        <w:rPr>
          <w:rFonts w:ascii="Times New Roman" w:hAnsi="Times New Roman"/>
          <w:sz w:val="24"/>
          <w:szCs w:val="24"/>
        </w:rPr>
        <w:t>.</w:t>
      </w:r>
    </w:p>
    <w:p w:rsidR="0004129B" w:rsidRPr="005A5702" w:rsidRDefault="0004129B" w:rsidP="0004129B">
      <w:pPr>
        <w:pStyle w:val="afc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5702">
        <w:rPr>
          <w:rFonts w:ascii="Times New Roman" w:hAnsi="Times New Roman"/>
          <w:sz w:val="24"/>
          <w:szCs w:val="24"/>
        </w:rPr>
        <w:t>в нарушение ст.2 Постановления №1305</w:t>
      </w:r>
      <w:r w:rsidR="004044A4">
        <w:rPr>
          <w:rFonts w:ascii="Times New Roman" w:hAnsi="Times New Roman"/>
          <w:sz w:val="24"/>
          <w:szCs w:val="24"/>
        </w:rPr>
        <w:t>,</w:t>
      </w:r>
      <w:r w:rsidRPr="005A5702">
        <w:rPr>
          <w:rFonts w:ascii="Times New Roman" w:hAnsi="Times New Roman"/>
          <w:sz w:val="24"/>
          <w:szCs w:val="24"/>
        </w:rPr>
        <w:t xml:space="preserve"> в расчет стоимости платы за возмещение коммунальных платежей арендаторами ИП Заборовским Е.С. и частным негосударственным учреждением дополнительного образования «Ваше учебное заведение» не включен налог на имущество</w:t>
      </w:r>
      <w:r w:rsidR="001B10A6" w:rsidRPr="005A5702">
        <w:rPr>
          <w:rFonts w:ascii="Times New Roman" w:hAnsi="Times New Roman"/>
          <w:sz w:val="24"/>
          <w:szCs w:val="24"/>
        </w:rPr>
        <w:t>. Из расчета пропорционально используемы</w:t>
      </w:r>
      <w:r w:rsidR="00A435CE" w:rsidRPr="005A5702">
        <w:rPr>
          <w:rFonts w:ascii="Times New Roman" w:hAnsi="Times New Roman"/>
          <w:sz w:val="24"/>
          <w:szCs w:val="24"/>
        </w:rPr>
        <w:t>х</w:t>
      </w:r>
      <w:r w:rsidR="001B10A6" w:rsidRPr="005A5702">
        <w:rPr>
          <w:rFonts w:ascii="Times New Roman" w:hAnsi="Times New Roman"/>
          <w:sz w:val="24"/>
          <w:szCs w:val="24"/>
        </w:rPr>
        <w:t xml:space="preserve"> </w:t>
      </w:r>
      <w:r w:rsidR="004044A4" w:rsidRPr="005A5702">
        <w:rPr>
          <w:rFonts w:ascii="Times New Roman" w:hAnsi="Times New Roman"/>
          <w:sz w:val="24"/>
          <w:szCs w:val="24"/>
        </w:rPr>
        <w:t xml:space="preserve">арендаторами </w:t>
      </w:r>
      <w:r w:rsidR="001B10A6" w:rsidRPr="005A5702">
        <w:rPr>
          <w:rFonts w:ascii="Times New Roman" w:hAnsi="Times New Roman"/>
          <w:sz w:val="24"/>
          <w:szCs w:val="24"/>
        </w:rPr>
        <w:t xml:space="preserve">площадей </w:t>
      </w:r>
      <w:r w:rsidR="004044A4">
        <w:rPr>
          <w:rFonts w:ascii="Times New Roman" w:hAnsi="Times New Roman"/>
          <w:sz w:val="24"/>
          <w:szCs w:val="24"/>
        </w:rPr>
        <w:t>Колледжем за 2015 год не</w:t>
      </w:r>
      <w:r w:rsidR="001B10A6" w:rsidRPr="005A5702">
        <w:rPr>
          <w:rFonts w:ascii="Times New Roman" w:hAnsi="Times New Roman"/>
          <w:sz w:val="24"/>
          <w:szCs w:val="24"/>
        </w:rPr>
        <w:t>дополучен доход в сумме 38,4 тыс. руб.</w:t>
      </w:r>
      <w:r w:rsidRPr="005A5702">
        <w:rPr>
          <w:rFonts w:ascii="Times New Roman" w:hAnsi="Times New Roman"/>
          <w:sz w:val="24"/>
          <w:szCs w:val="24"/>
        </w:rPr>
        <w:t>;</w:t>
      </w:r>
    </w:p>
    <w:p w:rsidR="0004129B" w:rsidRPr="005A5702" w:rsidRDefault="0004129B" w:rsidP="0004129B">
      <w:pPr>
        <w:pStyle w:val="afc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5702">
        <w:rPr>
          <w:rFonts w:ascii="Times New Roman" w:hAnsi="Times New Roman"/>
          <w:sz w:val="24"/>
          <w:szCs w:val="24"/>
        </w:rPr>
        <w:t>в нарушение п.2 ст.105 ЖК РФ</w:t>
      </w:r>
      <w:r w:rsidR="004044A4">
        <w:rPr>
          <w:rFonts w:ascii="Times New Roman" w:hAnsi="Times New Roman"/>
          <w:sz w:val="24"/>
          <w:szCs w:val="24"/>
        </w:rPr>
        <w:t xml:space="preserve"> и</w:t>
      </w:r>
      <w:r w:rsidRPr="005A5702">
        <w:rPr>
          <w:rFonts w:ascii="Times New Roman" w:hAnsi="Times New Roman"/>
          <w:sz w:val="24"/>
          <w:szCs w:val="24"/>
        </w:rPr>
        <w:t xml:space="preserve"> п.3 ст.14 Закона №1591-ОД</w:t>
      </w:r>
      <w:r w:rsidR="004044A4">
        <w:rPr>
          <w:rFonts w:ascii="Times New Roman" w:hAnsi="Times New Roman"/>
          <w:sz w:val="24"/>
          <w:szCs w:val="24"/>
        </w:rPr>
        <w:t>,</w:t>
      </w:r>
      <w:r w:rsidRPr="005A5702">
        <w:rPr>
          <w:rFonts w:ascii="Times New Roman" w:hAnsi="Times New Roman"/>
          <w:sz w:val="24"/>
          <w:szCs w:val="24"/>
        </w:rPr>
        <w:t xml:space="preserve"> на основании договоров найма жилого помещения в общежитии </w:t>
      </w:r>
      <w:r w:rsidR="004044A4">
        <w:rPr>
          <w:rFonts w:ascii="Times New Roman" w:hAnsi="Times New Roman"/>
          <w:sz w:val="24"/>
          <w:szCs w:val="24"/>
        </w:rPr>
        <w:t xml:space="preserve">Колледжа </w:t>
      </w:r>
      <w:r w:rsidR="004044A4" w:rsidRPr="005A5702">
        <w:rPr>
          <w:rFonts w:ascii="Times New Roman" w:hAnsi="Times New Roman"/>
          <w:sz w:val="24"/>
          <w:szCs w:val="24"/>
        </w:rPr>
        <w:t xml:space="preserve">в 2015 году </w:t>
      </w:r>
      <w:r w:rsidRPr="005A5702">
        <w:rPr>
          <w:rFonts w:ascii="Times New Roman" w:hAnsi="Times New Roman"/>
          <w:sz w:val="24"/>
          <w:szCs w:val="24"/>
        </w:rPr>
        <w:t xml:space="preserve">проживали 58 граждан, не являющихся </w:t>
      </w:r>
      <w:r w:rsidR="004044A4">
        <w:rPr>
          <w:rFonts w:ascii="Times New Roman" w:hAnsi="Times New Roman"/>
          <w:sz w:val="24"/>
          <w:szCs w:val="24"/>
        </w:rPr>
        <w:t xml:space="preserve">его </w:t>
      </w:r>
      <w:r w:rsidRPr="005A5702">
        <w:rPr>
          <w:rFonts w:ascii="Times New Roman" w:hAnsi="Times New Roman"/>
          <w:sz w:val="24"/>
          <w:szCs w:val="24"/>
        </w:rPr>
        <w:t>студентами и</w:t>
      </w:r>
      <w:r w:rsidR="004044A4">
        <w:rPr>
          <w:rFonts w:ascii="Times New Roman" w:hAnsi="Times New Roman"/>
          <w:sz w:val="24"/>
          <w:szCs w:val="24"/>
        </w:rPr>
        <w:t>ли</w:t>
      </w:r>
      <w:r w:rsidRPr="005A5702">
        <w:rPr>
          <w:rFonts w:ascii="Times New Roman" w:hAnsi="Times New Roman"/>
          <w:sz w:val="24"/>
          <w:szCs w:val="24"/>
        </w:rPr>
        <w:t xml:space="preserve"> работниками, в 2016 году количество</w:t>
      </w:r>
      <w:r w:rsidR="004044A4">
        <w:rPr>
          <w:rFonts w:ascii="Times New Roman" w:hAnsi="Times New Roman"/>
          <w:sz w:val="24"/>
          <w:szCs w:val="24"/>
        </w:rPr>
        <w:t xml:space="preserve"> таких проживающих</w:t>
      </w:r>
      <w:r w:rsidRPr="005A5702">
        <w:rPr>
          <w:rFonts w:ascii="Times New Roman" w:hAnsi="Times New Roman"/>
          <w:sz w:val="24"/>
          <w:szCs w:val="24"/>
        </w:rPr>
        <w:t xml:space="preserve"> составило 8 чел. Составл</w:t>
      </w:r>
      <w:r w:rsidR="00DD4D5C" w:rsidRPr="005A5702">
        <w:rPr>
          <w:rFonts w:ascii="Times New Roman" w:hAnsi="Times New Roman"/>
          <w:sz w:val="24"/>
          <w:szCs w:val="24"/>
        </w:rPr>
        <w:t xml:space="preserve">яется </w:t>
      </w:r>
      <w:r w:rsidRPr="005A5702">
        <w:rPr>
          <w:rFonts w:ascii="Times New Roman" w:hAnsi="Times New Roman"/>
          <w:sz w:val="24"/>
          <w:szCs w:val="24"/>
        </w:rPr>
        <w:t>протокол об административном правонарушении;</w:t>
      </w:r>
    </w:p>
    <w:p w:rsidR="0004129B" w:rsidRPr="005A5702" w:rsidRDefault="0004129B" w:rsidP="0004129B">
      <w:pPr>
        <w:adjustRightInd w:val="0"/>
        <w:ind w:firstLine="680"/>
        <w:jc w:val="both"/>
        <w:rPr>
          <w:rFonts w:eastAsia="Calibri"/>
        </w:rPr>
      </w:pPr>
      <w:r w:rsidRPr="005A5702">
        <w:rPr>
          <w:rFonts w:eastAsia="Calibri"/>
        </w:rPr>
        <w:t>-общая стоимость движимого имущества, числящегося по данным бюджетного учета и не используемого в осуществлении уставной деятельности</w:t>
      </w:r>
      <w:r w:rsidR="004044A4" w:rsidRPr="004044A4">
        <w:rPr>
          <w:rFonts w:eastAsia="Calibri"/>
        </w:rPr>
        <w:t xml:space="preserve"> </w:t>
      </w:r>
      <w:r w:rsidR="004044A4" w:rsidRPr="005A5702">
        <w:rPr>
          <w:rFonts w:eastAsia="Calibri"/>
        </w:rPr>
        <w:t>Колледжа</w:t>
      </w:r>
      <w:r w:rsidRPr="005A5702">
        <w:rPr>
          <w:rFonts w:eastAsia="Calibri"/>
        </w:rPr>
        <w:t>, по состоянию на 08.04.2016 составляет 3579,4 тыс. руб.;</w:t>
      </w:r>
    </w:p>
    <w:p w:rsidR="0004129B" w:rsidRPr="005A5702" w:rsidRDefault="0004129B" w:rsidP="0004129B">
      <w:pPr>
        <w:adjustRightInd w:val="0"/>
        <w:ind w:firstLine="680"/>
        <w:jc w:val="both"/>
        <w:rPr>
          <w:color w:val="FF0000"/>
        </w:rPr>
      </w:pPr>
      <w:r w:rsidRPr="005A5702">
        <w:rPr>
          <w:bCs/>
        </w:rPr>
        <w:t>-</w:t>
      </w:r>
      <w:r w:rsidR="00FF6FCC">
        <w:rPr>
          <w:bCs/>
        </w:rPr>
        <w:t xml:space="preserve"> </w:t>
      </w:r>
      <w:r w:rsidRPr="005A5702">
        <w:rPr>
          <w:bCs/>
        </w:rPr>
        <w:t xml:space="preserve">в соответствии с Общероссийским классификатором основных фондов ОК 013-94 (ОКОФ) срок полезного использования на макеты сельскохозяйственных машин и оборудования (197 ед.) </w:t>
      </w:r>
      <w:r w:rsidR="00FF6FCC" w:rsidRPr="005A5702">
        <w:rPr>
          <w:bCs/>
        </w:rPr>
        <w:t xml:space="preserve">истек более 15 лет назад, </w:t>
      </w:r>
      <w:r w:rsidRPr="005A5702">
        <w:rPr>
          <w:bCs/>
        </w:rPr>
        <w:t>на все самоходные машины (ко</w:t>
      </w:r>
      <w:r w:rsidR="00FF6FCC">
        <w:rPr>
          <w:bCs/>
        </w:rPr>
        <w:t>мбайн, трактор, экскаватор и др. –</w:t>
      </w:r>
      <w:r w:rsidRPr="005A5702">
        <w:rPr>
          <w:bCs/>
        </w:rPr>
        <w:t xml:space="preserve"> 6 ед. балансовой стоимостью 388,6 тыс. </w:t>
      </w:r>
      <w:r w:rsidR="001B10A6" w:rsidRPr="005A5702">
        <w:rPr>
          <w:bCs/>
        </w:rPr>
        <w:t>руб.</w:t>
      </w:r>
      <w:r w:rsidR="00FF6FCC">
        <w:rPr>
          <w:bCs/>
        </w:rPr>
        <w:t>)</w:t>
      </w:r>
      <w:r w:rsidR="00FF6FCC" w:rsidRPr="00FF6FCC">
        <w:rPr>
          <w:bCs/>
        </w:rPr>
        <w:t xml:space="preserve"> </w:t>
      </w:r>
      <w:r w:rsidR="00FF6FCC">
        <w:rPr>
          <w:bCs/>
        </w:rPr>
        <w:t xml:space="preserve">– </w:t>
      </w:r>
      <w:r w:rsidR="00FF6FCC" w:rsidRPr="005A5702">
        <w:rPr>
          <w:bCs/>
        </w:rPr>
        <w:t>более 10 лет назад</w:t>
      </w:r>
      <w:r w:rsidR="001B10A6" w:rsidRPr="005A5702">
        <w:rPr>
          <w:bCs/>
        </w:rPr>
        <w:t>;</w:t>
      </w:r>
    </w:p>
    <w:p w:rsidR="0004129B" w:rsidRPr="005A5702" w:rsidRDefault="0004129B" w:rsidP="0004129B">
      <w:pPr>
        <w:ind w:firstLine="709"/>
        <w:jc w:val="both"/>
      </w:pPr>
      <w:r w:rsidRPr="005A5702">
        <w:rPr>
          <w:b/>
        </w:rPr>
        <w:t>-</w:t>
      </w:r>
      <w:r w:rsidR="00FF6FCC">
        <w:rPr>
          <w:b/>
        </w:rPr>
        <w:t xml:space="preserve"> </w:t>
      </w:r>
      <w:r w:rsidRPr="005A5702">
        <w:t xml:space="preserve">установлены излишки основных средств – </w:t>
      </w:r>
      <w:r w:rsidRPr="005A5702">
        <w:rPr>
          <w:rFonts w:eastAsia="Calibri"/>
        </w:rPr>
        <w:t>металлический гараж, расположенный на территории Колледжа по адресу</w:t>
      </w:r>
      <w:r w:rsidR="00FF6FCC">
        <w:rPr>
          <w:rFonts w:eastAsia="Calibri"/>
        </w:rPr>
        <w:t>:</w:t>
      </w:r>
      <w:r w:rsidRPr="005A5702">
        <w:rPr>
          <w:rFonts w:eastAsia="Calibri"/>
        </w:rPr>
        <w:t xml:space="preserve"> пр. Ленина, д. 38;</w:t>
      </w:r>
    </w:p>
    <w:p w:rsidR="0004129B" w:rsidRPr="005A5702" w:rsidRDefault="0004129B" w:rsidP="0004129B">
      <w:pPr>
        <w:ind w:firstLine="709"/>
        <w:jc w:val="both"/>
        <w:rPr>
          <w:bCs/>
        </w:rPr>
      </w:pPr>
      <w:r w:rsidRPr="005A5702">
        <w:rPr>
          <w:rFonts w:eastAsia="Calibri"/>
        </w:rPr>
        <w:t>-</w:t>
      </w:r>
      <w:r w:rsidR="00FF6FCC">
        <w:rPr>
          <w:rFonts w:eastAsia="Calibri"/>
        </w:rPr>
        <w:t xml:space="preserve"> </w:t>
      </w:r>
      <w:r w:rsidRPr="005A5702">
        <w:rPr>
          <w:rFonts w:eastAsia="Calibri"/>
        </w:rPr>
        <w:t xml:space="preserve">по состоянию на 08.04.2016 Колледжем не оформлено </w:t>
      </w:r>
      <w:r w:rsidRPr="005A5702">
        <w:rPr>
          <w:bCs/>
        </w:rPr>
        <w:t xml:space="preserve">свидетельство о государственной регистрации права оперативного управления на нежилое кирпичное здание на 4 гаража </w:t>
      </w:r>
      <w:r w:rsidRPr="005A5702">
        <w:rPr>
          <w:rFonts w:eastAsia="Calibri"/>
        </w:rPr>
        <w:t>по адресу</w:t>
      </w:r>
      <w:r w:rsidR="00FF6FCC">
        <w:rPr>
          <w:rFonts w:eastAsia="Calibri"/>
        </w:rPr>
        <w:t>:</w:t>
      </w:r>
      <w:r w:rsidRPr="005A5702">
        <w:rPr>
          <w:rFonts w:eastAsia="Calibri"/>
        </w:rPr>
        <w:t xml:space="preserve"> пр. Ленина, д. 38,</w:t>
      </w:r>
      <w:r w:rsidR="001B10A6" w:rsidRPr="005A5702">
        <w:rPr>
          <w:rFonts w:eastAsia="Calibri"/>
        </w:rPr>
        <w:t xml:space="preserve"> что противоречит требованиям ст.131 Гражданского кодекса РФ (</w:t>
      </w:r>
      <w:r w:rsidRPr="005A5702">
        <w:rPr>
          <w:rFonts w:eastAsia="Calibri"/>
        </w:rPr>
        <w:t>в указанных гаражах находятся машин</w:t>
      </w:r>
      <w:r w:rsidR="00A435CE" w:rsidRPr="005A5702">
        <w:rPr>
          <w:rFonts w:eastAsia="Calibri"/>
        </w:rPr>
        <w:t>ы</w:t>
      </w:r>
      <w:r w:rsidRPr="005A5702">
        <w:rPr>
          <w:rFonts w:eastAsia="Calibri"/>
        </w:rPr>
        <w:t xml:space="preserve"> Колледжа</w:t>
      </w:r>
      <w:r w:rsidR="001B10A6" w:rsidRPr="005A5702">
        <w:rPr>
          <w:rFonts w:eastAsia="Calibri"/>
        </w:rPr>
        <w:t>)</w:t>
      </w:r>
      <w:r w:rsidRPr="005A5702">
        <w:rPr>
          <w:bCs/>
        </w:rPr>
        <w:t>;</w:t>
      </w:r>
    </w:p>
    <w:p w:rsidR="0004129B" w:rsidRPr="005A5702" w:rsidRDefault="0004129B" w:rsidP="0004129B">
      <w:pPr>
        <w:adjustRightInd w:val="0"/>
        <w:ind w:firstLine="708"/>
        <w:jc w:val="both"/>
        <w:rPr>
          <w:rFonts w:eastAsia="Calibri"/>
        </w:rPr>
      </w:pPr>
      <w:r w:rsidRPr="005A5702">
        <w:rPr>
          <w:bCs/>
        </w:rPr>
        <w:t>-</w:t>
      </w:r>
      <w:r w:rsidR="00FF6FCC">
        <w:rPr>
          <w:bCs/>
        </w:rPr>
        <w:t xml:space="preserve"> </w:t>
      </w:r>
      <w:r w:rsidRPr="005A5702">
        <w:rPr>
          <w:bCs/>
        </w:rPr>
        <w:t xml:space="preserve">на балансе Колледжа </w:t>
      </w:r>
      <w:r w:rsidR="00FF6FCC" w:rsidRPr="005A5702">
        <w:t>в Городищенском районе</w:t>
      </w:r>
      <w:r w:rsidR="00FF6FCC" w:rsidRPr="005A5702">
        <w:rPr>
          <w:bCs/>
        </w:rPr>
        <w:t xml:space="preserve"> </w:t>
      </w:r>
      <w:r w:rsidRPr="005A5702">
        <w:rPr>
          <w:bCs/>
        </w:rPr>
        <w:t>числится</w:t>
      </w:r>
      <w:r w:rsidRPr="005A5702">
        <w:rPr>
          <w:rFonts w:eastAsia="Calibri"/>
        </w:rPr>
        <w:t xml:space="preserve"> </w:t>
      </w:r>
      <w:r w:rsidRPr="005A5702">
        <w:t xml:space="preserve">жилой </w:t>
      </w:r>
      <w:r w:rsidR="00FF6FCC">
        <w:t xml:space="preserve">4-квартирный </w:t>
      </w:r>
      <w:r w:rsidRPr="005A5702">
        <w:t>дом, который н</w:t>
      </w:r>
      <w:r w:rsidRPr="005A5702">
        <w:rPr>
          <w:rFonts w:eastAsia="Calibri"/>
        </w:rPr>
        <w:t xml:space="preserve">е используется в осуществлении уставной деятельности Колледжа, 3 квартиры из 4-х приватизированы частными лицами. Меры по его списанию Колледжем не принимались, расходы на его содержание </w:t>
      </w:r>
      <w:r w:rsidR="00FF6FCC" w:rsidRPr="005A5702">
        <w:rPr>
          <w:rFonts w:eastAsia="Calibri"/>
        </w:rPr>
        <w:t xml:space="preserve">в 2015 году </w:t>
      </w:r>
      <w:r w:rsidRPr="005A5702">
        <w:rPr>
          <w:rFonts w:eastAsia="Calibri"/>
        </w:rPr>
        <w:t>составили 15,5 тыс. рублей.</w:t>
      </w:r>
    </w:p>
    <w:p w:rsidR="0004129B" w:rsidRPr="005A5702" w:rsidRDefault="0004129B" w:rsidP="0004129B">
      <w:pPr>
        <w:adjustRightInd w:val="0"/>
        <w:ind w:firstLine="708"/>
        <w:jc w:val="both"/>
        <w:rPr>
          <w:b/>
        </w:rPr>
      </w:pPr>
      <w:r w:rsidRPr="006F05C5">
        <w:rPr>
          <w:b/>
        </w:rPr>
        <w:t xml:space="preserve">5. </w:t>
      </w:r>
      <w:r w:rsidR="006F05C5" w:rsidRPr="006F05C5">
        <w:rPr>
          <w:b/>
        </w:rPr>
        <w:t>И</w:t>
      </w:r>
      <w:r w:rsidRPr="006F05C5">
        <w:rPr>
          <w:b/>
        </w:rPr>
        <w:t>сполнени</w:t>
      </w:r>
      <w:r w:rsidR="00E231ED">
        <w:rPr>
          <w:b/>
        </w:rPr>
        <w:t>е</w:t>
      </w:r>
      <w:r w:rsidRPr="006F05C5">
        <w:rPr>
          <w:b/>
        </w:rPr>
        <w:t xml:space="preserve"> ПФХД</w:t>
      </w:r>
      <w:r w:rsidR="006F05C5" w:rsidRPr="006F05C5">
        <w:rPr>
          <w:b/>
        </w:rPr>
        <w:t xml:space="preserve"> Колледжем</w:t>
      </w:r>
    </w:p>
    <w:p w:rsidR="0004129B" w:rsidRPr="005A5702" w:rsidRDefault="00FF6FCC" w:rsidP="0004129B">
      <w:pPr>
        <w:ind w:firstLine="709"/>
        <w:jc w:val="both"/>
      </w:pPr>
      <w:r w:rsidRPr="005A5702">
        <w:t xml:space="preserve">Сверх </w:t>
      </w:r>
      <w:r w:rsidR="0004129B" w:rsidRPr="005A5702">
        <w:t xml:space="preserve">утвержденных бюджетных ассигнований, </w:t>
      </w:r>
      <w:r>
        <w:t>определе</w:t>
      </w:r>
      <w:r w:rsidR="0004129B" w:rsidRPr="005A5702">
        <w:t>нных Соглашени</w:t>
      </w:r>
      <w:r>
        <w:t>ем</w:t>
      </w:r>
      <w:r w:rsidR="0004129B" w:rsidRPr="005A5702">
        <w:t xml:space="preserve"> о порядке и условиях предоставления субсидии на финансовое обеспечение государственного задания, и </w:t>
      </w:r>
      <w:r w:rsidR="0004129B" w:rsidRPr="005A5702">
        <w:lastRenderedPageBreak/>
        <w:t>плановых объем</w:t>
      </w:r>
      <w:r>
        <w:t>ов</w:t>
      </w:r>
      <w:r w:rsidR="0004129B" w:rsidRPr="005A5702">
        <w:t xml:space="preserve"> расходов</w:t>
      </w:r>
      <w:r>
        <w:t xml:space="preserve"> </w:t>
      </w:r>
      <w:r w:rsidR="0004129B" w:rsidRPr="005A5702">
        <w:t>в плане ФХД</w:t>
      </w:r>
      <w:r>
        <w:t>,</w:t>
      </w:r>
      <w:r w:rsidRPr="00FF6FCC">
        <w:t xml:space="preserve"> </w:t>
      </w:r>
      <w:r w:rsidRPr="005A5702">
        <w:t>Колледжем приняты обязательства (по оплате налога на</w:t>
      </w:r>
      <w:r w:rsidR="00094225">
        <w:t xml:space="preserve"> землю) в сумме 1450,7 тыс. рублей</w:t>
      </w:r>
      <w:r w:rsidR="0004129B" w:rsidRPr="005A5702">
        <w:t xml:space="preserve">. </w:t>
      </w:r>
    </w:p>
    <w:p w:rsidR="0004129B" w:rsidRPr="005A5702" w:rsidRDefault="0004129B" w:rsidP="0004129B">
      <w:pPr>
        <w:widowControl w:val="0"/>
        <w:autoSpaceDE w:val="0"/>
        <w:autoSpaceDN w:val="0"/>
        <w:adjustRightInd w:val="0"/>
        <w:ind w:firstLine="709"/>
        <w:jc w:val="both"/>
      </w:pPr>
      <w:r w:rsidRPr="005A5702">
        <w:rPr>
          <w:b/>
        </w:rPr>
        <w:t xml:space="preserve">6. Неэффективные расходы </w:t>
      </w:r>
      <w:r w:rsidRPr="005A5702">
        <w:t xml:space="preserve">составили </w:t>
      </w:r>
      <w:r w:rsidR="003E00EE" w:rsidRPr="005A5702">
        <w:t>116</w:t>
      </w:r>
      <w:r w:rsidR="00313BC9">
        <w:t>77,1</w:t>
      </w:r>
      <w:r w:rsidRPr="005A5702">
        <w:t xml:space="preserve"> тыс. руб., в том числе:</w:t>
      </w:r>
    </w:p>
    <w:p w:rsidR="001B10A6" w:rsidRPr="005A5702" w:rsidRDefault="001B10A6" w:rsidP="001B10A6">
      <w:pPr>
        <w:ind w:firstLine="709"/>
        <w:jc w:val="both"/>
      </w:pPr>
      <w:r w:rsidRPr="005A5702">
        <w:t>- оплат</w:t>
      </w:r>
      <w:r w:rsidR="00094225">
        <w:t>а</w:t>
      </w:r>
      <w:r w:rsidRPr="005A5702">
        <w:t xml:space="preserve"> земельного налога за 2013-2014 годы и в 1 квартале 2015 года по </w:t>
      </w:r>
      <w:r w:rsidR="00E834E0" w:rsidRPr="005A5702">
        <w:t xml:space="preserve">увеличенной Постановлением №1130 </w:t>
      </w:r>
      <w:r w:rsidRPr="005A5702">
        <w:t xml:space="preserve">кадастровой стоимости, а не </w:t>
      </w:r>
      <w:r w:rsidR="00E834E0" w:rsidRPr="005A5702">
        <w:t>кадастровой стоимости, установленной решениями суда в размере ее рыночной стоимости</w:t>
      </w:r>
      <w:r w:rsidRPr="005A5702">
        <w:t xml:space="preserve">, </w:t>
      </w:r>
      <w:r w:rsidR="00094225">
        <w:t>повлекшая увеличение</w:t>
      </w:r>
      <w:r w:rsidRPr="005A5702">
        <w:t xml:space="preserve"> размер</w:t>
      </w:r>
      <w:r w:rsidR="00094225">
        <w:t>а</w:t>
      </w:r>
      <w:r w:rsidRPr="005A5702">
        <w:t xml:space="preserve"> налога на </w:t>
      </w:r>
      <w:r w:rsidR="003E00EE" w:rsidRPr="005A5702">
        <w:t>10076,2</w:t>
      </w:r>
      <w:r w:rsidRPr="005A5702">
        <w:t xml:space="preserve"> тыс. руб</w:t>
      </w:r>
      <w:r w:rsidR="006F05C5">
        <w:t>., что является неэффективным использованием средств областного бюджета, выделенных на выполнение государственного задания;</w:t>
      </w:r>
      <w:r w:rsidRPr="005A5702">
        <w:t xml:space="preserve"> </w:t>
      </w:r>
    </w:p>
    <w:p w:rsidR="0004129B" w:rsidRPr="006F05C5" w:rsidRDefault="0004129B" w:rsidP="001B10A6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5A5702">
        <w:t>-</w:t>
      </w:r>
      <w:r w:rsidR="00094225">
        <w:t xml:space="preserve"> </w:t>
      </w:r>
      <w:r w:rsidR="001B10A6" w:rsidRPr="005A5702">
        <w:t xml:space="preserve">затраты Колледжа на приобретение и установку </w:t>
      </w:r>
      <w:r w:rsidR="001B10A6" w:rsidRPr="005A5702">
        <w:rPr>
          <w:rStyle w:val="FontStyle13"/>
          <w:b w:val="0"/>
          <w:sz w:val="24"/>
          <w:szCs w:val="24"/>
        </w:rPr>
        <w:t xml:space="preserve">2-х подъемных платформ для инвалидов </w:t>
      </w:r>
      <w:r w:rsidR="00094225">
        <w:t>в размере</w:t>
      </w:r>
      <w:r w:rsidR="001B10A6" w:rsidRPr="005A5702">
        <w:t xml:space="preserve"> 1600,9 тыс. руб., </w:t>
      </w:r>
      <w:r w:rsidR="00094225">
        <w:t>поскольку</w:t>
      </w:r>
      <w:r w:rsidR="001B10A6" w:rsidRPr="005A5702">
        <w:t xml:space="preserve"> цели их использования в части </w:t>
      </w:r>
      <w:r w:rsidR="001B10A6" w:rsidRPr="005A5702">
        <w:rPr>
          <w:bCs/>
        </w:rPr>
        <w:t xml:space="preserve">обеспечения беспрепятственного доступа к помещениям учебного корпуса Колледжа </w:t>
      </w:r>
      <w:r w:rsidR="001B10A6" w:rsidRPr="006F05C5">
        <w:rPr>
          <w:bCs/>
        </w:rPr>
        <w:t>не достигнуты, что привело к неэффективному использованию бюджетных средств (ст.34 БК РФ)</w:t>
      </w:r>
      <w:r w:rsidR="00E834E0" w:rsidRPr="006F05C5">
        <w:rPr>
          <w:bCs/>
        </w:rPr>
        <w:t>.</w:t>
      </w:r>
      <w:r w:rsidRPr="006F05C5">
        <w:rPr>
          <w:bCs/>
        </w:rPr>
        <w:t xml:space="preserve"> </w:t>
      </w:r>
    </w:p>
    <w:p w:rsidR="0004129B" w:rsidRPr="005A5702" w:rsidRDefault="0004129B" w:rsidP="0004129B">
      <w:pPr>
        <w:autoSpaceDE w:val="0"/>
        <w:autoSpaceDN w:val="0"/>
        <w:adjustRightInd w:val="0"/>
        <w:ind w:firstLine="720"/>
        <w:jc w:val="both"/>
        <w:rPr>
          <w:b/>
        </w:rPr>
      </w:pPr>
      <w:r w:rsidRPr="005A5702">
        <w:rPr>
          <w:b/>
        </w:rPr>
        <w:t xml:space="preserve">7. Прочие нарушения </w:t>
      </w:r>
    </w:p>
    <w:p w:rsidR="0004129B" w:rsidRPr="005A5702" w:rsidRDefault="0004129B" w:rsidP="0004129B">
      <w:pPr>
        <w:autoSpaceDE w:val="0"/>
        <w:autoSpaceDN w:val="0"/>
        <w:adjustRightInd w:val="0"/>
        <w:ind w:firstLine="720"/>
        <w:jc w:val="both"/>
      </w:pPr>
      <w:r w:rsidRPr="005A5702">
        <w:t>В ходе проверки установлены нарушения трудового законодательства при оформлении трудовых договоров</w:t>
      </w:r>
      <w:r w:rsidR="004C63CF" w:rsidRPr="005A5702">
        <w:t xml:space="preserve"> и</w:t>
      </w:r>
      <w:r w:rsidRPr="005A5702">
        <w:t xml:space="preserve"> дополнительных соглашений к ним</w:t>
      </w:r>
      <w:r w:rsidR="004C63CF" w:rsidRPr="005A5702">
        <w:t>,</w:t>
      </w:r>
      <w:r w:rsidRPr="005A5702">
        <w:t xml:space="preserve"> нарушения при оказании платных услуг, оформлении первичных документов, исполнении публичных обязательств (при выплате стипендий):</w:t>
      </w:r>
    </w:p>
    <w:p w:rsidR="0004129B" w:rsidRPr="005A5702" w:rsidRDefault="0004129B" w:rsidP="0004129B">
      <w:pPr>
        <w:adjustRightInd w:val="0"/>
        <w:ind w:firstLine="720"/>
        <w:jc w:val="both"/>
        <w:rPr>
          <w:rFonts w:eastAsiaTheme="minorHAnsi"/>
          <w:lang w:eastAsia="en-US"/>
        </w:rPr>
      </w:pPr>
      <w:r w:rsidRPr="005A5702">
        <w:rPr>
          <w:rFonts w:eastAsiaTheme="minorHAnsi"/>
          <w:lang w:eastAsia="en-US"/>
        </w:rPr>
        <w:t>-</w:t>
      </w:r>
      <w:r w:rsidR="00726AA5">
        <w:rPr>
          <w:rFonts w:eastAsiaTheme="minorHAnsi"/>
          <w:lang w:eastAsia="en-US"/>
        </w:rPr>
        <w:t xml:space="preserve"> </w:t>
      </w:r>
      <w:r w:rsidRPr="005A5702">
        <w:rPr>
          <w:rFonts w:eastAsiaTheme="minorHAnsi"/>
          <w:lang w:eastAsia="en-US"/>
        </w:rPr>
        <w:t>в нарушение ст.ст. 57, 72 ТК РФ</w:t>
      </w:r>
      <w:r w:rsidR="00726AA5">
        <w:rPr>
          <w:rFonts w:eastAsiaTheme="minorHAnsi"/>
          <w:lang w:eastAsia="en-US"/>
        </w:rPr>
        <w:t>,</w:t>
      </w:r>
      <w:r w:rsidRPr="005A5702">
        <w:rPr>
          <w:rFonts w:eastAsiaTheme="minorHAnsi"/>
          <w:lang w:eastAsia="en-US"/>
        </w:rPr>
        <w:t xml:space="preserve"> изменения в трудовые договоры с работниками Колледжа при изменении условий оплаты труда не вносились, дополнительные соглашения к трудовым договорам не заключались;</w:t>
      </w:r>
    </w:p>
    <w:p w:rsidR="00BB4A4A" w:rsidRPr="005A5702" w:rsidRDefault="0004129B" w:rsidP="0004129B">
      <w:pPr>
        <w:ind w:firstLine="708"/>
        <w:jc w:val="both"/>
        <w:rPr>
          <w:rFonts w:eastAsiaTheme="minorHAnsi"/>
          <w:lang w:eastAsia="en-US"/>
        </w:rPr>
      </w:pPr>
      <w:r w:rsidRPr="005A5702">
        <w:rPr>
          <w:rFonts w:eastAsiaTheme="minorHAnsi"/>
          <w:lang w:eastAsia="en-US"/>
        </w:rPr>
        <w:t>-в нарушение ст. 282 ТК РФ и п. 2 Постановления Минтруда №41</w:t>
      </w:r>
      <w:r w:rsidR="00726AA5">
        <w:rPr>
          <w:rFonts w:eastAsiaTheme="minorHAnsi"/>
          <w:lang w:eastAsia="en-US"/>
        </w:rPr>
        <w:t>,</w:t>
      </w:r>
      <w:r w:rsidRPr="005A5702">
        <w:rPr>
          <w:rFonts w:eastAsiaTheme="minorHAnsi"/>
          <w:lang w:eastAsia="en-US"/>
        </w:rPr>
        <w:t xml:space="preserve"> с педагогическими работниками Колледжа заключены трудовые договоры по совместительству на осуществление педагогической работы, которая не </w:t>
      </w:r>
      <w:r w:rsidR="00726AA5">
        <w:rPr>
          <w:rFonts w:eastAsiaTheme="minorHAnsi"/>
          <w:lang w:eastAsia="en-US"/>
        </w:rPr>
        <w:t>явля</w:t>
      </w:r>
      <w:r w:rsidRPr="005A5702">
        <w:rPr>
          <w:rFonts w:eastAsiaTheme="minorHAnsi"/>
          <w:lang w:eastAsia="en-US"/>
        </w:rPr>
        <w:t>ется совместительством и не требует заключения трудового договора</w:t>
      </w:r>
      <w:r w:rsidR="00BB4A4A" w:rsidRPr="005A5702">
        <w:rPr>
          <w:rFonts w:eastAsiaTheme="minorHAnsi"/>
          <w:lang w:eastAsia="en-US"/>
        </w:rPr>
        <w:t>;</w:t>
      </w:r>
    </w:p>
    <w:p w:rsidR="0004129B" w:rsidRPr="005A5702" w:rsidRDefault="00BB4A4A" w:rsidP="0004129B">
      <w:pPr>
        <w:ind w:firstLine="708"/>
        <w:jc w:val="both"/>
        <w:rPr>
          <w:rFonts w:eastAsiaTheme="minorHAnsi"/>
          <w:lang w:eastAsia="en-US"/>
        </w:rPr>
      </w:pPr>
      <w:r w:rsidRPr="005A5702">
        <w:rPr>
          <w:rFonts w:eastAsiaTheme="minorHAnsi"/>
          <w:lang w:eastAsia="en-US"/>
        </w:rPr>
        <w:t>-</w:t>
      </w:r>
      <w:r w:rsidR="00726AA5">
        <w:rPr>
          <w:rFonts w:eastAsiaTheme="minorHAnsi"/>
          <w:lang w:eastAsia="en-US"/>
        </w:rPr>
        <w:t xml:space="preserve"> </w:t>
      </w:r>
      <w:r w:rsidRPr="005A5702">
        <w:rPr>
          <w:rFonts w:eastAsiaTheme="minorHAnsi"/>
          <w:lang w:eastAsia="en-US"/>
        </w:rPr>
        <w:t>о</w:t>
      </w:r>
      <w:r w:rsidR="0004129B" w:rsidRPr="005A5702">
        <w:rPr>
          <w:rFonts w:eastAsiaTheme="minorHAnsi"/>
          <w:lang w:eastAsia="en-US"/>
        </w:rPr>
        <w:t xml:space="preserve">формление </w:t>
      </w:r>
      <w:r w:rsidR="0004129B" w:rsidRPr="00094225">
        <w:rPr>
          <w:rFonts w:eastAsiaTheme="minorHAnsi"/>
          <w:lang w:eastAsia="en-US"/>
        </w:rPr>
        <w:t>трудовых отношений</w:t>
      </w:r>
      <w:r w:rsidR="0004129B" w:rsidRPr="005A5702">
        <w:rPr>
          <w:rFonts w:eastAsiaTheme="minorHAnsi"/>
          <w:lang w:eastAsia="en-US"/>
        </w:rPr>
        <w:t xml:space="preserve"> с работниками Колледжа противоречило положениям приказов директора Колледжа: вместо установления </w:t>
      </w:r>
      <w:r w:rsidR="00726AA5" w:rsidRPr="005A5702">
        <w:rPr>
          <w:rFonts w:eastAsiaTheme="minorHAnsi"/>
          <w:lang w:eastAsia="en-US"/>
        </w:rPr>
        <w:t xml:space="preserve">работнику </w:t>
      </w:r>
      <w:r w:rsidR="0004129B" w:rsidRPr="005A5702">
        <w:rPr>
          <w:rFonts w:eastAsiaTheme="minorHAnsi"/>
          <w:lang w:eastAsia="en-US"/>
        </w:rPr>
        <w:t xml:space="preserve">доплаты за совмещение должностей с ним заключался трудовой договор о выполнении работы по совместительству; </w:t>
      </w:r>
    </w:p>
    <w:p w:rsidR="0004129B" w:rsidRPr="005A5702" w:rsidRDefault="0004129B" w:rsidP="0004129B">
      <w:pPr>
        <w:ind w:firstLine="708"/>
        <w:jc w:val="both"/>
      </w:pPr>
      <w:r w:rsidRPr="005A5702">
        <w:rPr>
          <w:rFonts w:eastAsiaTheme="minorHAnsi"/>
          <w:lang w:eastAsia="en-US"/>
        </w:rPr>
        <w:t>-</w:t>
      </w:r>
      <w:r w:rsidR="00726AA5">
        <w:rPr>
          <w:rFonts w:eastAsiaTheme="minorHAnsi"/>
          <w:lang w:eastAsia="en-US"/>
        </w:rPr>
        <w:t xml:space="preserve"> </w:t>
      </w:r>
      <w:r w:rsidRPr="005A5702">
        <w:rPr>
          <w:rFonts w:eastAsiaTheme="minorHAnsi"/>
          <w:lang w:eastAsia="en-US"/>
        </w:rPr>
        <w:t xml:space="preserve">в </w:t>
      </w:r>
      <w:r w:rsidRPr="005A5702">
        <w:t>Положении об оплате труда Колледжа предусмотрены персональные повышающие коэффициенты в размере до 7,0, что превышает размер, утвержденный п. 4.9 Постановления №280-п (до 2,0);</w:t>
      </w:r>
    </w:p>
    <w:p w:rsidR="0004129B" w:rsidRPr="005A5702" w:rsidRDefault="0004129B" w:rsidP="0004129B">
      <w:pPr>
        <w:ind w:firstLine="708"/>
        <w:jc w:val="both"/>
        <w:rPr>
          <w:rFonts w:eastAsiaTheme="minorHAnsi"/>
          <w:lang w:eastAsia="en-US"/>
        </w:rPr>
      </w:pPr>
      <w:r w:rsidRPr="005A5702">
        <w:t>-</w:t>
      </w:r>
      <w:r w:rsidR="00726AA5">
        <w:t xml:space="preserve"> </w:t>
      </w:r>
      <w:r w:rsidRPr="005A5702">
        <w:t>в нарушение Приказа  №52н</w:t>
      </w:r>
      <w:r w:rsidR="00726AA5">
        <w:t>,</w:t>
      </w:r>
      <w:r w:rsidRPr="005A5702">
        <w:t xml:space="preserve"> всем работникам педагогического состава Колледжа в табелях учета рабочего времени</w:t>
      </w:r>
      <w:r w:rsidRPr="005A5702">
        <w:rPr>
          <w:b/>
        </w:rPr>
        <w:t xml:space="preserve"> </w:t>
      </w:r>
      <w:r w:rsidRPr="005A5702">
        <w:t>проставлены знаки «+» вместо отражения фактических затрат</w:t>
      </w:r>
      <w:r w:rsidR="00F33DE1" w:rsidRPr="005A5702">
        <w:t xml:space="preserve"> времени</w:t>
      </w:r>
      <w:r w:rsidRPr="005A5702">
        <w:t>, что не позволило проанализировать продолжительность их рабочего времени на соответствие положениям ст. 333 ТК РФ (годовой фонд оплаты труда педагогического состава составляет 18073,2 тыс. руб., или 54,5% от общего фонда)</w:t>
      </w:r>
      <w:r w:rsidRPr="005A5702">
        <w:rPr>
          <w:rFonts w:eastAsiaTheme="minorHAnsi"/>
          <w:lang w:eastAsia="en-US"/>
        </w:rPr>
        <w:t>;</w:t>
      </w:r>
    </w:p>
    <w:p w:rsidR="0004129B" w:rsidRPr="005A5702" w:rsidRDefault="0004129B" w:rsidP="0004129B">
      <w:pPr>
        <w:ind w:firstLine="708"/>
        <w:jc w:val="both"/>
      </w:pPr>
      <w:r w:rsidRPr="005A5702">
        <w:t>-</w:t>
      </w:r>
      <w:r w:rsidR="00726AA5">
        <w:t xml:space="preserve"> </w:t>
      </w:r>
      <w:r w:rsidRPr="005A5702">
        <w:t>4-м преподавателям Колледжа произведены выплаты компенсационного характера на общую сумму 41,4 тыс. руб. и выплаты стимулирующего характера на общую сумму 31,2 тыс. руб., не предусмотренные Постановлением №280-п и Положением об оплате труда Колледжа;</w:t>
      </w:r>
    </w:p>
    <w:p w:rsidR="0004129B" w:rsidRPr="005A5702" w:rsidRDefault="0004129B" w:rsidP="0004129B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5A5702">
        <w:t>-</w:t>
      </w:r>
      <w:r w:rsidR="00726AA5">
        <w:t xml:space="preserve"> </w:t>
      </w:r>
      <w:r w:rsidRPr="005A5702">
        <w:t>в нарушение Приказа №4634</w:t>
      </w:r>
      <w:r w:rsidR="00726AA5">
        <w:t>,</w:t>
      </w:r>
      <w:r w:rsidRPr="005A5702">
        <w:t xml:space="preserve"> в 2015 году </w:t>
      </w:r>
      <w:r w:rsidR="00726AA5" w:rsidRPr="005A5702">
        <w:t xml:space="preserve">Колледж </w:t>
      </w:r>
      <w:r w:rsidRPr="005A5702">
        <w:t xml:space="preserve">не формировал, не утверждал и не согласовал с Комитетом перечень платных услуг (п.6), не согласовал </w:t>
      </w:r>
      <w:r w:rsidRPr="005A5702">
        <w:rPr>
          <w:rFonts w:eastAsia="Calibri"/>
          <w:lang w:eastAsia="en-US"/>
        </w:rPr>
        <w:t>с Комитетом цены на платные услуги по основным видам деятельности (п.7). Доход от оказания платных услуг в 2015 году составил 9079,8 тыс. руб.;</w:t>
      </w:r>
    </w:p>
    <w:p w:rsidR="0004129B" w:rsidRPr="005A5702" w:rsidRDefault="0004129B" w:rsidP="0004129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A5702">
        <w:rPr>
          <w:bCs/>
        </w:rPr>
        <w:t>-</w:t>
      </w:r>
      <w:r w:rsidR="00726AA5">
        <w:rPr>
          <w:bCs/>
        </w:rPr>
        <w:t xml:space="preserve"> </w:t>
      </w:r>
      <w:r w:rsidRPr="005A5702">
        <w:rPr>
          <w:bCs/>
        </w:rPr>
        <w:t>работа с должниками по оплате за обучение</w:t>
      </w:r>
      <w:r w:rsidR="00726AA5" w:rsidRPr="00726AA5">
        <w:rPr>
          <w:bCs/>
        </w:rPr>
        <w:t xml:space="preserve"> </w:t>
      </w:r>
      <w:r w:rsidR="00726AA5" w:rsidRPr="005A5702">
        <w:rPr>
          <w:bCs/>
        </w:rPr>
        <w:t>Колледжем не ведется</w:t>
      </w:r>
      <w:r w:rsidR="00726AA5">
        <w:rPr>
          <w:bCs/>
        </w:rPr>
        <w:t>.</w:t>
      </w:r>
      <w:r w:rsidRPr="005A5702">
        <w:rPr>
          <w:bCs/>
        </w:rPr>
        <w:t xml:space="preserve"> </w:t>
      </w:r>
      <w:r w:rsidR="00726AA5" w:rsidRPr="005A5702">
        <w:rPr>
          <w:bCs/>
        </w:rPr>
        <w:t xml:space="preserve">В </w:t>
      </w:r>
      <w:r w:rsidRPr="005A5702">
        <w:rPr>
          <w:bCs/>
        </w:rPr>
        <w:t xml:space="preserve">нарушение условий договоров на оказание платных образовательных услуг по программам СПО студентами не произведена оплата за обучение по состоянию на 01.03.2016 года в сумме 1657,0 тыс. руб., из них </w:t>
      </w:r>
      <w:r w:rsidR="00726AA5" w:rsidRPr="005A5702">
        <w:rPr>
          <w:bCs/>
        </w:rPr>
        <w:t>969,4 тыс. руб.</w:t>
      </w:r>
      <w:r w:rsidR="00726AA5">
        <w:rPr>
          <w:bCs/>
        </w:rPr>
        <w:t xml:space="preserve"> – по </w:t>
      </w:r>
      <w:r w:rsidRPr="005A5702">
        <w:rPr>
          <w:bCs/>
        </w:rPr>
        <w:t>очно</w:t>
      </w:r>
      <w:r w:rsidR="00726AA5">
        <w:rPr>
          <w:bCs/>
        </w:rPr>
        <w:t>й</w:t>
      </w:r>
      <w:r w:rsidRPr="005A5702">
        <w:rPr>
          <w:bCs/>
        </w:rPr>
        <w:t xml:space="preserve"> </w:t>
      </w:r>
      <w:r w:rsidR="00726AA5">
        <w:rPr>
          <w:bCs/>
        </w:rPr>
        <w:t xml:space="preserve">форме </w:t>
      </w:r>
      <w:r w:rsidRPr="005A5702">
        <w:rPr>
          <w:bCs/>
        </w:rPr>
        <w:t>обучение</w:t>
      </w:r>
      <w:r w:rsidR="00726AA5">
        <w:rPr>
          <w:bCs/>
        </w:rPr>
        <w:t xml:space="preserve"> и </w:t>
      </w:r>
      <w:r w:rsidR="00726AA5" w:rsidRPr="005A5702">
        <w:rPr>
          <w:bCs/>
        </w:rPr>
        <w:t>687,6 тыс. руб.</w:t>
      </w:r>
      <w:r w:rsidR="00726AA5">
        <w:rPr>
          <w:bCs/>
        </w:rPr>
        <w:t xml:space="preserve"> – по</w:t>
      </w:r>
      <w:r w:rsidRPr="005A5702">
        <w:rPr>
          <w:bCs/>
        </w:rPr>
        <w:t xml:space="preserve"> заочно</w:t>
      </w:r>
      <w:r w:rsidR="00726AA5">
        <w:rPr>
          <w:bCs/>
        </w:rPr>
        <w:t>й</w:t>
      </w:r>
      <w:r w:rsidRPr="005A5702">
        <w:rPr>
          <w:bCs/>
        </w:rPr>
        <w:t xml:space="preserve">; </w:t>
      </w:r>
    </w:p>
    <w:p w:rsidR="0004129B" w:rsidRPr="005A5702" w:rsidRDefault="0004129B" w:rsidP="0004129B">
      <w:pPr>
        <w:ind w:firstLine="709"/>
        <w:jc w:val="both"/>
        <w:rPr>
          <w:bCs/>
        </w:rPr>
      </w:pPr>
      <w:r w:rsidRPr="005A5702">
        <w:rPr>
          <w:bCs/>
        </w:rPr>
        <w:t>-</w:t>
      </w:r>
      <w:r w:rsidR="00C53A12">
        <w:rPr>
          <w:bCs/>
        </w:rPr>
        <w:t xml:space="preserve"> </w:t>
      </w:r>
      <w:r w:rsidRPr="005A5702">
        <w:rPr>
          <w:bCs/>
        </w:rPr>
        <w:t xml:space="preserve">в нарушение требований </w:t>
      </w:r>
      <w:r w:rsidRPr="005A5702">
        <w:t>Постановления №966</w:t>
      </w:r>
      <w:r w:rsidR="00E81CEE">
        <w:t>,</w:t>
      </w:r>
      <w:r w:rsidRPr="005A5702">
        <w:t xml:space="preserve"> в отсутстви</w:t>
      </w:r>
      <w:r w:rsidR="00E81CEE">
        <w:t>е</w:t>
      </w:r>
      <w:r w:rsidRPr="005A5702">
        <w:t xml:space="preserve"> заключения Госавтоинспекции о соответствии учебно-материальной базы установленным требованиям для образовательных программ подготовки водителей автомототранспортных средств Колледжем заключены </w:t>
      </w:r>
      <w:r w:rsidRPr="005A5702">
        <w:rPr>
          <w:bCs/>
        </w:rPr>
        <w:t>договоры на обучение водителей автомототранспортных средств категорий (подкатегорий) «В» и «С» на общую сумму 127,9 тыс. руб.;</w:t>
      </w:r>
    </w:p>
    <w:p w:rsidR="0004129B" w:rsidRPr="005A5702" w:rsidRDefault="0004129B" w:rsidP="0004129B">
      <w:pPr>
        <w:adjustRightInd w:val="0"/>
        <w:ind w:firstLine="709"/>
        <w:jc w:val="both"/>
      </w:pPr>
      <w:r w:rsidRPr="005A5702">
        <w:lastRenderedPageBreak/>
        <w:t>-</w:t>
      </w:r>
      <w:r w:rsidR="00E81CEE">
        <w:t xml:space="preserve"> </w:t>
      </w:r>
      <w:r w:rsidRPr="005A5702">
        <w:t xml:space="preserve">в нарушение </w:t>
      </w:r>
      <w:r w:rsidRPr="005A5702">
        <w:rPr>
          <w:bCs/>
        </w:rPr>
        <w:t>ст.54 Федерального закона №273-ФЗ</w:t>
      </w:r>
      <w:r w:rsidR="00E81CEE">
        <w:rPr>
          <w:bCs/>
        </w:rPr>
        <w:t xml:space="preserve"> и</w:t>
      </w:r>
      <w:r w:rsidRPr="005A5702">
        <w:rPr>
          <w:bCs/>
        </w:rPr>
        <w:t xml:space="preserve"> п.12 Постановления 706</w:t>
      </w:r>
      <w:r w:rsidR="00E81CEE">
        <w:rPr>
          <w:bCs/>
        </w:rPr>
        <w:t>,</w:t>
      </w:r>
      <w:r w:rsidRPr="005A5702">
        <w:rPr>
          <w:bCs/>
        </w:rPr>
        <w:t xml:space="preserve"> </w:t>
      </w:r>
      <w:r w:rsidR="00E81CEE" w:rsidRPr="005A5702">
        <w:rPr>
          <w:bCs/>
        </w:rPr>
        <w:t xml:space="preserve">от оказания платных образовательных услуг без заключения договоров </w:t>
      </w:r>
      <w:r w:rsidRPr="005A5702">
        <w:rPr>
          <w:bCs/>
        </w:rPr>
        <w:t xml:space="preserve">Колледжем получен доход в сумме 97,7 тыс. руб.; </w:t>
      </w:r>
    </w:p>
    <w:p w:rsidR="0004129B" w:rsidRPr="005A5702" w:rsidRDefault="0004129B" w:rsidP="0004129B">
      <w:pPr>
        <w:jc w:val="both"/>
        <w:rPr>
          <w:color w:val="000099"/>
        </w:rPr>
      </w:pPr>
      <w:r w:rsidRPr="005A5702">
        <w:tab/>
        <w:t>-</w:t>
      </w:r>
      <w:r w:rsidR="00E81CEE">
        <w:t xml:space="preserve"> </w:t>
      </w:r>
      <w:r w:rsidRPr="005A5702">
        <w:t>Колледжем осуществлена выплата разовых академических стипендий на общую сумму 17,0 тыс. руб., не предусмотрен</w:t>
      </w:r>
      <w:r w:rsidR="00E81CEE">
        <w:t>н</w:t>
      </w:r>
      <w:r w:rsidRPr="005A5702">
        <w:t>ы</w:t>
      </w:r>
      <w:r w:rsidR="00E81CEE">
        <w:t>х</w:t>
      </w:r>
      <w:r w:rsidRPr="005A5702">
        <w:t xml:space="preserve"> ни Законом 172-ОД, ни Постановлением №419-п, ни Положением о стипендиальном фонде Колледжа;</w:t>
      </w:r>
      <w:r w:rsidRPr="005A5702">
        <w:rPr>
          <w:color w:val="000099"/>
        </w:rPr>
        <w:t xml:space="preserve"> </w:t>
      </w:r>
    </w:p>
    <w:p w:rsidR="0004129B" w:rsidRPr="005A5702" w:rsidRDefault="0004129B" w:rsidP="0004129B">
      <w:pPr>
        <w:widowControl w:val="0"/>
        <w:autoSpaceDE w:val="0"/>
        <w:autoSpaceDN w:val="0"/>
        <w:adjustRightInd w:val="0"/>
        <w:ind w:firstLine="709"/>
        <w:jc w:val="both"/>
      </w:pPr>
      <w:r w:rsidRPr="005A5702">
        <w:t>-</w:t>
      </w:r>
      <w:r w:rsidR="00E81CEE">
        <w:t xml:space="preserve"> </w:t>
      </w:r>
      <w:r w:rsidRPr="005A5702">
        <w:t>в нарушение Закона РФ № 402-ФЗ</w:t>
      </w:r>
      <w:r w:rsidR="00E81CEE">
        <w:t xml:space="preserve"> и</w:t>
      </w:r>
      <w:r w:rsidRPr="005A5702">
        <w:t xml:space="preserve"> Приказа Минфина №52н</w:t>
      </w:r>
      <w:r w:rsidR="00E81CEE">
        <w:t>,</w:t>
      </w:r>
      <w:r w:rsidRPr="005A5702">
        <w:t xml:space="preserve"> Колледжем произведено списание продуктов питания на общую сумму 314,0 тыс. руб. без оформления соотв</w:t>
      </w:r>
      <w:r w:rsidR="00E81CEE">
        <w:t>етствующих первичных документов;</w:t>
      </w:r>
      <w:r w:rsidRPr="005A5702">
        <w:t xml:space="preserve"> документы, подтверждающие фактическое оказание </w:t>
      </w:r>
      <w:r w:rsidR="00E81CEE" w:rsidRPr="005A5702">
        <w:t xml:space="preserve">Колледжем </w:t>
      </w:r>
      <w:r w:rsidRPr="005A5702">
        <w:t>услуг по проведению трех банкетов</w:t>
      </w:r>
      <w:r w:rsidR="00E81CEE">
        <w:t>,</w:t>
      </w:r>
      <w:r w:rsidR="00E81CEE" w:rsidRPr="00E81CEE">
        <w:t xml:space="preserve"> </w:t>
      </w:r>
      <w:r w:rsidR="00E81CEE" w:rsidRPr="005A5702">
        <w:t>на сумму 145,8 тыс. руб. отсутствуют</w:t>
      </w:r>
      <w:r w:rsidRPr="005A5702">
        <w:t xml:space="preserve">. </w:t>
      </w:r>
    </w:p>
    <w:p w:rsidR="001E167E" w:rsidRDefault="001E167E" w:rsidP="00010B64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5A5702" w:rsidRDefault="005A5702" w:rsidP="00010B64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5A5702" w:rsidRPr="005A5702" w:rsidRDefault="005A5702" w:rsidP="00010B64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74D13" w:rsidRPr="006A3204" w:rsidRDefault="006A3204" w:rsidP="00010B64">
      <w:pPr>
        <w:autoSpaceDE w:val="0"/>
        <w:autoSpaceDN w:val="0"/>
        <w:adjustRightInd w:val="0"/>
        <w:ind w:firstLine="709"/>
        <w:jc w:val="both"/>
        <w:rPr>
          <w:b/>
        </w:rPr>
      </w:pPr>
      <w:r w:rsidRPr="005A5702">
        <w:rPr>
          <w:b/>
        </w:rPr>
        <w:t>Аудитор</w:t>
      </w:r>
      <w:r w:rsidRPr="006A3204">
        <w:rPr>
          <w:b/>
        </w:rPr>
        <w:t xml:space="preserve"> </w:t>
      </w:r>
      <w:r w:rsidRPr="006A3204">
        <w:rPr>
          <w:b/>
        </w:rPr>
        <w:tab/>
      </w:r>
      <w:r w:rsidRPr="006A3204">
        <w:rPr>
          <w:b/>
        </w:rPr>
        <w:tab/>
      </w:r>
      <w:r w:rsidRPr="006A3204">
        <w:rPr>
          <w:b/>
        </w:rPr>
        <w:tab/>
      </w:r>
      <w:r w:rsidRPr="006A3204">
        <w:rPr>
          <w:b/>
        </w:rPr>
        <w:tab/>
      </w:r>
      <w:r w:rsidRPr="006A3204">
        <w:rPr>
          <w:b/>
        </w:rPr>
        <w:tab/>
      </w:r>
      <w:r w:rsidRPr="006A3204">
        <w:rPr>
          <w:b/>
        </w:rPr>
        <w:tab/>
      </w:r>
      <w:r w:rsidRPr="006A3204">
        <w:rPr>
          <w:b/>
        </w:rPr>
        <w:tab/>
      </w:r>
      <w:r w:rsidRPr="006A3204">
        <w:rPr>
          <w:b/>
        </w:rPr>
        <w:tab/>
        <w:t>М.Е. Татаринцев</w:t>
      </w:r>
    </w:p>
    <w:sectPr w:rsidR="00374D13" w:rsidRPr="006A3204" w:rsidSect="00903FD2">
      <w:headerReference w:type="even" r:id="rId12"/>
      <w:headerReference w:type="default" r:id="rId13"/>
      <w:pgSz w:w="11906" w:h="16838" w:code="9"/>
      <w:pgMar w:top="851" w:right="851" w:bottom="851" w:left="1134" w:header="45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F43" w:rsidRDefault="00160F43">
      <w:r>
        <w:separator/>
      </w:r>
    </w:p>
  </w:endnote>
  <w:endnote w:type="continuationSeparator" w:id="1">
    <w:p w:rsidR="00160F43" w:rsidRDefault="00160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F43" w:rsidRDefault="00160F43">
      <w:r>
        <w:separator/>
      </w:r>
    </w:p>
  </w:footnote>
  <w:footnote w:type="continuationSeparator" w:id="1">
    <w:p w:rsidR="00160F43" w:rsidRDefault="00160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D2" w:rsidRDefault="00DC2907" w:rsidP="00CF44C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03FD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03FD2" w:rsidRDefault="00903FD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D2" w:rsidRDefault="00DC2907" w:rsidP="00CF44C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03FD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D543E">
      <w:rPr>
        <w:rStyle w:val="aa"/>
        <w:noProof/>
      </w:rPr>
      <w:t>20</w:t>
    </w:r>
    <w:r>
      <w:rPr>
        <w:rStyle w:val="aa"/>
      </w:rPr>
      <w:fldChar w:fldCharType="end"/>
    </w:r>
  </w:p>
  <w:p w:rsidR="00903FD2" w:rsidRDefault="00903FD2" w:rsidP="00F324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"/>
      </v:shape>
    </w:pict>
  </w:numPicBullet>
  <w:abstractNum w:abstractNumId="0">
    <w:nsid w:val="FFFFFFFE"/>
    <w:multiLevelType w:val="singleLevel"/>
    <w:tmpl w:val="93024E20"/>
    <w:lvl w:ilvl="0">
      <w:numFmt w:val="bullet"/>
      <w:lvlText w:val="*"/>
      <w:lvlJc w:val="left"/>
    </w:lvl>
  </w:abstractNum>
  <w:abstractNum w:abstractNumId="1">
    <w:nsid w:val="016A69F7"/>
    <w:multiLevelType w:val="hybridMultilevel"/>
    <w:tmpl w:val="2F32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85C71"/>
    <w:multiLevelType w:val="hybridMultilevel"/>
    <w:tmpl w:val="76761716"/>
    <w:lvl w:ilvl="0" w:tplc="1BB65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E81825"/>
    <w:multiLevelType w:val="hybridMultilevel"/>
    <w:tmpl w:val="ED1E17CC"/>
    <w:lvl w:ilvl="0" w:tplc="8E7A8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34540A"/>
    <w:multiLevelType w:val="hybridMultilevel"/>
    <w:tmpl w:val="7D8844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004620"/>
    <w:multiLevelType w:val="hybridMultilevel"/>
    <w:tmpl w:val="001A3280"/>
    <w:lvl w:ilvl="0" w:tplc="611E10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BA600D6"/>
    <w:multiLevelType w:val="hybridMultilevel"/>
    <w:tmpl w:val="98E6405A"/>
    <w:lvl w:ilvl="0" w:tplc="AA4001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95589A"/>
    <w:multiLevelType w:val="hybridMultilevel"/>
    <w:tmpl w:val="394C792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11772DA4"/>
    <w:multiLevelType w:val="hybridMultilevel"/>
    <w:tmpl w:val="7188EC22"/>
    <w:lvl w:ilvl="0" w:tplc="0419000B">
      <w:start w:val="1"/>
      <w:numFmt w:val="bullet"/>
      <w:lvlText w:val="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81758E6"/>
    <w:multiLevelType w:val="hybridMultilevel"/>
    <w:tmpl w:val="F342EC0C"/>
    <w:lvl w:ilvl="0" w:tplc="B5562F46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9854BFF"/>
    <w:multiLevelType w:val="hybridMultilevel"/>
    <w:tmpl w:val="C84ED6EE"/>
    <w:lvl w:ilvl="0" w:tplc="5A6A0D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BF7B9D"/>
    <w:multiLevelType w:val="singleLevel"/>
    <w:tmpl w:val="031A47BE"/>
    <w:lvl w:ilvl="0">
      <w:start w:val="1"/>
      <w:numFmt w:val="decimal"/>
      <w:lvlText w:val="4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2">
    <w:nsid w:val="1AB37C6E"/>
    <w:multiLevelType w:val="hybridMultilevel"/>
    <w:tmpl w:val="3CE44BEE"/>
    <w:lvl w:ilvl="0" w:tplc="54E4FF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4E9E96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C1761CA"/>
    <w:multiLevelType w:val="hybridMultilevel"/>
    <w:tmpl w:val="2DDCB24C"/>
    <w:lvl w:ilvl="0" w:tplc="AEFCB0B8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1DA9121F"/>
    <w:multiLevelType w:val="hybridMultilevel"/>
    <w:tmpl w:val="B2808AC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1EB00A96"/>
    <w:multiLevelType w:val="multilevel"/>
    <w:tmpl w:val="B550666E"/>
    <w:lvl w:ilvl="0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907DA1"/>
    <w:multiLevelType w:val="hybridMultilevel"/>
    <w:tmpl w:val="B550666E"/>
    <w:lvl w:ilvl="0" w:tplc="2CF2A58A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102FC0"/>
    <w:multiLevelType w:val="hybridMultilevel"/>
    <w:tmpl w:val="B0E0199C"/>
    <w:lvl w:ilvl="0" w:tplc="8692F1BE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52F3B78"/>
    <w:multiLevelType w:val="hybridMultilevel"/>
    <w:tmpl w:val="5BF89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AE461A"/>
    <w:multiLevelType w:val="hybridMultilevel"/>
    <w:tmpl w:val="5E1EFE10"/>
    <w:lvl w:ilvl="0" w:tplc="6510A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124CB1"/>
    <w:multiLevelType w:val="hybridMultilevel"/>
    <w:tmpl w:val="CC86B092"/>
    <w:lvl w:ilvl="0" w:tplc="7832B39A">
      <w:start w:val="1"/>
      <w:numFmt w:val="bullet"/>
      <w:lvlText w:val=""/>
      <w:lvlJc w:val="left"/>
      <w:pPr>
        <w:tabs>
          <w:tab w:val="num" w:pos="1844"/>
        </w:tabs>
        <w:ind w:left="1504"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F560573"/>
    <w:multiLevelType w:val="hybridMultilevel"/>
    <w:tmpl w:val="9B1AABFA"/>
    <w:lvl w:ilvl="0" w:tplc="54E4FF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1F3490B"/>
    <w:multiLevelType w:val="hybridMultilevel"/>
    <w:tmpl w:val="656A26EC"/>
    <w:lvl w:ilvl="0" w:tplc="7832B39A">
      <w:start w:val="1"/>
      <w:numFmt w:val="bullet"/>
      <w:lvlText w:val=""/>
      <w:lvlJc w:val="left"/>
      <w:pPr>
        <w:tabs>
          <w:tab w:val="num" w:pos="1844"/>
        </w:tabs>
        <w:ind w:left="1504"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2BD0694"/>
    <w:multiLevelType w:val="hybridMultilevel"/>
    <w:tmpl w:val="38A46D76"/>
    <w:lvl w:ilvl="0" w:tplc="824AE7F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DB07C5"/>
    <w:multiLevelType w:val="multilevel"/>
    <w:tmpl w:val="98E6405A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FC3DA1"/>
    <w:multiLevelType w:val="hybridMultilevel"/>
    <w:tmpl w:val="F35CA314"/>
    <w:lvl w:ilvl="0" w:tplc="AA4001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611E10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643DE2"/>
    <w:multiLevelType w:val="hybridMultilevel"/>
    <w:tmpl w:val="2652846E"/>
    <w:lvl w:ilvl="0" w:tplc="06EE35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5F89E54">
      <w:numFmt w:val="none"/>
      <w:lvlText w:val=""/>
      <w:lvlJc w:val="left"/>
      <w:pPr>
        <w:tabs>
          <w:tab w:val="num" w:pos="360"/>
        </w:tabs>
      </w:pPr>
    </w:lvl>
    <w:lvl w:ilvl="2" w:tplc="A454BDCC">
      <w:numFmt w:val="none"/>
      <w:lvlText w:val=""/>
      <w:lvlJc w:val="left"/>
      <w:pPr>
        <w:tabs>
          <w:tab w:val="num" w:pos="360"/>
        </w:tabs>
      </w:pPr>
    </w:lvl>
    <w:lvl w:ilvl="3" w:tplc="C0367850">
      <w:numFmt w:val="none"/>
      <w:lvlText w:val=""/>
      <w:lvlJc w:val="left"/>
      <w:pPr>
        <w:tabs>
          <w:tab w:val="num" w:pos="360"/>
        </w:tabs>
      </w:pPr>
    </w:lvl>
    <w:lvl w:ilvl="4" w:tplc="1DA81490">
      <w:numFmt w:val="none"/>
      <w:lvlText w:val=""/>
      <w:lvlJc w:val="left"/>
      <w:pPr>
        <w:tabs>
          <w:tab w:val="num" w:pos="360"/>
        </w:tabs>
      </w:pPr>
    </w:lvl>
    <w:lvl w:ilvl="5" w:tplc="4B4E82D2">
      <w:numFmt w:val="none"/>
      <w:lvlText w:val=""/>
      <w:lvlJc w:val="left"/>
      <w:pPr>
        <w:tabs>
          <w:tab w:val="num" w:pos="360"/>
        </w:tabs>
      </w:pPr>
    </w:lvl>
    <w:lvl w:ilvl="6" w:tplc="205E01DA">
      <w:numFmt w:val="none"/>
      <w:lvlText w:val=""/>
      <w:lvlJc w:val="left"/>
      <w:pPr>
        <w:tabs>
          <w:tab w:val="num" w:pos="360"/>
        </w:tabs>
      </w:pPr>
    </w:lvl>
    <w:lvl w:ilvl="7" w:tplc="777A289E">
      <w:numFmt w:val="none"/>
      <w:lvlText w:val=""/>
      <w:lvlJc w:val="left"/>
      <w:pPr>
        <w:tabs>
          <w:tab w:val="num" w:pos="360"/>
        </w:tabs>
      </w:pPr>
    </w:lvl>
    <w:lvl w:ilvl="8" w:tplc="9F6A0D5A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63C75B3"/>
    <w:multiLevelType w:val="multilevel"/>
    <w:tmpl w:val="9B1AABFA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CFB5178"/>
    <w:multiLevelType w:val="hybridMultilevel"/>
    <w:tmpl w:val="84B80DDA"/>
    <w:lvl w:ilvl="0" w:tplc="2CF2A58A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2CF2A58A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1F1749"/>
    <w:multiLevelType w:val="singleLevel"/>
    <w:tmpl w:val="F03CBBBC"/>
    <w:lvl w:ilvl="0">
      <w:start w:val="2013"/>
      <w:numFmt w:val="decimal"/>
      <w:lvlText w:val="01.07.%1"/>
      <w:legacy w:legacy="1" w:legacySpace="0" w:legacyIndent="1426"/>
      <w:lvlJc w:val="left"/>
      <w:rPr>
        <w:rFonts w:ascii="Times New Roman" w:hAnsi="Times New Roman" w:cs="Times New Roman" w:hint="default"/>
      </w:rPr>
    </w:lvl>
  </w:abstractNum>
  <w:abstractNum w:abstractNumId="30">
    <w:nsid w:val="5E8E4956"/>
    <w:multiLevelType w:val="hybridMultilevel"/>
    <w:tmpl w:val="72604838"/>
    <w:lvl w:ilvl="0" w:tplc="611E10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611E10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FA21DEE"/>
    <w:multiLevelType w:val="hybridMultilevel"/>
    <w:tmpl w:val="5E1EFE10"/>
    <w:lvl w:ilvl="0" w:tplc="6510A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F6564F"/>
    <w:multiLevelType w:val="hybridMultilevel"/>
    <w:tmpl w:val="DDFA3E76"/>
    <w:lvl w:ilvl="0" w:tplc="FA74D780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66F71C1"/>
    <w:multiLevelType w:val="hybridMultilevel"/>
    <w:tmpl w:val="0FEC25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4118D"/>
    <w:multiLevelType w:val="singleLevel"/>
    <w:tmpl w:val="EA986E44"/>
    <w:lvl w:ilvl="0">
      <w:start w:val="2013"/>
      <w:numFmt w:val="decimal"/>
      <w:lvlText w:val="12.02.%1"/>
      <w:legacy w:legacy="1" w:legacySpace="0" w:legacyIndent="1315"/>
      <w:lvlJc w:val="left"/>
      <w:rPr>
        <w:rFonts w:ascii="Times New Roman" w:hAnsi="Times New Roman" w:cs="Times New Roman" w:hint="default"/>
      </w:rPr>
    </w:lvl>
  </w:abstractNum>
  <w:abstractNum w:abstractNumId="35">
    <w:nsid w:val="6B1F57CA"/>
    <w:multiLevelType w:val="hybridMultilevel"/>
    <w:tmpl w:val="776CEF6A"/>
    <w:lvl w:ilvl="0" w:tplc="824AE7F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C942F54"/>
    <w:multiLevelType w:val="multilevel"/>
    <w:tmpl w:val="001A328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6EB65FF"/>
    <w:multiLevelType w:val="hybridMultilevel"/>
    <w:tmpl w:val="0FC8C2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0"/>
  </w:num>
  <w:num w:numId="4">
    <w:abstractNumId w:val="13"/>
  </w:num>
  <w:num w:numId="5">
    <w:abstractNumId w:val="23"/>
  </w:num>
  <w:num w:numId="6">
    <w:abstractNumId w:val="35"/>
  </w:num>
  <w:num w:numId="7">
    <w:abstractNumId w:val="8"/>
  </w:num>
  <w:num w:numId="8">
    <w:abstractNumId w:val="18"/>
  </w:num>
  <w:num w:numId="9">
    <w:abstractNumId w:val="16"/>
  </w:num>
  <w:num w:numId="10">
    <w:abstractNumId w:val="15"/>
  </w:num>
  <w:num w:numId="11">
    <w:abstractNumId w:val="28"/>
  </w:num>
  <w:num w:numId="12">
    <w:abstractNumId w:val="21"/>
  </w:num>
  <w:num w:numId="13">
    <w:abstractNumId w:val="27"/>
  </w:num>
  <w:num w:numId="14">
    <w:abstractNumId w:val="12"/>
  </w:num>
  <w:num w:numId="15">
    <w:abstractNumId w:val="32"/>
  </w:num>
  <w:num w:numId="16">
    <w:abstractNumId w:val="17"/>
  </w:num>
  <w:num w:numId="17">
    <w:abstractNumId w:val="6"/>
  </w:num>
  <w:num w:numId="18">
    <w:abstractNumId w:val="24"/>
  </w:num>
  <w:num w:numId="19">
    <w:abstractNumId w:val="25"/>
  </w:num>
  <w:num w:numId="20">
    <w:abstractNumId w:val="4"/>
  </w:num>
  <w:num w:numId="21">
    <w:abstractNumId w:val="5"/>
  </w:num>
  <w:num w:numId="22">
    <w:abstractNumId w:val="36"/>
  </w:num>
  <w:num w:numId="23">
    <w:abstractNumId w:val="30"/>
  </w:num>
  <w:num w:numId="24">
    <w:abstractNumId w:val="19"/>
  </w:num>
  <w:num w:numId="25">
    <w:abstractNumId w:val="31"/>
  </w:num>
  <w:num w:numId="26">
    <w:abstractNumId w:val="2"/>
  </w:num>
  <w:num w:numId="27">
    <w:abstractNumId w:val="3"/>
  </w:num>
  <w:num w:numId="28">
    <w:abstractNumId w:val="10"/>
  </w:num>
  <w:num w:numId="29">
    <w:abstractNumId w:val="11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9"/>
  </w:num>
  <w:num w:numId="32">
    <w:abstractNumId w:val="34"/>
  </w:num>
  <w:num w:numId="33">
    <w:abstractNumId w:val="37"/>
  </w:num>
  <w:num w:numId="34">
    <w:abstractNumId w:val="7"/>
  </w:num>
  <w:num w:numId="35">
    <w:abstractNumId w:val="1"/>
  </w:num>
  <w:num w:numId="36">
    <w:abstractNumId w:val="33"/>
  </w:num>
  <w:num w:numId="37">
    <w:abstractNumId w:val="14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184845"/>
    <w:rsid w:val="00000356"/>
    <w:rsid w:val="00000A19"/>
    <w:rsid w:val="00000B05"/>
    <w:rsid w:val="00000E6E"/>
    <w:rsid w:val="00001632"/>
    <w:rsid w:val="00001761"/>
    <w:rsid w:val="000017DB"/>
    <w:rsid w:val="00001B02"/>
    <w:rsid w:val="00001E44"/>
    <w:rsid w:val="000028B9"/>
    <w:rsid w:val="00002BAB"/>
    <w:rsid w:val="000032DB"/>
    <w:rsid w:val="000036C2"/>
    <w:rsid w:val="00003C01"/>
    <w:rsid w:val="00004078"/>
    <w:rsid w:val="00004135"/>
    <w:rsid w:val="00004C43"/>
    <w:rsid w:val="000053A6"/>
    <w:rsid w:val="000054B9"/>
    <w:rsid w:val="00005D0D"/>
    <w:rsid w:val="00006CD7"/>
    <w:rsid w:val="00007348"/>
    <w:rsid w:val="0000744C"/>
    <w:rsid w:val="000074C6"/>
    <w:rsid w:val="00007FFD"/>
    <w:rsid w:val="0001087B"/>
    <w:rsid w:val="000109DA"/>
    <w:rsid w:val="00010B64"/>
    <w:rsid w:val="00010F49"/>
    <w:rsid w:val="00011832"/>
    <w:rsid w:val="0001199B"/>
    <w:rsid w:val="00011A28"/>
    <w:rsid w:val="00011CC8"/>
    <w:rsid w:val="00011CCD"/>
    <w:rsid w:val="00011E9A"/>
    <w:rsid w:val="00012EDA"/>
    <w:rsid w:val="00013065"/>
    <w:rsid w:val="0001339B"/>
    <w:rsid w:val="00013524"/>
    <w:rsid w:val="0001368C"/>
    <w:rsid w:val="00013A19"/>
    <w:rsid w:val="00014250"/>
    <w:rsid w:val="00014BCB"/>
    <w:rsid w:val="00014E39"/>
    <w:rsid w:val="000150B6"/>
    <w:rsid w:val="0001522E"/>
    <w:rsid w:val="0001541E"/>
    <w:rsid w:val="00015A7A"/>
    <w:rsid w:val="00015B3C"/>
    <w:rsid w:val="00015BD8"/>
    <w:rsid w:val="00015D24"/>
    <w:rsid w:val="0001621D"/>
    <w:rsid w:val="00016D70"/>
    <w:rsid w:val="00016DFC"/>
    <w:rsid w:val="000170D6"/>
    <w:rsid w:val="0001710E"/>
    <w:rsid w:val="00017727"/>
    <w:rsid w:val="00020594"/>
    <w:rsid w:val="0002219B"/>
    <w:rsid w:val="000228FC"/>
    <w:rsid w:val="000229ED"/>
    <w:rsid w:val="00022C57"/>
    <w:rsid w:val="0002346C"/>
    <w:rsid w:val="000235C6"/>
    <w:rsid w:val="00023657"/>
    <w:rsid w:val="00023E39"/>
    <w:rsid w:val="000246EF"/>
    <w:rsid w:val="00024DE4"/>
    <w:rsid w:val="00025910"/>
    <w:rsid w:val="00025FC1"/>
    <w:rsid w:val="00026EDB"/>
    <w:rsid w:val="0002703D"/>
    <w:rsid w:val="0003049B"/>
    <w:rsid w:val="00030552"/>
    <w:rsid w:val="00030A04"/>
    <w:rsid w:val="00030F7E"/>
    <w:rsid w:val="000311D1"/>
    <w:rsid w:val="0003140F"/>
    <w:rsid w:val="0003191E"/>
    <w:rsid w:val="00031CFA"/>
    <w:rsid w:val="00032219"/>
    <w:rsid w:val="00032B8F"/>
    <w:rsid w:val="00032E79"/>
    <w:rsid w:val="00033EE5"/>
    <w:rsid w:val="00034129"/>
    <w:rsid w:val="00034AE9"/>
    <w:rsid w:val="00034C3C"/>
    <w:rsid w:val="00034DC8"/>
    <w:rsid w:val="00034EC5"/>
    <w:rsid w:val="000352E4"/>
    <w:rsid w:val="000359C4"/>
    <w:rsid w:val="00035A54"/>
    <w:rsid w:val="00035AB4"/>
    <w:rsid w:val="00035AF6"/>
    <w:rsid w:val="0003635D"/>
    <w:rsid w:val="000366CC"/>
    <w:rsid w:val="000369AB"/>
    <w:rsid w:val="00037E24"/>
    <w:rsid w:val="0004009D"/>
    <w:rsid w:val="000401B9"/>
    <w:rsid w:val="0004076B"/>
    <w:rsid w:val="00040AD2"/>
    <w:rsid w:val="0004129B"/>
    <w:rsid w:val="000417D7"/>
    <w:rsid w:val="00041A0F"/>
    <w:rsid w:val="00041D25"/>
    <w:rsid w:val="00042219"/>
    <w:rsid w:val="00042990"/>
    <w:rsid w:val="00043106"/>
    <w:rsid w:val="00043397"/>
    <w:rsid w:val="00043480"/>
    <w:rsid w:val="00044990"/>
    <w:rsid w:val="00044A79"/>
    <w:rsid w:val="00044B2E"/>
    <w:rsid w:val="0004533F"/>
    <w:rsid w:val="0004588E"/>
    <w:rsid w:val="00046459"/>
    <w:rsid w:val="0004653F"/>
    <w:rsid w:val="00046B3B"/>
    <w:rsid w:val="00046B3D"/>
    <w:rsid w:val="00047147"/>
    <w:rsid w:val="00047AF1"/>
    <w:rsid w:val="00047C2D"/>
    <w:rsid w:val="00047F4C"/>
    <w:rsid w:val="00047FC5"/>
    <w:rsid w:val="00050473"/>
    <w:rsid w:val="00051113"/>
    <w:rsid w:val="000511F1"/>
    <w:rsid w:val="000515C9"/>
    <w:rsid w:val="00051A74"/>
    <w:rsid w:val="00051D6A"/>
    <w:rsid w:val="0005321A"/>
    <w:rsid w:val="00053397"/>
    <w:rsid w:val="0005381E"/>
    <w:rsid w:val="00053904"/>
    <w:rsid w:val="00054332"/>
    <w:rsid w:val="00054A41"/>
    <w:rsid w:val="00054D42"/>
    <w:rsid w:val="00054F13"/>
    <w:rsid w:val="00055342"/>
    <w:rsid w:val="00055E60"/>
    <w:rsid w:val="0005658E"/>
    <w:rsid w:val="00056A3C"/>
    <w:rsid w:val="00057936"/>
    <w:rsid w:val="000603F5"/>
    <w:rsid w:val="000608CE"/>
    <w:rsid w:val="00060962"/>
    <w:rsid w:val="00060FB8"/>
    <w:rsid w:val="000612CA"/>
    <w:rsid w:val="00061385"/>
    <w:rsid w:val="00061631"/>
    <w:rsid w:val="00061CEF"/>
    <w:rsid w:val="000623F7"/>
    <w:rsid w:val="00062C08"/>
    <w:rsid w:val="00062CBE"/>
    <w:rsid w:val="00063338"/>
    <w:rsid w:val="00063681"/>
    <w:rsid w:val="0006382D"/>
    <w:rsid w:val="00063C61"/>
    <w:rsid w:val="000644E2"/>
    <w:rsid w:val="0006489C"/>
    <w:rsid w:val="000653C8"/>
    <w:rsid w:val="00065844"/>
    <w:rsid w:val="000659E3"/>
    <w:rsid w:val="00065C48"/>
    <w:rsid w:val="00065FFF"/>
    <w:rsid w:val="00066297"/>
    <w:rsid w:val="00066314"/>
    <w:rsid w:val="0006652C"/>
    <w:rsid w:val="000668CC"/>
    <w:rsid w:val="00066AD6"/>
    <w:rsid w:val="00066D5D"/>
    <w:rsid w:val="00067268"/>
    <w:rsid w:val="000702D1"/>
    <w:rsid w:val="000709F4"/>
    <w:rsid w:val="00070D69"/>
    <w:rsid w:val="000717DD"/>
    <w:rsid w:val="00071BEE"/>
    <w:rsid w:val="00071E39"/>
    <w:rsid w:val="0007228C"/>
    <w:rsid w:val="00072408"/>
    <w:rsid w:val="00072423"/>
    <w:rsid w:val="0007281B"/>
    <w:rsid w:val="00072B75"/>
    <w:rsid w:val="00072FBE"/>
    <w:rsid w:val="00073449"/>
    <w:rsid w:val="00073495"/>
    <w:rsid w:val="00073B36"/>
    <w:rsid w:val="0007442E"/>
    <w:rsid w:val="00075F1A"/>
    <w:rsid w:val="0007683A"/>
    <w:rsid w:val="000774B4"/>
    <w:rsid w:val="00077CC1"/>
    <w:rsid w:val="00077E60"/>
    <w:rsid w:val="0008113C"/>
    <w:rsid w:val="00081300"/>
    <w:rsid w:val="00081702"/>
    <w:rsid w:val="00081885"/>
    <w:rsid w:val="00081B62"/>
    <w:rsid w:val="00081C0A"/>
    <w:rsid w:val="00081DA9"/>
    <w:rsid w:val="00081E60"/>
    <w:rsid w:val="0008201C"/>
    <w:rsid w:val="00082822"/>
    <w:rsid w:val="00082FEF"/>
    <w:rsid w:val="00083E1E"/>
    <w:rsid w:val="0008435F"/>
    <w:rsid w:val="00084937"/>
    <w:rsid w:val="00084FC9"/>
    <w:rsid w:val="0008643F"/>
    <w:rsid w:val="00090D55"/>
    <w:rsid w:val="00091067"/>
    <w:rsid w:val="0009156E"/>
    <w:rsid w:val="00091C3E"/>
    <w:rsid w:val="00091E14"/>
    <w:rsid w:val="000922F2"/>
    <w:rsid w:val="0009247F"/>
    <w:rsid w:val="0009259F"/>
    <w:rsid w:val="00093434"/>
    <w:rsid w:val="0009419C"/>
    <w:rsid w:val="00094225"/>
    <w:rsid w:val="00094AAF"/>
    <w:rsid w:val="00094B91"/>
    <w:rsid w:val="00095EC0"/>
    <w:rsid w:val="00096224"/>
    <w:rsid w:val="000963E3"/>
    <w:rsid w:val="00096903"/>
    <w:rsid w:val="00096CEC"/>
    <w:rsid w:val="0009719B"/>
    <w:rsid w:val="000973A7"/>
    <w:rsid w:val="00097B30"/>
    <w:rsid w:val="00097CAF"/>
    <w:rsid w:val="00097DC8"/>
    <w:rsid w:val="00097EF3"/>
    <w:rsid w:val="00097F05"/>
    <w:rsid w:val="000A0766"/>
    <w:rsid w:val="000A07CA"/>
    <w:rsid w:val="000A0D33"/>
    <w:rsid w:val="000A2139"/>
    <w:rsid w:val="000A23FB"/>
    <w:rsid w:val="000A2E87"/>
    <w:rsid w:val="000A34F0"/>
    <w:rsid w:val="000A3B7B"/>
    <w:rsid w:val="000A3DD2"/>
    <w:rsid w:val="000A40EF"/>
    <w:rsid w:val="000A44CB"/>
    <w:rsid w:val="000A45E9"/>
    <w:rsid w:val="000A4917"/>
    <w:rsid w:val="000A493A"/>
    <w:rsid w:val="000A4A2A"/>
    <w:rsid w:val="000A4AA5"/>
    <w:rsid w:val="000A50CA"/>
    <w:rsid w:val="000A5297"/>
    <w:rsid w:val="000A57AA"/>
    <w:rsid w:val="000A5D84"/>
    <w:rsid w:val="000A5F93"/>
    <w:rsid w:val="000A5FA9"/>
    <w:rsid w:val="000A635D"/>
    <w:rsid w:val="000A6D85"/>
    <w:rsid w:val="000A7A9A"/>
    <w:rsid w:val="000A7E2A"/>
    <w:rsid w:val="000B000E"/>
    <w:rsid w:val="000B004D"/>
    <w:rsid w:val="000B01FC"/>
    <w:rsid w:val="000B0A9D"/>
    <w:rsid w:val="000B0CC0"/>
    <w:rsid w:val="000B0D99"/>
    <w:rsid w:val="000B1728"/>
    <w:rsid w:val="000B1847"/>
    <w:rsid w:val="000B1AA4"/>
    <w:rsid w:val="000B1B09"/>
    <w:rsid w:val="000B21D3"/>
    <w:rsid w:val="000B22E5"/>
    <w:rsid w:val="000B2A10"/>
    <w:rsid w:val="000B2C4A"/>
    <w:rsid w:val="000B3A33"/>
    <w:rsid w:val="000B3B76"/>
    <w:rsid w:val="000B4429"/>
    <w:rsid w:val="000B5C3F"/>
    <w:rsid w:val="000B5D2B"/>
    <w:rsid w:val="000B5EA3"/>
    <w:rsid w:val="000B6029"/>
    <w:rsid w:val="000B6D43"/>
    <w:rsid w:val="000B701E"/>
    <w:rsid w:val="000B7633"/>
    <w:rsid w:val="000C0799"/>
    <w:rsid w:val="000C09A9"/>
    <w:rsid w:val="000C15BC"/>
    <w:rsid w:val="000C161A"/>
    <w:rsid w:val="000C1C8B"/>
    <w:rsid w:val="000C2895"/>
    <w:rsid w:val="000C3006"/>
    <w:rsid w:val="000C31D8"/>
    <w:rsid w:val="000C36D6"/>
    <w:rsid w:val="000C4E32"/>
    <w:rsid w:val="000C514C"/>
    <w:rsid w:val="000C59EB"/>
    <w:rsid w:val="000C5A74"/>
    <w:rsid w:val="000C6ADE"/>
    <w:rsid w:val="000C6B0C"/>
    <w:rsid w:val="000C7B8E"/>
    <w:rsid w:val="000C7BC2"/>
    <w:rsid w:val="000C7CAB"/>
    <w:rsid w:val="000D0342"/>
    <w:rsid w:val="000D04F4"/>
    <w:rsid w:val="000D0552"/>
    <w:rsid w:val="000D074D"/>
    <w:rsid w:val="000D1CC3"/>
    <w:rsid w:val="000D232B"/>
    <w:rsid w:val="000D2E82"/>
    <w:rsid w:val="000D3129"/>
    <w:rsid w:val="000D3D7D"/>
    <w:rsid w:val="000D3F8B"/>
    <w:rsid w:val="000D430D"/>
    <w:rsid w:val="000D44C2"/>
    <w:rsid w:val="000D4799"/>
    <w:rsid w:val="000D48AF"/>
    <w:rsid w:val="000D4B89"/>
    <w:rsid w:val="000D5206"/>
    <w:rsid w:val="000D5305"/>
    <w:rsid w:val="000D59F5"/>
    <w:rsid w:val="000D5B29"/>
    <w:rsid w:val="000D72C1"/>
    <w:rsid w:val="000D77B0"/>
    <w:rsid w:val="000D7B1E"/>
    <w:rsid w:val="000D7F99"/>
    <w:rsid w:val="000D7FDE"/>
    <w:rsid w:val="000E0364"/>
    <w:rsid w:val="000E1303"/>
    <w:rsid w:val="000E1451"/>
    <w:rsid w:val="000E1C87"/>
    <w:rsid w:val="000E1E92"/>
    <w:rsid w:val="000E2AEA"/>
    <w:rsid w:val="000E2D4B"/>
    <w:rsid w:val="000E35C5"/>
    <w:rsid w:val="000E372A"/>
    <w:rsid w:val="000E3A61"/>
    <w:rsid w:val="000E3B51"/>
    <w:rsid w:val="000E3CFC"/>
    <w:rsid w:val="000E423F"/>
    <w:rsid w:val="000E4A2A"/>
    <w:rsid w:val="000E646B"/>
    <w:rsid w:val="000E65D5"/>
    <w:rsid w:val="000E7C20"/>
    <w:rsid w:val="000E7F11"/>
    <w:rsid w:val="000F0222"/>
    <w:rsid w:val="000F03FE"/>
    <w:rsid w:val="000F08D8"/>
    <w:rsid w:val="000F09DA"/>
    <w:rsid w:val="000F0EA9"/>
    <w:rsid w:val="000F15F1"/>
    <w:rsid w:val="000F17A1"/>
    <w:rsid w:val="000F297E"/>
    <w:rsid w:val="000F2CFB"/>
    <w:rsid w:val="000F2DCA"/>
    <w:rsid w:val="000F3D6F"/>
    <w:rsid w:val="000F41CF"/>
    <w:rsid w:val="000F4312"/>
    <w:rsid w:val="000F4A3E"/>
    <w:rsid w:val="000F4B0A"/>
    <w:rsid w:val="000F4FDA"/>
    <w:rsid w:val="000F5239"/>
    <w:rsid w:val="000F5849"/>
    <w:rsid w:val="000F5F6E"/>
    <w:rsid w:val="000F6580"/>
    <w:rsid w:val="000F6D05"/>
    <w:rsid w:val="000F7051"/>
    <w:rsid w:val="000F7DCC"/>
    <w:rsid w:val="001004CA"/>
    <w:rsid w:val="00100BC9"/>
    <w:rsid w:val="00100C8E"/>
    <w:rsid w:val="001010C6"/>
    <w:rsid w:val="0010147B"/>
    <w:rsid w:val="001016EB"/>
    <w:rsid w:val="001017E8"/>
    <w:rsid w:val="00101E65"/>
    <w:rsid w:val="00101F37"/>
    <w:rsid w:val="0010261C"/>
    <w:rsid w:val="001026D5"/>
    <w:rsid w:val="00102959"/>
    <w:rsid w:val="00102F7B"/>
    <w:rsid w:val="0010350E"/>
    <w:rsid w:val="001049DD"/>
    <w:rsid w:val="00104BED"/>
    <w:rsid w:val="00104C60"/>
    <w:rsid w:val="00104F27"/>
    <w:rsid w:val="00105670"/>
    <w:rsid w:val="001058A4"/>
    <w:rsid w:val="00106261"/>
    <w:rsid w:val="001063A7"/>
    <w:rsid w:val="00106A6E"/>
    <w:rsid w:val="00107AC7"/>
    <w:rsid w:val="001109C0"/>
    <w:rsid w:val="00110D6D"/>
    <w:rsid w:val="00110E78"/>
    <w:rsid w:val="0011137F"/>
    <w:rsid w:val="0011167D"/>
    <w:rsid w:val="00111AAB"/>
    <w:rsid w:val="00111C1F"/>
    <w:rsid w:val="00111CFC"/>
    <w:rsid w:val="00111ECC"/>
    <w:rsid w:val="001122B5"/>
    <w:rsid w:val="001123DA"/>
    <w:rsid w:val="00112BA9"/>
    <w:rsid w:val="00112C7D"/>
    <w:rsid w:val="001130F9"/>
    <w:rsid w:val="00113454"/>
    <w:rsid w:val="001135CC"/>
    <w:rsid w:val="00113795"/>
    <w:rsid w:val="00113CFD"/>
    <w:rsid w:val="00114239"/>
    <w:rsid w:val="00114CD4"/>
    <w:rsid w:val="001164B1"/>
    <w:rsid w:val="00116E7D"/>
    <w:rsid w:val="001171E0"/>
    <w:rsid w:val="0011748E"/>
    <w:rsid w:val="0011786F"/>
    <w:rsid w:val="001201EF"/>
    <w:rsid w:val="00121350"/>
    <w:rsid w:val="001214F9"/>
    <w:rsid w:val="0012169E"/>
    <w:rsid w:val="00121C83"/>
    <w:rsid w:val="001220B2"/>
    <w:rsid w:val="0012257E"/>
    <w:rsid w:val="00122B83"/>
    <w:rsid w:val="00122ECF"/>
    <w:rsid w:val="00123611"/>
    <w:rsid w:val="00123950"/>
    <w:rsid w:val="00123B86"/>
    <w:rsid w:val="00123E72"/>
    <w:rsid w:val="0012522E"/>
    <w:rsid w:val="00125D07"/>
    <w:rsid w:val="001263A8"/>
    <w:rsid w:val="0012680C"/>
    <w:rsid w:val="0012712C"/>
    <w:rsid w:val="0012717A"/>
    <w:rsid w:val="00127753"/>
    <w:rsid w:val="00127987"/>
    <w:rsid w:val="00127CAB"/>
    <w:rsid w:val="00127F77"/>
    <w:rsid w:val="001301AD"/>
    <w:rsid w:val="00130652"/>
    <w:rsid w:val="00130DA2"/>
    <w:rsid w:val="00131060"/>
    <w:rsid w:val="001312C8"/>
    <w:rsid w:val="0013178F"/>
    <w:rsid w:val="00131825"/>
    <w:rsid w:val="00131ADA"/>
    <w:rsid w:val="0013229F"/>
    <w:rsid w:val="001323F1"/>
    <w:rsid w:val="00132BF9"/>
    <w:rsid w:val="00132FC9"/>
    <w:rsid w:val="00133603"/>
    <w:rsid w:val="001339FD"/>
    <w:rsid w:val="00133D30"/>
    <w:rsid w:val="001346DC"/>
    <w:rsid w:val="00134DBC"/>
    <w:rsid w:val="00135562"/>
    <w:rsid w:val="00135E91"/>
    <w:rsid w:val="0013605B"/>
    <w:rsid w:val="00136105"/>
    <w:rsid w:val="00136A5A"/>
    <w:rsid w:val="00136B69"/>
    <w:rsid w:val="00136ECF"/>
    <w:rsid w:val="001400C3"/>
    <w:rsid w:val="001416F6"/>
    <w:rsid w:val="00141B70"/>
    <w:rsid w:val="001426F5"/>
    <w:rsid w:val="00142A4E"/>
    <w:rsid w:val="00143A73"/>
    <w:rsid w:val="00143B11"/>
    <w:rsid w:val="00143B75"/>
    <w:rsid w:val="00143FD9"/>
    <w:rsid w:val="00144A10"/>
    <w:rsid w:val="00144D1F"/>
    <w:rsid w:val="0014514C"/>
    <w:rsid w:val="00145324"/>
    <w:rsid w:val="00145934"/>
    <w:rsid w:val="00146D3E"/>
    <w:rsid w:val="0014756F"/>
    <w:rsid w:val="00147924"/>
    <w:rsid w:val="00150308"/>
    <w:rsid w:val="001510B6"/>
    <w:rsid w:val="00151C76"/>
    <w:rsid w:val="001521C8"/>
    <w:rsid w:val="0015223B"/>
    <w:rsid w:val="00152CD3"/>
    <w:rsid w:val="00152EEB"/>
    <w:rsid w:val="00153245"/>
    <w:rsid w:val="001535D7"/>
    <w:rsid w:val="00153C41"/>
    <w:rsid w:val="0015419A"/>
    <w:rsid w:val="00155916"/>
    <w:rsid w:val="00155EE2"/>
    <w:rsid w:val="00156737"/>
    <w:rsid w:val="0015776A"/>
    <w:rsid w:val="001600E1"/>
    <w:rsid w:val="00160F43"/>
    <w:rsid w:val="00160FFF"/>
    <w:rsid w:val="00161344"/>
    <w:rsid w:val="00161558"/>
    <w:rsid w:val="001617D6"/>
    <w:rsid w:val="00161B80"/>
    <w:rsid w:val="00161BC2"/>
    <w:rsid w:val="00162ACA"/>
    <w:rsid w:val="00162AD1"/>
    <w:rsid w:val="00162D98"/>
    <w:rsid w:val="00163F81"/>
    <w:rsid w:val="0016476A"/>
    <w:rsid w:val="00164E7B"/>
    <w:rsid w:val="001650F2"/>
    <w:rsid w:val="0016532C"/>
    <w:rsid w:val="001655EC"/>
    <w:rsid w:val="0016625A"/>
    <w:rsid w:val="001663CF"/>
    <w:rsid w:val="00166580"/>
    <w:rsid w:val="00166B98"/>
    <w:rsid w:val="00166CCC"/>
    <w:rsid w:val="00167B73"/>
    <w:rsid w:val="00167C7F"/>
    <w:rsid w:val="00167DF6"/>
    <w:rsid w:val="00167ED3"/>
    <w:rsid w:val="001701B0"/>
    <w:rsid w:val="001708AF"/>
    <w:rsid w:val="0017155D"/>
    <w:rsid w:val="00171602"/>
    <w:rsid w:val="00171982"/>
    <w:rsid w:val="001733C6"/>
    <w:rsid w:val="00173D2D"/>
    <w:rsid w:val="001744CA"/>
    <w:rsid w:val="001746E8"/>
    <w:rsid w:val="00174922"/>
    <w:rsid w:val="00174B19"/>
    <w:rsid w:val="00174C9C"/>
    <w:rsid w:val="00175974"/>
    <w:rsid w:val="001759D2"/>
    <w:rsid w:val="00175E5E"/>
    <w:rsid w:val="00176208"/>
    <w:rsid w:val="00176DB6"/>
    <w:rsid w:val="001776B8"/>
    <w:rsid w:val="00177818"/>
    <w:rsid w:val="00177CAC"/>
    <w:rsid w:val="00177F15"/>
    <w:rsid w:val="00180643"/>
    <w:rsid w:val="001808FD"/>
    <w:rsid w:val="00180ACB"/>
    <w:rsid w:val="00180C0F"/>
    <w:rsid w:val="00181F6B"/>
    <w:rsid w:val="00182505"/>
    <w:rsid w:val="00182613"/>
    <w:rsid w:val="0018266F"/>
    <w:rsid w:val="001828EE"/>
    <w:rsid w:val="00182B5E"/>
    <w:rsid w:val="00183CAC"/>
    <w:rsid w:val="00183DC9"/>
    <w:rsid w:val="0018437E"/>
    <w:rsid w:val="00184448"/>
    <w:rsid w:val="00184845"/>
    <w:rsid w:val="0018645E"/>
    <w:rsid w:val="00186583"/>
    <w:rsid w:val="0018680C"/>
    <w:rsid w:val="0018686F"/>
    <w:rsid w:val="00186B99"/>
    <w:rsid w:val="00186BAF"/>
    <w:rsid w:val="001871EC"/>
    <w:rsid w:val="001879C3"/>
    <w:rsid w:val="00187FC3"/>
    <w:rsid w:val="00190752"/>
    <w:rsid w:val="001911D1"/>
    <w:rsid w:val="001922A9"/>
    <w:rsid w:val="001926E8"/>
    <w:rsid w:val="00193141"/>
    <w:rsid w:val="0019319D"/>
    <w:rsid w:val="0019334E"/>
    <w:rsid w:val="001933CF"/>
    <w:rsid w:val="00193721"/>
    <w:rsid w:val="001940B4"/>
    <w:rsid w:val="00194600"/>
    <w:rsid w:val="0019569A"/>
    <w:rsid w:val="00195E93"/>
    <w:rsid w:val="001963E8"/>
    <w:rsid w:val="0019683D"/>
    <w:rsid w:val="00196B00"/>
    <w:rsid w:val="00196BE2"/>
    <w:rsid w:val="00196C40"/>
    <w:rsid w:val="00196E83"/>
    <w:rsid w:val="00197344"/>
    <w:rsid w:val="00197C61"/>
    <w:rsid w:val="001A1742"/>
    <w:rsid w:val="001A20B4"/>
    <w:rsid w:val="001A23C2"/>
    <w:rsid w:val="001A2483"/>
    <w:rsid w:val="001A2624"/>
    <w:rsid w:val="001A2D40"/>
    <w:rsid w:val="001A2D89"/>
    <w:rsid w:val="001A2FB5"/>
    <w:rsid w:val="001A367D"/>
    <w:rsid w:val="001A3E29"/>
    <w:rsid w:val="001A465B"/>
    <w:rsid w:val="001A46F6"/>
    <w:rsid w:val="001A590A"/>
    <w:rsid w:val="001A5D55"/>
    <w:rsid w:val="001A6346"/>
    <w:rsid w:val="001A63DE"/>
    <w:rsid w:val="001A6DA8"/>
    <w:rsid w:val="001A7211"/>
    <w:rsid w:val="001A7CC3"/>
    <w:rsid w:val="001A7E00"/>
    <w:rsid w:val="001B0154"/>
    <w:rsid w:val="001B10A6"/>
    <w:rsid w:val="001B1392"/>
    <w:rsid w:val="001B17A7"/>
    <w:rsid w:val="001B1AC0"/>
    <w:rsid w:val="001B2140"/>
    <w:rsid w:val="001B2311"/>
    <w:rsid w:val="001B2487"/>
    <w:rsid w:val="001B2770"/>
    <w:rsid w:val="001B2A11"/>
    <w:rsid w:val="001B333B"/>
    <w:rsid w:val="001B4121"/>
    <w:rsid w:val="001B4DA5"/>
    <w:rsid w:val="001B4FBC"/>
    <w:rsid w:val="001B4FD8"/>
    <w:rsid w:val="001B516E"/>
    <w:rsid w:val="001B562F"/>
    <w:rsid w:val="001B572E"/>
    <w:rsid w:val="001B5A02"/>
    <w:rsid w:val="001B5F06"/>
    <w:rsid w:val="001B5FE3"/>
    <w:rsid w:val="001B6115"/>
    <w:rsid w:val="001B6819"/>
    <w:rsid w:val="001B68BF"/>
    <w:rsid w:val="001B6CB8"/>
    <w:rsid w:val="001B701F"/>
    <w:rsid w:val="001C0154"/>
    <w:rsid w:val="001C0237"/>
    <w:rsid w:val="001C08F2"/>
    <w:rsid w:val="001C0AC8"/>
    <w:rsid w:val="001C0D72"/>
    <w:rsid w:val="001C0F9A"/>
    <w:rsid w:val="001C1740"/>
    <w:rsid w:val="001C1F1D"/>
    <w:rsid w:val="001C2975"/>
    <w:rsid w:val="001C3195"/>
    <w:rsid w:val="001C32CB"/>
    <w:rsid w:val="001C36FF"/>
    <w:rsid w:val="001C383C"/>
    <w:rsid w:val="001C3F4B"/>
    <w:rsid w:val="001C4365"/>
    <w:rsid w:val="001C436F"/>
    <w:rsid w:val="001C43FB"/>
    <w:rsid w:val="001C4DB4"/>
    <w:rsid w:val="001C4EB8"/>
    <w:rsid w:val="001C54D7"/>
    <w:rsid w:val="001C5B13"/>
    <w:rsid w:val="001C5C40"/>
    <w:rsid w:val="001C6014"/>
    <w:rsid w:val="001C6303"/>
    <w:rsid w:val="001C6CB5"/>
    <w:rsid w:val="001C76DB"/>
    <w:rsid w:val="001C793F"/>
    <w:rsid w:val="001D03A2"/>
    <w:rsid w:val="001D04C1"/>
    <w:rsid w:val="001D0AE9"/>
    <w:rsid w:val="001D0E92"/>
    <w:rsid w:val="001D16E6"/>
    <w:rsid w:val="001D1AEF"/>
    <w:rsid w:val="001D1F57"/>
    <w:rsid w:val="001D202B"/>
    <w:rsid w:val="001D2300"/>
    <w:rsid w:val="001D2909"/>
    <w:rsid w:val="001D3074"/>
    <w:rsid w:val="001D4540"/>
    <w:rsid w:val="001D50B2"/>
    <w:rsid w:val="001D71F8"/>
    <w:rsid w:val="001D72E9"/>
    <w:rsid w:val="001D7465"/>
    <w:rsid w:val="001D7D20"/>
    <w:rsid w:val="001E0075"/>
    <w:rsid w:val="001E071E"/>
    <w:rsid w:val="001E076F"/>
    <w:rsid w:val="001E1030"/>
    <w:rsid w:val="001E167E"/>
    <w:rsid w:val="001E1DDC"/>
    <w:rsid w:val="001E224B"/>
    <w:rsid w:val="001E236E"/>
    <w:rsid w:val="001E3276"/>
    <w:rsid w:val="001E3557"/>
    <w:rsid w:val="001E37E4"/>
    <w:rsid w:val="001E417C"/>
    <w:rsid w:val="001E4285"/>
    <w:rsid w:val="001E5109"/>
    <w:rsid w:val="001E5819"/>
    <w:rsid w:val="001E60DE"/>
    <w:rsid w:val="001E6DD5"/>
    <w:rsid w:val="001E6E1D"/>
    <w:rsid w:val="001E6F6A"/>
    <w:rsid w:val="001E73EB"/>
    <w:rsid w:val="001E755E"/>
    <w:rsid w:val="001E7812"/>
    <w:rsid w:val="001F02B1"/>
    <w:rsid w:val="001F0658"/>
    <w:rsid w:val="001F0729"/>
    <w:rsid w:val="001F08C5"/>
    <w:rsid w:val="001F180E"/>
    <w:rsid w:val="001F1865"/>
    <w:rsid w:val="001F24C9"/>
    <w:rsid w:val="001F268D"/>
    <w:rsid w:val="001F2786"/>
    <w:rsid w:val="001F2962"/>
    <w:rsid w:val="001F2E1B"/>
    <w:rsid w:val="001F33FF"/>
    <w:rsid w:val="001F34B9"/>
    <w:rsid w:val="001F37CC"/>
    <w:rsid w:val="001F38F6"/>
    <w:rsid w:val="001F3A60"/>
    <w:rsid w:val="001F3FF5"/>
    <w:rsid w:val="001F4536"/>
    <w:rsid w:val="001F4AEE"/>
    <w:rsid w:val="001F4CC7"/>
    <w:rsid w:val="001F4F3F"/>
    <w:rsid w:val="001F5C87"/>
    <w:rsid w:val="001F5DE0"/>
    <w:rsid w:val="001F621D"/>
    <w:rsid w:val="001F62AE"/>
    <w:rsid w:val="001F642D"/>
    <w:rsid w:val="001F68BE"/>
    <w:rsid w:val="001F69CA"/>
    <w:rsid w:val="001F6C49"/>
    <w:rsid w:val="001F7054"/>
    <w:rsid w:val="001F70E2"/>
    <w:rsid w:val="001F72E1"/>
    <w:rsid w:val="001F7A1B"/>
    <w:rsid w:val="001F7E92"/>
    <w:rsid w:val="001F7FC8"/>
    <w:rsid w:val="00200B19"/>
    <w:rsid w:val="00200C44"/>
    <w:rsid w:val="00200C77"/>
    <w:rsid w:val="00201C27"/>
    <w:rsid w:val="00201ECD"/>
    <w:rsid w:val="002023B9"/>
    <w:rsid w:val="002023F9"/>
    <w:rsid w:val="0020252E"/>
    <w:rsid w:val="002026EB"/>
    <w:rsid w:val="00202944"/>
    <w:rsid w:val="00202B6A"/>
    <w:rsid w:val="002031FE"/>
    <w:rsid w:val="0020321E"/>
    <w:rsid w:val="00203462"/>
    <w:rsid w:val="00203D8E"/>
    <w:rsid w:val="002040CD"/>
    <w:rsid w:val="00204517"/>
    <w:rsid w:val="00204746"/>
    <w:rsid w:val="002049D4"/>
    <w:rsid w:val="00204D18"/>
    <w:rsid w:val="00204DD2"/>
    <w:rsid w:val="0020522C"/>
    <w:rsid w:val="002058DF"/>
    <w:rsid w:val="00205A7D"/>
    <w:rsid w:val="0020689A"/>
    <w:rsid w:val="0020689C"/>
    <w:rsid w:val="002068B2"/>
    <w:rsid w:val="00206B87"/>
    <w:rsid w:val="00207EA2"/>
    <w:rsid w:val="002101D2"/>
    <w:rsid w:val="00211237"/>
    <w:rsid w:val="002120BF"/>
    <w:rsid w:val="0021264F"/>
    <w:rsid w:val="00212E2C"/>
    <w:rsid w:val="00212E96"/>
    <w:rsid w:val="00213BC2"/>
    <w:rsid w:val="00213C0A"/>
    <w:rsid w:val="00214150"/>
    <w:rsid w:val="0021427C"/>
    <w:rsid w:val="002142B9"/>
    <w:rsid w:val="002145BD"/>
    <w:rsid w:val="00214F83"/>
    <w:rsid w:val="002170B5"/>
    <w:rsid w:val="00217BAE"/>
    <w:rsid w:val="0022074B"/>
    <w:rsid w:val="00220DFF"/>
    <w:rsid w:val="002213C2"/>
    <w:rsid w:val="00221F09"/>
    <w:rsid w:val="00221FD4"/>
    <w:rsid w:val="0022251F"/>
    <w:rsid w:val="00222572"/>
    <w:rsid w:val="0022285D"/>
    <w:rsid w:val="0022350D"/>
    <w:rsid w:val="00223999"/>
    <w:rsid w:val="002239FA"/>
    <w:rsid w:val="0022406C"/>
    <w:rsid w:val="0022435F"/>
    <w:rsid w:val="00224A32"/>
    <w:rsid w:val="00224ABE"/>
    <w:rsid w:val="002253DE"/>
    <w:rsid w:val="0022560F"/>
    <w:rsid w:val="002256F0"/>
    <w:rsid w:val="00225889"/>
    <w:rsid w:val="00225E05"/>
    <w:rsid w:val="0022615F"/>
    <w:rsid w:val="00226661"/>
    <w:rsid w:val="00226843"/>
    <w:rsid w:val="00226947"/>
    <w:rsid w:val="00227025"/>
    <w:rsid w:val="00227272"/>
    <w:rsid w:val="002274A5"/>
    <w:rsid w:val="00227651"/>
    <w:rsid w:val="002277EB"/>
    <w:rsid w:val="00230E7B"/>
    <w:rsid w:val="0023170F"/>
    <w:rsid w:val="002317E3"/>
    <w:rsid w:val="00231AD9"/>
    <w:rsid w:val="00231FCC"/>
    <w:rsid w:val="002321F9"/>
    <w:rsid w:val="00232C7D"/>
    <w:rsid w:val="00233213"/>
    <w:rsid w:val="002332BB"/>
    <w:rsid w:val="00233BBA"/>
    <w:rsid w:val="002343C9"/>
    <w:rsid w:val="00234656"/>
    <w:rsid w:val="00234B80"/>
    <w:rsid w:val="00234F5A"/>
    <w:rsid w:val="002350A3"/>
    <w:rsid w:val="00235150"/>
    <w:rsid w:val="002366D4"/>
    <w:rsid w:val="00236D07"/>
    <w:rsid w:val="00236D6D"/>
    <w:rsid w:val="00236E98"/>
    <w:rsid w:val="00237DCB"/>
    <w:rsid w:val="00240044"/>
    <w:rsid w:val="0024013F"/>
    <w:rsid w:val="0024055B"/>
    <w:rsid w:val="00240697"/>
    <w:rsid w:val="002427F6"/>
    <w:rsid w:val="002429DE"/>
    <w:rsid w:val="00243EE8"/>
    <w:rsid w:val="00244759"/>
    <w:rsid w:val="00244E87"/>
    <w:rsid w:val="0024592D"/>
    <w:rsid w:val="00245CDA"/>
    <w:rsid w:val="002460C1"/>
    <w:rsid w:val="0024645E"/>
    <w:rsid w:val="00246E99"/>
    <w:rsid w:val="0024767A"/>
    <w:rsid w:val="00247E27"/>
    <w:rsid w:val="00247E2F"/>
    <w:rsid w:val="00250138"/>
    <w:rsid w:val="002501C6"/>
    <w:rsid w:val="00250D56"/>
    <w:rsid w:val="002511F4"/>
    <w:rsid w:val="0025221B"/>
    <w:rsid w:val="00252978"/>
    <w:rsid w:val="002535F9"/>
    <w:rsid w:val="00253792"/>
    <w:rsid w:val="00253807"/>
    <w:rsid w:val="00253B56"/>
    <w:rsid w:val="00253CEC"/>
    <w:rsid w:val="00254525"/>
    <w:rsid w:val="0025467B"/>
    <w:rsid w:val="00254B8B"/>
    <w:rsid w:val="00255B2A"/>
    <w:rsid w:val="00255E25"/>
    <w:rsid w:val="0025651E"/>
    <w:rsid w:val="0025748E"/>
    <w:rsid w:val="0025794A"/>
    <w:rsid w:val="00257BA5"/>
    <w:rsid w:val="00260145"/>
    <w:rsid w:val="002603D2"/>
    <w:rsid w:val="00260A83"/>
    <w:rsid w:val="00261CBF"/>
    <w:rsid w:val="002624EB"/>
    <w:rsid w:val="0026284B"/>
    <w:rsid w:val="00262E04"/>
    <w:rsid w:val="002633F9"/>
    <w:rsid w:val="00263597"/>
    <w:rsid w:val="00263682"/>
    <w:rsid w:val="00263B48"/>
    <w:rsid w:val="00264A53"/>
    <w:rsid w:val="002651CB"/>
    <w:rsid w:val="00265BD1"/>
    <w:rsid w:val="00265F11"/>
    <w:rsid w:val="0026614C"/>
    <w:rsid w:val="002665FA"/>
    <w:rsid w:val="002666A8"/>
    <w:rsid w:val="00266B37"/>
    <w:rsid w:val="00266EC0"/>
    <w:rsid w:val="002677F2"/>
    <w:rsid w:val="00267838"/>
    <w:rsid w:val="00267E1E"/>
    <w:rsid w:val="00270635"/>
    <w:rsid w:val="002709E8"/>
    <w:rsid w:val="00271785"/>
    <w:rsid w:val="00272013"/>
    <w:rsid w:val="00272427"/>
    <w:rsid w:val="002727E3"/>
    <w:rsid w:val="00272ACF"/>
    <w:rsid w:val="00272D57"/>
    <w:rsid w:val="00273093"/>
    <w:rsid w:val="002732E8"/>
    <w:rsid w:val="0027364A"/>
    <w:rsid w:val="00273A26"/>
    <w:rsid w:val="00273E8B"/>
    <w:rsid w:val="00274066"/>
    <w:rsid w:val="002748FE"/>
    <w:rsid w:val="00274C9C"/>
    <w:rsid w:val="002750E1"/>
    <w:rsid w:val="002750F7"/>
    <w:rsid w:val="00275244"/>
    <w:rsid w:val="00275BC6"/>
    <w:rsid w:val="00275E8A"/>
    <w:rsid w:val="002776AA"/>
    <w:rsid w:val="00277843"/>
    <w:rsid w:val="00277931"/>
    <w:rsid w:val="00277F61"/>
    <w:rsid w:val="00280C08"/>
    <w:rsid w:val="002813B7"/>
    <w:rsid w:val="00281C3A"/>
    <w:rsid w:val="00283484"/>
    <w:rsid w:val="002837CB"/>
    <w:rsid w:val="00284BBC"/>
    <w:rsid w:val="00284DEA"/>
    <w:rsid w:val="002851F4"/>
    <w:rsid w:val="002853F9"/>
    <w:rsid w:val="00285536"/>
    <w:rsid w:val="00285613"/>
    <w:rsid w:val="002864E1"/>
    <w:rsid w:val="0028679E"/>
    <w:rsid w:val="0028691B"/>
    <w:rsid w:val="0028760E"/>
    <w:rsid w:val="00287799"/>
    <w:rsid w:val="00287B28"/>
    <w:rsid w:val="00287BCB"/>
    <w:rsid w:val="00290442"/>
    <w:rsid w:val="0029103A"/>
    <w:rsid w:val="00291590"/>
    <w:rsid w:val="00291808"/>
    <w:rsid w:val="00291DE9"/>
    <w:rsid w:val="0029228F"/>
    <w:rsid w:val="002925EA"/>
    <w:rsid w:val="002929C2"/>
    <w:rsid w:val="00292A49"/>
    <w:rsid w:val="00293020"/>
    <w:rsid w:val="002937F7"/>
    <w:rsid w:val="00293EC1"/>
    <w:rsid w:val="0029429B"/>
    <w:rsid w:val="002959D1"/>
    <w:rsid w:val="002961CB"/>
    <w:rsid w:val="0029669B"/>
    <w:rsid w:val="00296F6B"/>
    <w:rsid w:val="00297117"/>
    <w:rsid w:val="0029735A"/>
    <w:rsid w:val="002974C6"/>
    <w:rsid w:val="002976C3"/>
    <w:rsid w:val="002A0944"/>
    <w:rsid w:val="002A0E12"/>
    <w:rsid w:val="002A0EA5"/>
    <w:rsid w:val="002A0FF3"/>
    <w:rsid w:val="002A0FF5"/>
    <w:rsid w:val="002A2BB4"/>
    <w:rsid w:val="002A3504"/>
    <w:rsid w:val="002A470E"/>
    <w:rsid w:val="002A4C95"/>
    <w:rsid w:val="002A4D26"/>
    <w:rsid w:val="002A4FD0"/>
    <w:rsid w:val="002A55C3"/>
    <w:rsid w:val="002A5770"/>
    <w:rsid w:val="002A68E8"/>
    <w:rsid w:val="002A6E0A"/>
    <w:rsid w:val="002A77E9"/>
    <w:rsid w:val="002B0788"/>
    <w:rsid w:val="002B0DB9"/>
    <w:rsid w:val="002B1179"/>
    <w:rsid w:val="002B1567"/>
    <w:rsid w:val="002B1ACF"/>
    <w:rsid w:val="002B1CC3"/>
    <w:rsid w:val="002B2354"/>
    <w:rsid w:val="002B23A6"/>
    <w:rsid w:val="002B25FC"/>
    <w:rsid w:val="002B2D00"/>
    <w:rsid w:val="002B36E6"/>
    <w:rsid w:val="002B37C4"/>
    <w:rsid w:val="002B4691"/>
    <w:rsid w:val="002B492C"/>
    <w:rsid w:val="002B55E1"/>
    <w:rsid w:val="002B5692"/>
    <w:rsid w:val="002B56CB"/>
    <w:rsid w:val="002B60CC"/>
    <w:rsid w:val="002B6B81"/>
    <w:rsid w:val="002B6DA5"/>
    <w:rsid w:val="002B6DA9"/>
    <w:rsid w:val="002B6F48"/>
    <w:rsid w:val="002B6FA6"/>
    <w:rsid w:val="002B7113"/>
    <w:rsid w:val="002B7CFD"/>
    <w:rsid w:val="002C0064"/>
    <w:rsid w:val="002C09FA"/>
    <w:rsid w:val="002C0B76"/>
    <w:rsid w:val="002C0ED4"/>
    <w:rsid w:val="002C0FE8"/>
    <w:rsid w:val="002C1625"/>
    <w:rsid w:val="002C16B4"/>
    <w:rsid w:val="002C1DA2"/>
    <w:rsid w:val="002C1DD7"/>
    <w:rsid w:val="002C1FA3"/>
    <w:rsid w:val="002C23A7"/>
    <w:rsid w:val="002C2E72"/>
    <w:rsid w:val="002C3B59"/>
    <w:rsid w:val="002C4FD9"/>
    <w:rsid w:val="002C52D4"/>
    <w:rsid w:val="002C5A3F"/>
    <w:rsid w:val="002C5B2F"/>
    <w:rsid w:val="002C6156"/>
    <w:rsid w:val="002C67DC"/>
    <w:rsid w:val="002C7872"/>
    <w:rsid w:val="002D1BE5"/>
    <w:rsid w:val="002D2BC9"/>
    <w:rsid w:val="002D2CFE"/>
    <w:rsid w:val="002D30E6"/>
    <w:rsid w:val="002D3715"/>
    <w:rsid w:val="002D3F16"/>
    <w:rsid w:val="002D4054"/>
    <w:rsid w:val="002D42D3"/>
    <w:rsid w:val="002D42F2"/>
    <w:rsid w:val="002D42FB"/>
    <w:rsid w:val="002D468C"/>
    <w:rsid w:val="002D4A7F"/>
    <w:rsid w:val="002D5011"/>
    <w:rsid w:val="002D52C6"/>
    <w:rsid w:val="002D5486"/>
    <w:rsid w:val="002D552A"/>
    <w:rsid w:val="002D5A3D"/>
    <w:rsid w:val="002D61C7"/>
    <w:rsid w:val="002D66BB"/>
    <w:rsid w:val="002D68A0"/>
    <w:rsid w:val="002D6ACE"/>
    <w:rsid w:val="002D6FD7"/>
    <w:rsid w:val="002D75CA"/>
    <w:rsid w:val="002D75D5"/>
    <w:rsid w:val="002E0012"/>
    <w:rsid w:val="002E0BD1"/>
    <w:rsid w:val="002E0BE3"/>
    <w:rsid w:val="002E19AF"/>
    <w:rsid w:val="002E1C01"/>
    <w:rsid w:val="002E223B"/>
    <w:rsid w:val="002E227C"/>
    <w:rsid w:val="002E2C9E"/>
    <w:rsid w:val="002E3320"/>
    <w:rsid w:val="002E3329"/>
    <w:rsid w:val="002E341D"/>
    <w:rsid w:val="002E4295"/>
    <w:rsid w:val="002E4909"/>
    <w:rsid w:val="002E54E0"/>
    <w:rsid w:val="002E56F5"/>
    <w:rsid w:val="002E5B85"/>
    <w:rsid w:val="002E5EF4"/>
    <w:rsid w:val="002E6496"/>
    <w:rsid w:val="002E6E00"/>
    <w:rsid w:val="002E6EB3"/>
    <w:rsid w:val="002F08FF"/>
    <w:rsid w:val="002F0C0D"/>
    <w:rsid w:val="002F0D95"/>
    <w:rsid w:val="002F13A6"/>
    <w:rsid w:val="002F154C"/>
    <w:rsid w:val="002F1BA7"/>
    <w:rsid w:val="002F1D65"/>
    <w:rsid w:val="002F22BB"/>
    <w:rsid w:val="002F2653"/>
    <w:rsid w:val="002F27EF"/>
    <w:rsid w:val="002F35EC"/>
    <w:rsid w:val="002F37EB"/>
    <w:rsid w:val="002F3C96"/>
    <w:rsid w:val="002F4648"/>
    <w:rsid w:val="002F49AD"/>
    <w:rsid w:val="002F527F"/>
    <w:rsid w:val="002F535E"/>
    <w:rsid w:val="002F64DE"/>
    <w:rsid w:val="002F7158"/>
    <w:rsid w:val="002F7241"/>
    <w:rsid w:val="002F73CE"/>
    <w:rsid w:val="002F766A"/>
    <w:rsid w:val="002F7BFD"/>
    <w:rsid w:val="0030016E"/>
    <w:rsid w:val="003017D5"/>
    <w:rsid w:val="003019C5"/>
    <w:rsid w:val="0030243B"/>
    <w:rsid w:val="003027D6"/>
    <w:rsid w:val="00302C78"/>
    <w:rsid w:val="00302F5E"/>
    <w:rsid w:val="0030301C"/>
    <w:rsid w:val="003033A9"/>
    <w:rsid w:val="003035FA"/>
    <w:rsid w:val="00303A64"/>
    <w:rsid w:val="0030438B"/>
    <w:rsid w:val="003043DE"/>
    <w:rsid w:val="0030481C"/>
    <w:rsid w:val="003049D3"/>
    <w:rsid w:val="00304C09"/>
    <w:rsid w:val="00304DCA"/>
    <w:rsid w:val="003055C3"/>
    <w:rsid w:val="003057A3"/>
    <w:rsid w:val="00305C07"/>
    <w:rsid w:val="003067DE"/>
    <w:rsid w:val="003069B2"/>
    <w:rsid w:val="0030729D"/>
    <w:rsid w:val="00307424"/>
    <w:rsid w:val="00307842"/>
    <w:rsid w:val="00307BFB"/>
    <w:rsid w:val="00307E78"/>
    <w:rsid w:val="00310328"/>
    <w:rsid w:val="003113FE"/>
    <w:rsid w:val="00311B98"/>
    <w:rsid w:val="00312240"/>
    <w:rsid w:val="00312B90"/>
    <w:rsid w:val="00312BC2"/>
    <w:rsid w:val="00312C4D"/>
    <w:rsid w:val="00312EEA"/>
    <w:rsid w:val="0031302A"/>
    <w:rsid w:val="0031313B"/>
    <w:rsid w:val="00313BC9"/>
    <w:rsid w:val="0031407F"/>
    <w:rsid w:val="003141B2"/>
    <w:rsid w:val="00314B76"/>
    <w:rsid w:val="00314E03"/>
    <w:rsid w:val="00315286"/>
    <w:rsid w:val="00315D2B"/>
    <w:rsid w:val="00316809"/>
    <w:rsid w:val="00317664"/>
    <w:rsid w:val="003202BE"/>
    <w:rsid w:val="0032053B"/>
    <w:rsid w:val="003205B9"/>
    <w:rsid w:val="0032060C"/>
    <w:rsid w:val="00320723"/>
    <w:rsid w:val="0032110F"/>
    <w:rsid w:val="00321A88"/>
    <w:rsid w:val="0032236A"/>
    <w:rsid w:val="0032241D"/>
    <w:rsid w:val="00322C15"/>
    <w:rsid w:val="00322EB0"/>
    <w:rsid w:val="0032351A"/>
    <w:rsid w:val="00323AE5"/>
    <w:rsid w:val="00323C45"/>
    <w:rsid w:val="003240E0"/>
    <w:rsid w:val="0032473F"/>
    <w:rsid w:val="00325534"/>
    <w:rsid w:val="0032565B"/>
    <w:rsid w:val="003262B6"/>
    <w:rsid w:val="00327829"/>
    <w:rsid w:val="00327BF6"/>
    <w:rsid w:val="00330020"/>
    <w:rsid w:val="00331303"/>
    <w:rsid w:val="00332846"/>
    <w:rsid w:val="00332CC4"/>
    <w:rsid w:val="00332D27"/>
    <w:rsid w:val="00333737"/>
    <w:rsid w:val="00333B83"/>
    <w:rsid w:val="003342DB"/>
    <w:rsid w:val="00334523"/>
    <w:rsid w:val="00334DA8"/>
    <w:rsid w:val="00335572"/>
    <w:rsid w:val="00336186"/>
    <w:rsid w:val="0033669F"/>
    <w:rsid w:val="0033716B"/>
    <w:rsid w:val="003379BC"/>
    <w:rsid w:val="00340267"/>
    <w:rsid w:val="00340D0A"/>
    <w:rsid w:val="003411C8"/>
    <w:rsid w:val="0034124B"/>
    <w:rsid w:val="003414EC"/>
    <w:rsid w:val="00341F68"/>
    <w:rsid w:val="00342210"/>
    <w:rsid w:val="0034226B"/>
    <w:rsid w:val="0034273A"/>
    <w:rsid w:val="003443FA"/>
    <w:rsid w:val="003444C9"/>
    <w:rsid w:val="0034454A"/>
    <w:rsid w:val="00344A37"/>
    <w:rsid w:val="00344AAA"/>
    <w:rsid w:val="00344ADE"/>
    <w:rsid w:val="00345160"/>
    <w:rsid w:val="00345B1E"/>
    <w:rsid w:val="00345D51"/>
    <w:rsid w:val="00345E45"/>
    <w:rsid w:val="00345F4C"/>
    <w:rsid w:val="0034650F"/>
    <w:rsid w:val="0034703B"/>
    <w:rsid w:val="0034720F"/>
    <w:rsid w:val="00350014"/>
    <w:rsid w:val="003503E5"/>
    <w:rsid w:val="00350C6F"/>
    <w:rsid w:val="00350DDC"/>
    <w:rsid w:val="003511C9"/>
    <w:rsid w:val="00351561"/>
    <w:rsid w:val="00351591"/>
    <w:rsid w:val="0035177B"/>
    <w:rsid w:val="00351AF8"/>
    <w:rsid w:val="00351F51"/>
    <w:rsid w:val="00352AE2"/>
    <w:rsid w:val="00353690"/>
    <w:rsid w:val="00353893"/>
    <w:rsid w:val="00353D92"/>
    <w:rsid w:val="00353FB3"/>
    <w:rsid w:val="0035402D"/>
    <w:rsid w:val="00354501"/>
    <w:rsid w:val="00354574"/>
    <w:rsid w:val="00354734"/>
    <w:rsid w:val="00354769"/>
    <w:rsid w:val="00354C33"/>
    <w:rsid w:val="003551E3"/>
    <w:rsid w:val="003554CC"/>
    <w:rsid w:val="00355D82"/>
    <w:rsid w:val="00355DEC"/>
    <w:rsid w:val="003565A7"/>
    <w:rsid w:val="00356A41"/>
    <w:rsid w:val="00356B46"/>
    <w:rsid w:val="00356CD3"/>
    <w:rsid w:val="00357380"/>
    <w:rsid w:val="00357386"/>
    <w:rsid w:val="0035785B"/>
    <w:rsid w:val="00357940"/>
    <w:rsid w:val="00357A62"/>
    <w:rsid w:val="00360000"/>
    <w:rsid w:val="003601B4"/>
    <w:rsid w:val="003603D9"/>
    <w:rsid w:val="00360572"/>
    <w:rsid w:val="00360DC7"/>
    <w:rsid w:val="00360E50"/>
    <w:rsid w:val="00361BCA"/>
    <w:rsid w:val="003628C8"/>
    <w:rsid w:val="0036299F"/>
    <w:rsid w:val="00362C2C"/>
    <w:rsid w:val="0036302A"/>
    <w:rsid w:val="00363046"/>
    <w:rsid w:val="003638E2"/>
    <w:rsid w:val="0036414D"/>
    <w:rsid w:val="00364601"/>
    <w:rsid w:val="0036467E"/>
    <w:rsid w:val="003648C2"/>
    <w:rsid w:val="00364DBA"/>
    <w:rsid w:val="00364DCF"/>
    <w:rsid w:val="003651ED"/>
    <w:rsid w:val="003655AF"/>
    <w:rsid w:val="00365DC5"/>
    <w:rsid w:val="0036632C"/>
    <w:rsid w:val="0036635C"/>
    <w:rsid w:val="00366BED"/>
    <w:rsid w:val="00366FA1"/>
    <w:rsid w:val="0036777D"/>
    <w:rsid w:val="003679DC"/>
    <w:rsid w:val="00367D77"/>
    <w:rsid w:val="0037016D"/>
    <w:rsid w:val="003704DF"/>
    <w:rsid w:val="0037124C"/>
    <w:rsid w:val="00372347"/>
    <w:rsid w:val="0037298A"/>
    <w:rsid w:val="003732B6"/>
    <w:rsid w:val="00373373"/>
    <w:rsid w:val="00373479"/>
    <w:rsid w:val="00373713"/>
    <w:rsid w:val="00373C78"/>
    <w:rsid w:val="00373DE9"/>
    <w:rsid w:val="00374C98"/>
    <w:rsid w:val="00374CD4"/>
    <w:rsid w:val="00374D13"/>
    <w:rsid w:val="003752EB"/>
    <w:rsid w:val="00375B2E"/>
    <w:rsid w:val="00375D0A"/>
    <w:rsid w:val="00375E39"/>
    <w:rsid w:val="00376631"/>
    <w:rsid w:val="0037688A"/>
    <w:rsid w:val="003769CE"/>
    <w:rsid w:val="0037716D"/>
    <w:rsid w:val="0037719C"/>
    <w:rsid w:val="003771EB"/>
    <w:rsid w:val="00377F30"/>
    <w:rsid w:val="003802A6"/>
    <w:rsid w:val="003804A7"/>
    <w:rsid w:val="003807F1"/>
    <w:rsid w:val="00380DDE"/>
    <w:rsid w:val="003817C9"/>
    <w:rsid w:val="0038181E"/>
    <w:rsid w:val="003818F5"/>
    <w:rsid w:val="003818F8"/>
    <w:rsid w:val="003819DF"/>
    <w:rsid w:val="00381AA6"/>
    <w:rsid w:val="00381B3F"/>
    <w:rsid w:val="00381B41"/>
    <w:rsid w:val="00382382"/>
    <w:rsid w:val="0038240E"/>
    <w:rsid w:val="00382582"/>
    <w:rsid w:val="0038374F"/>
    <w:rsid w:val="00383CF0"/>
    <w:rsid w:val="003841F1"/>
    <w:rsid w:val="003843B4"/>
    <w:rsid w:val="00384995"/>
    <w:rsid w:val="00384BA5"/>
    <w:rsid w:val="00384E32"/>
    <w:rsid w:val="00385665"/>
    <w:rsid w:val="00385E33"/>
    <w:rsid w:val="00385FB9"/>
    <w:rsid w:val="00386072"/>
    <w:rsid w:val="00386201"/>
    <w:rsid w:val="003862F2"/>
    <w:rsid w:val="00386953"/>
    <w:rsid w:val="00386ABD"/>
    <w:rsid w:val="0038719C"/>
    <w:rsid w:val="00387D5B"/>
    <w:rsid w:val="00390140"/>
    <w:rsid w:val="00390AAE"/>
    <w:rsid w:val="003911BB"/>
    <w:rsid w:val="0039198D"/>
    <w:rsid w:val="003924B3"/>
    <w:rsid w:val="0039369C"/>
    <w:rsid w:val="00394281"/>
    <w:rsid w:val="00395068"/>
    <w:rsid w:val="00395A1A"/>
    <w:rsid w:val="00396319"/>
    <w:rsid w:val="003966A0"/>
    <w:rsid w:val="00397122"/>
    <w:rsid w:val="003A004F"/>
    <w:rsid w:val="003A01A8"/>
    <w:rsid w:val="003A0997"/>
    <w:rsid w:val="003A0A03"/>
    <w:rsid w:val="003A0C58"/>
    <w:rsid w:val="003A0F16"/>
    <w:rsid w:val="003A177F"/>
    <w:rsid w:val="003A1BE8"/>
    <w:rsid w:val="003A21E2"/>
    <w:rsid w:val="003A23CD"/>
    <w:rsid w:val="003A2704"/>
    <w:rsid w:val="003A2A00"/>
    <w:rsid w:val="003A2A10"/>
    <w:rsid w:val="003A32F6"/>
    <w:rsid w:val="003A3B0D"/>
    <w:rsid w:val="003A3BFF"/>
    <w:rsid w:val="003A3EE7"/>
    <w:rsid w:val="003A3F49"/>
    <w:rsid w:val="003A42DB"/>
    <w:rsid w:val="003A43E3"/>
    <w:rsid w:val="003A4D75"/>
    <w:rsid w:val="003A5692"/>
    <w:rsid w:val="003A5D06"/>
    <w:rsid w:val="003A6263"/>
    <w:rsid w:val="003A6BD2"/>
    <w:rsid w:val="003A7616"/>
    <w:rsid w:val="003A7B05"/>
    <w:rsid w:val="003B053D"/>
    <w:rsid w:val="003B0571"/>
    <w:rsid w:val="003B0682"/>
    <w:rsid w:val="003B14E2"/>
    <w:rsid w:val="003B157A"/>
    <w:rsid w:val="003B1748"/>
    <w:rsid w:val="003B19A1"/>
    <w:rsid w:val="003B1A5D"/>
    <w:rsid w:val="003B1B7E"/>
    <w:rsid w:val="003B2753"/>
    <w:rsid w:val="003B284B"/>
    <w:rsid w:val="003B2892"/>
    <w:rsid w:val="003B3047"/>
    <w:rsid w:val="003B3366"/>
    <w:rsid w:val="003B3B1F"/>
    <w:rsid w:val="003B4DDB"/>
    <w:rsid w:val="003B5798"/>
    <w:rsid w:val="003B5A68"/>
    <w:rsid w:val="003B5BA3"/>
    <w:rsid w:val="003B62AE"/>
    <w:rsid w:val="003B6376"/>
    <w:rsid w:val="003B69D7"/>
    <w:rsid w:val="003B7FA0"/>
    <w:rsid w:val="003C014E"/>
    <w:rsid w:val="003C061F"/>
    <w:rsid w:val="003C116F"/>
    <w:rsid w:val="003C1BC9"/>
    <w:rsid w:val="003C2122"/>
    <w:rsid w:val="003C2974"/>
    <w:rsid w:val="003C2BF1"/>
    <w:rsid w:val="003C2C1D"/>
    <w:rsid w:val="003C2F03"/>
    <w:rsid w:val="003C311C"/>
    <w:rsid w:val="003C3318"/>
    <w:rsid w:val="003C3450"/>
    <w:rsid w:val="003C35CA"/>
    <w:rsid w:val="003C373A"/>
    <w:rsid w:val="003C3999"/>
    <w:rsid w:val="003C3E6D"/>
    <w:rsid w:val="003C3E89"/>
    <w:rsid w:val="003C4AA2"/>
    <w:rsid w:val="003C4AB8"/>
    <w:rsid w:val="003C4F33"/>
    <w:rsid w:val="003C5652"/>
    <w:rsid w:val="003C5669"/>
    <w:rsid w:val="003C5B2F"/>
    <w:rsid w:val="003C5C50"/>
    <w:rsid w:val="003C6645"/>
    <w:rsid w:val="003C6F13"/>
    <w:rsid w:val="003C70BB"/>
    <w:rsid w:val="003C7115"/>
    <w:rsid w:val="003C7669"/>
    <w:rsid w:val="003C79B3"/>
    <w:rsid w:val="003C7CEC"/>
    <w:rsid w:val="003D009F"/>
    <w:rsid w:val="003D0131"/>
    <w:rsid w:val="003D033B"/>
    <w:rsid w:val="003D0504"/>
    <w:rsid w:val="003D0A15"/>
    <w:rsid w:val="003D0A73"/>
    <w:rsid w:val="003D0B6D"/>
    <w:rsid w:val="003D1624"/>
    <w:rsid w:val="003D1F00"/>
    <w:rsid w:val="003D2709"/>
    <w:rsid w:val="003D3097"/>
    <w:rsid w:val="003D3329"/>
    <w:rsid w:val="003D3E3D"/>
    <w:rsid w:val="003D4278"/>
    <w:rsid w:val="003D4576"/>
    <w:rsid w:val="003D5736"/>
    <w:rsid w:val="003D5777"/>
    <w:rsid w:val="003D5D92"/>
    <w:rsid w:val="003D7296"/>
    <w:rsid w:val="003D729B"/>
    <w:rsid w:val="003D786D"/>
    <w:rsid w:val="003D7CF5"/>
    <w:rsid w:val="003E00EE"/>
    <w:rsid w:val="003E02C8"/>
    <w:rsid w:val="003E02E9"/>
    <w:rsid w:val="003E12DB"/>
    <w:rsid w:val="003E1576"/>
    <w:rsid w:val="003E244F"/>
    <w:rsid w:val="003E27F6"/>
    <w:rsid w:val="003E27FA"/>
    <w:rsid w:val="003E3150"/>
    <w:rsid w:val="003E43E5"/>
    <w:rsid w:val="003E4675"/>
    <w:rsid w:val="003E473F"/>
    <w:rsid w:val="003E492C"/>
    <w:rsid w:val="003E4B9D"/>
    <w:rsid w:val="003E50AE"/>
    <w:rsid w:val="003E50DE"/>
    <w:rsid w:val="003E591E"/>
    <w:rsid w:val="003E6475"/>
    <w:rsid w:val="003E6B92"/>
    <w:rsid w:val="003E6BD1"/>
    <w:rsid w:val="003E70B8"/>
    <w:rsid w:val="003E7899"/>
    <w:rsid w:val="003E7A9D"/>
    <w:rsid w:val="003E7B07"/>
    <w:rsid w:val="003E7B4E"/>
    <w:rsid w:val="003F0111"/>
    <w:rsid w:val="003F13EE"/>
    <w:rsid w:val="003F15C3"/>
    <w:rsid w:val="003F22C0"/>
    <w:rsid w:val="003F2930"/>
    <w:rsid w:val="003F39B0"/>
    <w:rsid w:val="003F409D"/>
    <w:rsid w:val="003F42A0"/>
    <w:rsid w:val="003F489E"/>
    <w:rsid w:val="003F527B"/>
    <w:rsid w:val="003F5711"/>
    <w:rsid w:val="003F59E7"/>
    <w:rsid w:val="003F5F15"/>
    <w:rsid w:val="003F5F88"/>
    <w:rsid w:val="003F61A4"/>
    <w:rsid w:val="003F74D7"/>
    <w:rsid w:val="004005D6"/>
    <w:rsid w:val="004010A2"/>
    <w:rsid w:val="00401407"/>
    <w:rsid w:val="004015A6"/>
    <w:rsid w:val="00401936"/>
    <w:rsid w:val="00401D48"/>
    <w:rsid w:val="0040314C"/>
    <w:rsid w:val="004034F7"/>
    <w:rsid w:val="00403604"/>
    <w:rsid w:val="00403730"/>
    <w:rsid w:val="00403F76"/>
    <w:rsid w:val="00404375"/>
    <w:rsid w:val="004044A4"/>
    <w:rsid w:val="00404857"/>
    <w:rsid w:val="00404CA4"/>
    <w:rsid w:val="004052F6"/>
    <w:rsid w:val="004055ED"/>
    <w:rsid w:val="004064B1"/>
    <w:rsid w:val="004067E2"/>
    <w:rsid w:val="00410622"/>
    <w:rsid w:val="00410CA0"/>
    <w:rsid w:val="00411404"/>
    <w:rsid w:val="004119A9"/>
    <w:rsid w:val="00411E9A"/>
    <w:rsid w:val="004121A7"/>
    <w:rsid w:val="00412D5D"/>
    <w:rsid w:val="00413079"/>
    <w:rsid w:val="004133B7"/>
    <w:rsid w:val="00413BD2"/>
    <w:rsid w:val="00414BA5"/>
    <w:rsid w:val="00414E5F"/>
    <w:rsid w:val="0041501D"/>
    <w:rsid w:val="0041539B"/>
    <w:rsid w:val="00415CCC"/>
    <w:rsid w:val="0041738B"/>
    <w:rsid w:val="00417CBA"/>
    <w:rsid w:val="00417E31"/>
    <w:rsid w:val="00417EF3"/>
    <w:rsid w:val="004203D0"/>
    <w:rsid w:val="004208BE"/>
    <w:rsid w:val="0042094F"/>
    <w:rsid w:val="00420DA4"/>
    <w:rsid w:val="00421171"/>
    <w:rsid w:val="0042149D"/>
    <w:rsid w:val="004217AD"/>
    <w:rsid w:val="0042180A"/>
    <w:rsid w:val="00422958"/>
    <w:rsid w:val="0042299B"/>
    <w:rsid w:val="00422A21"/>
    <w:rsid w:val="00422D9F"/>
    <w:rsid w:val="00423157"/>
    <w:rsid w:val="00423998"/>
    <w:rsid w:val="00423AAE"/>
    <w:rsid w:val="00424A0D"/>
    <w:rsid w:val="0042517E"/>
    <w:rsid w:val="00425E95"/>
    <w:rsid w:val="00425FB6"/>
    <w:rsid w:val="00426563"/>
    <w:rsid w:val="00426CEB"/>
    <w:rsid w:val="00427862"/>
    <w:rsid w:val="00427A02"/>
    <w:rsid w:val="004300AE"/>
    <w:rsid w:val="00430687"/>
    <w:rsid w:val="00430CF3"/>
    <w:rsid w:val="00430FA8"/>
    <w:rsid w:val="0043213C"/>
    <w:rsid w:val="004323C4"/>
    <w:rsid w:val="00432645"/>
    <w:rsid w:val="00432C81"/>
    <w:rsid w:val="00433433"/>
    <w:rsid w:val="00433AAB"/>
    <w:rsid w:val="0043446D"/>
    <w:rsid w:val="004345E9"/>
    <w:rsid w:val="0043524C"/>
    <w:rsid w:val="00435ED7"/>
    <w:rsid w:val="0043601F"/>
    <w:rsid w:val="00436532"/>
    <w:rsid w:val="0043746C"/>
    <w:rsid w:val="0043774A"/>
    <w:rsid w:val="00437EC9"/>
    <w:rsid w:val="00440691"/>
    <w:rsid w:val="004406D6"/>
    <w:rsid w:val="00440C90"/>
    <w:rsid w:val="00440F32"/>
    <w:rsid w:val="004413C1"/>
    <w:rsid w:val="004416CF"/>
    <w:rsid w:val="00441A78"/>
    <w:rsid w:val="00441F58"/>
    <w:rsid w:val="00442201"/>
    <w:rsid w:val="004425DB"/>
    <w:rsid w:val="004428D2"/>
    <w:rsid w:val="004438C4"/>
    <w:rsid w:val="00443A75"/>
    <w:rsid w:val="00443C3F"/>
    <w:rsid w:val="004444CF"/>
    <w:rsid w:val="00444A60"/>
    <w:rsid w:val="00444D0D"/>
    <w:rsid w:val="00444ED8"/>
    <w:rsid w:val="004450DD"/>
    <w:rsid w:val="00446D89"/>
    <w:rsid w:val="004474E5"/>
    <w:rsid w:val="0045063F"/>
    <w:rsid w:val="00451362"/>
    <w:rsid w:val="00451966"/>
    <w:rsid w:val="00451A67"/>
    <w:rsid w:val="00452137"/>
    <w:rsid w:val="004521BF"/>
    <w:rsid w:val="0045280C"/>
    <w:rsid w:val="0045293E"/>
    <w:rsid w:val="00452DE8"/>
    <w:rsid w:val="0045359D"/>
    <w:rsid w:val="004557FC"/>
    <w:rsid w:val="00456E7A"/>
    <w:rsid w:val="00457635"/>
    <w:rsid w:val="00457928"/>
    <w:rsid w:val="00457BEA"/>
    <w:rsid w:val="00457F5D"/>
    <w:rsid w:val="00460162"/>
    <w:rsid w:val="00460366"/>
    <w:rsid w:val="00460BD6"/>
    <w:rsid w:val="00461351"/>
    <w:rsid w:val="00461A70"/>
    <w:rsid w:val="00462478"/>
    <w:rsid w:val="004624AC"/>
    <w:rsid w:val="00462E5B"/>
    <w:rsid w:val="004631FB"/>
    <w:rsid w:val="00463ABB"/>
    <w:rsid w:val="00464AB6"/>
    <w:rsid w:val="00465071"/>
    <w:rsid w:val="00465292"/>
    <w:rsid w:val="00465499"/>
    <w:rsid w:val="0046587E"/>
    <w:rsid w:val="00465C9B"/>
    <w:rsid w:val="00465FA4"/>
    <w:rsid w:val="00466064"/>
    <w:rsid w:val="00466427"/>
    <w:rsid w:val="0046659C"/>
    <w:rsid w:val="004665A5"/>
    <w:rsid w:val="00467097"/>
    <w:rsid w:val="00467186"/>
    <w:rsid w:val="00467260"/>
    <w:rsid w:val="00467320"/>
    <w:rsid w:val="004675AD"/>
    <w:rsid w:val="00467878"/>
    <w:rsid w:val="00467C93"/>
    <w:rsid w:val="004705FD"/>
    <w:rsid w:val="00471B1A"/>
    <w:rsid w:val="00471E81"/>
    <w:rsid w:val="0047203A"/>
    <w:rsid w:val="0047220D"/>
    <w:rsid w:val="00472907"/>
    <w:rsid w:val="0047320B"/>
    <w:rsid w:val="00473EAF"/>
    <w:rsid w:val="004743CC"/>
    <w:rsid w:val="004747BC"/>
    <w:rsid w:val="00474968"/>
    <w:rsid w:val="00474A83"/>
    <w:rsid w:val="00474CA4"/>
    <w:rsid w:val="004753C6"/>
    <w:rsid w:val="0047559A"/>
    <w:rsid w:val="00475CFB"/>
    <w:rsid w:val="00476145"/>
    <w:rsid w:val="004762B9"/>
    <w:rsid w:val="004762D8"/>
    <w:rsid w:val="00476613"/>
    <w:rsid w:val="00476A83"/>
    <w:rsid w:val="0047721A"/>
    <w:rsid w:val="004775B2"/>
    <w:rsid w:val="004778AD"/>
    <w:rsid w:val="00477904"/>
    <w:rsid w:val="00477B8C"/>
    <w:rsid w:val="0048083C"/>
    <w:rsid w:val="00480A77"/>
    <w:rsid w:val="00480C3D"/>
    <w:rsid w:val="004819B6"/>
    <w:rsid w:val="0048202E"/>
    <w:rsid w:val="00482174"/>
    <w:rsid w:val="00483B18"/>
    <w:rsid w:val="00483F73"/>
    <w:rsid w:val="0048403E"/>
    <w:rsid w:val="00484558"/>
    <w:rsid w:val="004845B5"/>
    <w:rsid w:val="00484B81"/>
    <w:rsid w:val="00484C1D"/>
    <w:rsid w:val="00485760"/>
    <w:rsid w:val="00485DE7"/>
    <w:rsid w:val="004864FD"/>
    <w:rsid w:val="00486E99"/>
    <w:rsid w:val="0048768F"/>
    <w:rsid w:val="00487BA1"/>
    <w:rsid w:val="00487EAC"/>
    <w:rsid w:val="00490997"/>
    <w:rsid w:val="00490A4F"/>
    <w:rsid w:val="0049141B"/>
    <w:rsid w:val="004915FD"/>
    <w:rsid w:val="00491658"/>
    <w:rsid w:val="00491981"/>
    <w:rsid w:val="00492265"/>
    <w:rsid w:val="00492498"/>
    <w:rsid w:val="004928FC"/>
    <w:rsid w:val="00492DFC"/>
    <w:rsid w:val="00493ADD"/>
    <w:rsid w:val="00494450"/>
    <w:rsid w:val="00495018"/>
    <w:rsid w:val="004951BE"/>
    <w:rsid w:val="00495808"/>
    <w:rsid w:val="0049599F"/>
    <w:rsid w:val="00495AD9"/>
    <w:rsid w:val="00496343"/>
    <w:rsid w:val="00496382"/>
    <w:rsid w:val="00497419"/>
    <w:rsid w:val="00497489"/>
    <w:rsid w:val="004976BD"/>
    <w:rsid w:val="00497A98"/>
    <w:rsid w:val="004A0776"/>
    <w:rsid w:val="004A07FD"/>
    <w:rsid w:val="004A0F44"/>
    <w:rsid w:val="004A0F60"/>
    <w:rsid w:val="004A1926"/>
    <w:rsid w:val="004A1E99"/>
    <w:rsid w:val="004A1F99"/>
    <w:rsid w:val="004A22FF"/>
    <w:rsid w:val="004A30BB"/>
    <w:rsid w:val="004A36DC"/>
    <w:rsid w:val="004A3BCD"/>
    <w:rsid w:val="004A4AE9"/>
    <w:rsid w:val="004A4BFF"/>
    <w:rsid w:val="004A5135"/>
    <w:rsid w:val="004A55B4"/>
    <w:rsid w:val="004A57FD"/>
    <w:rsid w:val="004A5CEB"/>
    <w:rsid w:val="004A64AD"/>
    <w:rsid w:val="004A6B5B"/>
    <w:rsid w:val="004A7593"/>
    <w:rsid w:val="004A75D6"/>
    <w:rsid w:val="004A7D5E"/>
    <w:rsid w:val="004B005E"/>
    <w:rsid w:val="004B06DF"/>
    <w:rsid w:val="004B07E8"/>
    <w:rsid w:val="004B0ABB"/>
    <w:rsid w:val="004B0F67"/>
    <w:rsid w:val="004B11B7"/>
    <w:rsid w:val="004B1701"/>
    <w:rsid w:val="004B1D65"/>
    <w:rsid w:val="004B2126"/>
    <w:rsid w:val="004B2386"/>
    <w:rsid w:val="004B3010"/>
    <w:rsid w:val="004B393A"/>
    <w:rsid w:val="004B3BB3"/>
    <w:rsid w:val="004B3E2B"/>
    <w:rsid w:val="004B4716"/>
    <w:rsid w:val="004B4C0D"/>
    <w:rsid w:val="004B5864"/>
    <w:rsid w:val="004B5D6B"/>
    <w:rsid w:val="004B62D9"/>
    <w:rsid w:val="004B6590"/>
    <w:rsid w:val="004B7925"/>
    <w:rsid w:val="004B7E84"/>
    <w:rsid w:val="004C08EE"/>
    <w:rsid w:val="004C092A"/>
    <w:rsid w:val="004C1158"/>
    <w:rsid w:val="004C1416"/>
    <w:rsid w:val="004C1722"/>
    <w:rsid w:val="004C3076"/>
    <w:rsid w:val="004C5681"/>
    <w:rsid w:val="004C5E2B"/>
    <w:rsid w:val="004C63CF"/>
    <w:rsid w:val="004C6683"/>
    <w:rsid w:val="004C6AD9"/>
    <w:rsid w:val="004C6DCE"/>
    <w:rsid w:val="004C7030"/>
    <w:rsid w:val="004C7105"/>
    <w:rsid w:val="004C7359"/>
    <w:rsid w:val="004D03BD"/>
    <w:rsid w:val="004D0616"/>
    <w:rsid w:val="004D19EC"/>
    <w:rsid w:val="004D26FD"/>
    <w:rsid w:val="004D2843"/>
    <w:rsid w:val="004D284A"/>
    <w:rsid w:val="004D3456"/>
    <w:rsid w:val="004D379D"/>
    <w:rsid w:val="004D3BF7"/>
    <w:rsid w:val="004D3DC2"/>
    <w:rsid w:val="004D3E49"/>
    <w:rsid w:val="004D3ED2"/>
    <w:rsid w:val="004D4093"/>
    <w:rsid w:val="004D51F1"/>
    <w:rsid w:val="004D525A"/>
    <w:rsid w:val="004D5E4C"/>
    <w:rsid w:val="004D6102"/>
    <w:rsid w:val="004D63E4"/>
    <w:rsid w:val="004D7188"/>
    <w:rsid w:val="004D72A5"/>
    <w:rsid w:val="004D76DA"/>
    <w:rsid w:val="004D7A7C"/>
    <w:rsid w:val="004D7D1B"/>
    <w:rsid w:val="004E02E5"/>
    <w:rsid w:val="004E0C37"/>
    <w:rsid w:val="004E1261"/>
    <w:rsid w:val="004E1B06"/>
    <w:rsid w:val="004E1DF9"/>
    <w:rsid w:val="004E1F83"/>
    <w:rsid w:val="004E2984"/>
    <w:rsid w:val="004E29D5"/>
    <w:rsid w:val="004E30C5"/>
    <w:rsid w:val="004E3B79"/>
    <w:rsid w:val="004E3F61"/>
    <w:rsid w:val="004E45B3"/>
    <w:rsid w:val="004E47E1"/>
    <w:rsid w:val="004E4EC1"/>
    <w:rsid w:val="004E6688"/>
    <w:rsid w:val="004E69F2"/>
    <w:rsid w:val="004E6C28"/>
    <w:rsid w:val="004E6F40"/>
    <w:rsid w:val="004E7111"/>
    <w:rsid w:val="004E71AC"/>
    <w:rsid w:val="004E7D4A"/>
    <w:rsid w:val="004E7E63"/>
    <w:rsid w:val="004F0358"/>
    <w:rsid w:val="004F097E"/>
    <w:rsid w:val="004F0B7F"/>
    <w:rsid w:val="004F0E32"/>
    <w:rsid w:val="004F1076"/>
    <w:rsid w:val="004F188F"/>
    <w:rsid w:val="004F18A5"/>
    <w:rsid w:val="004F1A54"/>
    <w:rsid w:val="004F244F"/>
    <w:rsid w:val="004F3702"/>
    <w:rsid w:val="004F3A3A"/>
    <w:rsid w:val="004F3A84"/>
    <w:rsid w:val="004F3B6A"/>
    <w:rsid w:val="004F3FBF"/>
    <w:rsid w:val="004F42CE"/>
    <w:rsid w:val="004F436E"/>
    <w:rsid w:val="004F4FB2"/>
    <w:rsid w:val="004F5240"/>
    <w:rsid w:val="004F5FBE"/>
    <w:rsid w:val="004F67F7"/>
    <w:rsid w:val="004F6B11"/>
    <w:rsid w:val="004F6BB5"/>
    <w:rsid w:val="004F7077"/>
    <w:rsid w:val="004F743D"/>
    <w:rsid w:val="004F79BB"/>
    <w:rsid w:val="004F7F59"/>
    <w:rsid w:val="0050052D"/>
    <w:rsid w:val="00500D84"/>
    <w:rsid w:val="00500DC9"/>
    <w:rsid w:val="00500F5A"/>
    <w:rsid w:val="00501038"/>
    <w:rsid w:val="005013BC"/>
    <w:rsid w:val="00501798"/>
    <w:rsid w:val="00501BB3"/>
    <w:rsid w:val="00501ECD"/>
    <w:rsid w:val="0050278D"/>
    <w:rsid w:val="00502999"/>
    <w:rsid w:val="00502C5A"/>
    <w:rsid w:val="00502CB3"/>
    <w:rsid w:val="00502CFC"/>
    <w:rsid w:val="00503340"/>
    <w:rsid w:val="005033CB"/>
    <w:rsid w:val="00503661"/>
    <w:rsid w:val="005036E3"/>
    <w:rsid w:val="00503957"/>
    <w:rsid w:val="00503EEE"/>
    <w:rsid w:val="00504664"/>
    <w:rsid w:val="005051BE"/>
    <w:rsid w:val="00505886"/>
    <w:rsid w:val="00505F1D"/>
    <w:rsid w:val="00507385"/>
    <w:rsid w:val="00507800"/>
    <w:rsid w:val="00510395"/>
    <w:rsid w:val="00510563"/>
    <w:rsid w:val="005110DD"/>
    <w:rsid w:val="00512029"/>
    <w:rsid w:val="00512ADA"/>
    <w:rsid w:val="00512CAE"/>
    <w:rsid w:val="00512DD9"/>
    <w:rsid w:val="00512E9C"/>
    <w:rsid w:val="0051368D"/>
    <w:rsid w:val="00513F3C"/>
    <w:rsid w:val="005145F6"/>
    <w:rsid w:val="00514BDE"/>
    <w:rsid w:val="00514CD7"/>
    <w:rsid w:val="0051505B"/>
    <w:rsid w:val="0051525F"/>
    <w:rsid w:val="00515A7C"/>
    <w:rsid w:val="00515B4C"/>
    <w:rsid w:val="00516729"/>
    <w:rsid w:val="005170F5"/>
    <w:rsid w:val="00520153"/>
    <w:rsid w:val="00520693"/>
    <w:rsid w:val="00520979"/>
    <w:rsid w:val="00520B81"/>
    <w:rsid w:val="00520E62"/>
    <w:rsid w:val="00520F00"/>
    <w:rsid w:val="00521197"/>
    <w:rsid w:val="005219A9"/>
    <w:rsid w:val="00521C95"/>
    <w:rsid w:val="00522BB2"/>
    <w:rsid w:val="00522D22"/>
    <w:rsid w:val="005232C5"/>
    <w:rsid w:val="00523471"/>
    <w:rsid w:val="00523B55"/>
    <w:rsid w:val="0052425E"/>
    <w:rsid w:val="0052514E"/>
    <w:rsid w:val="0052585E"/>
    <w:rsid w:val="005259FC"/>
    <w:rsid w:val="00525F3A"/>
    <w:rsid w:val="005262F2"/>
    <w:rsid w:val="00526623"/>
    <w:rsid w:val="00526A41"/>
    <w:rsid w:val="00526EF2"/>
    <w:rsid w:val="00527597"/>
    <w:rsid w:val="00527AE4"/>
    <w:rsid w:val="0053018D"/>
    <w:rsid w:val="00530229"/>
    <w:rsid w:val="005302BF"/>
    <w:rsid w:val="00530330"/>
    <w:rsid w:val="00530332"/>
    <w:rsid w:val="0053078E"/>
    <w:rsid w:val="00530AA5"/>
    <w:rsid w:val="00530C75"/>
    <w:rsid w:val="00532242"/>
    <w:rsid w:val="00532285"/>
    <w:rsid w:val="00532362"/>
    <w:rsid w:val="00532CF1"/>
    <w:rsid w:val="00532DAA"/>
    <w:rsid w:val="005336AA"/>
    <w:rsid w:val="005339E7"/>
    <w:rsid w:val="00533F2F"/>
    <w:rsid w:val="00534167"/>
    <w:rsid w:val="00534243"/>
    <w:rsid w:val="00534B56"/>
    <w:rsid w:val="0053518C"/>
    <w:rsid w:val="0053684F"/>
    <w:rsid w:val="00536AEB"/>
    <w:rsid w:val="00536C18"/>
    <w:rsid w:val="00537242"/>
    <w:rsid w:val="00537367"/>
    <w:rsid w:val="005377A5"/>
    <w:rsid w:val="00537DC5"/>
    <w:rsid w:val="00537DF8"/>
    <w:rsid w:val="0054010A"/>
    <w:rsid w:val="005405A8"/>
    <w:rsid w:val="00540896"/>
    <w:rsid w:val="00541011"/>
    <w:rsid w:val="00542166"/>
    <w:rsid w:val="0054337F"/>
    <w:rsid w:val="00543616"/>
    <w:rsid w:val="005439E3"/>
    <w:rsid w:val="00543D87"/>
    <w:rsid w:val="0054436E"/>
    <w:rsid w:val="00544E1D"/>
    <w:rsid w:val="0054501D"/>
    <w:rsid w:val="005461B5"/>
    <w:rsid w:val="00546479"/>
    <w:rsid w:val="005464FC"/>
    <w:rsid w:val="005468DA"/>
    <w:rsid w:val="00546F6B"/>
    <w:rsid w:val="005470CD"/>
    <w:rsid w:val="00547C91"/>
    <w:rsid w:val="00550384"/>
    <w:rsid w:val="005505A5"/>
    <w:rsid w:val="00552161"/>
    <w:rsid w:val="00552578"/>
    <w:rsid w:val="00552603"/>
    <w:rsid w:val="00552AAB"/>
    <w:rsid w:val="00552CC5"/>
    <w:rsid w:val="00553D50"/>
    <w:rsid w:val="00553ED5"/>
    <w:rsid w:val="00554144"/>
    <w:rsid w:val="005544F2"/>
    <w:rsid w:val="00554CA8"/>
    <w:rsid w:val="00554F13"/>
    <w:rsid w:val="0055689C"/>
    <w:rsid w:val="00556AB2"/>
    <w:rsid w:val="00556DDA"/>
    <w:rsid w:val="005600B0"/>
    <w:rsid w:val="00560885"/>
    <w:rsid w:val="00560BB5"/>
    <w:rsid w:val="00560C00"/>
    <w:rsid w:val="005613AA"/>
    <w:rsid w:val="00561D01"/>
    <w:rsid w:val="00561DE9"/>
    <w:rsid w:val="0056343C"/>
    <w:rsid w:val="0056398F"/>
    <w:rsid w:val="00563AB7"/>
    <w:rsid w:val="005642C4"/>
    <w:rsid w:val="00564831"/>
    <w:rsid w:val="005649E6"/>
    <w:rsid w:val="00564BF2"/>
    <w:rsid w:val="00564E66"/>
    <w:rsid w:val="0056615B"/>
    <w:rsid w:val="00566306"/>
    <w:rsid w:val="0056633F"/>
    <w:rsid w:val="0056668A"/>
    <w:rsid w:val="00566858"/>
    <w:rsid w:val="005668F7"/>
    <w:rsid w:val="0056704F"/>
    <w:rsid w:val="00567209"/>
    <w:rsid w:val="0056746E"/>
    <w:rsid w:val="00567666"/>
    <w:rsid w:val="00567985"/>
    <w:rsid w:val="00567E25"/>
    <w:rsid w:val="0057040D"/>
    <w:rsid w:val="0057046D"/>
    <w:rsid w:val="00570A84"/>
    <w:rsid w:val="005711A3"/>
    <w:rsid w:val="005719D6"/>
    <w:rsid w:val="00571F6F"/>
    <w:rsid w:val="0057233F"/>
    <w:rsid w:val="0057270E"/>
    <w:rsid w:val="0057342F"/>
    <w:rsid w:val="00573AF4"/>
    <w:rsid w:val="00573E25"/>
    <w:rsid w:val="005743F3"/>
    <w:rsid w:val="00574D66"/>
    <w:rsid w:val="005750F8"/>
    <w:rsid w:val="0057518B"/>
    <w:rsid w:val="00575C29"/>
    <w:rsid w:val="00575DD6"/>
    <w:rsid w:val="00576706"/>
    <w:rsid w:val="005773A7"/>
    <w:rsid w:val="005800BD"/>
    <w:rsid w:val="0058026A"/>
    <w:rsid w:val="005808E9"/>
    <w:rsid w:val="00580B0E"/>
    <w:rsid w:val="00580C7E"/>
    <w:rsid w:val="00581270"/>
    <w:rsid w:val="00581C4E"/>
    <w:rsid w:val="00581C79"/>
    <w:rsid w:val="00581CB2"/>
    <w:rsid w:val="00582808"/>
    <w:rsid w:val="00582E9F"/>
    <w:rsid w:val="005842AF"/>
    <w:rsid w:val="0058464E"/>
    <w:rsid w:val="00584FBC"/>
    <w:rsid w:val="0058574E"/>
    <w:rsid w:val="00585983"/>
    <w:rsid w:val="00585ABD"/>
    <w:rsid w:val="005860C6"/>
    <w:rsid w:val="00586135"/>
    <w:rsid w:val="0058614A"/>
    <w:rsid w:val="00586186"/>
    <w:rsid w:val="00586346"/>
    <w:rsid w:val="00586EFF"/>
    <w:rsid w:val="00587B61"/>
    <w:rsid w:val="005904BA"/>
    <w:rsid w:val="00590E04"/>
    <w:rsid w:val="005910B5"/>
    <w:rsid w:val="005911D6"/>
    <w:rsid w:val="00591B2F"/>
    <w:rsid w:val="00591CF5"/>
    <w:rsid w:val="00591D4A"/>
    <w:rsid w:val="0059202D"/>
    <w:rsid w:val="005924CE"/>
    <w:rsid w:val="00592E50"/>
    <w:rsid w:val="0059375B"/>
    <w:rsid w:val="0059385D"/>
    <w:rsid w:val="0059402B"/>
    <w:rsid w:val="00594542"/>
    <w:rsid w:val="005946FB"/>
    <w:rsid w:val="00594936"/>
    <w:rsid w:val="0059581C"/>
    <w:rsid w:val="005965CE"/>
    <w:rsid w:val="00596954"/>
    <w:rsid w:val="00596ABD"/>
    <w:rsid w:val="005973EF"/>
    <w:rsid w:val="005A04C4"/>
    <w:rsid w:val="005A15DD"/>
    <w:rsid w:val="005A2F91"/>
    <w:rsid w:val="005A388F"/>
    <w:rsid w:val="005A3A99"/>
    <w:rsid w:val="005A4658"/>
    <w:rsid w:val="005A4E0B"/>
    <w:rsid w:val="005A5702"/>
    <w:rsid w:val="005A5759"/>
    <w:rsid w:val="005A5801"/>
    <w:rsid w:val="005A58B0"/>
    <w:rsid w:val="005A5B7F"/>
    <w:rsid w:val="005A6346"/>
    <w:rsid w:val="005A658F"/>
    <w:rsid w:val="005A6AF5"/>
    <w:rsid w:val="005A7048"/>
    <w:rsid w:val="005A7491"/>
    <w:rsid w:val="005A7949"/>
    <w:rsid w:val="005B0087"/>
    <w:rsid w:val="005B0592"/>
    <w:rsid w:val="005B0FAE"/>
    <w:rsid w:val="005B2B33"/>
    <w:rsid w:val="005B2CDB"/>
    <w:rsid w:val="005B2DA0"/>
    <w:rsid w:val="005B2F91"/>
    <w:rsid w:val="005B3EBE"/>
    <w:rsid w:val="005B46C0"/>
    <w:rsid w:val="005B4876"/>
    <w:rsid w:val="005B4C76"/>
    <w:rsid w:val="005B5367"/>
    <w:rsid w:val="005B5883"/>
    <w:rsid w:val="005B5B47"/>
    <w:rsid w:val="005B5CC3"/>
    <w:rsid w:val="005B643E"/>
    <w:rsid w:val="005B69D6"/>
    <w:rsid w:val="005B6D14"/>
    <w:rsid w:val="005B782A"/>
    <w:rsid w:val="005C075A"/>
    <w:rsid w:val="005C096C"/>
    <w:rsid w:val="005C1818"/>
    <w:rsid w:val="005C187D"/>
    <w:rsid w:val="005C19DA"/>
    <w:rsid w:val="005C28F7"/>
    <w:rsid w:val="005C2EF8"/>
    <w:rsid w:val="005C2FC1"/>
    <w:rsid w:val="005C3725"/>
    <w:rsid w:val="005C3C2C"/>
    <w:rsid w:val="005C3CDF"/>
    <w:rsid w:val="005C422F"/>
    <w:rsid w:val="005C42F3"/>
    <w:rsid w:val="005C4BA9"/>
    <w:rsid w:val="005C5190"/>
    <w:rsid w:val="005C5334"/>
    <w:rsid w:val="005C54EE"/>
    <w:rsid w:val="005C54F0"/>
    <w:rsid w:val="005C75B7"/>
    <w:rsid w:val="005C7812"/>
    <w:rsid w:val="005C7C5C"/>
    <w:rsid w:val="005C7CBE"/>
    <w:rsid w:val="005D0703"/>
    <w:rsid w:val="005D07BC"/>
    <w:rsid w:val="005D087E"/>
    <w:rsid w:val="005D1607"/>
    <w:rsid w:val="005D1711"/>
    <w:rsid w:val="005D1DBF"/>
    <w:rsid w:val="005D223B"/>
    <w:rsid w:val="005D24C8"/>
    <w:rsid w:val="005D2CB3"/>
    <w:rsid w:val="005D2DAA"/>
    <w:rsid w:val="005D3564"/>
    <w:rsid w:val="005D3735"/>
    <w:rsid w:val="005D37A2"/>
    <w:rsid w:val="005D3CA5"/>
    <w:rsid w:val="005D4033"/>
    <w:rsid w:val="005D4AEF"/>
    <w:rsid w:val="005D50AF"/>
    <w:rsid w:val="005D5378"/>
    <w:rsid w:val="005D54DE"/>
    <w:rsid w:val="005D5671"/>
    <w:rsid w:val="005D5A2C"/>
    <w:rsid w:val="005D5EED"/>
    <w:rsid w:val="005D6BB4"/>
    <w:rsid w:val="005D7B25"/>
    <w:rsid w:val="005E0403"/>
    <w:rsid w:val="005E057E"/>
    <w:rsid w:val="005E0B0D"/>
    <w:rsid w:val="005E0FE0"/>
    <w:rsid w:val="005E101E"/>
    <w:rsid w:val="005E1C1A"/>
    <w:rsid w:val="005E1C31"/>
    <w:rsid w:val="005E23DA"/>
    <w:rsid w:val="005E245A"/>
    <w:rsid w:val="005E26F3"/>
    <w:rsid w:val="005E2D4C"/>
    <w:rsid w:val="005E2D83"/>
    <w:rsid w:val="005E2F31"/>
    <w:rsid w:val="005E36A6"/>
    <w:rsid w:val="005E374D"/>
    <w:rsid w:val="005E3785"/>
    <w:rsid w:val="005E3F81"/>
    <w:rsid w:val="005E4E05"/>
    <w:rsid w:val="005E5376"/>
    <w:rsid w:val="005E59E9"/>
    <w:rsid w:val="005E5B00"/>
    <w:rsid w:val="005E60AE"/>
    <w:rsid w:val="005E6E4B"/>
    <w:rsid w:val="005E6EC3"/>
    <w:rsid w:val="005E7AAF"/>
    <w:rsid w:val="005F142B"/>
    <w:rsid w:val="005F146E"/>
    <w:rsid w:val="005F1AFD"/>
    <w:rsid w:val="005F2270"/>
    <w:rsid w:val="005F2FD5"/>
    <w:rsid w:val="005F31BA"/>
    <w:rsid w:val="005F335E"/>
    <w:rsid w:val="005F3553"/>
    <w:rsid w:val="005F3555"/>
    <w:rsid w:val="005F3951"/>
    <w:rsid w:val="005F3A14"/>
    <w:rsid w:val="005F3C01"/>
    <w:rsid w:val="005F3DEE"/>
    <w:rsid w:val="005F3E4F"/>
    <w:rsid w:val="005F4113"/>
    <w:rsid w:val="005F469E"/>
    <w:rsid w:val="005F4C23"/>
    <w:rsid w:val="005F4C40"/>
    <w:rsid w:val="005F4FEE"/>
    <w:rsid w:val="005F55E7"/>
    <w:rsid w:val="005F5E52"/>
    <w:rsid w:val="005F627F"/>
    <w:rsid w:val="005F6AEF"/>
    <w:rsid w:val="005F6D87"/>
    <w:rsid w:val="005F7DB5"/>
    <w:rsid w:val="006000E5"/>
    <w:rsid w:val="0060056D"/>
    <w:rsid w:val="0060065F"/>
    <w:rsid w:val="00600753"/>
    <w:rsid w:val="00600A7B"/>
    <w:rsid w:val="00601C82"/>
    <w:rsid w:val="00601DAD"/>
    <w:rsid w:val="00601FD8"/>
    <w:rsid w:val="006027BD"/>
    <w:rsid w:val="00602BAF"/>
    <w:rsid w:val="00602E58"/>
    <w:rsid w:val="00602F6A"/>
    <w:rsid w:val="00604CC6"/>
    <w:rsid w:val="0060531A"/>
    <w:rsid w:val="0060539E"/>
    <w:rsid w:val="00605854"/>
    <w:rsid w:val="00606285"/>
    <w:rsid w:val="006071A1"/>
    <w:rsid w:val="006075FD"/>
    <w:rsid w:val="00607C9A"/>
    <w:rsid w:val="00607DEB"/>
    <w:rsid w:val="00607F48"/>
    <w:rsid w:val="0061010B"/>
    <w:rsid w:val="00610902"/>
    <w:rsid w:val="00611101"/>
    <w:rsid w:val="006118DB"/>
    <w:rsid w:val="00611CE8"/>
    <w:rsid w:val="00611DDA"/>
    <w:rsid w:val="00612487"/>
    <w:rsid w:val="0061248F"/>
    <w:rsid w:val="006130F4"/>
    <w:rsid w:val="006134C6"/>
    <w:rsid w:val="006144CF"/>
    <w:rsid w:val="00614910"/>
    <w:rsid w:val="00614A03"/>
    <w:rsid w:val="0061594A"/>
    <w:rsid w:val="006159FE"/>
    <w:rsid w:val="00615ACF"/>
    <w:rsid w:val="00615EB8"/>
    <w:rsid w:val="0061643C"/>
    <w:rsid w:val="00616AC1"/>
    <w:rsid w:val="00616B1C"/>
    <w:rsid w:val="0061719B"/>
    <w:rsid w:val="00617AE7"/>
    <w:rsid w:val="00617D67"/>
    <w:rsid w:val="00617EDC"/>
    <w:rsid w:val="00620512"/>
    <w:rsid w:val="0062057E"/>
    <w:rsid w:val="00621428"/>
    <w:rsid w:val="0062147F"/>
    <w:rsid w:val="0062181C"/>
    <w:rsid w:val="00621D4E"/>
    <w:rsid w:val="00621E48"/>
    <w:rsid w:val="00621F3C"/>
    <w:rsid w:val="00622002"/>
    <w:rsid w:val="00622087"/>
    <w:rsid w:val="00622504"/>
    <w:rsid w:val="00622A54"/>
    <w:rsid w:val="00622B8F"/>
    <w:rsid w:val="00622FD4"/>
    <w:rsid w:val="006231EA"/>
    <w:rsid w:val="006236C6"/>
    <w:rsid w:val="00623D2C"/>
    <w:rsid w:val="006247F1"/>
    <w:rsid w:val="00624CC8"/>
    <w:rsid w:val="00624FD8"/>
    <w:rsid w:val="006254FE"/>
    <w:rsid w:val="0062574B"/>
    <w:rsid w:val="0062625A"/>
    <w:rsid w:val="00626575"/>
    <w:rsid w:val="006265EA"/>
    <w:rsid w:val="00626808"/>
    <w:rsid w:val="00626CF3"/>
    <w:rsid w:val="006275C2"/>
    <w:rsid w:val="00630200"/>
    <w:rsid w:val="0063027D"/>
    <w:rsid w:val="00630923"/>
    <w:rsid w:val="00630A07"/>
    <w:rsid w:val="00631674"/>
    <w:rsid w:val="00632899"/>
    <w:rsid w:val="006340AA"/>
    <w:rsid w:val="006343A7"/>
    <w:rsid w:val="00634808"/>
    <w:rsid w:val="00634A66"/>
    <w:rsid w:val="00635252"/>
    <w:rsid w:val="0063548F"/>
    <w:rsid w:val="0063733E"/>
    <w:rsid w:val="006373A1"/>
    <w:rsid w:val="006375B8"/>
    <w:rsid w:val="0063793C"/>
    <w:rsid w:val="00637E0D"/>
    <w:rsid w:val="00637FAF"/>
    <w:rsid w:val="006406D5"/>
    <w:rsid w:val="00640D3F"/>
    <w:rsid w:val="00641269"/>
    <w:rsid w:val="0064146A"/>
    <w:rsid w:val="00642F45"/>
    <w:rsid w:val="006435A7"/>
    <w:rsid w:val="0064363A"/>
    <w:rsid w:val="0064367D"/>
    <w:rsid w:val="00643843"/>
    <w:rsid w:val="00643A15"/>
    <w:rsid w:val="00644B43"/>
    <w:rsid w:val="0064512C"/>
    <w:rsid w:val="0064565E"/>
    <w:rsid w:val="00646919"/>
    <w:rsid w:val="00646987"/>
    <w:rsid w:val="00646B2A"/>
    <w:rsid w:val="00646C45"/>
    <w:rsid w:val="00647251"/>
    <w:rsid w:val="006478A4"/>
    <w:rsid w:val="006478FE"/>
    <w:rsid w:val="00647993"/>
    <w:rsid w:val="006503EC"/>
    <w:rsid w:val="00650B4B"/>
    <w:rsid w:val="0065110C"/>
    <w:rsid w:val="0065146A"/>
    <w:rsid w:val="00652234"/>
    <w:rsid w:val="0065234A"/>
    <w:rsid w:val="00652C65"/>
    <w:rsid w:val="006535D9"/>
    <w:rsid w:val="00653641"/>
    <w:rsid w:val="00653814"/>
    <w:rsid w:val="00653BA2"/>
    <w:rsid w:val="00653D55"/>
    <w:rsid w:val="00653FD4"/>
    <w:rsid w:val="00654962"/>
    <w:rsid w:val="00654A45"/>
    <w:rsid w:val="00654C76"/>
    <w:rsid w:val="00654ED9"/>
    <w:rsid w:val="00655420"/>
    <w:rsid w:val="00655504"/>
    <w:rsid w:val="00655599"/>
    <w:rsid w:val="006562C3"/>
    <w:rsid w:val="00656928"/>
    <w:rsid w:val="00656DD5"/>
    <w:rsid w:val="006571B4"/>
    <w:rsid w:val="006575DE"/>
    <w:rsid w:val="00657B9A"/>
    <w:rsid w:val="00657CA6"/>
    <w:rsid w:val="00657CF6"/>
    <w:rsid w:val="00657FBD"/>
    <w:rsid w:val="00660C2D"/>
    <w:rsid w:val="00660DC9"/>
    <w:rsid w:val="00660E34"/>
    <w:rsid w:val="00660EED"/>
    <w:rsid w:val="0066165A"/>
    <w:rsid w:val="00661AA3"/>
    <w:rsid w:val="00661EC8"/>
    <w:rsid w:val="00662438"/>
    <w:rsid w:val="00662486"/>
    <w:rsid w:val="0066288A"/>
    <w:rsid w:val="0066291B"/>
    <w:rsid w:val="00664997"/>
    <w:rsid w:val="00664D8E"/>
    <w:rsid w:val="00665052"/>
    <w:rsid w:val="00665AEE"/>
    <w:rsid w:val="00665CC2"/>
    <w:rsid w:val="0066639A"/>
    <w:rsid w:val="00666938"/>
    <w:rsid w:val="00666A5A"/>
    <w:rsid w:val="00666DA0"/>
    <w:rsid w:val="006670CA"/>
    <w:rsid w:val="00670216"/>
    <w:rsid w:val="0067023C"/>
    <w:rsid w:val="00670395"/>
    <w:rsid w:val="0067046A"/>
    <w:rsid w:val="00670710"/>
    <w:rsid w:val="006707AC"/>
    <w:rsid w:val="0067125F"/>
    <w:rsid w:val="0067137B"/>
    <w:rsid w:val="006716DA"/>
    <w:rsid w:val="006716F0"/>
    <w:rsid w:val="006718A2"/>
    <w:rsid w:val="00671B64"/>
    <w:rsid w:val="00671BF0"/>
    <w:rsid w:val="0067208D"/>
    <w:rsid w:val="006725B7"/>
    <w:rsid w:val="006728FB"/>
    <w:rsid w:val="00672A2D"/>
    <w:rsid w:val="00672C05"/>
    <w:rsid w:val="00672FB6"/>
    <w:rsid w:val="0067306D"/>
    <w:rsid w:val="0067376D"/>
    <w:rsid w:val="006738CD"/>
    <w:rsid w:val="006738ED"/>
    <w:rsid w:val="006740CC"/>
    <w:rsid w:val="006740DF"/>
    <w:rsid w:val="006745B7"/>
    <w:rsid w:val="00674645"/>
    <w:rsid w:val="00674AB2"/>
    <w:rsid w:val="00674B4F"/>
    <w:rsid w:val="00675239"/>
    <w:rsid w:val="00675498"/>
    <w:rsid w:val="00675DC3"/>
    <w:rsid w:val="00676259"/>
    <w:rsid w:val="00676751"/>
    <w:rsid w:val="00676FDA"/>
    <w:rsid w:val="00677453"/>
    <w:rsid w:val="00677910"/>
    <w:rsid w:val="006779C1"/>
    <w:rsid w:val="006809EA"/>
    <w:rsid w:val="00680D3D"/>
    <w:rsid w:val="0068113E"/>
    <w:rsid w:val="006813C2"/>
    <w:rsid w:val="0068184C"/>
    <w:rsid w:val="00681F4C"/>
    <w:rsid w:val="006822E6"/>
    <w:rsid w:val="006826D0"/>
    <w:rsid w:val="00682A00"/>
    <w:rsid w:val="00683233"/>
    <w:rsid w:val="00683FF2"/>
    <w:rsid w:val="006848E3"/>
    <w:rsid w:val="00685814"/>
    <w:rsid w:val="00685CFC"/>
    <w:rsid w:val="0068665F"/>
    <w:rsid w:val="006868CF"/>
    <w:rsid w:val="00686C93"/>
    <w:rsid w:val="006873D8"/>
    <w:rsid w:val="0068763D"/>
    <w:rsid w:val="006877B7"/>
    <w:rsid w:val="0069035A"/>
    <w:rsid w:val="00690703"/>
    <w:rsid w:val="00691285"/>
    <w:rsid w:val="00691C01"/>
    <w:rsid w:val="00691F9C"/>
    <w:rsid w:val="00692328"/>
    <w:rsid w:val="006928F6"/>
    <w:rsid w:val="006928F7"/>
    <w:rsid w:val="00693236"/>
    <w:rsid w:val="00693837"/>
    <w:rsid w:val="00693FAC"/>
    <w:rsid w:val="0069439E"/>
    <w:rsid w:val="006944D5"/>
    <w:rsid w:val="00694856"/>
    <w:rsid w:val="00694893"/>
    <w:rsid w:val="0069497A"/>
    <w:rsid w:val="00694ADC"/>
    <w:rsid w:val="00694CEA"/>
    <w:rsid w:val="00694F34"/>
    <w:rsid w:val="00695032"/>
    <w:rsid w:val="006958BB"/>
    <w:rsid w:val="00695F92"/>
    <w:rsid w:val="006965F6"/>
    <w:rsid w:val="00696636"/>
    <w:rsid w:val="00696B4E"/>
    <w:rsid w:val="00697164"/>
    <w:rsid w:val="00697B39"/>
    <w:rsid w:val="006A0592"/>
    <w:rsid w:val="006A0C53"/>
    <w:rsid w:val="006A0DCD"/>
    <w:rsid w:val="006A12CF"/>
    <w:rsid w:val="006A12E8"/>
    <w:rsid w:val="006A1570"/>
    <w:rsid w:val="006A1BEA"/>
    <w:rsid w:val="006A1C80"/>
    <w:rsid w:val="006A21EB"/>
    <w:rsid w:val="006A2CE8"/>
    <w:rsid w:val="006A3204"/>
    <w:rsid w:val="006A443C"/>
    <w:rsid w:val="006A4848"/>
    <w:rsid w:val="006A520E"/>
    <w:rsid w:val="006A53AD"/>
    <w:rsid w:val="006A5EBE"/>
    <w:rsid w:val="006A681F"/>
    <w:rsid w:val="006A6891"/>
    <w:rsid w:val="006A68DA"/>
    <w:rsid w:val="006A6976"/>
    <w:rsid w:val="006A6A00"/>
    <w:rsid w:val="006A6A98"/>
    <w:rsid w:val="006A6FC3"/>
    <w:rsid w:val="006A75A8"/>
    <w:rsid w:val="006A76D8"/>
    <w:rsid w:val="006A77BB"/>
    <w:rsid w:val="006A7887"/>
    <w:rsid w:val="006A796D"/>
    <w:rsid w:val="006B0761"/>
    <w:rsid w:val="006B0C8B"/>
    <w:rsid w:val="006B0F0F"/>
    <w:rsid w:val="006B1305"/>
    <w:rsid w:val="006B1425"/>
    <w:rsid w:val="006B169A"/>
    <w:rsid w:val="006B1E34"/>
    <w:rsid w:val="006B1F09"/>
    <w:rsid w:val="006B22B8"/>
    <w:rsid w:val="006B248E"/>
    <w:rsid w:val="006B263D"/>
    <w:rsid w:val="006B26EC"/>
    <w:rsid w:val="006B27D1"/>
    <w:rsid w:val="006B2CA7"/>
    <w:rsid w:val="006B3067"/>
    <w:rsid w:val="006B3A56"/>
    <w:rsid w:val="006B3D37"/>
    <w:rsid w:val="006B3F82"/>
    <w:rsid w:val="006B4065"/>
    <w:rsid w:val="006B4474"/>
    <w:rsid w:val="006B49A8"/>
    <w:rsid w:val="006B4D80"/>
    <w:rsid w:val="006B5051"/>
    <w:rsid w:val="006B512A"/>
    <w:rsid w:val="006B5495"/>
    <w:rsid w:val="006B64CF"/>
    <w:rsid w:val="006B65B4"/>
    <w:rsid w:val="006B6B80"/>
    <w:rsid w:val="006B787E"/>
    <w:rsid w:val="006C0128"/>
    <w:rsid w:val="006C0227"/>
    <w:rsid w:val="006C02C8"/>
    <w:rsid w:val="006C02E4"/>
    <w:rsid w:val="006C13FB"/>
    <w:rsid w:val="006C16D4"/>
    <w:rsid w:val="006C1A13"/>
    <w:rsid w:val="006C2B08"/>
    <w:rsid w:val="006C32B1"/>
    <w:rsid w:val="006C398B"/>
    <w:rsid w:val="006C3A04"/>
    <w:rsid w:val="006C3B83"/>
    <w:rsid w:val="006C3EAF"/>
    <w:rsid w:val="006C4306"/>
    <w:rsid w:val="006C449F"/>
    <w:rsid w:val="006C4809"/>
    <w:rsid w:val="006C4AA1"/>
    <w:rsid w:val="006C4BB2"/>
    <w:rsid w:val="006C575A"/>
    <w:rsid w:val="006C5C5D"/>
    <w:rsid w:val="006C6AEB"/>
    <w:rsid w:val="006C72EA"/>
    <w:rsid w:val="006C7873"/>
    <w:rsid w:val="006C7B91"/>
    <w:rsid w:val="006C7CFD"/>
    <w:rsid w:val="006D005F"/>
    <w:rsid w:val="006D10DD"/>
    <w:rsid w:val="006D1C84"/>
    <w:rsid w:val="006D1E81"/>
    <w:rsid w:val="006D27D2"/>
    <w:rsid w:val="006D3B0C"/>
    <w:rsid w:val="006D4F97"/>
    <w:rsid w:val="006D53B1"/>
    <w:rsid w:val="006D5D3E"/>
    <w:rsid w:val="006D607A"/>
    <w:rsid w:val="006D6323"/>
    <w:rsid w:val="006D6386"/>
    <w:rsid w:val="006D6569"/>
    <w:rsid w:val="006D7274"/>
    <w:rsid w:val="006E009E"/>
    <w:rsid w:val="006E02C0"/>
    <w:rsid w:val="006E056F"/>
    <w:rsid w:val="006E13D4"/>
    <w:rsid w:val="006E144F"/>
    <w:rsid w:val="006E21CC"/>
    <w:rsid w:val="006E360A"/>
    <w:rsid w:val="006E47E5"/>
    <w:rsid w:val="006E4B98"/>
    <w:rsid w:val="006E4C02"/>
    <w:rsid w:val="006E4E72"/>
    <w:rsid w:val="006E56C2"/>
    <w:rsid w:val="006E5F6E"/>
    <w:rsid w:val="006E658F"/>
    <w:rsid w:val="006E6667"/>
    <w:rsid w:val="006E6775"/>
    <w:rsid w:val="006E6A80"/>
    <w:rsid w:val="006E6BAD"/>
    <w:rsid w:val="006E7141"/>
    <w:rsid w:val="006E77BD"/>
    <w:rsid w:val="006E77FF"/>
    <w:rsid w:val="006E7857"/>
    <w:rsid w:val="006E7D4A"/>
    <w:rsid w:val="006F0085"/>
    <w:rsid w:val="006F00DA"/>
    <w:rsid w:val="006F00E3"/>
    <w:rsid w:val="006F040A"/>
    <w:rsid w:val="006F05C5"/>
    <w:rsid w:val="006F13DD"/>
    <w:rsid w:val="006F1C5B"/>
    <w:rsid w:val="006F28C2"/>
    <w:rsid w:val="006F2A70"/>
    <w:rsid w:val="006F2AEE"/>
    <w:rsid w:val="006F2B0E"/>
    <w:rsid w:val="006F3D56"/>
    <w:rsid w:val="006F3FE7"/>
    <w:rsid w:val="006F4033"/>
    <w:rsid w:val="006F4457"/>
    <w:rsid w:val="006F5619"/>
    <w:rsid w:val="006F5C31"/>
    <w:rsid w:val="006F5DDF"/>
    <w:rsid w:val="006F6C4C"/>
    <w:rsid w:val="006F6E2E"/>
    <w:rsid w:val="006F70BE"/>
    <w:rsid w:val="006F73FB"/>
    <w:rsid w:val="006F747F"/>
    <w:rsid w:val="006F769A"/>
    <w:rsid w:val="006F7914"/>
    <w:rsid w:val="00700054"/>
    <w:rsid w:val="007001AD"/>
    <w:rsid w:val="00700801"/>
    <w:rsid w:val="0070132E"/>
    <w:rsid w:val="007013A6"/>
    <w:rsid w:val="007017B4"/>
    <w:rsid w:val="007022EA"/>
    <w:rsid w:val="007026D5"/>
    <w:rsid w:val="00702E2D"/>
    <w:rsid w:val="00702FE2"/>
    <w:rsid w:val="007039B2"/>
    <w:rsid w:val="00703DAD"/>
    <w:rsid w:val="00704076"/>
    <w:rsid w:val="00704209"/>
    <w:rsid w:val="00704A38"/>
    <w:rsid w:val="00705363"/>
    <w:rsid w:val="007054C4"/>
    <w:rsid w:val="007057E1"/>
    <w:rsid w:val="00705964"/>
    <w:rsid w:val="00705A7F"/>
    <w:rsid w:val="00705D4E"/>
    <w:rsid w:val="00706A72"/>
    <w:rsid w:val="0070730C"/>
    <w:rsid w:val="007074B9"/>
    <w:rsid w:val="00707804"/>
    <w:rsid w:val="00707A1D"/>
    <w:rsid w:val="00707E0A"/>
    <w:rsid w:val="007101BD"/>
    <w:rsid w:val="007105A7"/>
    <w:rsid w:val="00711381"/>
    <w:rsid w:val="0071141F"/>
    <w:rsid w:val="00711690"/>
    <w:rsid w:val="00711FAB"/>
    <w:rsid w:val="0071213D"/>
    <w:rsid w:val="007123A1"/>
    <w:rsid w:val="0071253A"/>
    <w:rsid w:val="00712F95"/>
    <w:rsid w:val="00713008"/>
    <w:rsid w:val="0071334A"/>
    <w:rsid w:val="0071371F"/>
    <w:rsid w:val="00713C7E"/>
    <w:rsid w:val="00713CD6"/>
    <w:rsid w:val="00714AD6"/>
    <w:rsid w:val="0071510E"/>
    <w:rsid w:val="00715264"/>
    <w:rsid w:val="007152B7"/>
    <w:rsid w:val="00715F6C"/>
    <w:rsid w:val="007164AE"/>
    <w:rsid w:val="00716F5A"/>
    <w:rsid w:val="007171A8"/>
    <w:rsid w:val="00717FD2"/>
    <w:rsid w:val="0072061C"/>
    <w:rsid w:val="00720774"/>
    <w:rsid w:val="007212C3"/>
    <w:rsid w:val="00722285"/>
    <w:rsid w:val="00723548"/>
    <w:rsid w:val="00723873"/>
    <w:rsid w:val="00723A97"/>
    <w:rsid w:val="00723CBD"/>
    <w:rsid w:val="00723FE1"/>
    <w:rsid w:val="0072432C"/>
    <w:rsid w:val="007243E3"/>
    <w:rsid w:val="00724604"/>
    <w:rsid w:val="007248BD"/>
    <w:rsid w:val="00724A7E"/>
    <w:rsid w:val="00724D45"/>
    <w:rsid w:val="007250FC"/>
    <w:rsid w:val="00726433"/>
    <w:rsid w:val="007269B0"/>
    <w:rsid w:val="00726A0C"/>
    <w:rsid w:val="00726AA5"/>
    <w:rsid w:val="00726DCC"/>
    <w:rsid w:val="00726E5C"/>
    <w:rsid w:val="007272B7"/>
    <w:rsid w:val="007273A5"/>
    <w:rsid w:val="007274B7"/>
    <w:rsid w:val="00727D31"/>
    <w:rsid w:val="007302D3"/>
    <w:rsid w:val="00731094"/>
    <w:rsid w:val="007313CE"/>
    <w:rsid w:val="0073144C"/>
    <w:rsid w:val="007317B1"/>
    <w:rsid w:val="0073238B"/>
    <w:rsid w:val="007328FE"/>
    <w:rsid w:val="00732C2E"/>
    <w:rsid w:val="007330B8"/>
    <w:rsid w:val="007331F7"/>
    <w:rsid w:val="0073399B"/>
    <w:rsid w:val="00733A35"/>
    <w:rsid w:val="00733B84"/>
    <w:rsid w:val="00734A7E"/>
    <w:rsid w:val="00734D2B"/>
    <w:rsid w:val="00735095"/>
    <w:rsid w:val="00735758"/>
    <w:rsid w:val="00735CAB"/>
    <w:rsid w:val="0073617E"/>
    <w:rsid w:val="007365CF"/>
    <w:rsid w:val="0073684D"/>
    <w:rsid w:val="00737544"/>
    <w:rsid w:val="00737841"/>
    <w:rsid w:val="00737F95"/>
    <w:rsid w:val="0074041F"/>
    <w:rsid w:val="007405DD"/>
    <w:rsid w:val="007412F6"/>
    <w:rsid w:val="0074147C"/>
    <w:rsid w:val="007418E5"/>
    <w:rsid w:val="00741B1E"/>
    <w:rsid w:val="00741C53"/>
    <w:rsid w:val="00741F2A"/>
    <w:rsid w:val="00742465"/>
    <w:rsid w:val="00742C24"/>
    <w:rsid w:val="007433A1"/>
    <w:rsid w:val="00743999"/>
    <w:rsid w:val="00743C6D"/>
    <w:rsid w:val="00744229"/>
    <w:rsid w:val="007450B0"/>
    <w:rsid w:val="007451D9"/>
    <w:rsid w:val="00745609"/>
    <w:rsid w:val="00745C07"/>
    <w:rsid w:val="00745EB0"/>
    <w:rsid w:val="007460DB"/>
    <w:rsid w:val="00746B5B"/>
    <w:rsid w:val="00746D54"/>
    <w:rsid w:val="00747072"/>
    <w:rsid w:val="007472FF"/>
    <w:rsid w:val="00747BC3"/>
    <w:rsid w:val="00750658"/>
    <w:rsid w:val="0075074C"/>
    <w:rsid w:val="00750C7F"/>
    <w:rsid w:val="00750E64"/>
    <w:rsid w:val="00751415"/>
    <w:rsid w:val="00751C39"/>
    <w:rsid w:val="00751DE3"/>
    <w:rsid w:val="007521D4"/>
    <w:rsid w:val="0075227F"/>
    <w:rsid w:val="007524A3"/>
    <w:rsid w:val="00752E26"/>
    <w:rsid w:val="00752EA0"/>
    <w:rsid w:val="00753DE8"/>
    <w:rsid w:val="00754660"/>
    <w:rsid w:val="00754909"/>
    <w:rsid w:val="00754D4B"/>
    <w:rsid w:val="00755596"/>
    <w:rsid w:val="00755DA7"/>
    <w:rsid w:val="00755EEC"/>
    <w:rsid w:val="00756E48"/>
    <w:rsid w:val="007573FF"/>
    <w:rsid w:val="007579F1"/>
    <w:rsid w:val="00760051"/>
    <w:rsid w:val="00760089"/>
    <w:rsid w:val="007600C7"/>
    <w:rsid w:val="0076076F"/>
    <w:rsid w:val="00760DAB"/>
    <w:rsid w:val="0076131E"/>
    <w:rsid w:val="00762068"/>
    <w:rsid w:val="00763170"/>
    <w:rsid w:val="007632EB"/>
    <w:rsid w:val="00763694"/>
    <w:rsid w:val="00763704"/>
    <w:rsid w:val="00763C9F"/>
    <w:rsid w:val="00763CFD"/>
    <w:rsid w:val="00763FC7"/>
    <w:rsid w:val="00764001"/>
    <w:rsid w:val="007644B9"/>
    <w:rsid w:val="00764C3D"/>
    <w:rsid w:val="00765420"/>
    <w:rsid w:val="0076549D"/>
    <w:rsid w:val="00765B7B"/>
    <w:rsid w:val="0076689E"/>
    <w:rsid w:val="00766CA9"/>
    <w:rsid w:val="007677AE"/>
    <w:rsid w:val="007679E0"/>
    <w:rsid w:val="00767A4B"/>
    <w:rsid w:val="00767BB1"/>
    <w:rsid w:val="00767CB2"/>
    <w:rsid w:val="00767F34"/>
    <w:rsid w:val="00767F38"/>
    <w:rsid w:val="00770BA5"/>
    <w:rsid w:val="00770C39"/>
    <w:rsid w:val="00771076"/>
    <w:rsid w:val="007713E3"/>
    <w:rsid w:val="00772577"/>
    <w:rsid w:val="007738DA"/>
    <w:rsid w:val="007745AC"/>
    <w:rsid w:val="0077460A"/>
    <w:rsid w:val="007747F0"/>
    <w:rsid w:val="00774ADB"/>
    <w:rsid w:val="00774B3E"/>
    <w:rsid w:val="00774D0A"/>
    <w:rsid w:val="00774EDC"/>
    <w:rsid w:val="0077532B"/>
    <w:rsid w:val="00775E50"/>
    <w:rsid w:val="00776E83"/>
    <w:rsid w:val="00776F41"/>
    <w:rsid w:val="00777030"/>
    <w:rsid w:val="007775D6"/>
    <w:rsid w:val="0078017F"/>
    <w:rsid w:val="0078034A"/>
    <w:rsid w:val="00780CC1"/>
    <w:rsid w:val="0078121A"/>
    <w:rsid w:val="00781573"/>
    <w:rsid w:val="007815D4"/>
    <w:rsid w:val="00781EC6"/>
    <w:rsid w:val="00781F49"/>
    <w:rsid w:val="00781FFA"/>
    <w:rsid w:val="00782A70"/>
    <w:rsid w:val="00783430"/>
    <w:rsid w:val="00783C29"/>
    <w:rsid w:val="00784381"/>
    <w:rsid w:val="0078494B"/>
    <w:rsid w:val="007849C2"/>
    <w:rsid w:val="00786088"/>
    <w:rsid w:val="007866F2"/>
    <w:rsid w:val="00786C3C"/>
    <w:rsid w:val="0078702E"/>
    <w:rsid w:val="00787151"/>
    <w:rsid w:val="00787658"/>
    <w:rsid w:val="007878F8"/>
    <w:rsid w:val="007902DA"/>
    <w:rsid w:val="007911F2"/>
    <w:rsid w:val="007912E3"/>
    <w:rsid w:val="007916DF"/>
    <w:rsid w:val="00791BC1"/>
    <w:rsid w:val="00792E2C"/>
    <w:rsid w:val="00792FA2"/>
    <w:rsid w:val="00794639"/>
    <w:rsid w:val="00794666"/>
    <w:rsid w:val="0079487B"/>
    <w:rsid w:val="00794896"/>
    <w:rsid w:val="0079495D"/>
    <w:rsid w:val="0079567E"/>
    <w:rsid w:val="00797510"/>
    <w:rsid w:val="007977B2"/>
    <w:rsid w:val="007978F9"/>
    <w:rsid w:val="00797A54"/>
    <w:rsid w:val="00797CD4"/>
    <w:rsid w:val="00797D22"/>
    <w:rsid w:val="007A050A"/>
    <w:rsid w:val="007A183A"/>
    <w:rsid w:val="007A1AA1"/>
    <w:rsid w:val="007A1E2A"/>
    <w:rsid w:val="007A1FF1"/>
    <w:rsid w:val="007A2AA3"/>
    <w:rsid w:val="007A3619"/>
    <w:rsid w:val="007A3797"/>
    <w:rsid w:val="007A40E1"/>
    <w:rsid w:val="007A497C"/>
    <w:rsid w:val="007A4E7E"/>
    <w:rsid w:val="007A562C"/>
    <w:rsid w:val="007A5919"/>
    <w:rsid w:val="007A5AC5"/>
    <w:rsid w:val="007A5CD3"/>
    <w:rsid w:val="007A5D33"/>
    <w:rsid w:val="007A5E9E"/>
    <w:rsid w:val="007A6561"/>
    <w:rsid w:val="007A680A"/>
    <w:rsid w:val="007A6AC6"/>
    <w:rsid w:val="007A6D84"/>
    <w:rsid w:val="007A6F43"/>
    <w:rsid w:val="007A7243"/>
    <w:rsid w:val="007A7432"/>
    <w:rsid w:val="007A7591"/>
    <w:rsid w:val="007A7DFD"/>
    <w:rsid w:val="007B01F6"/>
    <w:rsid w:val="007B0652"/>
    <w:rsid w:val="007B06D2"/>
    <w:rsid w:val="007B09D5"/>
    <w:rsid w:val="007B3099"/>
    <w:rsid w:val="007B30DE"/>
    <w:rsid w:val="007B3274"/>
    <w:rsid w:val="007B39F4"/>
    <w:rsid w:val="007B3D29"/>
    <w:rsid w:val="007B3D81"/>
    <w:rsid w:val="007B4371"/>
    <w:rsid w:val="007B4A1B"/>
    <w:rsid w:val="007B523B"/>
    <w:rsid w:val="007B5337"/>
    <w:rsid w:val="007B5466"/>
    <w:rsid w:val="007B5549"/>
    <w:rsid w:val="007B57E8"/>
    <w:rsid w:val="007B61D2"/>
    <w:rsid w:val="007B6772"/>
    <w:rsid w:val="007B7012"/>
    <w:rsid w:val="007B7077"/>
    <w:rsid w:val="007B757F"/>
    <w:rsid w:val="007B7700"/>
    <w:rsid w:val="007B77FF"/>
    <w:rsid w:val="007B7981"/>
    <w:rsid w:val="007C0B61"/>
    <w:rsid w:val="007C136F"/>
    <w:rsid w:val="007C1EBF"/>
    <w:rsid w:val="007C20FE"/>
    <w:rsid w:val="007C2ECB"/>
    <w:rsid w:val="007C3704"/>
    <w:rsid w:val="007C4694"/>
    <w:rsid w:val="007C48CD"/>
    <w:rsid w:val="007C4966"/>
    <w:rsid w:val="007C4B53"/>
    <w:rsid w:val="007C4C6F"/>
    <w:rsid w:val="007C4DFB"/>
    <w:rsid w:val="007C4E5F"/>
    <w:rsid w:val="007C543E"/>
    <w:rsid w:val="007C6441"/>
    <w:rsid w:val="007C6C45"/>
    <w:rsid w:val="007C7612"/>
    <w:rsid w:val="007C7C1C"/>
    <w:rsid w:val="007C7D1B"/>
    <w:rsid w:val="007C7E6B"/>
    <w:rsid w:val="007C7EDD"/>
    <w:rsid w:val="007D08B2"/>
    <w:rsid w:val="007D09C9"/>
    <w:rsid w:val="007D0DC1"/>
    <w:rsid w:val="007D13BA"/>
    <w:rsid w:val="007D1453"/>
    <w:rsid w:val="007D183A"/>
    <w:rsid w:val="007D1BF4"/>
    <w:rsid w:val="007D1D9C"/>
    <w:rsid w:val="007D2016"/>
    <w:rsid w:val="007D2059"/>
    <w:rsid w:val="007D2239"/>
    <w:rsid w:val="007D278A"/>
    <w:rsid w:val="007D2B41"/>
    <w:rsid w:val="007D2B90"/>
    <w:rsid w:val="007D358F"/>
    <w:rsid w:val="007D3725"/>
    <w:rsid w:val="007D3DAB"/>
    <w:rsid w:val="007D3DED"/>
    <w:rsid w:val="007D489A"/>
    <w:rsid w:val="007D4AEC"/>
    <w:rsid w:val="007D4D54"/>
    <w:rsid w:val="007D5059"/>
    <w:rsid w:val="007D5B07"/>
    <w:rsid w:val="007D6B5D"/>
    <w:rsid w:val="007D7288"/>
    <w:rsid w:val="007E0873"/>
    <w:rsid w:val="007E092F"/>
    <w:rsid w:val="007E0B8F"/>
    <w:rsid w:val="007E119D"/>
    <w:rsid w:val="007E1AC3"/>
    <w:rsid w:val="007E3097"/>
    <w:rsid w:val="007E3282"/>
    <w:rsid w:val="007E32CC"/>
    <w:rsid w:val="007E448A"/>
    <w:rsid w:val="007E4AE0"/>
    <w:rsid w:val="007E51B7"/>
    <w:rsid w:val="007E5A67"/>
    <w:rsid w:val="007E5A7B"/>
    <w:rsid w:val="007E615B"/>
    <w:rsid w:val="007E61CD"/>
    <w:rsid w:val="007E6271"/>
    <w:rsid w:val="007E697C"/>
    <w:rsid w:val="007E6E61"/>
    <w:rsid w:val="007E6FDA"/>
    <w:rsid w:val="007F0361"/>
    <w:rsid w:val="007F2771"/>
    <w:rsid w:val="007F27D2"/>
    <w:rsid w:val="007F27DE"/>
    <w:rsid w:val="007F2889"/>
    <w:rsid w:val="007F2A8B"/>
    <w:rsid w:val="007F2C84"/>
    <w:rsid w:val="007F2DBE"/>
    <w:rsid w:val="007F32A5"/>
    <w:rsid w:val="007F3676"/>
    <w:rsid w:val="007F38A2"/>
    <w:rsid w:val="007F3977"/>
    <w:rsid w:val="007F3DFC"/>
    <w:rsid w:val="007F5ABC"/>
    <w:rsid w:val="007F6625"/>
    <w:rsid w:val="007F69BD"/>
    <w:rsid w:val="007F6E0F"/>
    <w:rsid w:val="00800340"/>
    <w:rsid w:val="0080058E"/>
    <w:rsid w:val="00800C4D"/>
    <w:rsid w:val="00800D1E"/>
    <w:rsid w:val="008012C9"/>
    <w:rsid w:val="008018B3"/>
    <w:rsid w:val="00802A92"/>
    <w:rsid w:val="00802F6E"/>
    <w:rsid w:val="00802F99"/>
    <w:rsid w:val="00804165"/>
    <w:rsid w:val="00804417"/>
    <w:rsid w:val="0080448F"/>
    <w:rsid w:val="0080457E"/>
    <w:rsid w:val="00804724"/>
    <w:rsid w:val="0080514E"/>
    <w:rsid w:val="008052D4"/>
    <w:rsid w:val="0080596E"/>
    <w:rsid w:val="00805AAC"/>
    <w:rsid w:val="0080601E"/>
    <w:rsid w:val="00806337"/>
    <w:rsid w:val="00806DC6"/>
    <w:rsid w:val="0080775C"/>
    <w:rsid w:val="008077C0"/>
    <w:rsid w:val="00807A2B"/>
    <w:rsid w:val="00807E52"/>
    <w:rsid w:val="00810485"/>
    <w:rsid w:val="008104A5"/>
    <w:rsid w:val="00810B89"/>
    <w:rsid w:val="0081101B"/>
    <w:rsid w:val="008115C8"/>
    <w:rsid w:val="00811712"/>
    <w:rsid w:val="00811B49"/>
    <w:rsid w:val="00811DDE"/>
    <w:rsid w:val="008125C8"/>
    <w:rsid w:val="0081278F"/>
    <w:rsid w:val="00812AF1"/>
    <w:rsid w:val="00812B85"/>
    <w:rsid w:val="00812C47"/>
    <w:rsid w:val="0081350E"/>
    <w:rsid w:val="00813769"/>
    <w:rsid w:val="00813D36"/>
    <w:rsid w:val="00814016"/>
    <w:rsid w:val="00814798"/>
    <w:rsid w:val="00814A2B"/>
    <w:rsid w:val="008154AD"/>
    <w:rsid w:val="00815BED"/>
    <w:rsid w:val="00816818"/>
    <w:rsid w:val="0081720F"/>
    <w:rsid w:val="008174A5"/>
    <w:rsid w:val="00817583"/>
    <w:rsid w:val="008176F9"/>
    <w:rsid w:val="00817AD9"/>
    <w:rsid w:val="00817B4F"/>
    <w:rsid w:val="0082027E"/>
    <w:rsid w:val="00820A6B"/>
    <w:rsid w:val="00820C54"/>
    <w:rsid w:val="008216A6"/>
    <w:rsid w:val="00821C60"/>
    <w:rsid w:val="00821C96"/>
    <w:rsid w:val="008234AF"/>
    <w:rsid w:val="0082357D"/>
    <w:rsid w:val="00823CCC"/>
    <w:rsid w:val="00823E03"/>
    <w:rsid w:val="008249AE"/>
    <w:rsid w:val="00824A4E"/>
    <w:rsid w:val="00824B40"/>
    <w:rsid w:val="00824CB3"/>
    <w:rsid w:val="00824E66"/>
    <w:rsid w:val="00824F9E"/>
    <w:rsid w:val="00825505"/>
    <w:rsid w:val="00825B26"/>
    <w:rsid w:val="00825F33"/>
    <w:rsid w:val="00826891"/>
    <w:rsid w:val="0082726A"/>
    <w:rsid w:val="0083042B"/>
    <w:rsid w:val="00830514"/>
    <w:rsid w:val="00830CB1"/>
    <w:rsid w:val="00830D49"/>
    <w:rsid w:val="00831346"/>
    <w:rsid w:val="00831914"/>
    <w:rsid w:val="008319DE"/>
    <w:rsid w:val="008322E9"/>
    <w:rsid w:val="00832B76"/>
    <w:rsid w:val="00832C1E"/>
    <w:rsid w:val="00832E8A"/>
    <w:rsid w:val="00833239"/>
    <w:rsid w:val="00833B4D"/>
    <w:rsid w:val="00834923"/>
    <w:rsid w:val="00834DC7"/>
    <w:rsid w:val="00835129"/>
    <w:rsid w:val="00835390"/>
    <w:rsid w:val="0083547E"/>
    <w:rsid w:val="0083578D"/>
    <w:rsid w:val="00835EAF"/>
    <w:rsid w:val="00835F19"/>
    <w:rsid w:val="0083620F"/>
    <w:rsid w:val="008362DB"/>
    <w:rsid w:val="00836314"/>
    <w:rsid w:val="00836479"/>
    <w:rsid w:val="00836778"/>
    <w:rsid w:val="008371FB"/>
    <w:rsid w:val="00837960"/>
    <w:rsid w:val="00837F1F"/>
    <w:rsid w:val="00837F87"/>
    <w:rsid w:val="00837FF0"/>
    <w:rsid w:val="008400BA"/>
    <w:rsid w:val="00840574"/>
    <w:rsid w:val="00840691"/>
    <w:rsid w:val="00840740"/>
    <w:rsid w:val="00840D88"/>
    <w:rsid w:val="008410FD"/>
    <w:rsid w:val="00841AF5"/>
    <w:rsid w:val="00841E32"/>
    <w:rsid w:val="008422C3"/>
    <w:rsid w:val="00842448"/>
    <w:rsid w:val="00842B6F"/>
    <w:rsid w:val="00842C06"/>
    <w:rsid w:val="008431BB"/>
    <w:rsid w:val="008432CA"/>
    <w:rsid w:val="008435D0"/>
    <w:rsid w:val="00844092"/>
    <w:rsid w:val="00844369"/>
    <w:rsid w:val="008455F9"/>
    <w:rsid w:val="0084567D"/>
    <w:rsid w:val="00845E38"/>
    <w:rsid w:val="008461D9"/>
    <w:rsid w:val="00846D34"/>
    <w:rsid w:val="00847D02"/>
    <w:rsid w:val="008504E0"/>
    <w:rsid w:val="008504F5"/>
    <w:rsid w:val="00850A08"/>
    <w:rsid w:val="00850E5E"/>
    <w:rsid w:val="00851D5C"/>
    <w:rsid w:val="0085202D"/>
    <w:rsid w:val="0085278C"/>
    <w:rsid w:val="00852D32"/>
    <w:rsid w:val="00852EE6"/>
    <w:rsid w:val="0085312B"/>
    <w:rsid w:val="00853147"/>
    <w:rsid w:val="00853703"/>
    <w:rsid w:val="00853929"/>
    <w:rsid w:val="00853E3E"/>
    <w:rsid w:val="008544DC"/>
    <w:rsid w:val="008544E3"/>
    <w:rsid w:val="0085598A"/>
    <w:rsid w:val="00855B47"/>
    <w:rsid w:val="00855CCE"/>
    <w:rsid w:val="008562B1"/>
    <w:rsid w:val="008562DF"/>
    <w:rsid w:val="00856460"/>
    <w:rsid w:val="00856F9F"/>
    <w:rsid w:val="00857968"/>
    <w:rsid w:val="00857D8E"/>
    <w:rsid w:val="00857F21"/>
    <w:rsid w:val="0086018C"/>
    <w:rsid w:val="00861021"/>
    <w:rsid w:val="00861193"/>
    <w:rsid w:val="00861909"/>
    <w:rsid w:val="00861B52"/>
    <w:rsid w:val="00861ECC"/>
    <w:rsid w:val="008627CB"/>
    <w:rsid w:val="00862F52"/>
    <w:rsid w:val="0086345E"/>
    <w:rsid w:val="0086385E"/>
    <w:rsid w:val="00863B55"/>
    <w:rsid w:val="00863C03"/>
    <w:rsid w:val="00864240"/>
    <w:rsid w:val="00864ECE"/>
    <w:rsid w:val="00865ECD"/>
    <w:rsid w:val="00866178"/>
    <w:rsid w:val="008664E3"/>
    <w:rsid w:val="00866725"/>
    <w:rsid w:val="00866E98"/>
    <w:rsid w:val="00866ED6"/>
    <w:rsid w:val="008674F7"/>
    <w:rsid w:val="00867D6C"/>
    <w:rsid w:val="00867ED8"/>
    <w:rsid w:val="00870090"/>
    <w:rsid w:val="00871170"/>
    <w:rsid w:val="008711AF"/>
    <w:rsid w:val="00871521"/>
    <w:rsid w:val="00871810"/>
    <w:rsid w:val="0087225D"/>
    <w:rsid w:val="0087273E"/>
    <w:rsid w:val="00872862"/>
    <w:rsid w:val="00872972"/>
    <w:rsid w:val="0087318E"/>
    <w:rsid w:val="00873A5C"/>
    <w:rsid w:val="0087428C"/>
    <w:rsid w:val="008743E7"/>
    <w:rsid w:val="008746D8"/>
    <w:rsid w:val="00874833"/>
    <w:rsid w:val="0087490C"/>
    <w:rsid w:val="00874A74"/>
    <w:rsid w:val="00874D55"/>
    <w:rsid w:val="00875AFA"/>
    <w:rsid w:val="00877318"/>
    <w:rsid w:val="0087734A"/>
    <w:rsid w:val="00877BF3"/>
    <w:rsid w:val="00880690"/>
    <w:rsid w:val="0088092F"/>
    <w:rsid w:val="00880F85"/>
    <w:rsid w:val="00881381"/>
    <w:rsid w:val="00882183"/>
    <w:rsid w:val="008828D2"/>
    <w:rsid w:val="00882F4A"/>
    <w:rsid w:val="008831D0"/>
    <w:rsid w:val="00883BC0"/>
    <w:rsid w:val="00883DE7"/>
    <w:rsid w:val="00883DE9"/>
    <w:rsid w:val="008843BC"/>
    <w:rsid w:val="00884557"/>
    <w:rsid w:val="00884941"/>
    <w:rsid w:val="008858C0"/>
    <w:rsid w:val="00885AB6"/>
    <w:rsid w:val="00885E65"/>
    <w:rsid w:val="00886437"/>
    <w:rsid w:val="00886623"/>
    <w:rsid w:val="00886B05"/>
    <w:rsid w:val="00887637"/>
    <w:rsid w:val="00887A90"/>
    <w:rsid w:val="00887C73"/>
    <w:rsid w:val="00887D29"/>
    <w:rsid w:val="00890477"/>
    <w:rsid w:val="00890E21"/>
    <w:rsid w:val="00890F20"/>
    <w:rsid w:val="00891114"/>
    <w:rsid w:val="008914C4"/>
    <w:rsid w:val="00891FCE"/>
    <w:rsid w:val="00891FEA"/>
    <w:rsid w:val="008926BC"/>
    <w:rsid w:val="00892F31"/>
    <w:rsid w:val="008937D2"/>
    <w:rsid w:val="00893CDC"/>
    <w:rsid w:val="0089415A"/>
    <w:rsid w:val="008941B1"/>
    <w:rsid w:val="008946F8"/>
    <w:rsid w:val="00894C86"/>
    <w:rsid w:val="008953AE"/>
    <w:rsid w:val="008953AF"/>
    <w:rsid w:val="00895A6E"/>
    <w:rsid w:val="00896053"/>
    <w:rsid w:val="00896355"/>
    <w:rsid w:val="0089732F"/>
    <w:rsid w:val="008973AC"/>
    <w:rsid w:val="008975A4"/>
    <w:rsid w:val="00897857"/>
    <w:rsid w:val="00897C1D"/>
    <w:rsid w:val="00897CD4"/>
    <w:rsid w:val="00897DE4"/>
    <w:rsid w:val="008A0560"/>
    <w:rsid w:val="008A09D1"/>
    <w:rsid w:val="008A122D"/>
    <w:rsid w:val="008A1427"/>
    <w:rsid w:val="008A163B"/>
    <w:rsid w:val="008A1AAD"/>
    <w:rsid w:val="008A20FE"/>
    <w:rsid w:val="008A2144"/>
    <w:rsid w:val="008A259F"/>
    <w:rsid w:val="008A3073"/>
    <w:rsid w:val="008A3102"/>
    <w:rsid w:val="008A31CC"/>
    <w:rsid w:val="008A3BF8"/>
    <w:rsid w:val="008A3E08"/>
    <w:rsid w:val="008A4083"/>
    <w:rsid w:val="008A45CC"/>
    <w:rsid w:val="008A4961"/>
    <w:rsid w:val="008A4BA9"/>
    <w:rsid w:val="008A4F11"/>
    <w:rsid w:val="008A4F8A"/>
    <w:rsid w:val="008A53F0"/>
    <w:rsid w:val="008A543F"/>
    <w:rsid w:val="008A58C4"/>
    <w:rsid w:val="008A600F"/>
    <w:rsid w:val="008A6DBE"/>
    <w:rsid w:val="008A6F51"/>
    <w:rsid w:val="008A7826"/>
    <w:rsid w:val="008A7A9B"/>
    <w:rsid w:val="008A7D99"/>
    <w:rsid w:val="008B010A"/>
    <w:rsid w:val="008B03CE"/>
    <w:rsid w:val="008B09D4"/>
    <w:rsid w:val="008B0D18"/>
    <w:rsid w:val="008B0E6E"/>
    <w:rsid w:val="008B1C6C"/>
    <w:rsid w:val="008B1EF5"/>
    <w:rsid w:val="008B2D75"/>
    <w:rsid w:val="008B3450"/>
    <w:rsid w:val="008B36C5"/>
    <w:rsid w:val="008B3976"/>
    <w:rsid w:val="008B3E1F"/>
    <w:rsid w:val="008B3F91"/>
    <w:rsid w:val="008B4413"/>
    <w:rsid w:val="008B45C5"/>
    <w:rsid w:val="008B482D"/>
    <w:rsid w:val="008B4841"/>
    <w:rsid w:val="008B4B51"/>
    <w:rsid w:val="008B4F84"/>
    <w:rsid w:val="008B5508"/>
    <w:rsid w:val="008B56D5"/>
    <w:rsid w:val="008B57F8"/>
    <w:rsid w:val="008B59DA"/>
    <w:rsid w:val="008B6027"/>
    <w:rsid w:val="008B6653"/>
    <w:rsid w:val="008B6C30"/>
    <w:rsid w:val="008B6D0D"/>
    <w:rsid w:val="008B6F8E"/>
    <w:rsid w:val="008B72C7"/>
    <w:rsid w:val="008B72DB"/>
    <w:rsid w:val="008B7C32"/>
    <w:rsid w:val="008B7DA7"/>
    <w:rsid w:val="008C02F1"/>
    <w:rsid w:val="008C07F3"/>
    <w:rsid w:val="008C0C7C"/>
    <w:rsid w:val="008C1741"/>
    <w:rsid w:val="008C1ABE"/>
    <w:rsid w:val="008C20BD"/>
    <w:rsid w:val="008C2648"/>
    <w:rsid w:val="008C27F3"/>
    <w:rsid w:val="008C2836"/>
    <w:rsid w:val="008C2C6E"/>
    <w:rsid w:val="008C412C"/>
    <w:rsid w:val="008C42A5"/>
    <w:rsid w:val="008C478D"/>
    <w:rsid w:val="008C4820"/>
    <w:rsid w:val="008C493A"/>
    <w:rsid w:val="008C4A88"/>
    <w:rsid w:val="008C4C86"/>
    <w:rsid w:val="008C4DA0"/>
    <w:rsid w:val="008C4DA8"/>
    <w:rsid w:val="008C51AE"/>
    <w:rsid w:val="008C5859"/>
    <w:rsid w:val="008C59E2"/>
    <w:rsid w:val="008C5BD8"/>
    <w:rsid w:val="008C616D"/>
    <w:rsid w:val="008C7038"/>
    <w:rsid w:val="008C77DF"/>
    <w:rsid w:val="008C7927"/>
    <w:rsid w:val="008D01B8"/>
    <w:rsid w:val="008D0CEB"/>
    <w:rsid w:val="008D116D"/>
    <w:rsid w:val="008D1881"/>
    <w:rsid w:val="008D2F79"/>
    <w:rsid w:val="008D3582"/>
    <w:rsid w:val="008D3797"/>
    <w:rsid w:val="008D37AB"/>
    <w:rsid w:val="008D3B59"/>
    <w:rsid w:val="008D463E"/>
    <w:rsid w:val="008D4E6C"/>
    <w:rsid w:val="008D59E2"/>
    <w:rsid w:val="008D661F"/>
    <w:rsid w:val="008D6B5A"/>
    <w:rsid w:val="008D6ECB"/>
    <w:rsid w:val="008D77F7"/>
    <w:rsid w:val="008E021F"/>
    <w:rsid w:val="008E063C"/>
    <w:rsid w:val="008E071D"/>
    <w:rsid w:val="008E0B78"/>
    <w:rsid w:val="008E1123"/>
    <w:rsid w:val="008E15E3"/>
    <w:rsid w:val="008E1A52"/>
    <w:rsid w:val="008E1BE1"/>
    <w:rsid w:val="008E22D4"/>
    <w:rsid w:val="008E30B5"/>
    <w:rsid w:val="008E33AF"/>
    <w:rsid w:val="008E3F60"/>
    <w:rsid w:val="008E446E"/>
    <w:rsid w:val="008E4A72"/>
    <w:rsid w:val="008E4E03"/>
    <w:rsid w:val="008E4E82"/>
    <w:rsid w:val="008E556B"/>
    <w:rsid w:val="008E5BD3"/>
    <w:rsid w:val="008E611E"/>
    <w:rsid w:val="008E61A1"/>
    <w:rsid w:val="008E6E8C"/>
    <w:rsid w:val="008F034E"/>
    <w:rsid w:val="008F03A8"/>
    <w:rsid w:val="008F09F9"/>
    <w:rsid w:val="008F1088"/>
    <w:rsid w:val="008F1353"/>
    <w:rsid w:val="008F1E24"/>
    <w:rsid w:val="008F2AC8"/>
    <w:rsid w:val="008F30D0"/>
    <w:rsid w:val="008F4353"/>
    <w:rsid w:val="008F4838"/>
    <w:rsid w:val="008F4980"/>
    <w:rsid w:val="008F55CB"/>
    <w:rsid w:val="008F5A1A"/>
    <w:rsid w:val="008F63B3"/>
    <w:rsid w:val="008F6480"/>
    <w:rsid w:val="008F66BE"/>
    <w:rsid w:val="008F7257"/>
    <w:rsid w:val="008F72AF"/>
    <w:rsid w:val="008F79FF"/>
    <w:rsid w:val="008F7C11"/>
    <w:rsid w:val="008F7FC8"/>
    <w:rsid w:val="0090011A"/>
    <w:rsid w:val="009008EB"/>
    <w:rsid w:val="00901021"/>
    <w:rsid w:val="009011AE"/>
    <w:rsid w:val="0090170B"/>
    <w:rsid w:val="00901EE0"/>
    <w:rsid w:val="00902021"/>
    <w:rsid w:val="009026AB"/>
    <w:rsid w:val="009034F4"/>
    <w:rsid w:val="00903FB6"/>
    <w:rsid w:val="00903FD2"/>
    <w:rsid w:val="009041D8"/>
    <w:rsid w:val="00904C4B"/>
    <w:rsid w:val="0090565A"/>
    <w:rsid w:val="00906E80"/>
    <w:rsid w:val="00907072"/>
    <w:rsid w:val="009101B5"/>
    <w:rsid w:val="00910694"/>
    <w:rsid w:val="00911252"/>
    <w:rsid w:val="00911E95"/>
    <w:rsid w:val="0091218A"/>
    <w:rsid w:val="0091260E"/>
    <w:rsid w:val="00912BA1"/>
    <w:rsid w:val="00912E6F"/>
    <w:rsid w:val="0091384E"/>
    <w:rsid w:val="00913EE5"/>
    <w:rsid w:val="00914065"/>
    <w:rsid w:val="0091614E"/>
    <w:rsid w:val="009162A3"/>
    <w:rsid w:val="00916FF0"/>
    <w:rsid w:val="009173B2"/>
    <w:rsid w:val="00917CDE"/>
    <w:rsid w:val="00917D9B"/>
    <w:rsid w:val="00917EAA"/>
    <w:rsid w:val="00917F01"/>
    <w:rsid w:val="00920175"/>
    <w:rsid w:val="009206C0"/>
    <w:rsid w:val="00921403"/>
    <w:rsid w:val="00921D4C"/>
    <w:rsid w:val="00921EA0"/>
    <w:rsid w:val="009220F9"/>
    <w:rsid w:val="0092230E"/>
    <w:rsid w:val="0092278C"/>
    <w:rsid w:val="0092386E"/>
    <w:rsid w:val="00923E05"/>
    <w:rsid w:val="00923F6F"/>
    <w:rsid w:val="00924141"/>
    <w:rsid w:val="0092436E"/>
    <w:rsid w:val="00924ED3"/>
    <w:rsid w:val="009257BD"/>
    <w:rsid w:val="00925AA4"/>
    <w:rsid w:val="0092613E"/>
    <w:rsid w:val="009268FA"/>
    <w:rsid w:val="00926C5C"/>
    <w:rsid w:val="00927CE0"/>
    <w:rsid w:val="00927E3C"/>
    <w:rsid w:val="00931069"/>
    <w:rsid w:val="0093175D"/>
    <w:rsid w:val="00931886"/>
    <w:rsid w:val="0093243E"/>
    <w:rsid w:val="0093258D"/>
    <w:rsid w:val="00932612"/>
    <w:rsid w:val="009330EC"/>
    <w:rsid w:val="0093492B"/>
    <w:rsid w:val="00934A1D"/>
    <w:rsid w:val="00934F9F"/>
    <w:rsid w:val="00935099"/>
    <w:rsid w:val="00935623"/>
    <w:rsid w:val="009359B9"/>
    <w:rsid w:val="00936162"/>
    <w:rsid w:val="0093673A"/>
    <w:rsid w:val="00936E6D"/>
    <w:rsid w:val="0093726E"/>
    <w:rsid w:val="0093736E"/>
    <w:rsid w:val="00937639"/>
    <w:rsid w:val="009377B3"/>
    <w:rsid w:val="00937882"/>
    <w:rsid w:val="009400AE"/>
    <w:rsid w:val="00940427"/>
    <w:rsid w:val="00940671"/>
    <w:rsid w:val="009407F8"/>
    <w:rsid w:val="00940877"/>
    <w:rsid w:val="00940979"/>
    <w:rsid w:val="00940E0F"/>
    <w:rsid w:val="0094112C"/>
    <w:rsid w:val="00942258"/>
    <w:rsid w:val="009425C9"/>
    <w:rsid w:val="0094275C"/>
    <w:rsid w:val="00942CDF"/>
    <w:rsid w:val="00942CEC"/>
    <w:rsid w:val="00943982"/>
    <w:rsid w:val="00943DF2"/>
    <w:rsid w:val="00943F13"/>
    <w:rsid w:val="0094403F"/>
    <w:rsid w:val="00946212"/>
    <w:rsid w:val="0094629A"/>
    <w:rsid w:val="00946340"/>
    <w:rsid w:val="00946846"/>
    <w:rsid w:val="00946F09"/>
    <w:rsid w:val="009471E5"/>
    <w:rsid w:val="00947333"/>
    <w:rsid w:val="00947434"/>
    <w:rsid w:val="00947618"/>
    <w:rsid w:val="009478EF"/>
    <w:rsid w:val="00950798"/>
    <w:rsid w:val="0095100C"/>
    <w:rsid w:val="00951E3A"/>
    <w:rsid w:val="00952304"/>
    <w:rsid w:val="00952312"/>
    <w:rsid w:val="009523D5"/>
    <w:rsid w:val="00952DC3"/>
    <w:rsid w:val="009531AF"/>
    <w:rsid w:val="0095323E"/>
    <w:rsid w:val="00954367"/>
    <w:rsid w:val="00954708"/>
    <w:rsid w:val="00954F49"/>
    <w:rsid w:val="00956172"/>
    <w:rsid w:val="009568FA"/>
    <w:rsid w:val="00956915"/>
    <w:rsid w:val="00956FD0"/>
    <w:rsid w:val="00957992"/>
    <w:rsid w:val="00960383"/>
    <w:rsid w:val="00960E6B"/>
    <w:rsid w:val="009614E6"/>
    <w:rsid w:val="00961D3C"/>
    <w:rsid w:val="00961EA8"/>
    <w:rsid w:val="00962058"/>
    <w:rsid w:val="00962300"/>
    <w:rsid w:val="00962375"/>
    <w:rsid w:val="009631CE"/>
    <w:rsid w:val="00963232"/>
    <w:rsid w:val="00964145"/>
    <w:rsid w:val="009642B3"/>
    <w:rsid w:val="00964A06"/>
    <w:rsid w:val="0096603C"/>
    <w:rsid w:val="00966223"/>
    <w:rsid w:val="00966AB6"/>
    <w:rsid w:val="00966C09"/>
    <w:rsid w:val="0096733F"/>
    <w:rsid w:val="00967AC0"/>
    <w:rsid w:val="00971055"/>
    <w:rsid w:val="0097105B"/>
    <w:rsid w:val="00971288"/>
    <w:rsid w:val="0097183A"/>
    <w:rsid w:val="00971C67"/>
    <w:rsid w:val="00972604"/>
    <w:rsid w:val="009735EA"/>
    <w:rsid w:val="009736DD"/>
    <w:rsid w:val="00973ED0"/>
    <w:rsid w:val="00974931"/>
    <w:rsid w:val="009753C1"/>
    <w:rsid w:val="009758C5"/>
    <w:rsid w:val="0097665C"/>
    <w:rsid w:val="00976C9D"/>
    <w:rsid w:val="00976D73"/>
    <w:rsid w:val="009801DC"/>
    <w:rsid w:val="00980B89"/>
    <w:rsid w:val="00980CCF"/>
    <w:rsid w:val="00980FFA"/>
    <w:rsid w:val="0098164C"/>
    <w:rsid w:val="00981741"/>
    <w:rsid w:val="00981CE4"/>
    <w:rsid w:val="009825EE"/>
    <w:rsid w:val="00982867"/>
    <w:rsid w:val="00982EB1"/>
    <w:rsid w:val="00982F8B"/>
    <w:rsid w:val="00983130"/>
    <w:rsid w:val="00983218"/>
    <w:rsid w:val="00983288"/>
    <w:rsid w:val="00983EAE"/>
    <w:rsid w:val="0098483A"/>
    <w:rsid w:val="00984A44"/>
    <w:rsid w:val="00984AE3"/>
    <w:rsid w:val="00984F28"/>
    <w:rsid w:val="00985579"/>
    <w:rsid w:val="009856EB"/>
    <w:rsid w:val="00985C61"/>
    <w:rsid w:val="00985DAF"/>
    <w:rsid w:val="0098600C"/>
    <w:rsid w:val="0098602B"/>
    <w:rsid w:val="0098608D"/>
    <w:rsid w:val="009861D1"/>
    <w:rsid w:val="009868B5"/>
    <w:rsid w:val="009870D7"/>
    <w:rsid w:val="009877F4"/>
    <w:rsid w:val="00987CAD"/>
    <w:rsid w:val="0099068D"/>
    <w:rsid w:val="00991BEB"/>
    <w:rsid w:val="00991C4A"/>
    <w:rsid w:val="00991FB1"/>
    <w:rsid w:val="00992204"/>
    <w:rsid w:val="00992252"/>
    <w:rsid w:val="009923E4"/>
    <w:rsid w:val="00992B11"/>
    <w:rsid w:val="00992D9D"/>
    <w:rsid w:val="0099320D"/>
    <w:rsid w:val="009934C2"/>
    <w:rsid w:val="00993741"/>
    <w:rsid w:val="00993C05"/>
    <w:rsid w:val="00993FC3"/>
    <w:rsid w:val="009945E8"/>
    <w:rsid w:val="00994B6D"/>
    <w:rsid w:val="00995E13"/>
    <w:rsid w:val="0099605F"/>
    <w:rsid w:val="009962DB"/>
    <w:rsid w:val="00996391"/>
    <w:rsid w:val="0099648A"/>
    <w:rsid w:val="0099666A"/>
    <w:rsid w:val="0099673E"/>
    <w:rsid w:val="0099674C"/>
    <w:rsid w:val="00996C30"/>
    <w:rsid w:val="00997B9A"/>
    <w:rsid w:val="00997C2F"/>
    <w:rsid w:val="009A0E70"/>
    <w:rsid w:val="009A27C5"/>
    <w:rsid w:val="009A401B"/>
    <w:rsid w:val="009A41EC"/>
    <w:rsid w:val="009A4BFC"/>
    <w:rsid w:val="009A56CB"/>
    <w:rsid w:val="009A6B40"/>
    <w:rsid w:val="009A7316"/>
    <w:rsid w:val="009A74C8"/>
    <w:rsid w:val="009A7955"/>
    <w:rsid w:val="009A7A33"/>
    <w:rsid w:val="009A7AEC"/>
    <w:rsid w:val="009A7EA4"/>
    <w:rsid w:val="009A7F10"/>
    <w:rsid w:val="009B0483"/>
    <w:rsid w:val="009B15A2"/>
    <w:rsid w:val="009B1604"/>
    <w:rsid w:val="009B32F5"/>
    <w:rsid w:val="009B3302"/>
    <w:rsid w:val="009B40DD"/>
    <w:rsid w:val="009B4114"/>
    <w:rsid w:val="009B46CA"/>
    <w:rsid w:val="009B4F5A"/>
    <w:rsid w:val="009B5253"/>
    <w:rsid w:val="009B5E84"/>
    <w:rsid w:val="009B5F7D"/>
    <w:rsid w:val="009B6C8D"/>
    <w:rsid w:val="009B6D45"/>
    <w:rsid w:val="009B72DF"/>
    <w:rsid w:val="009B758A"/>
    <w:rsid w:val="009B7CC8"/>
    <w:rsid w:val="009C05F5"/>
    <w:rsid w:val="009C0EB6"/>
    <w:rsid w:val="009C1495"/>
    <w:rsid w:val="009C1C94"/>
    <w:rsid w:val="009C1CB0"/>
    <w:rsid w:val="009C1D0D"/>
    <w:rsid w:val="009C2140"/>
    <w:rsid w:val="009C25AB"/>
    <w:rsid w:val="009C26DE"/>
    <w:rsid w:val="009C2B34"/>
    <w:rsid w:val="009C2B6A"/>
    <w:rsid w:val="009C31B9"/>
    <w:rsid w:val="009C3715"/>
    <w:rsid w:val="009C3730"/>
    <w:rsid w:val="009C3931"/>
    <w:rsid w:val="009C4162"/>
    <w:rsid w:val="009C41AA"/>
    <w:rsid w:val="009C43DA"/>
    <w:rsid w:val="009C4408"/>
    <w:rsid w:val="009C4678"/>
    <w:rsid w:val="009C4B18"/>
    <w:rsid w:val="009C4B5C"/>
    <w:rsid w:val="009C527C"/>
    <w:rsid w:val="009C5922"/>
    <w:rsid w:val="009C5EE7"/>
    <w:rsid w:val="009C5F79"/>
    <w:rsid w:val="009C5F7C"/>
    <w:rsid w:val="009C6017"/>
    <w:rsid w:val="009C6075"/>
    <w:rsid w:val="009C61F8"/>
    <w:rsid w:val="009C70EA"/>
    <w:rsid w:val="009C726A"/>
    <w:rsid w:val="009C7889"/>
    <w:rsid w:val="009C7917"/>
    <w:rsid w:val="009C7FA4"/>
    <w:rsid w:val="009C7FF4"/>
    <w:rsid w:val="009D0414"/>
    <w:rsid w:val="009D07DD"/>
    <w:rsid w:val="009D167A"/>
    <w:rsid w:val="009D21EE"/>
    <w:rsid w:val="009D279C"/>
    <w:rsid w:val="009D330D"/>
    <w:rsid w:val="009D3CF9"/>
    <w:rsid w:val="009D43B4"/>
    <w:rsid w:val="009D47E2"/>
    <w:rsid w:val="009D4B31"/>
    <w:rsid w:val="009D4EA9"/>
    <w:rsid w:val="009D5056"/>
    <w:rsid w:val="009D5555"/>
    <w:rsid w:val="009D59D8"/>
    <w:rsid w:val="009D5D41"/>
    <w:rsid w:val="009D6283"/>
    <w:rsid w:val="009D68BC"/>
    <w:rsid w:val="009D7594"/>
    <w:rsid w:val="009D7A97"/>
    <w:rsid w:val="009D7EFE"/>
    <w:rsid w:val="009E022D"/>
    <w:rsid w:val="009E04C4"/>
    <w:rsid w:val="009E0679"/>
    <w:rsid w:val="009E07C0"/>
    <w:rsid w:val="009E0F1F"/>
    <w:rsid w:val="009E14A8"/>
    <w:rsid w:val="009E15D9"/>
    <w:rsid w:val="009E175E"/>
    <w:rsid w:val="009E1C31"/>
    <w:rsid w:val="009E1DBC"/>
    <w:rsid w:val="009E255F"/>
    <w:rsid w:val="009E2F3C"/>
    <w:rsid w:val="009E3105"/>
    <w:rsid w:val="009E3F70"/>
    <w:rsid w:val="009E41D3"/>
    <w:rsid w:val="009E4223"/>
    <w:rsid w:val="009E4476"/>
    <w:rsid w:val="009E45AF"/>
    <w:rsid w:val="009E4838"/>
    <w:rsid w:val="009E4BA4"/>
    <w:rsid w:val="009E4E8B"/>
    <w:rsid w:val="009E4EA2"/>
    <w:rsid w:val="009E5546"/>
    <w:rsid w:val="009E586E"/>
    <w:rsid w:val="009E5ADF"/>
    <w:rsid w:val="009E601B"/>
    <w:rsid w:val="009E6105"/>
    <w:rsid w:val="009E628D"/>
    <w:rsid w:val="009E629B"/>
    <w:rsid w:val="009E6578"/>
    <w:rsid w:val="009E6699"/>
    <w:rsid w:val="009E724A"/>
    <w:rsid w:val="009E72F0"/>
    <w:rsid w:val="009E78FC"/>
    <w:rsid w:val="009E7BE9"/>
    <w:rsid w:val="009F11B3"/>
    <w:rsid w:val="009F1472"/>
    <w:rsid w:val="009F14EE"/>
    <w:rsid w:val="009F167B"/>
    <w:rsid w:val="009F1689"/>
    <w:rsid w:val="009F1A0E"/>
    <w:rsid w:val="009F2099"/>
    <w:rsid w:val="009F23C2"/>
    <w:rsid w:val="009F23DB"/>
    <w:rsid w:val="009F28F1"/>
    <w:rsid w:val="009F2EC1"/>
    <w:rsid w:val="009F356A"/>
    <w:rsid w:val="009F3F77"/>
    <w:rsid w:val="009F40AD"/>
    <w:rsid w:val="009F4979"/>
    <w:rsid w:val="009F4BCC"/>
    <w:rsid w:val="009F514F"/>
    <w:rsid w:val="009F534D"/>
    <w:rsid w:val="009F5750"/>
    <w:rsid w:val="009F5A9C"/>
    <w:rsid w:val="009F6256"/>
    <w:rsid w:val="009F6701"/>
    <w:rsid w:val="009F67D8"/>
    <w:rsid w:val="009F71F5"/>
    <w:rsid w:val="009F747E"/>
    <w:rsid w:val="009F7565"/>
    <w:rsid w:val="009F79F8"/>
    <w:rsid w:val="00A00522"/>
    <w:rsid w:val="00A0056B"/>
    <w:rsid w:val="00A00829"/>
    <w:rsid w:val="00A00CA4"/>
    <w:rsid w:val="00A011A2"/>
    <w:rsid w:val="00A0217E"/>
    <w:rsid w:val="00A02415"/>
    <w:rsid w:val="00A024E6"/>
    <w:rsid w:val="00A029C7"/>
    <w:rsid w:val="00A0309F"/>
    <w:rsid w:val="00A030CA"/>
    <w:rsid w:val="00A03868"/>
    <w:rsid w:val="00A050B0"/>
    <w:rsid w:val="00A050B1"/>
    <w:rsid w:val="00A055DC"/>
    <w:rsid w:val="00A058A4"/>
    <w:rsid w:val="00A05D40"/>
    <w:rsid w:val="00A06694"/>
    <w:rsid w:val="00A06A25"/>
    <w:rsid w:val="00A06EC2"/>
    <w:rsid w:val="00A07451"/>
    <w:rsid w:val="00A0772B"/>
    <w:rsid w:val="00A0775B"/>
    <w:rsid w:val="00A1045F"/>
    <w:rsid w:val="00A10688"/>
    <w:rsid w:val="00A10C20"/>
    <w:rsid w:val="00A116B1"/>
    <w:rsid w:val="00A11C6C"/>
    <w:rsid w:val="00A12B6B"/>
    <w:rsid w:val="00A13909"/>
    <w:rsid w:val="00A13ADA"/>
    <w:rsid w:val="00A13EAD"/>
    <w:rsid w:val="00A1449E"/>
    <w:rsid w:val="00A14710"/>
    <w:rsid w:val="00A14B05"/>
    <w:rsid w:val="00A14CEC"/>
    <w:rsid w:val="00A15380"/>
    <w:rsid w:val="00A1555B"/>
    <w:rsid w:val="00A158CB"/>
    <w:rsid w:val="00A1597F"/>
    <w:rsid w:val="00A15EA7"/>
    <w:rsid w:val="00A15EE6"/>
    <w:rsid w:val="00A16057"/>
    <w:rsid w:val="00A1624C"/>
    <w:rsid w:val="00A16776"/>
    <w:rsid w:val="00A16B75"/>
    <w:rsid w:val="00A16BB5"/>
    <w:rsid w:val="00A17509"/>
    <w:rsid w:val="00A1767A"/>
    <w:rsid w:val="00A2054D"/>
    <w:rsid w:val="00A209B5"/>
    <w:rsid w:val="00A2100E"/>
    <w:rsid w:val="00A210D3"/>
    <w:rsid w:val="00A212A0"/>
    <w:rsid w:val="00A216BD"/>
    <w:rsid w:val="00A216C0"/>
    <w:rsid w:val="00A21792"/>
    <w:rsid w:val="00A21F69"/>
    <w:rsid w:val="00A22E73"/>
    <w:rsid w:val="00A2374C"/>
    <w:rsid w:val="00A23B18"/>
    <w:rsid w:val="00A23E41"/>
    <w:rsid w:val="00A24322"/>
    <w:rsid w:val="00A247F0"/>
    <w:rsid w:val="00A24DCB"/>
    <w:rsid w:val="00A25883"/>
    <w:rsid w:val="00A26024"/>
    <w:rsid w:val="00A26092"/>
    <w:rsid w:val="00A26316"/>
    <w:rsid w:val="00A26AA3"/>
    <w:rsid w:val="00A27397"/>
    <w:rsid w:val="00A27B85"/>
    <w:rsid w:val="00A27BBD"/>
    <w:rsid w:val="00A27CA5"/>
    <w:rsid w:val="00A30041"/>
    <w:rsid w:val="00A30178"/>
    <w:rsid w:val="00A3034B"/>
    <w:rsid w:val="00A3066C"/>
    <w:rsid w:val="00A30770"/>
    <w:rsid w:val="00A30C82"/>
    <w:rsid w:val="00A30EC6"/>
    <w:rsid w:val="00A312C5"/>
    <w:rsid w:val="00A31BBD"/>
    <w:rsid w:val="00A32094"/>
    <w:rsid w:val="00A32998"/>
    <w:rsid w:val="00A32F37"/>
    <w:rsid w:val="00A33B93"/>
    <w:rsid w:val="00A340A6"/>
    <w:rsid w:val="00A341EF"/>
    <w:rsid w:val="00A343C2"/>
    <w:rsid w:val="00A344A8"/>
    <w:rsid w:val="00A344FB"/>
    <w:rsid w:val="00A35335"/>
    <w:rsid w:val="00A354C8"/>
    <w:rsid w:val="00A35BCA"/>
    <w:rsid w:val="00A35E51"/>
    <w:rsid w:val="00A35E69"/>
    <w:rsid w:val="00A35FAF"/>
    <w:rsid w:val="00A364EF"/>
    <w:rsid w:val="00A36BFD"/>
    <w:rsid w:val="00A400DA"/>
    <w:rsid w:val="00A40196"/>
    <w:rsid w:val="00A40268"/>
    <w:rsid w:val="00A40500"/>
    <w:rsid w:val="00A4066D"/>
    <w:rsid w:val="00A40A27"/>
    <w:rsid w:val="00A411C3"/>
    <w:rsid w:val="00A41499"/>
    <w:rsid w:val="00A4191D"/>
    <w:rsid w:val="00A41AEB"/>
    <w:rsid w:val="00A41F4B"/>
    <w:rsid w:val="00A420F7"/>
    <w:rsid w:val="00A42616"/>
    <w:rsid w:val="00A427A9"/>
    <w:rsid w:val="00A43178"/>
    <w:rsid w:val="00A43312"/>
    <w:rsid w:val="00A435CE"/>
    <w:rsid w:val="00A43D55"/>
    <w:rsid w:val="00A43F33"/>
    <w:rsid w:val="00A446F9"/>
    <w:rsid w:val="00A44F44"/>
    <w:rsid w:val="00A452B8"/>
    <w:rsid w:val="00A46767"/>
    <w:rsid w:val="00A46922"/>
    <w:rsid w:val="00A46B44"/>
    <w:rsid w:val="00A46CB5"/>
    <w:rsid w:val="00A4747D"/>
    <w:rsid w:val="00A475D6"/>
    <w:rsid w:val="00A4761E"/>
    <w:rsid w:val="00A501F5"/>
    <w:rsid w:val="00A5120B"/>
    <w:rsid w:val="00A5145F"/>
    <w:rsid w:val="00A514C9"/>
    <w:rsid w:val="00A51D3F"/>
    <w:rsid w:val="00A51DA5"/>
    <w:rsid w:val="00A520EC"/>
    <w:rsid w:val="00A527BB"/>
    <w:rsid w:val="00A53412"/>
    <w:rsid w:val="00A53568"/>
    <w:rsid w:val="00A53F56"/>
    <w:rsid w:val="00A556F4"/>
    <w:rsid w:val="00A569AA"/>
    <w:rsid w:val="00A56AAF"/>
    <w:rsid w:val="00A56B6A"/>
    <w:rsid w:val="00A56BE9"/>
    <w:rsid w:val="00A573A3"/>
    <w:rsid w:val="00A57998"/>
    <w:rsid w:val="00A57F5F"/>
    <w:rsid w:val="00A619C4"/>
    <w:rsid w:val="00A61BE3"/>
    <w:rsid w:val="00A62498"/>
    <w:rsid w:val="00A627BB"/>
    <w:rsid w:val="00A63FFE"/>
    <w:rsid w:val="00A65446"/>
    <w:rsid w:val="00A657B1"/>
    <w:rsid w:val="00A65BB0"/>
    <w:rsid w:val="00A66199"/>
    <w:rsid w:val="00A6630C"/>
    <w:rsid w:val="00A66785"/>
    <w:rsid w:val="00A667AE"/>
    <w:rsid w:val="00A66DB0"/>
    <w:rsid w:val="00A67097"/>
    <w:rsid w:val="00A67CB6"/>
    <w:rsid w:val="00A70307"/>
    <w:rsid w:val="00A71097"/>
    <w:rsid w:val="00A7113A"/>
    <w:rsid w:val="00A71A6A"/>
    <w:rsid w:val="00A71EB3"/>
    <w:rsid w:val="00A72162"/>
    <w:rsid w:val="00A72351"/>
    <w:rsid w:val="00A72A14"/>
    <w:rsid w:val="00A73433"/>
    <w:rsid w:val="00A73EC5"/>
    <w:rsid w:val="00A74611"/>
    <w:rsid w:val="00A748C8"/>
    <w:rsid w:val="00A74934"/>
    <w:rsid w:val="00A7511F"/>
    <w:rsid w:val="00A75C51"/>
    <w:rsid w:val="00A75CB4"/>
    <w:rsid w:val="00A76140"/>
    <w:rsid w:val="00A76749"/>
    <w:rsid w:val="00A76E3C"/>
    <w:rsid w:val="00A77675"/>
    <w:rsid w:val="00A77E3D"/>
    <w:rsid w:val="00A80311"/>
    <w:rsid w:val="00A80AF2"/>
    <w:rsid w:val="00A80D27"/>
    <w:rsid w:val="00A80D43"/>
    <w:rsid w:val="00A80E1E"/>
    <w:rsid w:val="00A811BC"/>
    <w:rsid w:val="00A817B1"/>
    <w:rsid w:val="00A8190A"/>
    <w:rsid w:val="00A81F3F"/>
    <w:rsid w:val="00A82477"/>
    <w:rsid w:val="00A82B4E"/>
    <w:rsid w:val="00A832E1"/>
    <w:rsid w:val="00A8400D"/>
    <w:rsid w:val="00A8414F"/>
    <w:rsid w:val="00A84E60"/>
    <w:rsid w:val="00A85431"/>
    <w:rsid w:val="00A855B3"/>
    <w:rsid w:val="00A856C6"/>
    <w:rsid w:val="00A85A2A"/>
    <w:rsid w:val="00A85CE2"/>
    <w:rsid w:val="00A86436"/>
    <w:rsid w:val="00A866CA"/>
    <w:rsid w:val="00A86C98"/>
    <w:rsid w:val="00A87222"/>
    <w:rsid w:val="00A87837"/>
    <w:rsid w:val="00A87942"/>
    <w:rsid w:val="00A90119"/>
    <w:rsid w:val="00A902A6"/>
    <w:rsid w:val="00A902B6"/>
    <w:rsid w:val="00A90400"/>
    <w:rsid w:val="00A9058B"/>
    <w:rsid w:val="00A905EB"/>
    <w:rsid w:val="00A90610"/>
    <w:rsid w:val="00A906D6"/>
    <w:rsid w:val="00A90CCD"/>
    <w:rsid w:val="00A90E4B"/>
    <w:rsid w:val="00A91240"/>
    <w:rsid w:val="00A912D8"/>
    <w:rsid w:val="00A91E10"/>
    <w:rsid w:val="00A9282E"/>
    <w:rsid w:val="00A92A5D"/>
    <w:rsid w:val="00A92F78"/>
    <w:rsid w:val="00A931ED"/>
    <w:rsid w:val="00A93A63"/>
    <w:rsid w:val="00A93CC3"/>
    <w:rsid w:val="00A93F87"/>
    <w:rsid w:val="00A9405B"/>
    <w:rsid w:val="00A9486F"/>
    <w:rsid w:val="00A9492A"/>
    <w:rsid w:val="00A94A04"/>
    <w:rsid w:val="00A94B93"/>
    <w:rsid w:val="00A95FA7"/>
    <w:rsid w:val="00A961B5"/>
    <w:rsid w:val="00A9628E"/>
    <w:rsid w:val="00A9640B"/>
    <w:rsid w:val="00A96941"/>
    <w:rsid w:val="00A96DE9"/>
    <w:rsid w:val="00A97E3F"/>
    <w:rsid w:val="00AA070A"/>
    <w:rsid w:val="00AA0C84"/>
    <w:rsid w:val="00AA13EC"/>
    <w:rsid w:val="00AA149A"/>
    <w:rsid w:val="00AA1873"/>
    <w:rsid w:val="00AA204D"/>
    <w:rsid w:val="00AA2610"/>
    <w:rsid w:val="00AA3123"/>
    <w:rsid w:val="00AA35BE"/>
    <w:rsid w:val="00AA385E"/>
    <w:rsid w:val="00AA3F94"/>
    <w:rsid w:val="00AA3FF4"/>
    <w:rsid w:val="00AA4633"/>
    <w:rsid w:val="00AA4915"/>
    <w:rsid w:val="00AA4BDF"/>
    <w:rsid w:val="00AA4BE8"/>
    <w:rsid w:val="00AA5510"/>
    <w:rsid w:val="00AA59D0"/>
    <w:rsid w:val="00AA5CF7"/>
    <w:rsid w:val="00AA5E00"/>
    <w:rsid w:val="00AA6231"/>
    <w:rsid w:val="00AA712F"/>
    <w:rsid w:val="00AA74B7"/>
    <w:rsid w:val="00AA7944"/>
    <w:rsid w:val="00AB069B"/>
    <w:rsid w:val="00AB17B6"/>
    <w:rsid w:val="00AB1BA7"/>
    <w:rsid w:val="00AB2597"/>
    <w:rsid w:val="00AB28EA"/>
    <w:rsid w:val="00AB2928"/>
    <w:rsid w:val="00AB2C6E"/>
    <w:rsid w:val="00AB2D72"/>
    <w:rsid w:val="00AB3342"/>
    <w:rsid w:val="00AB33D8"/>
    <w:rsid w:val="00AB34B5"/>
    <w:rsid w:val="00AB38C9"/>
    <w:rsid w:val="00AB3958"/>
    <w:rsid w:val="00AB3C91"/>
    <w:rsid w:val="00AB3FDF"/>
    <w:rsid w:val="00AB440A"/>
    <w:rsid w:val="00AB47A4"/>
    <w:rsid w:val="00AB486D"/>
    <w:rsid w:val="00AB4D22"/>
    <w:rsid w:val="00AB535A"/>
    <w:rsid w:val="00AB68B6"/>
    <w:rsid w:val="00AB7116"/>
    <w:rsid w:val="00AB7B5F"/>
    <w:rsid w:val="00AB7DC9"/>
    <w:rsid w:val="00AB7F11"/>
    <w:rsid w:val="00AC06C1"/>
    <w:rsid w:val="00AC0D04"/>
    <w:rsid w:val="00AC1B77"/>
    <w:rsid w:val="00AC1C79"/>
    <w:rsid w:val="00AC1D1D"/>
    <w:rsid w:val="00AC2076"/>
    <w:rsid w:val="00AC3042"/>
    <w:rsid w:val="00AC36E1"/>
    <w:rsid w:val="00AC3748"/>
    <w:rsid w:val="00AC4203"/>
    <w:rsid w:val="00AC46CB"/>
    <w:rsid w:val="00AC4D87"/>
    <w:rsid w:val="00AC50AA"/>
    <w:rsid w:val="00AC5523"/>
    <w:rsid w:val="00AC5B29"/>
    <w:rsid w:val="00AC5EDB"/>
    <w:rsid w:val="00AC66AF"/>
    <w:rsid w:val="00AC69E9"/>
    <w:rsid w:val="00AC6F04"/>
    <w:rsid w:val="00AC7714"/>
    <w:rsid w:val="00AD0130"/>
    <w:rsid w:val="00AD072D"/>
    <w:rsid w:val="00AD0BF8"/>
    <w:rsid w:val="00AD0D47"/>
    <w:rsid w:val="00AD1AB5"/>
    <w:rsid w:val="00AD1C24"/>
    <w:rsid w:val="00AD243A"/>
    <w:rsid w:val="00AD2ADF"/>
    <w:rsid w:val="00AD2F9D"/>
    <w:rsid w:val="00AD3757"/>
    <w:rsid w:val="00AD3AC1"/>
    <w:rsid w:val="00AD4055"/>
    <w:rsid w:val="00AD4065"/>
    <w:rsid w:val="00AD4404"/>
    <w:rsid w:val="00AD4473"/>
    <w:rsid w:val="00AD6718"/>
    <w:rsid w:val="00AD6DBE"/>
    <w:rsid w:val="00AD70CA"/>
    <w:rsid w:val="00AD71BD"/>
    <w:rsid w:val="00AD7A11"/>
    <w:rsid w:val="00AD7CEB"/>
    <w:rsid w:val="00AE0172"/>
    <w:rsid w:val="00AE0483"/>
    <w:rsid w:val="00AE081A"/>
    <w:rsid w:val="00AE0FB2"/>
    <w:rsid w:val="00AE178A"/>
    <w:rsid w:val="00AE3029"/>
    <w:rsid w:val="00AE4548"/>
    <w:rsid w:val="00AE4588"/>
    <w:rsid w:val="00AE5B01"/>
    <w:rsid w:val="00AE5DBD"/>
    <w:rsid w:val="00AE62A3"/>
    <w:rsid w:val="00AE63EA"/>
    <w:rsid w:val="00AE6869"/>
    <w:rsid w:val="00AE7462"/>
    <w:rsid w:val="00AF0304"/>
    <w:rsid w:val="00AF04ED"/>
    <w:rsid w:val="00AF06BF"/>
    <w:rsid w:val="00AF09D2"/>
    <w:rsid w:val="00AF0C4F"/>
    <w:rsid w:val="00AF148F"/>
    <w:rsid w:val="00AF2206"/>
    <w:rsid w:val="00AF22F8"/>
    <w:rsid w:val="00AF3850"/>
    <w:rsid w:val="00AF399A"/>
    <w:rsid w:val="00AF3E4B"/>
    <w:rsid w:val="00AF4DF5"/>
    <w:rsid w:val="00AF6011"/>
    <w:rsid w:val="00AF6107"/>
    <w:rsid w:val="00AF6200"/>
    <w:rsid w:val="00AF74F8"/>
    <w:rsid w:val="00AF77DC"/>
    <w:rsid w:val="00B000FB"/>
    <w:rsid w:val="00B0057B"/>
    <w:rsid w:val="00B0060D"/>
    <w:rsid w:val="00B00E0D"/>
    <w:rsid w:val="00B00FC4"/>
    <w:rsid w:val="00B013B0"/>
    <w:rsid w:val="00B0165C"/>
    <w:rsid w:val="00B01DEC"/>
    <w:rsid w:val="00B02408"/>
    <w:rsid w:val="00B02783"/>
    <w:rsid w:val="00B02AA3"/>
    <w:rsid w:val="00B02EAD"/>
    <w:rsid w:val="00B02F3F"/>
    <w:rsid w:val="00B031D8"/>
    <w:rsid w:val="00B0353D"/>
    <w:rsid w:val="00B035DD"/>
    <w:rsid w:val="00B04C0E"/>
    <w:rsid w:val="00B04FF7"/>
    <w:rsid w:val="00B056E5"/>
    <w:rsid w:val="00B06236"/>
    <w:rsid w:val="00B06AA2"/>
    <w:rsid w:val="00B06E4B"/>
    <w:rsid w:val="00B07EBF"/>
    <w:rsid w:val="00B102C2"/>
    <w:rsid w:val="00B11AA3"/>
    <w:rsid w:val="00B11BDD"/>
    <w:rsid w:val="00B11C0A"/>
    <w:rsid w:val="00B121F2"/>
    <w:rsid w:val="00B12806"/>
    <w:rsid w:val="00B12B78"/>
    <w:rsid w:val="00B13360"/>
    <w:rsid w:val="00B1338A"/>
    <w:rsid w:val="00B13F57"/>
    <w:rsid w:val="00B14397"/>
    <w:rsid w:val="00B14A6E"/>
    <w:rsid w:val="00B15281"/>
    <w:rsid w:val="00B1623D"/>
    <w:rsid w:val="00B16C87"/>
    <w:rsid w:val="00B16CB3"/>
    <w:rsid w:val="00B17FE1"/>
    <w:rsid w:val="00B204D7"/>
    <w:rsid w:val="00B20748"/>
    <w:rsid w:val="00B21037"/>
    <w:rsid w:val="00B21B3D"/>
    <w:rsid w:val="00B21E42"/>
    <w:rsid w:val="00B21F17"/>
    <w:rsid w:val="00B22301"/>
    <w:rsid w:val="00B228CC"/>
    <w:rsid w:val="00B229EF"/>
    <w:rsid w:val="00B22CEB"/>
    <w:rsid w:val="00B22E7F"/>
    <w:rsid w:val="00B23056"/>
    <w:rsid w:val="00B23108"/>
    <w:rsid w:val="00B23731"/>
    <w:rsid w:val="00B23EE1"/>
    <w:rsid w:val="00B241E8"/>
    <w:rsid w:val="00B252B5"/>
    <w:rsid w:val="00B25C9A"/>
    <w:rsid w:val="00B25FED"/>
    <w:rsid w:val="00B2600F"/>
    <w:rsid w:val="00B26665"/>
    <w:rsid w:val="00B26737"/>
    <w:rsid w:val="00B27174"/>
    <w:rsid w:val="00B27584"/>
    <w:rsid w:val="00B27E81"/>
    <w:rsid w:val="00B3017F"/>
    <w:rsid w:val="00B3042D"/>
    <w:rsid w:val="00B305F1"/>
    <w:rsid w:val="00B306F4"/>
    <w:rsid w:val="00B30720"/>
    <w:rsid w:val="00B3112D"/>
    <w:rsid w:val="00B318A0"/>
    <w:rsid w:val="00B3293C"/>
    <w:rsid w:val="00B332B4"/>
    <w:rsid w:val="00B33405"/>
    <w:rsid w:val="00B33811"/>
    <w:rsid w:val="00B33F50"/>
    <w:rsid w:val="00B34396"/>
    <w:rsid w:val="00B3484E"/>
    <w:rsid w:val="00B35204"/>
    <w:rsid w:val="00B3529D"/>
    <w:rsid w:val="00B352D8"/>
    <w:rsid w:val="00B35334"/>
    <w:rsid w:val="00B3554C"/>
    <w:rsid w:val="00B36BD3"/>
    <w:rsid w:val="00B37372"/>
    <w:rsid w:val="00B37B65"/>
    <w:rsid w:val="00B37FF5"/>
    <w:rsid w:val="00B4012C"/>
    <w:rsid w:val="00B4019C"/>
    <w:rsid w:val="00B40B5A"/>
    <w:rsid w:val="00B41B71"/>
    <w:rsid w:val="00B42C83"/>
    <w:rsid w:val="00B42F66"/>
    <w:rsid w:val="00B43041"/>
    <w:rsid w:val="00B43211"/>
    <w:rsid w:val="00B43681"/>
    <w:rsid w:val="00B43A7A"/>
    <w:rsid w:val="00B43E9D"/>
    <w:rsid w:val="00B442F5"/>
    <w:rsid w:val="00B443FB"/>
    <w:rsid w:val="00B449AD"/>
    <w:rsid w:val="00B449C4"/>
    <w:rsid w:val="00B44C6F"/>
    <w:rsid w:val="00B44EF8"/>
    <w:rsid w:val="00B4501B"/>
    <w:rsid w:val="00B4503F"/>
    <w:rsid w:val="00B452F3"/>
    <w:rsid w:val="00B45607"/>
    <w:rsid w:val="00B45818"/>
    <w:rsid w:val="00B45CAE"/>
    <w:rsid w:val="00B461A1"/>
    <w:rsid w:val="00B46B12"/>
    <w:rsid w:val="00B46C3E"/>
    <w:rsid w:val="00B4721D"/>
    <w:rsid w:val="00B4758C"/>
    <w:rsid w:val="00B500B5"/>
    <w:rsid w:val="00B504E0"/>
    <w:rsid w:val="00B50586"/>
    <w:rsid w:val="00B50710"/>
    <w:rsid w:val="00B50F60"/>
    <w:rsid w:val="00B51F9E"/>
    <w:rsid w:val="00B520CD"/>
    <w:rsid w:val="00B5245D"/>
    <w:rsid w:val="00B534B9"/>
    <w:rsid w:val="00B5513C"/>
    <w:rsid w:val="00B55363"/>
    <w:rsid w:val="00B55D9F"/>
    <w:rsid w:val="00B561C8"/>
    <w:rsid w:val="00B5631D"/>
    <w:rsid w:val="00B56426"/>
    <w:rsid w:val="00B56433"/>
    <w:rsid w:val="00B564B3"/>
    <w:rsid w:val="00B56640"/>
    <w:rsid w:val="00B5695D"/>
    <w:rsid w:val="00B57A75"/>
    <w:rsid w:val="00B60494"/>
    <w:rsid w:val="00B60914"/>
    <w:rsid w:val="00B6153A"/>
    <w:rsid w:val="00B61627"/>
    <w:rsid w:val="00B63363"/>
    <w:rsid w:val="00B6355F"/>
    <w:rsid w:val="00B63955"/>
    <w:rsid w:val="00B63BCB"/>
    <w:rsid w:val="00B6437D"/>
    <w:rsid w:val="00B646C0"/>
    <w:rsid w:val="00B647DA"/>
    <w:rsid w:val="00B64841"/>
    <w:rsid w:val="00B6491C"/>
    <w:rsid w:val="00B64BD7"/>
    <w:rsid w:val="00B651FA"/>
    <w:rsid w:val="00B6520D"/>
    <w:rsid w:val="00B6539B"/>
    <w:rsid w:val="00B653CC"/>
    <w:rsid w:val="00B65B43"/>
    <w:rsid w:val="00B65FBB"/>
    <w:rsid w:val="00B66041"/>
    <w:rsid w:val="00B6621C"/>
    <w:rsid w:val="00B663F0"/>
    <w:rsid w:val="00B66BC8"/>
    <w:rsid w:val="00B67178"/>
    <w:rsid w:val="00B677FE"/>
    <w:rsid w:val="00B67B20"/>
    <w:rsid w:val="00B70267"/>
    <w:rsid w:val="00B70649"/>
    <w:rsid w:val="00B70EC1"/>
    <w:rsid w:val="00B70F19"/>
    <w:rsid w:val="00B71B99"/>
    <w:rsid w:val="00B720A5"/>
    <w:rsid w:val="00B72642"/>
    <w:rsid w:val="00B72AA5"/>
    <w:rsid w:val="00B7329F"/>
    <w:rsid w:val="00B73344"/>
    <w:rsid w:val="00B73842"/>
    <w:rsid w:val="00B73B93"/>
    <w:rsid w:val="00B73BD1"/>
    <w:rsid w:val="00B74B93"/>
    <w:rsid w:val="00B75CC7"/>
    <w:rsid w:val="00B76029"/>
    <w:rsid w:val="00B7648C"/>
    <w:rsid w:val="00B7683C"/>
    <w:rsid w:val="00B77217"/>
    <w:rsid w:val="00B775A0"/>
    <w:rsid w:val="00B77854"/>
    <w:rsid w:val="00B8076A"/>
    <w:rsid w:val="00B80F63"/>
    <w:rsid w:val="00B816CC"/>
    <w:rsid w:val="00B81BC6"/>
    <w:rsid w:val="00B820B5"/>
    <w:rsid w:val="00B82109"/>
    <w:rsid w:val="00B82273"/>
    <w:rsid w:val="00B823D4"/>
    <w:rsid w:val="00B82482"/>
    <w:rsid w:val="00B82815"/>
    <w:rsid w:val="00B83D31"/>
    <w:rsid w:val="00B83F78"/>
    <w:rsid w:val="00B8462F"/>
    <w:rsid w:val="00B846D9"/>
    <w:rsid w:val="00B84D73"/>
    <w:rsid w:val="00B85576"/>
    <w:rsid w:val="00B868F8"/>
    <w:rsid w:val="00B86C0F"/>
    <w:rsid w:val="00B874EC"/>
    <w:rsid w:val="00B90F57"/>
    <w:rsid w:val="00B91094"/>
    <w:rsid w:val="00B9187E"/>
    <w:rsid w:val="00B9199B"/>
    <w:rsid w:val="00B91A6D"/>
    <w:rsid w:val="00B91AC1"/>
    <w:rsid w:val="00B9217C"/>
    <w:rsid w:val="00B92343"/>
    <w:rsid w:val="00B925BD"/>
    <w:rsid w:val="00B9282C"/>
    <w:rsid w:val="00B93943"/>
    <w:rsid w:val="00B93D94"/>
    <w:rsid w:val="00B94D3C"/>
    <w:rsid w:val="00B950B3"/>
    <w:rsid w:val="00B95B6D"/>
    <w:rsid w:val="00B95FFB"/>
    <w:rsid w:val="00B966BB"/>
    <w:rsid w:val="00B96DB0"/>
    <w:rsid w:val="00B96E36"/>
    <w:rsid w:val="00B97026"/>
    <w:rsid w:val="00B97A91"/>
    <w:rsid w:val="00BA02CE"/>
    <w:rsid w:val="00BA0571"/>
    <w:rsid w:val="00BA05A8"/>
    <w:rsid w:val="00BA0ADA"/>
    <w:rsid w:val="00BA0CFD"/>
    <w:rsid w:val="00BA0D8F"/>
    <w:rsid w:val="00BA111A"/>
    <w:rsid w:val="00BA124B"/>
    <w:rsid w:val="00BA12EF"/>
    <w:rsid w:val="00BA1401"/>
    <w:rsid w:val="00BA157F"/>
    <w:rsid w:val="00BA164A"/>
    <w:rsid w:val="00BA1711"/>
    <w:rsid w:val="00BA221C"/>
    <w:rsid w:val="00BA2430"/>
    <w:rsid w:val="00BA26C2"/>
    <w:rsid w:val="00BA2CCF"/>
    <w:rsid w:val="00BA338A"/>
    <w:rsid w:val="00BA4305"/>
    <w:rsid w:val="00BA4D09"/>
    <w:rsid w:val="00BA516C"/>
    <w:rsid w:val="00BA66EF"/>
    <w:rsid w:val="00BA680D"/>
    <w:rsid w:val="00BA68F5"/>
    <w:rsid w:val="00BB0008"/>
    <w:rsid w:val="00BB00DD"/>
    <w:rsid w:val="00BB079C"/>
    <w:rsid w:val="00BB07A4"/>
    <w:rsid w:val="00BB0B99"/>
    <w:rsid w:val="00BB0F70"/>
    <w:rsid w:val="00BB15A6"/>
    <w:rsid w:val="00BB29C1"/>
    <w:rsid w:val="00BB2AD9"/>
    <w:rsid w:val="00BB2E72"/>
    <w:rsid w:val="00BB2EE6"/>
    <w:rsid w:val="00BB3316"/>
    <w:rsid w:val="00BB362D"/>
    <w:rsid w:val="00BB39B8"/>
    <w:rsid w:val="00BB3A33"/>
    <w:rsid w:val="00BB44B6"/>
    <w:rsid w:val="00BB4A4A"/>
    <w:rsid w:val="00BB4B95"/>
    <w:rsid w:val="00BB4F0F"/>
    <w:rsid w:val="00BB504E"/>
    <w:rsid w:val="00BB5234"/>
    <w:rsid w:val="00BB5287"/>
    <w:rsid w:val="00BB59CB"/>
    <w:rsid w:val="00BB5B6D"/>
    <w:rsid w:val="00BB5F74"/>
    <w:rsid w:val="00BB61C4"/>
    <w:rsid w:val="00BB6B43"/>
    <w:rsid w:val="00BB6FD3"/>
    <w:rsid w:val="00BB7065"/>
    <w:rsid w:val="00BB7D04"/>
    <w:rsid w:val="00BC0526"/>
    <w:rsid w:val="00BC11AE"/>
    <w:rsid w:val="00BC18AF"/>
    <w:rsid w:val="00BC2B26"/>
    <w:rsid w:val="00BC2D25"/>
    <w:rsid w:val="00BC39A1"/>
    <w:rsid w:val="00BC3BB8"/>
    <w:rsid w:val="00BC3D27"/>
    <w:rsid w:val="00BC42A7"/>
    <w:rsid w:val="00BC4969"/>
    <w:rsid w:val="00BC4B53"/>
    <w:rsid w:val="00BC5071"/>
    <w:rsid w:val="00BC50A8"/>
    <w:rsid w:val="00BC5412"/>
    <w:rsid w:val="00BC58F0"/>
    <w:rsid w:val="00BC634B"/>
    <w:rsid w:val="00BC64A8"/>
    <w:rsid w:val="00BC6563"/>
    <w:rsid w:val="00BC689E"/>
    <w:rsid w:val="00BC694A"/>
    <w:rsid w:val="00BC7105"/>
    <w:rsid w:val="00BC7C72"/>
    <w:rsid w:val="00BD0325"/>
    <w:rsid w:val="00BD06B1"/>
    <w:rsid w:val="00BD08DA"/>
    <w:rsid w:val="00BD0E3E"/>
    <w:rsid w:val="00BD0FAB"/>
    <w:rsid w:val="00BD1D42"/>
    <w:rsid w:val="00BD2773"/>
    <w:rsid w:val="00BD2887"/>
    <w:rsid w:val="00BD2904"/>
    <w:rsid w:val="00BD2BB7"/>
    <w:rsid w:val="00BD3CD0"/>
    <w:rsid w:val="00BD3E7F"/>
    <w:rsid w:val="00BD4180"/>
    <w:rsid w:val="00BD4539"/>
    <w:rsid w:val="00BD45CA"/>
    <w:rsid w:val="00BD543E"/>
    <w:rsid w:val="00BD55FB"/>
    <w:rsid w:val="00BD6990"/>
    <w:rsid w:val="00BD6C9E"/>
    <w:rsid w:val="00BD797B"/>
    <w:rsid w:val="00BD7A98"/>
    <w:rsid w:val="00BD7D54"/>
    <w:rsid w:val="00BE0005"/>
    <w:rsid w:val="00BE0443"/>
    <w:rsid w:val="00BE069C"/>
    <w:rsid w:val="00BE106E"/>
    <w:rsid w:val="00BE2005"/>
    <w:rsid w:val="00BE21F8"/>
    <w:rsid w:val="00BE2D09"/>
    <w:rsid w:val="00BE2F6B"/>
    <w:rsid w:val="00BE3017"/>
    <w:rsid w:val="00BE380A"/>
    <w:rsid w:val="00BE38BA"/>
    <w:rsid w:val="00BE3E5A"/>
    <w:rsid w:val="00BE4375"/>
    <w:rsid w:val="00BE53A5"/>
    <w:rsid w:val="00BE53C3"/>
    <w:rsid w:val="00BE62BF"/>
    <w:rsid w:val="00BE670C"/>
    <w:rsid w:val="00BE6B4D"/>
    <w:rsid w:val="00BE73B4"/>
    <w:rsid w:val="00BE7DDB"/>
    <w:rsid w:val="00BF0249"/>
    <w:rsid w:val="00BF0680"/>
    <w:rsid w:val="00BF14E9"/>
    <w:rsid w:val="00BF17A5"/>
    <w:rsid w:val="00BF1C96"/>
    <w:rsid w:val="00BF20C6"/>
    <w:rsid w:val="00BF2117"/>
    <w:rsid w:val="00BF23B1"/>
    <w:rsid w:val="00BF2A90"/>
    <w:rsid w:val="00BF2DD8"/>
    <w:rsid w:val="00BF31D1"/>
    <w:rsid w:val="00BF33C0"/>
    <w:rsid w:val="00BF34C9"/>
    <w:rsid w:val="00BF355E"/>
    <w:rsid w:val="00BF3B1F"/>
    <w:rsid w:val="00BF3DBB"/>
    <w:rsid w:val="00BF4094"/>
    <w:rsid w:val="00BF4436"/>
    <w:rsid w:val="00BF52E3"/>
    <w:rsid w:val="00BF5DDF"/>
    <w:rsid w:val="00BF6148"/>
    <w:rsid w:val="00BF6349"/>
    <w:rsid w:val="00BF6594"/>
    <w:rsid w:val="00BF7284"/>
    <w:rsid w:val="00BF759A"/>
    <w:rsid w:val="00BF7700"/>
    <w:rsid w:val="00BF7817"/>
    <w:rsid w:val="00C0052F"/>
    <w:rsid w:val="00C01649"/>
    <w:rsid w:val="00C023DB"/>
    <w:rsid w:val="00C0263C"/>
    <w:rsid w:val="00C03FEC"/>
    <w:rsid w:val="00C042AC"/>
    <w:rsid w:val="00C0437C"/>
    <w:rsid w:val="00C04396"/>
    <w:rsid w:val="00C0446D"/>
    <w:rsid w:val="00C0576D"/>
    <w:rsid w:val="00C06032"/>
    <w:rsid w:val="00C06079"/>
    <w:rsid w:val="00C068A1"/>
    <w:rsid w:val="00C06BCC"/>
    <w:rsid w:val="00C10BF4"/>
    <w:rsid w:val="00C10D37"/>
    <w:rsid w:val="00C10DAA"/>
    <w:rsid w:val="00C1186A"/>
    <w:rsid w:val="00C11C96"/>
    <w:rsid w:val="00C1251A"/>
    <w:rsid w:val="00C12B67"/>
    <w:rsid w:val="00C12E09"/>
    <w:rsid w:val="00C13098"/>
    <w:rsid w:val="00C1363A"/>
    <w:rsid w:val="00C13648"/>
    <w:rsid w:val="00C142A2"/>
    <w:rsid w:val="00C14782"/>
    <w:rsid w:val="00C14E94"/>
    <w:rsid w:val="00C15084"/>
    <w:rsid w:val="00C15CA4"/>
    <w:rsid w:val="00C17019"/>
    <w:rsid w:val="00C170B1"/>
    <w:rsid w:val="00C177F4"/>
    <w:rsid w:val="00C2035A"/>
    <w:rsid w:val="00C203BD"/>
    <w:rsid w:val="00C20434"/>
    <w:rsid w:val="00C2058E"/>
    <w:rsid w:val="00C20670"/>
    <w:rsid w:val="00C207D2"/>
    <w:rsid w:val="00C20B74"/>
    <w:rsid w:val="00C20E7C"/>
    <w:rsid w:val="00C20EB6"/>
    <w:rsid w:val="00C21E5E"/>
    <w:rsid w:val="00C22C6C"/>
    <w:rsid w:val="00C232DC"/>
    <w:rsid w:val="00C234E4"/>
    <w:rsid w:val="00C241F6"/>
    <w:rsid w:val="00C248D3"/>
    <w:rsid w:val="00C24B7E"/>
    <w:rsid w:val="00C25109"/>
    <w:rsid w:val="00C25C80"/>
    <w:rsid w:val="00C263F9"/>
    <w:rsid w:val="00C273AC"/>
    <w:rsid w:val="00C27BB1"/>
    <w:rsid w:val="00C30D8A"/>
    <w:rsid w:val="00C31451"/>
    <w:rsid w:val="00C3159E"/>
    <w:rsid w:val="00C321BB"/>
    <w:rsid w:val="00C327FB"/>
    <w:rsid w:val="00C329CC"/>
    <w:rsid w:val="00C332F0"/>
    <w:rsid w:val="00C34D18"/>
    <w:rsid w:val="00C351C2"/>
    <w:rsid w:val="00C3597F"/>
    <w:rsid w:val="00C35DE5"/>
    <w:rsid w:val="00C36072"/>
    <w:rsid w:val="00C361E5"/>
    <w:rsid w:val="00C37287"/>
    <w:rsid w:val="00C37674"/>
    <w:rsid w:val="00C376F1"/>
    <w:rsid w:val="00C3778B"/>
    <w:rsid w:val="00C37E1A"/>
    <w:rsid w:val="00C40086"/>
    <w:rsid w:val="00C40280"/>
    <w:rsid w:val="00C405CB"/>
    <w:rsid w:val="00C40B28"/>
    <w:rsid w:val="00C40DA5"/>
    <w:rsid w:val="00C41270"/>
    <w:rsid w:val="00C41AA4"/>
    <w:rsid w:val="00C41E6D"/>
    <w:rsid w:val="00C41EC5"/>
    <w:rsid w:val="00C42119"/>
    <w:rsid w:val="00C4287D"/>
    <w:rsid w:val="00C42D86"/>
    <w:rsid w:val="00C4324C"/>
    <w:rsid w:val="00C43343"/>
    <w:rsid w:val="00C434AE"/>
    <w:rsid w:val="00C43D6B"/>
    <w:rsid w:val="00C4418F"/>
    <w:rsid w:val="00C44288"/>
    <w:rsid w:val="00C4454E"/>
    <w:rsid w:val="00C448FD"/>
    <w:rsid w:val="00C44947"/>
    <w:rsid w:val="00C44A14"/>
    <w:rsid w:val="00C44E1E"/>
    <w:rsid w:val="00C44E96"/>
    <w:rsid w:val="00C45B48"/>
    <w:rsid w:val="00C45BFD"/>
    <w:rsid w:val="00C460C1"/>
    <w:rsid w:val="00C46D7D"/>
    <w:rsid w:val="00C46FF9"/>
    <w:rsid w:val="00C47489"/>
    <w:rsid w:val="00C47FA5"/>
    <w:rsid w:val="00C50419"/>
    <w:rsid w:val="00C50AAC"/>
    <w:rsid w:val="00C51005"/>
    <w:rsid w:val="00C51281"/>
    <w:rsid w:val="00C521D0"/>
    <w:rsid w:val="00C52254"/>
    <w:rsid w:val="00C5291F"/>
    <w:rsid w:val="00C5301E"/>
    <w:rsid w:val="00C535A2"/>
    <w:rsid w:val="00C53A12"/>
    <w:rsid w:val="00C53CF1"/>
    <w:rsid w:val="00C53E7C"/>
    <w:rsid w:val="00C53E99"/>
    <w:rsid w:val="00C54153"/>
    <w:rsid w:val="00C54A74"/>
    <w:rsid w:val="00C54E28"/>
    <w:rsid w:val="00C55501"/>
    <w:rsid w:val="00C55D9F"/>
    <w:rsid w:val="00C5721F"/>
    <w:rsid w:val="00C57391"/>
    <w:rsid w:val="00C575E9"/>
    <w:rsid w:val="00C6034F"/>
    <w:rsid w:val="00C60597"/>
    <w:rsid w:val="00C60DFE"/>
    <w:rsid w:val="00C60E45"/>
    <w:rsid w:val="00C61A3C"/>
    <w:rsid w:val="00C61B0A"/>
    <w:rsid w:val="00C6200B"/>
    <w:rsid w:val="00C62D29"/>
    <w:rsid w:val="00C63B58"/>
    <w:rsid w:val="00C63D38"/>
    <w:rsid w:val="00C6464E"/>
    <w:rsid w:val="00C64702"/>
    <w:rsid w:val="00C6478F"/>
    <w:rsid w:val="00C64C4D"/>
    <w:rsid w:val="00C654BE"/>
    <w:rsid w:val="00C65A51"/>
    <w:rsid w:val="00C65B83"/>
    <w:rsid w:val="00C65DEA"/>
    <w:rsid w:val="00C6619B"/>
    <w:rsid w:val="00C663FC"/>
    <w:rsid w:val="00C66AD2"/>
    <w:rsid w:val="00C66D23"/>
    <w:rsid w:val="00C66EF2"/>
    <w:rsid w:val="00C6727D"/>
    <w:rsid w:val="00C674E5"/>
    <w:rsid w:val="00C67A1D"/>
    <w:rsid w:val="00C67A21"/>
    <w:rsid w:val="00C67BE7"/>
    <w:rsid w:val="00C67D84"/>
    <w:rsid w:val="00C7032E"/>
    <w:rsid w:val="00C704E1"/>
    <w:rsid w:val="00C706E9"/>
    <w:rsid w:val="00C707EB"/>
    <w:rsid w:val="00C707F5"/>
    <w:rsid w:val="00C70C1D"/>
    <w:rsid w:val="00C70D21"/>
    <w:rsid w:val="00C70D5E"/>
    <w:rsid w:val="00C70EF6"/>
    <w:rsid w:val="00C71759"/>
    <w:rsid w:val="00C72A92"/>
    <w:rsid w:val="00C72D94"/>
    <w:rsid w:val="00C732D1"/>
    <w:rsid w:val="00C733A0"/>
    <w:rsid w:val="00C74DFF"/>
    <w:rsid w:val="00C75AE0"/>
    <w:rsid w:val="00C75B81"/>
    <w:rsid w:val="00C76152"/>
    <w:rsid w:val="00C76C73"/>
    <w:rsid w:val="00C76E1F"/>
    <w:rsid w:val="00C7728A"/>
    <w:rsid w:val="00C773B2"/>
    <w:rsid w:val="00C80777"/>
    <w:rsid w:val="00C80FEB"/>
    <w:rsid w:val="00C81300"/>
    <w:rsid w:val="00C81570"/>
    <w:rsid w:val="00C818E5"/>
    <w:rsid w:val="00C82330"/>
    <w:rsid w:val="00C823D0"/>
    <w:rsid w:val="00C8247C"/>
    <w:rsid w:val="00C824D5"/>
    <w:rsid w:val="00C82669"/>
    <w:rsid w:val="00C827AC"/>
    <w:rsid w:val="00C83009"/>
    <w:rsid w:val="00C833C0"/>
    <w:rsid w:val="00C83868"/>
    <w:rsid w:val="00C8443B"/>
    <w:rsid w:val="00C84905"/>
    <w:rsid w:val="00C8496D"/>
    <w:rsid w:val="00C84F99"/>
    <w:rsid w:val="00C85532"/>
    <w:rsid w:val="00C85AB7"/>
    <w:rsid w:val="00C86012"/>
    <w:rsid w:val="00C8687C"/>
    <w:rsid w:val="00C869B2"/>
    <w:rsid w:val="00C86F14"/>
    <w:rsid w:val="00C874B2"/>
    <w:rsid w:val="00C876A0"/>
    <w:rsid w:val="00C87C1E"/>
    <w:rsid w:val="00C9002F"/>
    <w:rsid w:val="00C9006D"/>
    <w:rsid w:val="00C9042B"/>
    <w:rsid w:val="00C90CC8"/>
    <w:rsid w:val="00C90FF5"/>
    <w:rsid w:val="00C910A4"/>
    <w:rsid w:val="00C91959"/>
    <w:rsid w:val="00C92778"/>
    <w:rsid w:val="00C92781"/>
    <w:rsid w:val="00C92B2B"/>
    <w:rsid w:val="00C9372F"/>
    <w:rsid w:val="00C93EA5"/>
    <w:rsid w:val="00C9414D"/>
    <w:rsid w:val="00C94289"/>
    <w:rsid w:val="00C947EF"/>
    <w:rsid w:val="00C94800"/>
    <w:rsid w:val="00C94ACA"/>
    <w:rsid w:val="00C94C0A"/>
    <w:rsid w:val="00C955A9"/>
    <w:rsid w:val="00C9563A"/>
    <w:rsid w:val="00C95D8C"/>
    <w:rsid w:val="00C962CD"/>
    <w:rsid w:val="00C96800"/>
    <w:rsid w:val="00C973AC"/>
    <w:rsid w:val="00C97446"/>
    <w:rsid w:val="00C97676"/>
    <w:rsid w:val="00C97E84"/>
    <w:rsid w:val="00CA0AEE"/>
    <w:rsid w:val="00CA0C09"/>
    <w:rsid w:val="00CA11EC"/>
    <w:rsid w:val="00CA1DAE"/>
    <w:rsid w:val="00CA24ED"/>
    <w:rsid w:val="00CA2585"/>
    <w:rsid w:val="00CA27F2"/>
    <w:rsid w:val="00CA33AA"/>
    <w:rsid w:val="00CA3C8A"/>
    <w:rsid w:val="00CA3F58"/>
    <w:rsid w:val="00CA427B"/>
    <w:rsid w:val="00CA4819"/>
    <w:rsid w:val="00CA50C4"/>
    <w:rsid w:val="00CA5881"/>
    <w:rsid w:val="00CA5AD6"/>
    <w:rsid w:val="00CA6582"/>
    <w:rsid w:val="00CA670F"/>
    <w:rsid w:val="00CA6DB8"/>
    <w:rsid w:val="00CA73BE"/>
    <w:rsid w:val="00CB011A"/>
    <w:rsid w:val="00CB02FD"/>
    <w:rsid w:val="00CB04DB"/>
    <w:rsid w:val="00CB09A4"/>
    <w:rsid w:val="00CB0BE0"/>
    <w:rsid w:val="00CB1CC2"/>
    <w:rsid w:val="00CB1EA8"/>
    <w:rsid w:val="00CB2A81"/>
    <w:rsid w:val="00CB2FF7"/>
    <w:rsid w:val="00CB33F8"/>
    <w:rsid w:val="00CB35A0"/>
    <w:rsid w:val="00CB3DCF"/>
    <w:rsid w:val="00CB4173"/>
    <w:rsid w:val="00CB4417"/>
    <w:rsid w:val="00CB502C"/>
    <w:rsid w:val="00CB51AB"/>
    <w:rsid w:val="00CB51B9"/>
    <w:rsid w:val="00CB5309"/>
    <w:rsid w:val="00CB56AC"/>
    <w:rsid w:val="00CB5802"/>
    <w:rsid w:val="00CB616A"/>
    <w:rsid w:val="00CB6A26"/>
    <w:rsid w:val="00CB7A7E"/>
    <w:rsid w:val="00CC093F"/>
    <w:rsid w:val="00CC0AAD"/>
    <w:rsid w:val="00CC0BE7"/>
    <w:rsid w:val="00CC0DBA"/>
    <w:rsid w:val="00CC191A"/>
    <w:rsid w:val="00CC1B11"/>
    <w:rsid w:val="00CC1BA1"/>
    <w:rsid w:val="00CC2B42"/>
    <w:rsid w:val="00CC2F16"/>
    <w:rsid w:val="00CC3B37"/>
    <w:rsid w:val="00CC4378"/>
    <w:rsid w:val="00CC51F5"/>
    <w:rsid w:val="00CC58CD"/>
    <w:rsid w:val="00CC59C7"/>
    <w:rsid w:val="00CC59FD"/>
    <w:rsid w:val="00CC5E3F"/>
    <w:rsid w:val="00CC61AF"/>
    <w:rsid w:val="00CC681F"/>
    <w:rsid w:val="00CC7423"/>
    <w:rsid w:val="00CC7685"/>
    <w:rsid w:val="00CD003C"/>
    <w:rsid w:val="00CD03C1"/>
    <w:rsid w:val="00CD0A33"/>
    <w:rsid w:val="00CD142D"/>
    <w:rsid w:val="00CD1F83"/>
    <w:rsid w:val="00CD1F91"/>
    <w:rsid w:val="00CD211E"/>
    <w:rsid w:val="00CD2244"/>
    <w:rsid w:val="00CD273E"/>
    <w:rsid w:val="00CD292D"/>
    <w:rsid w:val="00CD292E"/>
    <w:rsid w:val="00CD29B8"/>
    <w:rsid w:val="00CD2B9B"/>
    <w:rsid w:val="00CD2FE1"/>
    <w:rsid w:val="00CD33D4"/>
    <w:rsid w:val="00CD348F"/>
    <w:rsid w:val="00CD3802"/>
    <w:rsid w:val="00CD3899"/>
    <w:rsid w:val="00CD4DB8"/>
    <w:rsid w:val="00CD519A"/>
    <w:rsid w:val="00CD529A"/>
    <w:rsid w:val="00CD5631"/>
    <w:rsid w:val="00CD57FA"/>
    <w:rsid w:val="00CD5BB1"/>
    <w:rsid w:val="00CD5DD0"/>
    <w:rsid w:val="00CD6712"/>
    <w:rsid w:val="00CD7811"/>
    <w:rsid w:val="00CD7CEA"/>
    <w:rsid w:val="00CE0B5B"/>
    <w:rsid w:val="00CE0CB6"/>
    <w:rsid w:val="00CE1C93"/>
    <w:rsid w:val="00CE2F58"/>
    <w:rsid w:val="00CE34F5"/>
    <w:rsid w:val="00CE3E91"/>
    <w:rsid w:val="00CE41F4"/>
    <w:rsid w:val="00CE4C2A"/>
    <w:rsid w:val="00CE4D21"/>
    <w:rsid w:val="00CE5419"/>
    <w:rsid w:val="00CE5444"/>
    <w:rsid w:val="00CE5D6A"/>
    <w:rsid w:val="00CE7532"/>
    <w:rsid w:val="00CE779A"/>
    <w:rsid w:val="00CE78F5"/>
    <w:rsid w:val="00CE7C22"/>
    <w:rsid w:val="00CE7D0F"/>
    <w:rsid w:val="00CF015F"/>
    <w:rsid w:val="00CF0A27"/>
    <w:rsid w:val="00CF0B1D"/>
    <w:rsid w:val="00CF0F87"/>
    <w:rsid w:val="00CF12B0"/>
    <w:rsid w:val="00CF1DE8"/>
    <w:rsid w:val="00CF2494"/>
    <w:rsid w:val="00CF257C"/>
    <w:rsid w:val="00CF25F7"/>
    <w:rsid w:val="00CF39CA"/>
    <w:rsid w:val="00CF3E6D"/>
    <w:rsid w:val="00CF44C9"/>
    <w:rsid w:val="00CF4548"/>
    <w:rsid w:val="00CF5182"/>
    <w:rsid w:val="00CF65E5"/>
    <w:rsid w:val="00CF66A8"/>
    <w:rsid w:val="00CF6A7A"/>
    <w:rsid w:val="00CF719F"/>
    <w:rsid w:val="00CF747B"/>
    <w:rsid w:val="00CF7BF5"/>
    <w:rsid w:val="00D00307"/>
    <w:rsid w:val="00D00733"/>
    <w:rsid w:val="00D00BD1"/>
    <w:rsid w:val="00D00E7A"/>
    <w:rsid w:val="00D010D0"/>
    <w:rsid w:val="00D015A8"/>
    <w:rsid w:val="00D01784"/>
    <w:rsid w:val="00D0192D"/>
    <w:rsid w:val="00D01FDF"/>
    <w:rsid w:val="00D02A33"/>
    <w:rsid w:val="00D02C22"/>
    <w:rsid w:val="00D03FF5"/>
    <w:rsid w:val="00D044AB"/>
    <w:rsid w:val="00D045F6"/>
    <w:rsid w:val="00D05010"/>
    <w:rsid w:val="00D0504A"/>
    <w:rsid w:val="00D05CD1"/>
    <w:rsid w:val="00D05FEC"/>
    <w:rsid w:val="00D06941"/>
    <w:rsid w:val="00D0697D"/>
    <w:rsid w:val="00D0701A"/>
    <w:rsid w:val="00D077C9"/>
    <w:rsid w:val="00D0789B"/>
    <w:rsid w:val="00D07E44"/>
    <w:rsid w:val="00D07E7D"/>
    <w:rsid w:val="00D1047A"/>
    <w:rsid w:val="00D1060B"/>
    <w:rsid w:val="00D10F6F"/>
    <w:rsid w:val="00D11322"/>
    <w:rsid w:val="00D1136F"/>
    <w:rsid w:val="00D11A01"/>
    <w:rsid w:val="00D12861"/>
    <w:rsid w:val="00D12CA4"/>
    <w:rsid w:val="00D12E37"/>
    <w:rsid w:val="00D13FD2"/>
    <w:rsid w:val="00D14462"/>
    <w:rsid w:val="00D147B4"/>
    <w:rsid w:val="00D14A6D"/>
    <w:rsid w:val="00D14B51"/>
    <w:rsid w:val="00D14F87"/>
    <w:rsid w:val="00D177B4"/>
    <w:rsid w:val="00D17B3D"/>
    <w:rsid w:val="00D17CAE"/>
    <w:rsid w:val="00D2003D"/>
    <w:rsid w:val="00D203C4"/>
    <w:rsid w:val="00D20889"/>
    <w:rsid w:val="00D20BA5"/>
    <w:rsid w:val="00D217AE"/>
    <w:rsid w:val="00D220DE"/>
    <w:rsid w:val="00D22217"/>
    <w:rsid w:val="00D224F6"/>
    <w:rsid w:val="00D2293B"/>
    <w:rsid w:val="00D22A1A"/>
    <w:rsid w:val="00D22DFE"/>
    <w:rsid w:val="00D23C7D"/>
    <w:rsid w:val="00D241CC"/>
    <w:rsid w:val="00D2438E"/>
    <w:rsid w:val="00D251E0"/>
    <w:rsid w:val="00D257A8"/>
    <w:rsid w:val="00D26019"/>
    <w:rsid w:val="00D2625A"/>
    <w:rsid w:val="00D2633F"/>
    <w:rsid w:val="00D279E9"/>
    <w:rsid w:val="00D30133"/>
    <w:rsid w:val="00D30469"/>
    <w:rsid w:val="00D309DE"/>
    <w:rsid w:val="00D31EF9"/>
    <w:rsid w:val="00D3254F"/>
    <w:rsid w:val="00D32625"/>
    <w:rsid w:val="00D32902"/>
    <w:rsid w:val="00D32951"/>
    <w:rsid w:val="00D32955"/>
    <w:rsid w:val="00D339B4"/>
    <w:rsid w:val="00D33AB5"/>
    <w:rsid w:val="00D34E24"/>
    <w:rsid w:val="00D35317"/>
    <w:rsid w:val="00D35DB4"/>
    <w:rsid w:val="00D3696F"/>
    <w:rsid w:val="00D36FA6"/>
    <w:rsid w:val="00D37507"/>
    <w:rsid w:val="00D376EB"/>
    <w:rsid w:val="00D376F8"/>
    <w:rsid w:val="00D37D3C"/>
    <w:rsid w:val="00D37D93"/>
    <w:rsid w:val="00D37E52"/>
    <w:rsid w:val="00D40DEC"/>
    <w:rsid w:val="00D41780"/>
    <w:rsid w:val="00D41856"/>
    <w:rsid w:val="00D425DF"/>
    <w:rsid w:val="00D425FB"/>
    <w:rsid w:val="00D42625"/>
    <w:rsid w:val="00D42CB8"/>
    <w:rsid w:val="00D4310B"/>
    <w:rsid w:val="00D43194"/>
    <w:rsid w:val="00D432B8"/>
    <w:rsid w:val="00D434D7"/>
    <w:rsid w:val="00D43949"/>
    <w:rsid w:val="00D43B0D"/>
    <w:rsid w:val="00D43E94"/>
    <w:rsid w:val="00D43F1B"/>
    <w:rsid w:val="00D4422A"/>
    <w:rsid w:val="00D44DC2"/>
    <w:rsid w:val="00D44FD1"/>
    <w:rsid w:val="00D4522E"/>
    <w:rsid w:val="00D458F8"/>
    <w:rsid w:val="00D45DEA"/>
    <w:rsid w:val="00D46B16"/>
    <w:rsid w:val="00D50B6A"/>
    <w:rsid w:val="00D514F6"/>
    <w:rsid w:val="00D5173B"/>
    <w:rsid w:val="00D53F67"/>
    <w:rsid w:val="00D5433F"/>
    <w:rsid w:val="00D543A3"/>
    <w:rsid w:val="00D54973"/>
    <w:rsid w:val="00D54C51"/>
    <w:rsid w:val="00D54FA2"/>
    <w:rsid w:val="00D55188"/>
    <w:rsid w:val="00D551EE"/>
    <w:rsid w:val="00D553E0"/>
    <w:rsid w:val="00D55486"/>
    <w:rsid w:val="00D55746"/>
    <w:rsid w:val="00D55861"/>
    <w:rsid w:val="00D56203"/>
    <w:rsid w:val="00D576AB"/>
    <w:rsid w:val="00D579A7"/>
    <w:rsid w:val="00D57CBC"/>
    <w:rsid w:val="00D57CF5"/>
    <w:rsid w:val="00D603E8"/>
    <w:rsid w:val="00D6109F"/>
    <w:rsid w:val="00D61183"/>
    <w:rsid w:val="00D6158A"/>
    <w:rsid w:val="00D61E86"/>
    <w:rsid w:val="00D625DB"/>
    <w:rsid w:val="00D626D7"/>
    <w:rsid w:val="00D6271A"/>
    <w:rsid w:val="00D638D8"/>
    <w:rsid w:val="00D63F67"/>
    <w:rsid w:val="00D64588"/>
    <w:rsid w:val="00D64BC9"/>
    <w:rsid w:val="00D65896"/>
    <w:rsid w:val="00D65AC0"/>
    <w:rsid w:val="00D65BC0"/>
    <w:rsid w:val="00D65DBE"/>
    <w:rsid w:val="00D6654A"/>
    <w:rsid w:val="00D666EA"/>
    <w:rsid w:val="00D669D4"/>
    <w:rsid w:val="00D66C31"/>
    <w:rsid w:val="00D66E78"/>
    <w:rsid w:val="00D670B2"/>
    <w:rsid w:val="00D67EDB"/>
    <w:rsid w:val="00D70CFA"/>
    <w:rsid w:val="00D71945"/>
    <w:rsid w:val="00D719F5"/>
    <w:rsid w:val="00D74457"/>
    <w:rsid w:val="00D7475A"/>
    <w:rsid w:val="00D74DD0"/>
    <w:rsid w:val="00D75B18"/>
    <w:rsid w:val="00D760C1"/>
    <w:rsid w:val="00D76615"/>
    <w:rsid w:val="00D76665"/>
    <w:rsid w:val="00D76C72"/>
    <w:rsid w:val="00D77073"/>
    <w:rsid w:val="00D771BC"/>
    <w:rsid w:val="00D774A1"/>
    <w:rsid w:val="00D777A5"/>
    <w:rsid w:val="00D7799C"/>
    <w:rsid w:val="00D77D96"/>
    <w:rsid w:val="00D77DC8"/>
    <w:rsid w:val="00D80A06"/>
    <w:rsid w:val="00D80C63"/>
    <w:rsid w:val="00D80F7D"/>
    <w:rsid w:val="00D81540"/>
    <w:rsid w:val="00D81853"/>
    <w:rsid w:val="00D81862"/>
    <w:rsid w:val="00D8261A"/>
    <w:rsid w:val="00D826A2"/>
    <w:rsid w:val="00D82F7A"/>
    <w:rsid w:val="00D832C0"/>
    <w:rsid w:val="00D834C5"/>
    <w:rsid w:val="00D83A86"/>
    <w:rsid w:val="00D83E0D"/>
    <w:rsid w:val="00D84086"/>
    <w:rsid w:val="00D84EB4"/>
    <w:rsid w:val="00D85F65"/>
    <w:rsid w:val="00D862AB"/>
    <w:rsid w:val="00D862C8"/>
    <w:rsid w:val="00D86495"/>
    <w:rsid w:val="00D864C4"/>
    <w:rsid w:val="00D865C5"/>
    <w:rsid w:val="00D8690B"/>
    <w:rsid w:val="00D86A30"/>
    <w:rsid w:val="00D86DBA"/>
    <w:rsid w:val="00D86E98"/>
    <w:rsid w:val="00D873F2"/>
    <w:rsid w:val="00D87AA9"/>
    <w:rsid w:val="00D87BBC"/>
    <w:rsid w:val="00D87F76"/>
    <w:rsid w:val="00D905E2"/>
    <w:rsid w:val="00D90832"/>
    <w:rsid w:val="00D90A2B"/>
    <w:rsid w:val="00D91132"/>
    <w:rsid w:val="00D9114A"/>
    <w:rsid w:val="00D911B5"/>
    <w:rsid w:val="00D91490"/>
    <w:rsid w:val="00D91529"/>
    <w:rsid w:val="00D917BB"/>
    <w:rsid w:val="00D920FB"/>
    <w:rsid w:val="00D926CD"/>
    <w:rsid w:val="00D92FA1"/>
    <w:rsid w:val="00D9317B"/>
    <w:rsid w:val="00D93479"/>
    <w:rsid w:val="00D937C2"/>
    <w:rsid w:val="00D93E26"/>
    <w:rsid w:val="00D93FC5"/>
    <w:rsid w:val="00D945CD"/>
    <w:rsid w:val="00D948FD"/>
    <w:rsid w:val="00D95E49"/>
    <w:rsid w:val="00D95F44"/>
    <w:rsid w:val="00D961C6"/>
    <w:rsid w:val="00D973F0"/>
    <w:rsid w:val="00D974F9"/>
    <w:rsid w:val="00D9759E"/>
    <w:rsid w:val="00D97680"/>
    <w:rsid w:val="00D978FA"/>
    <w:rsid w:val="00D97E53"/>
    <w:rsid w:val="00DA03CC"/>
    <w:rsid w:val="00DA0536"/>
    <w:rsid w:val="00DA159E"/>
    <w:rsid w:val="00DA4287"/>
    <w:rsid w:val="00DA43DF"/>
    <w:rsid w:val="00DA451B"/>
    <w:rsid w:val="00DA459B"/>
    <w:rsid w:val="00DA4A70"/>
    <w:rsid w:val="00DA4BBD"/>
    <w:rsid w:val="00DA4FE8"/>
    <w:rsid w:val="00DA51DD"/>
    <w:rsid w:val="00DA5552"/>
    <w:rsid w:val="00DA5DC7"/>
    <w:rsid w:val="00DA6736"/>
    <w:rsid w:val="00DA7C05"/>
    <w:rsid w:val="00DB006B"/>
    <w:rsid w:val="00DB067F"/>
    <w:rsid w:val="00DB072F"/>
    <w:rsid w:val="00DB0BCE"/>
    <w:rsid w:val="00DB1287"/>
    <w:rsid w:val="00DB1336"/>
    <w:rsid w:val="00DB1416"/>
    <w:rsid w:val="00DB1535"/>
    <w:rsid w:val="00DB1812"/>
    <w:rsid w:val="00DB1C21"/>
    <w:rsid w:val="00DB1EDD"/>
    <w:rsid w:val="00DB21BF"/>
    <w:rsid w:val="00DB242C"/>
    <w:rsid w:val="00DB2D9E"/>
    <w:rsid w:val="00DB4384"/>
    <w:rsid w:val="00DB4393"/>
    <w:rsid w:val="00DB469D"/>
    <w:rsid w:val="00DB4844"/>
    <w:rsid w:val="00DB48AD"/>
    <w:rsid w:val="00DB4DA8"/>
    <w:rsid w:val="00DB5AE7"/>
    <w:rsid w:val="00DB6932"/>
    <w:rsid w:val="00DB731B"/>
    <w:rsid w:val="00DB7640"/>
    <w:rsid w:val="00DB7827"/>
    <w:rsid w:val="00DB797E"/>
    <w:rsid w:val="00DB7983"/>
    <w:rsid w:val="00DB79B4"/>
    <w:rsid w:val="00DB7E1C"/>
    <w:rsid w:val="00DC062A"/>
    <w:rsid w:val="00DC0754"/>
    <w:rsid w:val="00DC17EB"/>
    <w:rsid w:val="00DC235A"/>
    <w:rsid w:val="00DC24F3"/>
    <w:rsid w:val="00DC28F6"/>
    <w:rsid w:val="00DC2907"/>
    <w:rsid w:val="00DC2C92"/>
    <w:rsid w:val="00DC2E07"/>
    <w:rsid w:val="00DC35B3"/>
    <w:rsid w:val="00DC40EF"/>
    <w:rsid w:val="00DC4B33"/>
    <w:rsid w:val="00DC4BCF"/>
    <w:rsid w:val="00DC4D31"/>
    <w:rsid w:val="00DC5174"/>
    <w:rsid w:val="00DC584E"/>
    <w:rsid w:val="00DC58A7"/>
    <w:rsid w:val="00DC63AB"/>
    <w:rsid w:val="00DC7D0D"/>
    <w:rsid w:val="00DC7E96"/>
    <w:rsid w:val="00DC7F77"/>
    <w:rsid w:val="00DD08B2"/>
    <w:rsid w:val="00DD1975"/>
    <w:rsid w:val="00DD1F24"/>
    <w:rsid w:val="00DD2DEE"/>
    <w:rsid w:val="00DD3076"/>
    <w:rsid w:val="00DD37E2"/>
    <w:rsid w:val="00DD3B0A"/>
    <w:rsid w:val="00DD3E56"/>
    <w:rsid w:val="00DD3E97"/>
    <w:rsid w:val="00DD4119"/>
    <w:rsid w:val="00DD4BA7"/>
    <w:rsid w:val="00DD4C37"/>
    <w:rsid w:val="00DD4C43"/>
    <w:rsid w:val="00DD4CE0"/>
    <w:rsid w:val="00DD4D5C"/>
    <w:rsid w:val="00DD520B"/>
    <w:rsid w:val="00DD5378"/>
    <w:rsid w:val="00DD5B7E"/>
    <w:rsid w:val="00DD5EC5"/>
    <w:rsid w:val="00DD5EE3"/>
    <w:rsid w:val="00DD6078"/>
    <w:rsid w:val="00DD6632"/>
    <w:rsid w:val="00DD76D4"/>
    <w:rsid w:val="00DD76EA"/>
    <w:rsid w:val="00DD77ED"/>
    <w:rsid w:val="00DD7938"/>
    <w:rsid w:val="00DD7AB7"/>
    <w:rsid w:val="00DD7BDB"/>
    <w:rsid w:val="00DD7E32"/>
    <w:rsid w:val="00DD7E5C"/>
    <w:rsid w:val="00DD7E8F"/>
    <w:rsid w:val="00DE081C"/>
    <w:rsid w:val="00DE1108"/>
    <w:rsid w:val="00DE18C3"/>
    <w:rsid w:val="00DE1C3E"/>
    <w:rsid w:val="00DE1E51"/>
    <w:rsid w:val="00DE29E7"/>
    <w:rsid w:val="00DE2A45"/>
    <w:rsid w:val="00DE2C23"/>
    <w:rsid w:val="00DE2D63"/>
    <w:rsid w:val="00DE2E8F"/>
    <w:rsid w:val="00DE37EA"/>
    <w:rsid w:val="00DE3924"/>
    <w:rsid w:val="00DE3ED2"/>
    <w:rsid w:val="00DE3FBC"/>
    <w:rsid w:val="00DE433E"/>
    <w:rsid w:val="00DE4C3D"/>
    <w:rsid w:val="00DE5D3C"/>
    <w:rsid w:val="00DE648C"/>
    <w:rsid w:val="00DE6D01"/>
    <w:rsid w:val="00DE7151"/>
    <w:rsid w:val="00DE73A7"/>
    <w:rsid w:val="00DE742B"/>
    <w:rsid w:val="00DE7756"/>
    <w:rsid w:val="00DE78E4"/>
    <w:rsid w:val="00DE7E53"/>
    <w:rsid w:val="00DE7EF8"/>
    <w:rsid w:val="00DF05D2"/>
    <w:rsid w:val="00DF0B5B"/>
    <w:rsid w:val="00DF1005"/>
    <w:rsid w:val="00DF10EC"/>
    <w:rsid w:val="00DF1311"/>
    <w:rsid w:val="00DF22D6"/>
    <w:rsid w:val="00DF23A5"/>
    <w:rsid w:val="00DF24D1"/>
    <w:rsid w:val="00DF254E"/>
    <w:rsid w:val="00DF2602"/>
    <w:rsid w:val="00DF2E2F"/>
    <w:rsid w:val="00DF304C"/>
    <w:rsid w:val="00DF31EC"/>
    <w:rsid w:val="00DF3333"/>
    <w:rsid w:val="00DF471C"/>
    <w:rsid w:val="00DF4C69"/>
    <w:rsid w:val="00DF6100"/>
    <w:rsid w:val="00DF627E"/>
    <w:rsid w:val="00DF63CE"/>
    <w:rsid w:val="00DF658B"/>
    <w:rsid w:val="00DF7214"/>
    <w:rsid w:val="00E004FC"/>
    <w:rsid w:val="00E005FD"/>
    <w:rsid w:val="00E006F5"/>
    <w:rsid w:val="00E00EE0"/>
    <w:rsid w:val="00E01759"/>
    <w:rsid w:val="00E0189F"/>
    <w:rsid w:val="00E020F8"/>
    <w:rsid w:val="00E029C2"/>
    <w:rsid w:val="00E02C53"/>
    <w:rsid w:val="00E030C4"/>
    <w:rsid w:val="00E0410A"/>
    <w:rsid w:val="00E0441B"/>
    <w:rsid w:val="00E056F8"/>
    <w:rsid w:val="00E05B9F"/>
    <w:rsid w:val="00E06A6D"/>
    <w:rsid w:val="00E06BDA"/>
    <w:rsid w:val="00E06E96"/>
    <w:rsid w:val="00E07A25"/>
    <w:rsid w:val="00E10327"/>
    <w:rsid w:val="00E10365"/>
    <w:rsid w:val="00E1039E"/>
    <w:rsid w:val="00E10DBB"/>
    <w:rsid w:val="00E110FA"/>
    <w:rsid w:val="00E113D2"/>
    <w:rsid w:val="00E114D7"/>
    <w:rsid w:val="00E115EC"/>
    <w:rsid w:val="00E121BC"/>
    <w:rsid w:val="00E129BB"/>
    <w:rsid w:val="00E135B6"/>
    <w:rsid w:val="00E1368C"/>
    <w:rsid w:val="00E13B88"/>
    <w:rsid w:val="00E145FB"/>
    <w:rsid w:val="00E151AB"/>
    <w:rsid w:val="00E158F6"/>
    <w:rsid w:val="00E15967"/>
    <w:rsid w:val="00E15A0A"/>
    <w:rsid w:val="00E15CF6"/>
    <w:rsid w:val="00E15D2F"/>
    <w:rsid w:val="00E15D35"/>
    <w:rsid w:val="00E17167"/>
    <w:rsid w:val="00E20260"/>
    <w:rsid w:val="00E2059E"/>
    <w:rsid w:val="00E20672"/>
    <w:rsid w:val="00E20738"/>
    <w:rsid w:val="00E207E7"/>
    <w:rsid w:val="00E20DA5"/>
    <w:rsid w:val="00E211A8"/>
    <w:rsid w:val="00E21C49"/>
    <w:rsid w:val="00E21FB2"/>
    <w:rsid w:val="00E22205"/>
    <w:rsid w:val="00E22A4D"/>
    <w:rsid w:val="00E22A62"/>
    <w:rsid w:val="00E22DF5"/>
    <w:rsid w:val="00E231ED"/>
    <w:rsid w:val="00E233F8"/>
    <w:rsid w:val="00E238B1"/>
    <w:rsid w:val="00E23F6F"/>
    <w:rsid w:val="00E24252"/>
    <w:rsid w:val="00E24404"/>
    <w:rsid w:val="00E2452E"/>
    <w:rsid w:val="00E2454E"/>
    <w:rsid w:val="00E247C9"/>
    <w:rsid w:val="00E24DAF"/>
    <w:rsid w:val="00E2524A"/>
    <w:rsid w:val="00E257E9"/>
    <w:rsid w:val="00E25963"/>
    <w:rsid w:val="00E25E94"/>
    <w:rsid w:val="00E26741"/>
    <w:rsid w:val="00E27167"/>
    <w:rsid w:val="00E273BC"/>
    <w:rsid w:val="00E2746E"/>
    <w:rsid w:val="00E274EE"/>
    <w:rsid w:val="00E309D5"/>
    <w:rsid w:val="00E33A62"/>
    <w:rsid w:val="00E34200"/>
    <w:rsid w:val="00E34426"/>
    <w:rsid w:val="00E34E0C"/>
    <w:rsid w:val="00E3523F"/>
    <w:rsid w:val="00E3580D"/>
    <w:rsid w:val="00E3582D"/>
    <w:rsid w:val="00E3590E"/>
    <w:rsid w:val="00E36104"/>
    <w:rsid w:val="00E3654F"/>
    <w:rsid w:val="00E368D0"/>
    <w:rsid w:val="00E36F34"/>
    <w:rsid w:val="00E3762D"/>
    <w:rsid w:val="00E37650"/>
    <w:rsid w:val="00E37829"/>
    <w:rsid w:val="00E41A14"/>
    <w:rsid w:val="00E41B6C"/>
    <w:rsid w:val="00E41E50"/>
    <w:rsid w:val="00E422DC"/>
    <w:rsid w:val="00E42A3C"/>
    <w:rsid w:val="00E42B78"/>
    <w:rsid w:val="00E42CDF"/>
    <w:rsid w:val="00E435AC"/>
    <w:rsid w:val="00E4384C"/>
    <w:rsid w:val="00E439CC"/>
    <w:rsid w:val="00E43B7F"/>
    <w:rsid w:val="00E43D34"/>
    <w:rsid w:val="00E43DF5"/>
    <w:rsid w:val="00E440D4"/>
    <w:rsid w:val="00E4490D"/>
    <w:rsid w:val="00E44D30"/>
    <w:rsid w:val="00E44DF7"/>
    <w:rsid w:val="00E44FF0"/>
    <w:rsid w:val="00E45B39"/>
    <w:rsid w:val="00E45BD5"/>
    <w:rsid w:val="00E45C26"/>
    <w:rsid w:val="00E464BF"/>
    <w:rsid w:val="00E46599"/>
    <w:rsid w:val="00E467DE"/>
    <w:rsid w:val="00E46B09"/>
    <w:rsid w:val="00E46CE2"/>
    <w:rsid w:val="00E47015"/>
    <w:rsid w:val="00E47DA5"/>
    <w:rsid w:val="00E47DD6"/>
    <w:rsid w:val="00E5040F"/>
    <w:rsid w:val="00E507E5"/>
    <w:rsid w:val="00E5091F"/>
    <w:rsid w:val="00E520B6"/>
    <w:rsid w:val="00E520F5"/>
    <w:rsid w:val="00E526E1"/>
    <w:rsid w:val="00E534FE"/>
    <w:rsid w:val="00E539A4"/>
    <w:rsid w:val="00E5426C"/>
    <w:rsid w:val="00E545B3"/>
    <w:rsid w:val="00E54F53"/>
    <w:rsid w:val="00E551B0"/>
    <w:rsid w:val="00E557B7"/>
    <w:rsid w:val="00E56A05"/>
    <w:rsid w:val="00E56C75"/>
    <w:rsid w:val="00E57141"/>
    <w:rsid w:val="00E57532"/>
    <w:rsid w:val="00E60C8D"/>
    <w:rsid w:val="00E60F14"/>
    <w:rsid w:val="00E6124D"/>
    <w:rsid w:val="00E61923"/>
    <w:rsid w:val="00E6209C"/>
    <w:rsid w:val="00E6246D"/>
    <w:rsid w:val="00E62CC6"/>
    <w:rsid w:val="00E633B5"/>
    <w:rsid w:val="00E63452"/>
    <w:rsid w:val="00E634AD"/>
    <w:rsid w:val="00E63F69"/>
    <w:rsid w:val="00E64205"/>
    <w:rsid w:val="00E646F0"/>
    <w:rsid w:val="00E64AC7"/>
    <w:rsid w:val="00E64BE8"/>
    <w:rsid w:val="00E653E7"/>
    <w:rsid w:val="00E658ED"/>
    <w:rsid w:val="00E66860"/>
    <w:rsid w:val="00E66BC7"/>
    <w:rsid w:val="00E66FBB"/>
    <w:rsid w:val="00E67163"/>
    <w:rsid w:val="00E674B0"/>
    <w:rsid w:val="00E67DFA"/>
    <w:rsid w:val="00E70B06"/>
    <w:rsid w:val="00E70B30"/>
    <w:rsid w:val="00E71234"/>
    <w:rsid w:val="00E716A6"/>
    <w:rsid w:val="00E71AF9"/>
    <w:rsid w:val="00E71BE1"/>
    <w:rsid w:val="00E71F4A"/>
    <w:rsid w:val="00E71F6A"/>
    <w:rsid w:val="00E73EDA"/>
    <w:rsid w:val="00E7402B"/>
    <w:rsid w:val="00E7596E"/>
    <w:rsid w:val="00E75979"/>
    <w:rsid w:val="00E76563"/>
    <w:rsid w:val="00E76649"/>
    <w:rsid w:val="00E76FB6"/>
    <w:rsid w:val="00E77A0B"/>
    <w:rsid w:val="00E81042"/>
    <w:rsid w:val="00E81153"/>
    <w:rsid w:val="00E81181"/>
    <w:rsid w:val="00E811F1"/>
    <w:rsid w:val="00E81272"/>
    <w:rsid w:val="00E813F0"/>
    <w:rsid w:val="00E815AE"/>
    <w:rsid w:val="00E8169A"/>
    <w:rsid w:val="00E81916"/>
    <w:rsid w:val="00E81CEE"/>
    <w:rsid w:val="00E82496"/>
    <w:rsid w:val="00E83285"/>
    <w:rsid w:val="00E83396"/>
    <w:rsid w:val="00E834E0"/>
    <w:rsid w:val="00E83814"/>
    <w:rsid w:val="00E83EDF"/>
    <w:rsid w:val="00E83F68"/>
    <w:rsid w:val="00E843CE"/>
    <w:rsid w:val="00E84513"/>
    <w:rsid w:val="00E846D1"/>
    <w:rsid w:val="00E84F09"/>
    <w:rsid w:val="00E85223"/>
    <w:rsid w:val="00E86244"/>
    <w:rsid w:val="00E86914"/>
    <w:rsid w:val="00E872B1"/>
    <w:rsid w:val="00E879BB"/>
    <w:rsid w:val="00E87E39"/>
    <w:rsid w:val="00E87E3E"/>
    <w:rsid w:val="00E87F4E"/>
    <w:rsid w:val="00E90273"/>
    <w:rsid w:val="00E902A8"/>
    <w:rsid w:val="00E9069A"/>
    <w:rsid w:val="00E914ED"/>
    <w:rsid w:val="00E91CC3"/>
    <w:rsid w:val="00E922FF"/>
    <w:rsid w:val="00E92B56"/>
    <w:rsid w:val="00E92C1F"/>
    <w:rsid w:val="00E92F77"/>
    <w:rsid w:val="00E937AC"/>
    <w:rsid w:val="00E93E2C"/>
    <w:rsid w:val="00E940FC"/>
    <w:rsid w:val="00E944E8"/>
    <w:rsid w:val="00E94750"/>
    <w:rsid w:val="00E95515"/>
    <w:rsid w:val="00E95608"/>
    <w:rsid w:val="00E9567C"/>
    <w:rsid w:val="00E958D0"/>
    <w:rsid w:val="00E95C0D"/>
    <w:rsid w:val="00E9639B"/>
    <w:rsid w:val="00E96C7C"/>
    <w:rsid w:val="00E972AB"/>
    <w:rsid w:val="00E97D08"/>
    <w:rsid w:val="00E97DB0"/>
    <w:rsid w:val="00EA06E9"/>
    <w:rsid w:val="00EA079F"/>
    <w:rsid w:val="00EA10A8"/>
    <w:rsid w:val="00EA1341"/>
    <w:rsid w:val="00EA187A"/>
    <w:rsid w:val="00EA23FF"/>
    <w:rsid w:val="00EA3085"/>
    <w:rsid w:val="00EA3859"/>
    <w:rsid w:val="00EA39ED"/>
    <w:rsid w:val="00EA4011"/>
    <w:rsid w:val="00EA40E9"/>
    <w:rsid w:val="00EA48B5"/>
    <w:rsid w:val="00EA501D"/>
    <w:rsid w:val="00EA570A"/>
    <w:rsid w:val="00EA5A71"/>
    <w:rsid w:val="00EA5BC9"/>
    <w:rsid w:val="00EA5D75"/>
    <w:rsid w:val="00EA62C7"/>
    <w:rsid w:val="00EA6BDD"/>
    <w:rsid w:val="00EA6F5D"/>
    <w:rsid w:val="00EA7552"/>
    <w:rsid w:val="00EA778A"/>
    <w:rsid w:val="00EA7A7C"/>
    <w:rsid w:val="00EB02B7"/>
    <w:rsid w:val="00EB02C6"/>
    <w:rsid w:val="00EB0919"/>
    <w:rsid w:val="00EB0EF3"/>
    <w:rsid w:val="00EB10C5"/>
    <w:rsid w:val="00EB2001"/>
    <w:rsid w:val="00EB232D"/>
    <w:rsid w:val="00EB243B"/>
    <w:rsid w:val="00EB24BA"/>
    <w:rsid w:val="00EB2BD7"/>
    <w:rsid w:val="00EB41EE"/>
    <w:rsid w:val="00EB47F3"/>
    <w:rsid w:val="00EB4F7C"/>
    <w:rsid w:val="00EB5393"/>
    <w:rsid w:val="00EB54D9"/>
    <w:rsid w:val="00EB5645"/>
    <w:rsid w:val="00EB5C39"/>
    <w:rsid w:val="00EB5E53"/>
    <w:rsid w:val="00EB64F8"/>
    <w:rsid w:val="00EB686A"/>
    <w:rsid w:val="00EB77DD"/>
    <w:rsid w:val="00EC0641"/>
    <w:rsid w:val="00EC0C6F"/>
    <w:rsid w:val="00EC11FB"/>
    <w:rsid w:val="00EC158D"/>
    <w:rsid w:val="00EC186D"/>
    <w:rsid w:val="00EC1D5C"/>
    <w:rsid w:val="00EC2081"/>
    <w:rsid w:val="00EC21C9"/>
    <w:rsid w:val="00EC2902"/>
    <w:rsid w:val="00EC2C55"/>
    <w:rsid w:val="00EC30B9"/>
    <w:rsid w:val="00EC3C71"/>
    <w:rsid w:val="00EC3EE2"/>
    <w:rsid w:val="00EC40C7"/>
    <w:rsid w:val="00EC469B"/>
    <w:rsid w:val="00EC4A4F"/>
    <w:rsid w:val="00EC4A69"/>
    <w:rsid w:val="00EC52D2"/>
    <w:rsid w:val="00EC5473"/>
    <w:rsid w:val="00EC5EC2"/>
    <w:rsid w:val="00EC638A"/>
    <w:rsid w:val="00EC64BB"/>
    <w:rsid w:val="00EC65CB"/>
    <w:rsid w:val="00EC6701"/>
    <w:rsid w:val="00EC6BF7"/>
    <w:rsid w:val="00EC743F"/>
    <w:rsid w:val="00EC7910"/>
    <w:rsid w:val="00EC7A2A"/>
    <w:rsid w:val="00ED0B15"/>
    <w:rsid w:val="00ED0C76"/>
    <w:rsid w:val="00ED165D"/>
    <w:rsid w:val="00ED229D"/>
    <w:rsid w:val="00ED239E"/>
    <w:rsid w:val="00ED24D9"/>
    <w:rsid w:val="00ED276E"/>
    <w:rsid w:val="00ED2854"/>
    <w:rsid w:val="00ED291F"/>
    <w:rsid w:val="00ED2ED7"/>
    <w:rsid w:val="00ED3208"/>
    <w:rsid w:val="00ED35B1"/>
    <w:rsid w:val="00ED3ACF"/>
    <w:rsid w:val="00ED4E92"/>
    <w:rsid w:val="00ED4F65"/>
    <w:rsid w:val="00ED543B"/>
    <w:rsid w:val="00ED55FE"/>
    <w:rsid w:val="00ED6383"/>
    <w:rsid w:val="00ED6A2E"/>
    <w:rsid w:val="00ED72C1"/>
    <w:rsid w:val="00EE09AE"/>
    <w:rsid w:val="00EE0EA7"/>
    <w:rsid w:val="00EE1511"/>
    <w:rsid w:val="00EE1849"/>
    <w:rsid w:val="00EE18B9"/>
    <w:rsid w:val="00EE1E69"/>
    <w:rsid w:val="00EE24D3"/>
    <w:rsid w:val="00EE27AF"/>
    <w:rsid w:val="00EE2965"/>
    <w:rsid w:val="00EE2A63"/>
    <w:rsid w:val="00EE2D09"/>
    <w:rsid w:val="00EE3374"/>
    <w:rsid w:val="00EE339C"/>
    <w:rsid w:val="00EE40CB"/>
    <w:rsid w:val="00EE4426"/>
    <w:rsid w:val="00EE486E"/>
    <w:rsid w:val="00EE4E26"/>
    <w:rsid w:val="00EE5498"/>
    <w:rsid w:val="00EE599F"/>
    <w:rsid w:val="00EE764A"/>
    <w:rsid w:val="00EE77A3"/>
    <w:rsid w:val="00EE7DA8"/>
    <w:rsid w:val="00EF0A83"/>
    <w:rsid w:val="00EF0DB6"/>
    <w:rsid w:val="00EF1A7A"/>
    <w:rsid w:val="00EF1B9F"/>
    <w:rsid w:val="00EF1DA1"/>
    <w:rsid w:val="00EF214F"/>
    <w:rsid w:val="00EF24F8"/>
    <w:rsid w:val="00EF29A1"/>
    <w:rsid w:val="00EF374D"/>
    <w:rsid w:val="00EF387B"/>
    <w:rsid w:val="00EF387C"/>
    <w:rsid w:val="00EF41D3"/>
    <w:rsid w:val="00EF48F0"/>
    <w:rsid w:val="00EF4D37"/>
    <w:rsid w:val="00EF5FC5"/>
    <w:rsid w:val="00EF605E"/>
    <w:rsid w:val="00EF63F5"/>
    <w:rsid w:val="00EF6B42"/>
    <w:rsid w:val="00EF6D00"/>
    <w:rsid w:val="00EF6D48"/>
    <w:rsid w:val="00EF6F37"/>
    <w:rsid w:val="00EF6F62"/>
    <w:rsid w:val="00EF712E"/>
    <w:rsid w:val="00EF7486"/>
    <w:rsid w:val="00EF7D41"/>
    <w:rsid w:val="00EF7E1D"/>
    <w:rsid w:val="00EF7FDC"/>
    <w:rsid w:val="00F00285"/>
    <w:rsid w:val="00F029B4"/>
    <w:rsid w:val="00F02B17"/>
    <w:rsid w:val="00F0325E"/>
    <w:rsid w:val="00F03950"/>
    <w:rsid w:val="00F04276"/>
    <w:rsid w:val="00F04DC9"/>
    <w:rsid w:val="00F05204"/>
    <w:rsid w:val="00F056E8"/>
    <w:rsid w:val="00F05B3B"/>
    <w:rsid w:val="00F05B45"/>
    <w:rsid w:val="00F05FD5"/>
    <w:rsid w:val="00F063DE"/>
    <w:rsid w:val="00F06A5A"/>
    <w:rsid w:val="00F07F76"/>
    <w:rsid w:val="00F10040"/>
    <w:rsid w:val="00F100D2"/>
    <w:rsid w:val="00F1069A"/>
    <w:rsid w:val="00F10C96"/>
    <w:rsid w:val="00F110DB"/>
    <w:rsid w:val="00F11278"/>
    <w:rsid w:val="00F1132D"/>
    <w:rsid w:val="00F11AF6"/>
    <w:rsid w:val="00F11C0B"/>
    <w:rsid w:val="00F126D0"/>
    <w:rsid w:val="00F12C35"/>
    <w:rsid w:val="00F12E5E"/>
    <w:rsid w:val="00F139F3"/>
    <w:rsid w:val="00F1406D"/>
    <w:rsid w:val="00F1422F"/>
    <w:rsid w:val="00F14638"/>
    <w:rsid w:val="00F14833"/>
    <w:rsid w:val="00F14896"/>
    <w:rsid w:val="00F14BCA"/>
    <w:rsid w:val="00F14DA0"/>
    <w:rsid w:val="00F14F9E"/>
    <w:rsid w:val="00F15166"/>
    <w:rsid w:val="00F15372"/>
    <w:rsid w:val="00F153A2"/>
    <w:rsid w:val="00F15771"/>
    <w:rsid w:val="00F15BDD"/>
    <w:rsid w:val="00F1629B"/>
    <w:rsid w:val="00F177C8"/>
    <w:rsid w:val="00F1785C"/>
    <w:rsid w:val="00F2027C"/>
    <w:rsid w:val="00F210F0"/>
    <w:rsid w:val="00F21448"/>
    <w:rsid w:val="00F21608"/>
    <w:rsid w:val="00F21769"/>
    <w:rsid w:val="00F2226E"/>
    <w:rsid w:val="00F22FE6"/>
    <w:rsid w:val="00F232F6"/>
    <w:rsid w:val="00F2348F"/>
    <w:rsid w:val="00F234A1"/>
    <w:rsid w:val="00F235A6"/>
    <w:rsid w:val="00F238C8"/>
    <w:rsid w:val="00F23ADD"/>
    <w:rsid w:val="00F23AFE"/>
    <w:rsid w:val="00F23F87"/>
    <w:rsid w:val="00F24191"/>
    <w:rsid w:val="00F241E2"/>
    <w:rsid w:val="00F2470C"/>
    <w:rsid w:val="00F25344"/>
    <w:rsid w:val="00F25EE4"/>
    <w:rsid w:val="00F261BC"/>
    <w:rsid w:val="00F267AB"/>
    <w:rsid w:val="00F26A5F"/>
    <w:rsid w:val="00F26F40"/>
    <w:rsid w:val="00F27381"/>
    <w:rsid w:val="00F275DA"/>
    <w:rsid w:val="00F2760D"/>
    <w:rsid w:val="00F2775D"/>
    <w:rsid w:val="00F27939"/>
    <w:rsid w:val="00F27EF4"/>
    <w:rsid w:val="00F30164"/>
    <w:rsid w:val="00F30202"/>
    <w:rsid w:val="00F304F7"/>
    <w:rsid w:val="00F30E4D"/>
    <w:rsid w:val="00F31AE1"/>
    <w:rsid w:val="00F31EDE"/>
    <w:rsid w:val="00F322A9"/>
    <w:rsid w:val="00F323E4"/>
    <w:rsid w:val="00F32408"/>
    <w:rsid w:val="00F3249D"/>
    <w:rsid w:val="00F32FBA"/>
    <w:rsid w:val="00F33A2E"/>
    <w:rsid w:val="00F33B3F"/>
    <w:rsid w:val="00F33DE1"/>
    <w:rsid w:val="00F33ED9"/>
    <w:rsid w:val="00F349D7"/>
    <w:rsid w:val="00F34FB9"/>
    <w:rsid w:val="00F3543C"/>
    <w:rsid w:val="00F35AE5"/>
    <w:rsid w:val="00F35F67"/>
    <w:rsid w:val="00F36530"/>
    <w:rsid w:val="00F367D0"/>
    <w:rsid w:val="00F3702A"/>
    <w:rsid w:val="00F37446"/>
    <w:rsid w:val="00F374F4"/>
    <w:rsid w:val="00F37545"/>
    <w:rsid w:val="00F40172"/>
    <w:rsid w:val="00F404BC"/>
    <w:rsid w:val="00F40563"/>
    <w:rsid w:val="00F40752"/>
    <w:rsid w:val="00F409A0"/>
    <w:rsid w:val="00F40C56"/>
    <w:rsid w:val="00F41014"/>
    <w:rsid w:val="00F4125D"/>
    <w:rsid w:val="00F412F5"/>
    <w:rsid w:val="00F4131B"/>
    <w:rsid w:val="00F424F1"/>
    <w:rsid w:val="00F42C73"/>
    <w:rsid w:val="00F432AD"/>
    <w:rsid w:val="00F43C1C"/>
    <w:rsid w:val="00F4454E"/>
    <w:rsid w:val="00F44DF7"/>
    <w:rsid w:val="00F456FD"/>
    <w:rsid w:val="00F458ED"/>
    <w:rsid w:val="00F45998"/>
    <w:rsid w:val="00F45BCB"/>
    <w:rsid w:val="00F4605A"/>
    <w:rsid w:val="00F46114"/>
    <w:rsid w:val="00F4685F"/>
    <w:rsid w:val="00F47627"/>
    <w:rsid w:val="00F47919"/>
    <w:rsid w:val="00F47AEA"/>
    <w:rsid w:val="00F47AF5"/>
    <w:rsid w:val="00F503BD"/>
    <w:rsid w:val="00F50828"/>
    <w:rsid w:val="00F508FC"/>
    <w:rsid w:val="00F509AD"/>
    <w:rsid w:val="00F50DAE"/>
    <w:rsid w:val="00F51411"/>
    <w:rsid w:val="00F5148E"/>
    <w:rsid w:val="00F51DF8"/>
    <w:rsid w:val="00F52517"/>
    <w:rsid w:val="00F529C5"/>
    <w:rsid w:val="00F52A4D"/>
    <w:rsid w:val="00F53302"/>
    <w:rsid w:val="00F535FA"/>
    <w:rsid w:val="00F537CE"/>
    <w:rsid w:val="00F53A44"/>
    <w:rsid w:val="00F53CB7"/>
    <w:rsid w:val="00F53D9D"/>
    <w:rsid w:val="00F541F9"/>
    <w:rsid w:val="00F54651"/>
    <w:rsid w:val="00F5466D"/>
    <w:rsid w:val="00F54FD6"/>
    <w:rsid w:val="00F55509"/>
    <w:rsid w:val="00F55760"/>
    <w:rsid w:val="00F55FE0"/>
    <w:rsid w:val="00F56861"/>
    <w:rsid w:val="00F5762E"/>
    <w:rsid w:val="00F57969"/>
    <w:rsid w:val="00F57A53"/>
    <w:rsid w:val="00F57A65"/>
    <w:rsid w:val="00F57D3E"/>
    <w:rsid w:val="00F602B0"/>
    <w:rsid w:val="00F6054D"/>
    <w:rsid w:val="00F6110C"/>
    <w:rsid w:val="00F61129"/>
    <w:rsid w:val="00F61771"/>
    <w:rsid w:val="00F62A1C"/>
    <w:rsid w:val="00F63680"/>
    <w:rsid w:val="00F63A21"/>
    <w:rsid w:val="00F643EB"/>
    <w:rsid w:val="00F66153"/>
    <w:rsid w:val="00F663A8"/>
    <w:rsid w:val="00F670E7"/>
    <w:rsid w:val="00F6791F"/>
    <w:rsid w:val="00F67D4D"/>
    <w:rsid w:val="00F67F97"/>
    <w:rsid w:val="00F70D4D"/>
    <w:rsid w:val="00F711BA"/>
    <w:rsid w:val="00F71941"/>
    <w:rsid w:val="00F71CF9"/>
    <w:rsid w:val="00F721A0"/>
    <w:rsid w:val="00F721D6"/>
    <w:rsid w:val="00F723B2"/>
    <w:rsid w:val="00F73371"/>
    <w:rsid w:val="00F736E0"/>
    <w:rsid w:val="00F73A61"/>
    <w:rsid w:val="00F73E38"/>
    <w:rsid w:val="00F74212"/>
    <w:rsid w:val="00F74DDC"/>
    <w:rsid w:val="00F750A2"/>
    <w:rsid w:val="00F7545C"/>
    <w:rsid w:val="00F765AD"/>
    <w:rsid w:val="00F773EB"/>
    <w:rsid w:val="00F8027C"/>
    <w:rsid w:val="00F81170"/>
    <w:rsid w:val="00F8148D"/>
    <w:rsid w:val="00F816B5"/>
    <w:rsid w:val="00F81A57"/>
    <w:rsid w:val="00F81B1E"/>
    <w:rsid w:val="00F81B91"/>
    <w:rsid w:val="00F82022"/>
    <w:rsid w:val="00F82116"/>
    <w:rsid w:val="00F82500"/>
    <w:rsid w:val="00F82E5B"/>
    <w:rsid w:val="00F83755"/>
    <w:rsid w:val="00F83E80"/>
    <w:rsid w:val="00F844E6"/>
    <w:rsid w:val="00F8473C"/>
    <w:rsid w:val="00F8482C"/>
    <w:rsid w:val="00F85045"/>
    <w:rsid w:val="00F852BC"/>
    <w:rsid w:val="00F853B4"/>
    <w:rsid w:val="00F85849"/>
    <w:rsid w:val="00F85A3B"/>
    <w:rsid w:val="00F8737C"/>
    <w:rsid w:val="00F87FD2"/>
    <w:rsid w:val="00F9000D"/>
    <w:rsid w:val="00F9024C"/>
    <w:rsid w:val="00F9026D"/>
    <w:rsid w:val="00F903B0"/>
    <w:rsid w:val="00F90807"/>
    <w:rsid w:val="00F90846"/>
    <w:rsid w:val="00F90981"/>
    <w:rsid w:val="00F90D96"/>
    <w:rsid w:val="00F90DD3"/>
    <w:rsid w:val="00F918FA"/>
    <w:rsid w:val="00F92169"/>
    <w:rsid w:val="00F93070"/>
    <w:rsid w:val="00F930B5"/>
    <w:rsid w:val="00F9343B"/>
    <w:rsid w:val="00F93A2F"/>
    <w:rsid w:val="00F93BF1"/>
    <w:rsid w:val="00F93C47"/>
    <w:rsid w:val="00F94074"/>
    <w:rsid w:val="00F94A15"/>
    <w:rsid w:val="00F94F14"/>
    <w:rsid w:val="00F953D7"/>
    <w:rsid w:val="00F9549F"/>
    <w:rsid w:val="00F96009"/>
    <w:rsid w:val="00F967DC"/>
    <w:rsid w:val="00F976E0"/>
    <w:rsid w:val="00F9779F"/>
    <w:rsid w:val="00F977F6"/>
    <w:rsid w:val="00F978D7"/>
    <w:rsid w:val="00FA0203"/>
    <w:rsid w:val="00FA0DF3"/>
    <w:rsid w:val="00FA14FE"/>
    <w:rsid w:val="00FA19CC"/>
    <w:rsid w:val="00FA1ACA"/>
    <w:rsid w:val="00FA1CB3"/>
    <w:rsid w:val="00FA267A"/>
    <w:rsid w:val="00FA2C73"/>
    <w:rsid w:val="00FA328A"/>
    <w:rsid w:val="00FA36F3"/>
    <w:rsid w:val="00FA3790"/>
    <w:rsid w:val="00FA3BA9"/>
    <w:rsid w:val="00FA46B2"/>
    <w:rsid w:val="00FA4AE7"/>
    <w:rsid w:val="00FA51CA"/>
    <w:rsid w:val="00FA6249"/>
    <w:rsid w:val="00FA62EC"/>
    <w:rsid w:val="00FA6FD5"/>
    <w:rsid w:val="00FA775D"/>
    <w:rsid w:val="00FA7F08"/>
    <w:rsid w:val="00FB04F3"/>
    <w:rsid w:val="00FB04FB"/>
    <w:rsid w:val="00FB0AF5"/>
    <w:rsid w:val="00FB0DCE"/>
    <w:rsid w:val="00FB15B0"/>
    <w:rsid w:val="00FB17A8"/>
    <w:rsid w:val="00FB17C3"/>
    <w:rsid w:val="00FB19D8"/>
    <w:rsid w:val="00FB1A97"/>
    <w:rsid w:val="00FB1DCD"/>
    <w:rsid w:val="00FB243D"/>
    <w:rsid w:val="00FB25BF"/>
    <w:rsid w:val="00FB25E1"/>
    <w:rsid w:val="00FB2754"/>
    <w:rsid w:val="00FB3058"/>
    <w:rsid w:val="00FB34AA"/>
    <w:rsid w:val="00FB3A0F"/>
    <w:rsid w:val="00FB3B91"/>
    <w:rsid w:val="00FB4D75"/>
    <w:rsid w:val="00FB5190"/>
    <w:rsid w:val="00FB53F1"/>
    <w:rsid w:val="00FB59B7"/>
    <w:rsid w:val="00FB5AE6"/>
    <w:rsid w:val="00FB5BD8"/>
    <w:rsid w:val="00FB5D6B"/>
    <w:rsid w:val="00FB614E"/>
    <w:rsid w:val="00FB728F"/>
    <w:rsid w:val="00FB75ED"/>
    <w:rsid w:val="00FB779E"/>
    <w:rsid w:val="00FB799E"/>
    <w:rsid w:val="00FB7AD1"/>
    <w:rsid w:val="00FB7F6C"/>
    <w:rsid w:val="00FC0C07"/>
    <w:rsid w:val="00FC12F6"/>
    <w:rsid w:val="00FC1EDF"/>
    <w:rsid w:val="00FC1F5B"/>
    <w:rsid w:val="00FC222F"/>
    <w:rsid w:val="00FC25EA"/>
    <w:rsid w:val="00FC2DC8"/>
    <w:rsid w:val="00FC3C49"/>
    <w:rsid w:val="00FC3DE2"/>
    <w:rsid w:val="00FC53F1"/>
    <w:rsid w:val="00FC57C9"/>
    <w:rsid w:val="00FC6315"/>
    <w:rsid w:val="00FC6C6B"/>
    <w:rsid w:val="00FC7011"/>
    <w:rsid w:val="00FC755E"/>
    <w:rsid w:val="00FC7918"/>
    <w:rsid w:val="00FD019D"/>
    <w:rsid w:val="00FD01A2"/>
    <w:rsid w:val="00FD1656"/>
    <w:rsid w:val="00FD177C"/>
    <w:rsid w:val="00FD280F"/>
    <w:rsid w:val="00FD2E94"/>
    <w:rsid w:val="00FD330E"/>
    <w:rsid w:val="00FD3EE0"/>
    <w:rsid w:val="00FD4836"/>
    <w:rsid w:val="00FD50BC"/>
    <w:rsid w:val="00FD5921"/>
    <w:rsid w:val="00FD59D0"/>
    <w:rsid w:val="00FD5A28"/>
    <w:rsid w:val="00FD5FA8"/>
    <w:rsid w:val="00FD654D"/>
    <w:rsid w:val="00FD659C"/>
    <w:rsid w:val="00FD67E4"/>
    <w:rsid w:val="00FD6CEA"/>
    <w:rsid w:val="00FD7599"/>
    <w:rsid w:val="00FD7695"/>
    <w:rsid w:val="00FD778D"/>
    <w:rsid w:val="00FD7804"/>
    <w:rsid w:val="00FD79FE"/>
    <w:rsid w:val="00FE0C16"/>
    <w:rsid w:val="00FE0D6C"/>
    <w:rsid w:val="00FE1910"/>
    <w:rsid w:val="00FE1EEF"/>
    <w:rsid w:val="00FE2953"/>
    <w:rsid w:val="00FE2D25"/>
    <w:rsid w:val="00FE2F2B"/>
    <w:rsid w:val="00FE33D1"/>
    <w:rsid w:val="00FE37E3"/>
    <w:rsid w:val="00FE3C35"/>
    <w:rsid w:val="00FE3CF9"/>
    <w:rsid w:val="00FE3F67"/>
    <w:rsid w:val="00FE3F9B"/>
    <w:rsid w:val="00FE4E2D"/>
    <w:rsid w:val="00FE4F39"/>
    <w:rsid w:val="00FE5394"/>
    <w:rsid w:val="00FE6CC4"/>
    <w:rsid w:val="00FE6D63"/>
    <w:rsid w:val="00FE6F68"/>
    <w:rsid w:val="00FE74D3"/>
    <w:rsid w:val="00FE77DA"/>
    <w:rsid w:val="00FE7B68"/>
    <w:rsid w:val="00FF0C18"/>
    <w:rsid w:val="00FF1082"/>
    <w:rsid w:val="00FF175A"/>
    <w:rsid w:val="00FF211C"/>
    <w:rsid w:val="00FF236F"/>
    <w:rsid w:val="00FF26D4"/>
    <w:rsid w:val="00FF2F3C"/>
    <w:rsid w:val="00FF30DA"/>
    <w:rsid w:val="00FF32C3"/>
    <w:rsid w:val="00FF347A"/>
    <w:rsid w:val="00FF35FC"/>
    <w:rsid w:val="00FF40ED"/>
    <w:rsid w:val="00FF4523"/>
    <w:rsid w:val="00FF5045"/>
    <w:rsid w:val="00FF5762"/>
    <w:rsid w:val="00FF5D23"/>
    <w:rsid w:val="00FF60E2"/>
    <w:rsid w:val="00FF6274"/>
    <w:rsid w:val="00FF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B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05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74B7"/>
    <w:rPr>
      <w:rFonts w:ascii="Arial" w:hAnsi="Arial"/>
      <w:b/>
      <w:bCs/>
      <w:color w:val="000080"/>
    </w:rPr>
  </w:style>
  <w:style w:type="table" w:styleId="a3">
    <w:name w:val="Table Grid"/>
    <w:basedOn w:val="a1"/>
    <w:uiPriority w:val="59"/>
    <w:rsid w:val="00184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Основной текст Знак,Òàáë òåêñò, Знак,Знак"/>
    <w:basedOn w:val="a"/>
    <w:link w:val="11"/>
    <w:rsid w:val="00F63680"/>
    <w:pPr>
      <w:spacing w:after="120"/>
    </w:pPr>
  </w:style>
  <w:style w:type="character" w:customStyle="1" w:styleId="11">
    <w:name w:val="Основной текст Знак1"/>
    <w:aliases w:val="Основной текст Знак Знак,Òàáë òåêñò Знак, Знак Знак,Знак Знак"/>
    <w:link w:val="a4"/>
    <w:locked/>
    <w:rsid w:val="006C2B08"/>
    <w:rPr>
      <w:sz w:val="24"/>
      <w:szCs w:val="24"/>
    </w:rPr>
  </w:style>
  <w:style w:type="paragraph" w:styleId="a5">
    <w:name w:val="Title"/>
    <w:basedOn w:val="a"/>
    <w:link w:val="a6"/>
    <w:qFormat/>
    <w:rsid w:val="00F63680"/>
    <w:pPr>
      <w:jc w:val="center"/>
    </w:pPr>
    <w:rPr>
      <w:b/>
      <w:szCs w:val="20"/>
    </w:rPr>
  </w:style>
  <w:style w:type="character" w:customStyle="1" w:styleId="a6">
    <w:name w:val="Название Знак"/>
    <w:link w:val="a5"/>
    <w:rsid w:val="008C2C6E"/>
    <w:rPr>
      <w:b/>
      <w:sz w:val="24"/>
    </w:rPr>
  </w:style>
  <w:style w:type="paragraph" w:customStyle="1" w:styleId="a7">
    <w:name w:val="Комментарий"/>
    <w:basedOn w:val="a"/>
    <w:next w:val="a"/>
    <w:uiPriority w:val="99"/>
    <w:rsid w:val="004A0F60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12">
    <w:name w:val="1"/>
    <w:rsid w:val="00000356"/>
    <w:rPr>
      <w:sz w:val="24"/>
      <w:szCs w:val="24"/>
    </w:rPr>
  </w:style>
  <w:style w:type="paragraph" w:styleId="a8">
    <w:name w:val="header"/>
    <w:basedOn w:val="a"/>
    <w:link w:val="a9"/>
    <w:uiPriority w:val="99"/>
    <w:rsid w:val="003C56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74B7"/>
    <w:rPr>
      <w:sz w:val="24"/>
      <w:szCs w:val="24"/>
    </w:rPr>
  </w:style>
  <w:style w:type="character" w:styleId="aa">
    <w:name w:val="page number"/>
    <w:basedOn w:val="a0"/>
    <w:rsid w:val="003C5669"/>
  </w:style>
  <w:style w:type="paragraph" w:customStyle="1" w:styleId="ab">
    <w:name w:val="Таблицы (моноширинный)"/>
    <w:basedOn w:val="a"/>
    <w:next w:val="a"/>
    <w:rsid w:val="00807A2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rsid w:val="00F324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74B7"/>
    <w:rPr>
      <w:sz w:val="24"/>
      <w:szCs w:val="24"/>
    </w:rPr>
  </w:style>
  <w:style w:type="paragraph" w:styleId="ae">
    <w:name w:val="Body Text Indent"/>
    <w:basedOn w:val="a"/>
    <w:link w:val="af"/>
    <w:uiPriority w:val="99"/>
    <w:rsid w:val="00D43949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A446F9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D4799"/>
    <w:pPr>
      <w:spacing w:after="120" w:line="480" w:lineRule="auto"/>
    </w:pPr>
  </w:style>
  <w:style w:type="paragraph" w:styleId="af0">
    <w:name w:val="Balloon Text"/>
    <w:basedOn w:val="a"/>
    <w:semiHidden/>
    <w:rsid w:val="00697164"/>
    <w:rPr>
      <w:rFonts w:ascii="Tahoma" w:hAnsi="Tahoma" w:cs="Tahoma"/>
      <w:sz w:val="16"/>
      <w:szCs w:val="16"/>
    </w:rPr>
  </w:style>
  <w:style w:type="paragraph" w:customStyle="1" w:styleId="af1">
    <w:name w:val="Заголовок статьи"/>
    <w:basedOn w:val="a"/>
    <w:next w:val="a"/>
    <w:uiPriority w:val="99"/>
    <w:rsid w:val="00237DCB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2">
    <w:name w:val="Цветовое выделение"/>
    <w:uiPriority w:val="99"/>
    <w:rsid w:val="006A681F"/>
    <w:rPr>
      <w:b/>
      <w:color w:val="000080"/>
    </w:rPr>
  </w:style>
  <w:style w:type="character" w:customStyle="1" w:styleId="af3">
    <w:name w:val="Гипертекстовая ссылка"/>
    <w:uiPriority w:val="99"/>
    <w:rsid w:val="006A681F"/>
    <w:rPr>
      <w:rFonts w:cs="Times New Roman"/>
      <w:b/>
      <w:color w:val="008000"/>
    </w:rPr>
  </w:style>
  <w:style w:type="character" w:customStyle="1" w:styleId="af4">
    <w:name w:val="Сравнение редакций. Удаленный фрагмент"/>
    <w:rsid w:val="004A30BB"/>
    <w:rPr>
      <w:strike/>
      <w:color w:val="808000"/>
    </w:rPr>
  </w:style>
  <w:style w:type="paragraph" w:customStyle="1" w:styleId="af5">
    <w:name w:val="Текст (лев. подпись)"/>
    <w:basedOn w:val="a"/>
    <w:next w:val="a"/>
    <w:rsid w:val="00B2600F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6">
    <w:name w:val="Сравнение редакций. Добавленный фрагмент"/>
    <w:rsid w:val="005F2270"/>
    <w:rPr>
      <w:color w:val="0000FF"/>
    </w:rPr>
  </w:style>
  <w:style w:type="paragraph" w:customStyle="1" w:styleId="af7">
    <w:name w:val="Интерфейс"/>
    <w:basedOn w:val="a"/>
    <w:next w:val="a"/>
    <w:rsid w:val="000F0222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styleId="af8">
    <w:name w:val="Revision"/>
    <w:hidden/>
    <w:uiPriority w:val="99"/>
    <w:semiHidden/>
    <w:rsid w:val="000F4312"/>
    <w:rPr>
      <w:sz w:val="24"/>
      <w:szCs w:val="24"/>
    </w:rPr>
  </w:style>
  <w:style w:type="paragraph" w:customStyle="1" w:styleId="af9">
    <w:name w:val="Нормальный (таблица)"/>
    <w:basedOn w:val="a"/>
    <w:next w:val="a"/>
    <w:uiPriority w:val="99"/>
    <w:rsid w:val="00B72AA5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B72AA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E20672"/>
  </w:style>
  <w:style w:type="character" w:styleId="afb">
    <w:name w:val="Hyperlink"/>
    <w:uiPriority w:val="99"/>
    <w:rsid w:val="00E20672"/>
    <w:rPr>
      <w:color w:val="0000FF"/>
      <w:u w:val="single"/>
    </w:rPr>
  </w:style>
  <w:style w:type="paragraph" w:customStyle="1" w:styleId="Default">
    <w:name w:val="Default"/>
    <w:rsid w:val="00A6709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c">
    <w:name w:val="List Paragraph"/>
    <w:basedOn w:val="a"/>
    <w:uiPriority w:val="34"/>
    <w:qFormat/>
    <w:rsid w:val="00A670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basedOn w:val="a0"/>
    <w:uiPriority w:val="99"/>
    <w:rsid w:val="00AA74B7"/>
    <w:rPr>
      <w:rFonts w:ascii="Times New Roman" w:hAnsi="Times New Roman" w:cs="Times New Roman"/>
      <w:sz w:val="26"/>
      <w:szCs w:val="26"/>
    </w:rPr>
  </w:style>
  <w:style w:type="paragraph" w:customStyle="1" w:styleId="afd">
    <w:name w:val="Информация об изменениях документа"/>
    <w:basedOn w:val="a7"/>
    <w:next w:val="a"/>
    <w:uiPriority w:val="99"/>
    <w:rsid w:val="00AA74B7"/>
    <w:pPr>
      <w:widowControl w:val="0"/>
      <w:spacing w:before="75"/>
    </w:pPr>
    <w:rPr>
      <w:rFonts w:cs="Arial"/>
      <w:color w:val="353842"/>
      <w:sz w:val="24"/>
      <w:szCs w:val="24"/>
      <w:shd w:val="clear" w:color="auto" w:fill="F0F0F0"/>
    </w:rPr>
  </w:style>
  <w:style w:type="paragraph" w:customStyle="1" w:styleId="Style5">
    <w:name w:val="Style5"/>
    <w:basedOn w:val="a"/>
    <w:uiPriority w:val="99"/>
    <w:rsid w:val="00AA74B7"/>
    <w:pPr>
      <w:widowControl w:val="0"/>
      <w:autoSpaceDE w:val="0"/>
      <w:autoSpaceDN w:val="0"/>
      <w:adjustRightInd w:val="0"/>
      <w:spacing w:line="330" w:lineRule="exact"/>
    </w:pPr>
  </w:style>
  <w:style w:type="paragraph" w:customStyle="1" w:styleId="Style9">
    <w:name w:val="Style9"/>
    <w:basedOn w:val="a"/>
    <w:uiPriority w:val="99"/>
    <w:rsid w:val="00AA74B7"/>
    <w:pPr>
      <w:widowControl w:val="0"/>
      <w:autoSpaceDE w:val="0"/>
      <w:autoSpaceDN w:val="0"/>
      <w:adjustRightInd w:val="0"/>
      <w:spacing w:line="323" w:lineRule="exact"/>
      <w:ind w:firstLine="560"/>
      <w:jc w:val="both"/>
    </w:pPr>
  </w:style>
  <w:style w:type="character" w:customStyle="1" w:styleId="FontStyle25">
    <w:name w:val="Font Style25"/>
    <w:basedOn w:val="a0"/>
    <w:uiPriority w:val="99"/>
    <w:rsid w:val="00AA74B7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A74B7"/>
    <w:pPr>
      <w:widowControl w:val="0"/>
      <w:autoSpaceDE w:val="0"/>
      <w:autoSpaceDN w:val="0"/>
      <w:adjustRightInd w:val="0"/>
      <w:spacing w:line="350" w:lineRule="exact"/>
      <w:ind w:firstLine="280"/>
      <w:jc w:val="both"/>
    </w:pPr>
  </w:style>
  <w:style w:type="paragraph" w:customStyle="1" w:styleId="Style3">
    <w:name w:val="Style3"/>
    <w:basedOn w:val="a"/>
    <w:uiPriority w:val="99"/>
    <w:rsid w:val="00AA74B7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A74B7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character" w:customStyle="1" w:styleId="FontStyle52">
    <w:name w:val="Font Style52"/>
    <w:basedOn w:val="a0"/>
    <w:uiPriority w:val="99"/>
    <w:rsid w:val="00AA74B7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AA74B7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4">
    <w:name w:val="Font Style14"/>
    <w:basedOn w:val="a0"/>
    <w:uiPriority w:val="99"/>
    <w:rsid w:val="00AA74B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AA74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7">
    <w:name w:val="Style17"/>
    <w:basedOn w:val="a"/>
    <w:uiPriority w:val="99"/>
    <w:rsid w:val="00AA74B7"/>
    <w:pPr>
      <w:widowControl w:val="0"/>
      <w:autoSpaceDE w:val="0"/>
      <w:autoSpaceDN w:val="0"/>
      <w:adjustRightInd w:val="0"/>
      <w:spacing w:line="326" w:lineRule="exact"/>
      <w:ind w:firstLine="715"/>
    </w:pPr>
  </w:style>
  <w:style w:type="paragraph" w:customStyle="1" w:styleId="Style12">
    <w:name w:val="Style12"/>
    <w:basedOn w:val="a"/>
    <w:uiPriority w:val="99"/>
    <w:rsid w:val="00AA74B7"/>
    <w:pPr>
      <w:widowControl w:val="0"/>
      <w:autoSpaceDE w:val="0"/>
      <w:autoSpaceDN w:val="0"/>
      <w:adjustRightInd w:val="0"/>
      <w:spacing w:line="322" w:lineRule="exact"/>
      <w:ind w:firstLine="1282"/>
      <w:jc w:val="both"/>
    </w:pPr>
  </w:style>
  <w:style w:type="paragraph" w:customStyle="1" w:styleId="Style38">
    <w:name w:val="Style38"/>
    <w:basedOn w:val="a"/>
    <w:uiPriority w:val="99"/>
    <w:rsid w:val="00AA74B7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fe">
    <w:name w:val="footnote text"/>
    <w:basedOn w:val="a"/>
    <w:link w:val="aff"/>
    <w:rsid w:val="00850E5E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850E5E"/>
  </w:style>
  <w:style w:type="character" w:styleId="aff0">
    <w:name w:val="footnote reference"/>
    <w:rsid w:val="00850E5E"/>
    <w:rPr>
      <w:vertAlign w:val="superscript"/>
    </w:rPr>
  </w:style>
  <w:style w:type="paragraph" w:customStyle="1" w:styleId="13">
    <w:name w:val="Знак1 Знак Знак Знак Знак Знак Знак"/>
    <w:basedOn w:val="a"/>
    <w:rsid w:val="00C63B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366">
    <w:name w:val="Font Style366"/>
    <w:uiPriority w:val="99"/>
    <w:rsid w:val="00590E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BF34C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04714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1">
    <w:name w:val="Normal (Web)"/>
    <w:basedOn w:val="a"/>
    <w:uiPriority w:val="99"/>
    <w:unhideWhenUsed/>
    <w:rsid w:val="003E27FA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rsid w:val="002E22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E227C"/>
    <w:rPr>
      <w:sz w:val="16"/>
      <w:szCs w:val="16"/>
    </w:rPr>
  </w:style>
  <w:style w:type="paragraph" w:styleId="20">
    <w:name w:val="Body Text Indent 2"/>
    <w:basedOn w:val="a"/>
    <w:link w:val="21"/>
    <w:rsid w:val="00B6539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653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20142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388492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388492.10076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2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EDF49-9997-41DF-8495-BA51BB43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20</Pages>
  <Words>10793</Words>
  <Characters>61524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исполнения расходов КУГИ за 2007 год в разрезе разделов и ‎подразделов областного бюджета приведены в таблице</vt:lpstr>
    </vt:vector>
  </TitlesOfParts>
  <Company/>
  <LinksUpToDate>false</LinksUpToDate>
  <CharactersWithSpaces>72173</CharactersWithSpaces>
  <SharedDoc>false</SharedDoc>
  <HLinks>
    <vt:vector size="66" baseType="variant">
      <vt:variant>
        <vt:i4>6815801</vt:i4>
      </vt:variant>
      <vt:variant>
        <vt:i4>30</vt:i4>
      </vt:variant>
      <vt:variant>
        <vt:i4>0</vt:i4>
      </vt:variant>
      <vt:variant>
        <vt:i4>5</vt:i4>
      </vt:variant>
      <vt:variant>
        <vt:lpwstr>garantf1://10005879.0/</vt:lpwstr>
      </vt:variant>
      <vt:variant>
        <vt:lpwstr/>
      </vt:variant>
      <vt:variant>
        <vt:i4>6160465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consultantplus://offline/ref=19E7B6F673756FFCA9298D963FA91E85A09902C72BA4D33B08146451D96C15BA08EBAF0612434D447BF691ZFf4J</vt:lpwstr>
      </vt:variant>
      <vt:variant>
        <vt:lpwstr/>
      </vt:variant>
      <vt:variant>
        <vt:i4>6815803</vt:i4>
      </vt:variant>
      <vt:variant>
        <vt:i4>24</vt:i4>
      </vt:variant>
      <vt:variant>
        <vt:i4>0</vt:i4>
      </vt:variant>
      <vt:variant>
        <vt:i4>5</vt:i4>
      </vt:variant>
      <vt:variant>
        <vt:lpwstr>garantf1://12012604.2/</vt:lpwstr>
      </vt:variant>
      <vt:variant>
        <vt:lpwstr/>
      </vt:variant>
      <vt:variant>
        <vt:i4>3670121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consultantplus://offline/ref=3CABFA4093BB2CF1F6557687D43888700E0814644B7B50D67CD169E2BCD45E31815342FAC229A92EX8IBN</vt:lpwstr>
      </vt:variant>
      <vt:variant>
        <vt:lpwstr/>
      </vt:variant>
      <vt:variant>
        <vt:i4>3670120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consultantplus://offline/ref=3CABFA4093BB2CF1F6557687D43888700E0814644B7B50D67CD169E2BCD45E31815342FAC22AAE2CX8IAN</vt:lpwstr>
      </vt:variant>
      <vt:variant>
        <vt:lpwstr/>
      </vt:variant>
      <vt:variant>
        <vt:i4>7143527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consultantplus://offline/ref=CAF74F4AC34B0E4B59ED74CED5A81878E9A7045FE8574FC303A401011886308EB683ADDD293E82B8V128M</vt:lpwstr>
      </vt:variant>
      <vt:variant>
        <vt:lpwstr/>
      </vt:variant>
      <vt:variant>
        <vt:i4>7143477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consultantplus://offline/ref=CAF74F4AC34B0E4B59ED74CED5A81878E9A7045FE8574FC303A401011886308EB683ADDD293E81B3V12BM</vt:lpwstr>
      </vt:variant>
      <vt:variant>
        <vt:lpwstr/>
      </vt:variant>
      <vt:variant>
        <vt:i4>7143480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consultantplus://offline/ref=CAF74F4AC34B0E4B59ED74CED5A81878E9A7045FE8574FC303A401011886308EB683ADDD293883B6V125M</vt:lpwstr>
      </vt:variant>
      <vt:variant>
        <vt:lpwstr/>
      </vt:variant>
      <vt:variant>
        <vt:i4>7143523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consultantplus://offline/ref=CAF74F4AC34B0E4B59ED74CED5A81878E9A7045FE8574FC303A401011886308EB683ADDD293881B9V12CM</vt:lpwstr>
      </vt:variant>
      <vt:variant>
        <vt:lpwstr/>
      </vt:variant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consultantplus://offline/ref=CAF74F4AC34B0E4B59ED74CED5A81878E9A7045FE8574FC303A401011886308EB683ADDD293A8DB4V12BM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http://docs.cntd.ru/document/465201420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исполнения расходов КУГИ за 2007 год в разрезе разделов и ‎подразделов областного бюджета приведены в таблице</dc:title>
  <dc:creator>I_Panina</dc:creator>
  <cp:lastModifiedBy>Рыбникова</cp:lastModifiedBy>
  <cp:revision>62</cp:revision>
  <cp:lastPrinted>2016-04-28T08:35:00Z</cp:lastPrinted>
  <dcterms:created xsi:type="dcterms:W3CDTF">2016-04-27T06:20:00Z</dcterms:created>
  <dcterms:modified xsi:type="dcterms:W3CDTF">2016-04-28T13:48:00Z</dcterms:modified>
</cp:coreProperties>
</file>